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can take a sample with sample size = 500 then make the hypothesis tests.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