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BFCB" w14:textId="369178E8" w:rsidR="00BD531F" w:rsidRPr="004E2DA2" w:rsidRDefault="005A091B" w:rsidP="00BD531F">
      <w:pPr>
        <w:ind w:firstLine="0"/>
        <w:jc w:val="right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02.12</w:t>
      </w:r>
      <w:r w:rsidR="00BD531F" w:rsidRPr="004E2DA2">
        <w:rPr>
          <w:rFonts w:ascii="Times New Roman" w:hAnsi="Times New Roman" w:cs="Times New Roman"/>
          <w:b/>
          <w:bCs/>
          <w:color w:val="000000"/>
        </w:rPr>
        <w:t>.2026</w:t>
      </w:r>
    </w:p>
    <w:p w14:paraId="4EFEA01E" w14:textId="77777777" w:rsidR="00BD531F" w:rsidRPr="0098572D" w:rsidRDefault="00BD531F" w:rsidP="00BD531F">
      <w:pPr>
        <w:ind w:firstLine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195182C8" w14:textId="77777777" w:rsidR="00BD531F" w:rsidRPr="0098572D" w:rsidRDefault="00BD531F" w:rsidP="00BD531F">
      <w:pPr>
        <w:ind w:firstLine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6712EB00" w14:textId="77777777" w:rsidR="00BD531F" w:rsidRPr="0098572D" w:rsidRDefault="00BD531F" w:rsidP="00BD531F">
      <w:pPr>
        <w:ind w:firstLine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5BCE4F9E" w14:textId="77777777" w:rsidR="00BD531F" w:rsidRPr="0098572D" w:rsidRDefault="00BD531F" w:rsidP="00BD531F">
      <w:pPr>
        <w:ind w:firstLine="0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14D13A77" w14:textId="77777777" w:rsidR="00BD531F" w:rsidRPr="0098572D" w:rsidRDefault="00BD531F" w:rsidP="00BD531F">
      <w:pPr>
        <w:ind w:firstLine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39BCA772" w14:textId="77777777" w:rsidR="00BD531F" w:rsidRDefault="00BD531F" w:rsidP="00BD531F">
      <w:pPr>
        <w:ind w:firstLine="0"/>
        <w:jc w:val="center"/>
        <w:rPr>
          <w:rFonts w:ascii="Times New Roman" w:hAnsi="Times New Roman" w:cs="Times New Roman"/>
          <w:i/>
          <w:iCs/>
          <w:color w:val="000000"/>
          <w:sz w:val="40"/>
          <w:szCs w:val="40"/>
        </w:rPr>
      </w:pPr>
      <w:proofErr w:type="spellStart"/>
      <w:r w:rsidRPr="0098572D">
        <w:rPr>
          <w:rFonts w:ascii="Times New Roman" w:hAnsi="Times New Roman" w:cs="Times New Roman"/>
          <w:b/>
          <w:bCs/>
          <w:color w:val="000000"/>
          <w:sz w:val="40"/>
          <w:szCs w:val="40"/>
        </w:rPr>
        <w:t>Bacteriophage</w:t>
      </w:r>
      <w:proofErr w:type="spellEnd"/>
      <w:r w:rsidRPr="0098572D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 Lambda Genomunun NGS Verileri ile Referans Tabanlı RNA-</w:t>
      </w:r>
      <w:proofErr w:type="spellStart"/>
      <w:r w:rsidRPr="0098572D">
        <w:rPr>
          <w:rFonts w:ascii="Times New Roman" w:hAnsi="Times New Roman" w:cs="Times New Roman"/>
          <w:b/>
          <w:bCs/>
          <w:color w:val="000000"/>
          <w:sz w:val="40"/>
          <w:szCs w:val="40"/>
        </w:rPr>
        <w:t>Seq</w:t>
      </w:r>
      <w:proofErr w:type="spellEnd"/>
      <w:r w:rsidRPr="0098572D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 Analizi </w:t>
      </w:r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>(Reference-</w:t>
      </w:r>
      <w:proofErr w:type="spellStart"/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>Based</w:t>
      </w:r>
      <w:proofErr w:type="spellEnd"/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 xml:space="preserve"> RNA-</w:t>
      </w:r>
      <w:proofErr w:type="spellStart"/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>Seq</w:t>
      </w:r>
      <w:proofErr w:type="spellEnd"/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 xml:space="preserve"> Analysis of </w:t>
      </w:r>
      <w:proofErr w:type="spellStart"/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>Bacteriophage</w:t>
      </w:r>
      <w:proofErr w:type="spellEnd"/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 xml:space="preserve"> Lambda </w:t>
      </w:r>
      <w:proofErr w:type="spellStart"/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>using</w:t>
      </w:r>
      <w:proofErr w:type="spellEnd"/>
      <w:r w:rsidRPr="0098572D">
        <w:rPr>
          <w:rFonts w:ascii="Times New Roman" w:hAnsi="Times New Roman" w:cs="Times New Roman"/>
          <w:i/>
          <w:iCs/>
          <w:color w:val="000000"/>
          <w:sz w:val="40"/>
          <w:szCs w:val="40"/>
        </w:rPr>
        <w:t xml:space="preserve"> NGS Data)</w:t>
      </w:r>
    </w:p>
    <w:p w14:paraId="15708D71" w14:textId="77777777" w:rsidR="00BD531F" w:rsidRDefault="00BD531F" w:rsidP="00BD531F">
      <w:pPr>
        <w:ind w:firstLine="0"/>
        <w:jc w:val="center"/>
        <w:rPr>
          <w:rFonts w:ascii="Times New Roman" w:hAnsi="Times New Roman" w:cs="Times New Roman"/>
          <w:i/>
          <w:iCs/>
          <w:color w:val="000000"/>
          <w:sz w:val="40"/>
          <w:szCs w:val="40"/>
        </w:rPr>
      </w:pPr>
    </w:p>
    <w:p w14:paraId="19EEF767" w14:textId="77777777" w:rsidR="00BD531F" w:rsidRDefault="00BD531F" w:rsidP="00BD531F">
      <w:pPr>
        <w:ind w:firstLine="0"/>
        <w:jc w:val="center"/>
        <w:rPr>
          <w:rFonts w:ascii="Times New Roman" w:hAnsi="Times New Roman" w:cs="Times New Roman"/>
          <w:i/>
          <w:iCs/>
          <w:color w:val="000000"/>
          <w:sz w:val="40"/>
          <w:szCs w:val="40"/>
        </w:rPr>
      </w:pPr>
    </w:p>
    <w:p w14:paraId="7F95EB9A" w14:textId="77777777" w:rsidR="00BD531F" w:rsidRDefault="00BD531F" w:rsidP="00BD531F">
      <w:pPr>
        <w:ind w:firstLine="0"/>
        <w:jc w:val="center"/>
        <w:rPr>
          <w:rFonts w:ascii="Times New Roman" w:hAnsi="Times New Roman" w:cs="Times New Roman"/>
          <w:i/>
          <w:iCs/>
          <w:color w:val="000000"/>
          <w:sz w:val="40"/>
          <w:szCs w:val="40"/>
        </w:rPr>
      </w:pPr>
    </w:p>
    <w:p w14:paraId="357C7433" w14:textId="77777777" w:rsidR="00BD531F" w:rsidRDefault="00BD531F" w:rsidP="00BD531F">
      <w:pPr>
        <w:ind w:firstLine="0"/>
        <w:rPr>
          <w:rFonts w:ascii="Times New Roman" w:hAnsi="Times New Roman" w:cs="Times New Roman"/>
          <w:color w:val="000000"/>
          <w:sz w:val="40"/>
          <w:szCs w:val="40"/>
        </w:rPr>
      </w:pPr>
    </w:p>
    <w:p w14:paraId="028288BF" w14:textId="30C55DA0" w:rsidR="00BD531F" w:rsidRPr="004E2DA2" w:rsidRDefault="00BD531F" w:rsidP="00BD531F">
      <w:pPr>
        <w:ind w:firstLine="0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proofErr w:type="spellStart"/>
      <w:r>
        <w:rPr>
          <w:rFonts w:ascii="Times New Roman" w:hAnsi="Times New Roman" w:cs="Times New Roman"/>
          <w:color w:val="000000"/>
          <w:sz w:val="40"/>
          <w:szCs w:val="40"/>
        </w:rPr>
        <w:t>Istanbul</w:t>
      </w:r>
      <w:proofErr w:type="spellEnd"/>
      <w:r>
        <w:rPr>
          <w:rFonts w:ascii="Times New Roman" w:hAnsi="Times New Roman" w:cs="Times New Roman"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40"/>
          <w:szCs w:val="40"/>
        </w:rPr>
        <w:t>Health</w:t>
      </w:r>
      <w:proofErr w:type="spellEnd"/>
      <w:r>
        <w:rPr>
          <w:rFonts w:ascii="Times New Roman" w:hAnsi="Times New Roman" w:cs="Times New Roman"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40"/>
          <w:szCs w:val="40"/>
        </w:rPr>
        <w:t>And</w:t>
      </w:r>
      <w:proofErr w:type="spellEnd"/>
      <w:r>
        <w:rPr>
          <w:rFonts w:ascii="Times New Roman" w:hAnsi="Times New Roman" w:cs="Times New Roman"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40"/>
          <w:szCs w:val="40"/>
        </w:rPr>
        <w:t>Technology</w:t>
      </w:r>
      <w:proofErr w:type="spellEnd"/>
      <w:r>
        <w:rPr>
          <w:rFonts w:ascii="Times New Roman" w:hAnsi="Times New Roman" w:cs="Times New Roman"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40"/>
          <w:szCs w:val="40"/>
        </w:rPr>
        <w:t>University</w:t>
      </w:r>
      <w:proofErr w:type="spellEnd"/>
    </w:p>
    <w:p w14:paraId="64C4AE0C" w14:textId="35A6A5FA" w:rsidR="00BD531F" w:rsidRDefault="00BD531F" w:rsidP="00BD531F">
      <w:pPr>
        <w:ind w:firstLine="0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proofErr w:type="spellStart"/>
      <w:r>
        <w:rPr>
          <w:rFonts w:ascii="Times New Roman" w:hAnsi="Times New Roman" w:cs="Times New Roman"/>
          <w:color w:val="000000"/>
          <w:sz w:val="40"/>
          <w:szCs w:val="40"/>
        </w:rPr>
        <w:t>Molecular</w:t>
      </w:r>
      <w:proofErr w:type="spellEnd"/>
      <w:r>
        <w:rPr>
          <w:rFonts w:ascii="Times New Roman" w:hAnsi="Times New Roman" w:cs="Times New Roman"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40"/>
          <w:szCs w:val="40"/>
        </w:rPr>
        <w:t>Biology</w:t>
      </w:r>
      <w:proofErr w:type="spellEnd"/>
      <w:r>
        <w:rPr>
          <w:rFonts w:ascii="Times New Roman" w:hAnsi="Times New Roman" w:cs="Times New Roman"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40"/>
          <w:szCs w:val="40"/>
        </w:rPr>
        <w:t>And</w:t>
      </w:r>
      <w:proofErr w:type="spellEnd"/>
      <w:r>
        <w:rPr>
          <w:rFonts w:ascii="Times New Roman" w:hAnsi="Times New Roman" w:cs="Times New Roman"/>
          <w:color w:val="000000"/>
          <w:sz w:val="40"/>
          <w:szCs w:val="40"/>
        </w:rPr>
        <w:t xml:space="preserve"> Genetics, 3rd Grade</w:t>
      </w:r>
    </w:p>
    <w:p w14:paraId="6855F812" w14:textId="204DDB93" w:rsidR="00BD531F" w:rsidRPr="004E2DA2" w:rsidRDefault="00BD531F" w:rsidP="00BD531F">
      <w:pPr>
        <w:ind w:firstLine="0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4E2DA2">
        <w:rPr>
          <w:rFonts w:ascii="Times New Roman" w:hAnsi="Times New Roman" w:cs="Times New Roman"/>
          <w:color w:val="000000"/>
          <w:sz w:val="40"/>
          <w:szCs w:val="40"/>
        </w:rPr>
        <w:t>Bedriye G</w:t>
      </w:r>
      <w:r w:rsidR="0054521E">
        <w:rPr>
          <w:rFonts w:ascii="Times New Roman" w:hAnsi="Times New Roman" w:cs="Times New Roman"/>
          <w:color w:val="000000"/>
          <w:sz w:val="40"/>
          <w:szCs w:val="40"/>
        </w:rPr>
        <w:t>ENCER</w:t>
      </w:r>
    </w:p>
    <w:p w14:paraId="451AC918" w14:textId="77777777" w:rsidR="00BD531F" w:rsidRDefault="00BD531F" w:rsidP="00BD531F">
      <w:pPr>
        <w:ind w:firstLine="0"/>
        <w:rPr>
          <w:rFonts w:ascii="Times New Roman" w:hAnsi="Times New Roman" w:cs="Times New Roman"/>
          <w:color w:val="000000"/>
          <w:sz w:val="40"/>
          <w:szCs w:val="40"/>
        </w:rPr>
      </w:pPr>
    </w:p>
    <w:p w14:paraId="2FA16F8B" w14:textId="77777777" w:rsidR="00BD531F" w:rsidRDefault="00BD531F" w:rsidP="00BD531F">
      <w:pPr>
        <w:ind w:firstLine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5F40E875" w14:textId="77777777" w:rsidR="00BD531F" w:rsidRDefault="00BD531F" w:rsidP="00BD531F">
      <w:pPr>
        <w:ind w:firstLine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5822BCD9" w14:textId="77777777" w:rsidR="00BD531F" w:rsidRPr="004E2DA2" w:rsidRDefault="00BD531F" w:rsidP="00BD531F">
      <w:pPr>
        <w:ind w:firstLine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47B3C3B2" w14:textId="6F888055" w:rsidR="00BD531F" w:rsidRDefault="0054521E" w:rsidP="00BD531F">
      <w:pPr>
        <w:ind w:firstLine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This</w:t>
      </w:r>
      <w:proofErr w:type="spellEnd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study</w:t>
      </w:r>
      <w:proofErr w:type="spellEnd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was</w:t>
      </w:r>
      <w:proofErr w:type="spellEnd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conducted</w:t>
      </w:r>
      <w:proofErr w:type="spellEnd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for</w:t>
      </w:r>
      <w:proofErr w:type="spellEnd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educational</w:t>
      </w:r>
      <w:proofErr w:type="spellEnd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purposes</w:t>
      </w:r>
      <w:proofErr w:type="spellEnd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only</w:t>
      </w:r>
      <w:proofErr w:type="spellEnd"/>
      <w:r w:rsidRPr="005452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p w14:paraId="4198E92C" w14:textId="3D97327A" w:rsidR="00BD531F" w:rsidRPr="0098572D" w:rsidRDefault="00BD531F" w:rsidP="00BD531F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Introduction</w:t>
      </w:r>
      <w:proofErr w:type="spellEnd"/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</w:p>
    <w:p w14:paraId="22361AB9" w14:textId="69A66608" w:rsidR="00BD531F" w:rsidRPr="0098572D" w:rsidRDefault="00BD531F" w:rsidP="00BD531F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Objective</w:t>
      </w:r>
      <w:proofErr w:type="spellEnd"/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98572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aim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study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apply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quality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control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protocol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an RNA-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seq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dataset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unknown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origin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remove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detected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low-quality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reads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adapters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via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trimming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determine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taxonomic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origin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sequence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through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alignment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identify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most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highly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expressed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genes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All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analyses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performed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r w:rsidRPr="00BD531F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in </w:t>
      </w:r>
      <w:proofErr w:type="spellStart"/>
      <w:r w:rsidRPr="00BD531F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silico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E875926" w14:textId="29DDE160" w:rsidR="00804291" w:rsidRDefault="00BD531F" w:rsidP="00BD531F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Background</w:t>
      </w:r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98572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Bacteriophage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Lambda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serves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a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fundamental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model in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molecular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biology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understanding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genomic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viral gene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regulation</w:t>
      </w:r>
      <w:proofErr w:type="spellEnd"/>
      <w:r w:rsid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r w:rsid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fldChar w:fldCharType="begin"/>
      </w:r>
      <w:r w:rsid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instrText xml:space="preserve"> ADDIN EN.CITE &lt;EndNote&gt;&lt;Cite&gt;&lt;Author&gt;Casjens&lt;/Author&gt;&lt;Year&gt;2015&lt;/Year&gt;&lt;RecNum&gt;66&lt;/RecNum&gt;&lt;DisplayText&gt;(Casjens &amp;amp; Hendrix, 2015)&lt;/DisplayText&gt;&lt;record&gt;&lt;rec-number&gt;66&lt;/rec-number&gt;&lt;foreign-keys&gt;&lt;key app="EN" db-id="pwrvxrvsiaezsbep0edxtdfyfxdppeazp2f0" timestamp="1770858027"&gt;66&lt;/key&gt;&lt;/foreign-keys&gt;&lt;ref-type name="Journal Article"&gt;17&lt;/ref-type&gt;&lt;contributors&gt;&lt;authors&gt;&lt;author&gt;Casjens, S. R.&lt;/author&gt;&lt;author&gt;Hendrix, R. W.&lt;/author&gt;&lt;/authors&gt;&lt;/contributors&gt;&lt;auth-address&gt;Division of Microbiology and Immunology, Pathology Department, University of Utah School of Medicine, Emma Eccles Jones Medical Research Building, 15 North Medical Drive East, Salt Lake City, UT 84112, USA; Biology Department, University of Utah, Salt Lake City, UT 84112, USA. Electronic address: sherwood.casjens@path.utah.edu.&amp;#xD;Department of Biological Sciences, University of Pittsburgh, Pittsburgh, PA 15260, USA.&lt;/auth-address&gt;&lt;titles&gt;&lt;title&gt;Bacteriophage lambda: Early pioneer and still relevant&lt;/title&gt;&lt;secondary-title&gt;Virology&lt;/secondary-title&gt;&lt;/titles&gt;&lt;periodical&gt;&lt;full-title&gt;Virology&lt;/full-title&gt;&lt;/periodical&gt;&lt;pages&gt;310-30&lt;/pages&gt;&lt;volume&gt;479-480&lt;/volume&gt;&lt;edition&gt;20150303&lt;/edition&gt;&lt;keywords&gt;&lt;keyword&gt;Bacteriophage lambda/*genetics/*physiology&lt;/keyword&gt;&lt;keyword&gt;History, 20th Century&lt;/keyword&gt;&lt;keyword&gt;History, 21st Century&lt;/keyword&gt;&lt;keyword&gt;Molecular Biology/*history/methods/*trends&lt;/keyword&gt;&lt;keyword&gt;Bacteriophage&lt;/keyword&gt;&lt;keyword&gt;Lambda&lt;/keyword&gt;&lt;keyword&gt;Lambdoid phages&lt;/keyword&gt;&lt;/keywords&gt;&lt;dates&gt;&lt;year&gt;2015&lt;/year&gt;&lt;pub-dates&gt;&lt;date&gt;May&lt;/date&gt;&lt;/pub-dates&gt;&lt;/dates&gt;&lt;isbn&gt;0042-6822 (Print)&amp;#xD;0042-6822&lt;/isbn&gt;&lt;accession-num&gt;25742714&lt;/accession-num&gt;&lt;urls&gt;&lt;/urls&gt;&lt;custom2&gt;PMC4424060&lt;/custom2&gt;&lt;custom6&gt;NIHMS664036&lt;/custom6&gt;&lt;electronic-resource-num&gt;10.1016/j.virol.2015.02.010&lt;/electronic-resource-num&gt;&lt;remote-database-provider&gt;NLM&lt;/remote-database-provider&gt;&lt;language&gt;eng&lt;/language&gt;&lt;/record&gt;&lt;/Cite&gt;&lt;/EndNote&gt;</w:instrText>
      </w:r>
      <w:r w:rsid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fldChar w:fldCharType="separate"/>
      </w:r>
      <w:r w:rsidR="0054521E"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  <w14:ligatures w14:val="none"/>
        </w:rPr>
        <w:t>(Casjens &amp; Hendrix, 2015)</w:t>
      </w:r>
      <w:r w:rsid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fldChar w:fldCharType="end"/>
      </w:r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small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genome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size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offers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an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accessible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model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sequencing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r w:rsidRPr="00BD531F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in </w:t>
      </w:r>
      <w:proofErr w:type="spellStart"/>
      <w:r w:rsidRPr="00BD531F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silico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analysis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90424A0" w14:textId="018C3287" w:rsidR="00BD531F" w:rsidRPr="0098572D" w:rsidRDefault="00BD531F" w:rsidP="00BD531F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98572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Methods</w:t>
      </w:r>
      <w:proofErr w:type="spellEnd"/>
      <w:r w:rsidRPr="0098572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</w:p>
    <w:p w14:paraId="57174121" w14:textId="5B96FC36" w:rsidR="00BD531F" w:rsidRPr="00BD531F" w:rsidRDefault="00BD531F" w:rsidP="00BD531F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subset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dataset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containing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10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</w:t>
      </w:r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000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sequences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obtained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Bowtie2 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begin"/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instrText xml:space="preserve"> ADDIN EN.CITE &lt;EndNote&gt;&lt;Cite&gt;&lt;Author&gt;Langmead&lt;/Author&gt;&lt;Year&gt;2018&lt;/Year&gt;&lt;RecNum&gt;67&lt;/RecNum&gt;&lt;DisplayText&gt;(Langmead et al., 2018)&lt;/DisplayText&gt;&lt;record&gt;&lt;rec-number&gt;67&lt;/rec-number&gt;&lt;foreign-keys&gt;&lt;key app="EN" db-id="pwrvxrvsiaezsbep0edxtdfyfxdppeazp2f0" timestamp="1770858338"&gt;67&lt;/key&gt;&lt;/foreign-keys&gt;&lt;ref-type name="Journal Article"&gt;17&lt;/ref-type&gt;&lt;contributors&gt;&lt;authors&gt;&lt;author&gt;Langmead, Ben&lt;/author&gt;&lt;author&gt;Wilks, Christopher&lt;/author&gt;&lt;author&gt;Antonescu, Valentin&lt;/author&gt;&lt;author&gt;Charles, Rone&lt;/author&gt;&lt;/authors&gt;&lt;/contributors&gt;&lt;titles&gt;&lt;title&gt;Scaling read aligners to hundreds of threads on general-purpose processors&lt;/title&gt;&lt;secondary-title&gt;Bioinformatics&lt;/secondary-title&gt;&lt;/titles&gt;&lt;periodical&gt;&lt;full-title&gt;Bioinformatics&lt;/full-title&gt;&lt;/periodical&gt;&lt;pages&gt;421-432&lt;/pages&gt;&lt;volume&gt;35&lt;/volume&gt;&lt;number&gt;3&lt;/number&gt;&lt;dates&gt;&lt;year&gt;2018&lt;/year&gt;&lt;/dates&gt;&lt;isbn&gt;1367-4803&lt;/isbn&gt;&lt;urls&gt;&lt;related-urls&gt;&lt;url&gt;https://doi.org/10.1093/bioinformatics/bty648&lt;/url&gt;&lt;/related-urls&gt;&lt;/urls&gt;&lt;electronic-resource-num&gt;10.1093/bioinformatics/bty648&lt;/electronic-resource-num&gt;&lt;access-date&gt;2/12/2026&lt;/access-date&gt;&lt;/record&gt;&lt;/Cite&gt;&lt;/EndNote&gt;</w:instrTex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separate"/>
      </w:r>
      <w:r w:rsidR="0054521E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t>(Langmead et al., 2018)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end"/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training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dataset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following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D531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in </w:t>
      </w:r>
      <w:proofErr w:type="spellStart"/>
      <w:r w:rsidRPr="00BD531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silico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bioinformatics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pipeline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78CA7594" w14:textId="457D3264" w:rsidR="00BD531F" w:rsidRPr="00BD531F" w:rsidRDefault="00BD531F" w:rsidP="00BD531F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BD53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Data</w:t>
      </w:r>
      <w:proofErr w:type="gramEnd"/>
      <w:r w:rsidRPr="00BD53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Quality</w:t>
      </w:r>
      <w:proofErr w:type="spellEnd"/>
      <w:r w:rsidRPr="00BD531F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Control (QC):</w:t>
      </w: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Raw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RNA-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analyzed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FastQC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(v0.11.9)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(Andrews, 2010)</w:t>
      </w:r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examine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Phred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adapter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contamination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69FD457" w14:textId="35065C44" w:rsidR="00BD531F" w:rsidRPr="0098572D" w:rsidRDefault="00BD531F" w:rsidP="00BD531F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Trimming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98572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 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below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20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designated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adapter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sequences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Trimmomatic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begin"/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instrText xml:space="preserve"> ADDIN EN.CITE &lt;EndNote&gt;&lt;Cite&gt;&lt;Author&gt;Bolger&lt;/Author&gt;&lt;Year&gt;2014&lt;/Year&gt;&lt;RecNum&gt;68&lt;/RecNum&gt;&lt;DisplayText&gt;(Bolger et al., 2014)&lt;/DisplayText&gt;&lt;record&gt;&lt;rec-number&gt;68&lt;/rec-number&gt;&lt;foreign-keys&gt;&lt;key app="EN" db-id="pwrvxrvsiaezsbep0edxtdfyfxdppeazp2f0" timestamp="1770858901"&gt;68&lt;/key&gt;&lt;/foreign-keys&gt;&lt;ref-type name="Journal Article"&gt;17&lt;/ref-type&gt;&lt;contributors&gt;&lt;authors&gt;&lt;author&gt;Bolger, Anthony M.&lt;/author&gt;&lt;author&gt;Lohse, Marc&lt;/author&gt;&lt;author&gt;Usadel, Bjoern&lt;/author&gt;&lt;/authors&gt;&lt;/contributors&gt;&lt;titles&gt;&lt;title&gt;Trimmomatic: a flexible trimmer for Illumina sequence data&lt;/title&gt;&lt;secondary-title&gt;Bioinformatics&lt;/secondary-title&gt;&lt;/titles&gt;&lt;periodical&gt;&lt;full-title&gt;Bioinformatics&lt;/full-title&gt;&lt;/periodical&gt;&lt;pages&gt;2114-2120&lt;/pages&gt;&lt;volume&gt;30&lt;/volume&gt;&lt;number&gt;15&lt;/number&gt;&lt;dates&gt;&lt;year&gt;2014&lt;/year&gt;&lt;/dates&gt;&lt;isbn&gt;1367-4803&lt;/isbn&gt;&lt;urls&gt;&lt;related-urls&gt;&lt;url&gt;https://doi.org/10.1093/bioinformatics/btu170&lt;/url&gt;&lt;/related-urls&gt;&lt;/urls&gt;&lt;electronic-resource-num&gt;10.1093/bioinformatics/btu170&lt;/electronic-resource-num&gt;&lt;access-date&gt;2/12/2026&lt;/access-date&gt;&lt;/record&gt;&lt;/Cite&gt;&lt;/EndNote&gt;</w:instrTex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separate"/>
      </w:r>
      <w:r w:rsidR="0054521E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t>(Bolger et al., 2014)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end"/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parameters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TRAILING:20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MINLEN:15.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threshold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preserve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short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fragments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dataset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CA1E199" w14:textId="150581A7" w:rsidR="00BD531F" w:rsidRPr="0098572D" w:rsidRDefault="00BD531F" w:rsidP="00BD531F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Reference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Genome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Alignment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98572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 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Cleaned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aligned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Enterobacteria</w:t>
      </w:r>
      <w:proofErr w:type="spellEnd"/>
      <w:r w:rsidRPr="00BD531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phage</w:t>
      </w:r>
      <w:proofErr w:type="spellEnd"/>
      <w:r w:rsidRPr="00BD531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lambda</w:t>
      </w:r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reference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genome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(NC_001416.1),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downloaded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NCBI,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Bowtie2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173490F" w14:textId="062B42BA" w:rsidR="00BD531F" w:rsidRDefault="00BD531F" w:rsidP="00BD531F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Gene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Expression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Quantification</w:t>
      </w:r>
      <w:proofErr w:type="spellEnd"/>
      <w:r w:rsidRPr="0098572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Aligned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counted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gene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level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featureCounts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Subread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package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begin"/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instrText xml:space="preserve"> ADDIN EN.CITE &lt;EndNote&gt;&lt;Cite&gt;&lt;Author&gt;Liao&lt;/Author&gt;&lt;Year&gt;2013&lt;/Year&gt;&lt;RecNum&gt;69&lt;/RecNum&gt;&lt;DisplayText&gt;(Liao et al., 2013)&lt;/DisplayText&gt;&lt;record&gt;&lt;rec-number&gt;69&lt;/rec-number&gt;&lt;foreign-keys&gt;&lt;key app="EN" db-id="pwrvxrvsiaezsbep0edxtdfyfxdppeazp2f0" timestamp="1770859046"&gt;69&lt;/key&gt;&lt;/foreign-keys&gt;&lt;ref-type name="Journal Article"&gt;17&lt;/ref-type&gt;&lt;contributors&gt;&lt;authors&gt;&lt;author&gt;Liao, Yang&lt;/author&gt;&lt;author&gt;Smyth, Gordon K.&lt;/author&gt;&lt;author&gt;Shi, Wei&lt;/author&gt;&lt;/authors&gt;&lt;/contributors&gt;&lt;titles&gt;&lt;title&gt;featureCounts: an efficient general purpose program for assigning sequence reads to genomic features&lt;/title&gt;&lt;secondary-title&gt;Bioinformatics&lt;/secondary-title&gt;&lt;/titles&gt;&lt;periodical&gt;&lt;full-title&gt;Bioinformatics&lt;/full-title&gt;&lt;/periodical&gt;&lt;pages&gt;923-930&lt;/pages&gt;&lt;volume&gt;30&lt;/volume&gt;&lt;number&gt;7&lt;/number&gt;&lt;dates&gt;&lt;year&gt;2013&lt;/year&gt;&lt;/dates&gt;&lt;isbn&gt;1367-4803&lt;/isbn&gt;&lt;urls&gt;&lt;related-urls&gt;&lt;url&gt;https://doi.org/10.1093/bioinformatics/btt656&lt;/url&gt;&lt;/related-urls&gt;&lt;/urls&gt;&lt;electronic-resource-num&gt;10.1093/bioinformatics/btt656&lt;/electronic-resource-num&gt;&lt;access-date&gt;2/12/2026&lt;/access-date&gt;&lt;/record&gt;&lt;/Cite&gt;&lt;/EndNote&gt;</w:instrTex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separate"/>
      </w:r>
      <w:r w:rsidR="0054521E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t>(Liao et al., 2013)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end"/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reference GFF3 file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identify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products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highly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expressed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85FA9DC" w14:textId="15F777A6" w:rsidR="00BD531F" w:rsidRDefault="00BD531F" w:rsidP="00BD531F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Visualization</w:t>
      </w:r>
      <w:proofErr w:type="spellEnd"/>
      <w:r w:rsidRPr="0098572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: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Alignment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depth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gene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loci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visualized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IGV (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Integrative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Genomics</w:t>
      </w:r>
      <w:proofErr w:type="spellEnd"/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Viewer)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begin">
          <w:fldData xml:space="preserve">PEVuZE5vdGU+PENpdGU+PEF1dGhvcj5Sb2JpbnNvbjwvQXV0aG9yPjxZZWFyPjIwMTE8L1llYXI+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</w:fldData>
        </w:fldChar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instrText xml:space="preserve"> ADDIN EN.CITE </w:instrTex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begin">
          <w:fldData xml:space="preserve">PEVuZE5vdGU+PENpdGU+PEF1dGhvcj5Sb2JpbnNvbjwvQXV0aG9yPjxZZWFyPjIwMTE8L1llYXI+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</w:fldData>
        </w:fldChar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instrText xml:space="preserve"> ADDIN EN.CITE.DATA </w:instrTex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end"/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separate"/>
      </w:r>
      <w:r w:rsidR="0054521E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t>(Robinson et al., 2011; Thorvaldsdóttir et al., 2013)</w:t>
      </w:r>
      <w:r w:rsidR="005452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fldChar w:fldCharType="end"/>
      </w:r>
      <w:r w:rsidRPr="00BD531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D7AA800" w14:textId="17A9A51F" w:rsidR="00BD531F" w:rsidRPr="0098572D" w:rsidRDefault="00BD531F" w:rsidP="00BD531F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3. </w:t>
      </w:r>
      <w:proofErr w:type="spellStart"/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Results</w:t>
      </w:r>
      <w:proofErr w:type="spellEnd"/>
    </w:p>
    <w:p w14:paraId="1589BF2E" w14:textId="321FB9C3" w:rsidR="00BD531F" w:rsidRDefault="00BD531F" w:rsidP="00BD531F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Initial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FastQC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analysis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dataset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revealed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general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quality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scores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reads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were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low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mean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values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fluctuating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around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16 (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Figure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1).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Following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trimming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process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performed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increase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quality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remove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unreliable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reads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value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increased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approximately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 (</w:t>
      </w:r>
      <w:proofErr w:type="spellStart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Figure</w:t>
      </w:r>
      <w:proofErr w:type="spellEnd"/>
      <w:r w:rsidRPr="00BD531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2).</w:t>
      </w:r>
    </w:p>
    <w:p w14:paraId="26842334" w14:textId="364749F9" w:rsidR="005A091B" w:rsidRDefault="005A091B" w:rsidP="005A091B">
      <w:pPr>
        <w:spacing w:before="100" w:beforeAutospacing="1" w:after="100" w:afterAutospacing="1" w:line="240" w:lineRule="auto"/>
        <w:ind w:firstLine="0"/>
        <w:jc w:val="center"/>
      </w:pPr>
      <w:r w:rsidRPr="0098572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tr-TR"/>
        </w:rPr>
        <w:lastRenderedPageBreak/>
        <w:drawing>
          <wp:inline distT="0" distB="0" distL="0" distR="0" wp14:anchorId="67EDA541" wp14:editId="22E9999D">
            <wp:extent cx="4203226" cy="3068096"/>
            <wp:effectExtent l="0" t="0" r="635" b="5715"/>
            <wp:docPr id="1785966920" name="Resim 1" descr="metin, çizgi, ekran görüntüsü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66920" name="Resim 1" descr="metin, çizgi, ekran görüntüsü, diyagram içeren bir resim&#10;&#10;Yapay zeka tarafından oluşturulmuş içerik yanlış olabilir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80" cy="308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81CB" w14:textId="29CEEC36" w:rsidR="005A091B" w:rsidRDefault="005A091B" w:rsidP="005A091B">
      <w:pPr>
        <w:spacing w:before="100" w:beforeAutospacing="1" w:after="100" w:afterAutospacing="1" w:line="240" w:lineRule="auto"/>
        <w:ind w:firstLine="0"/>
        <w:jc w:val="center"/>
      </w:pPr>
      <w:proofErr w:type="spellStart"/>
      <w:r w:rsidRPr="005A091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</w:t>
      </w:r>
      <w:proofErr w:type="spellEnd"/>
      <w:r w:rsidRPr="005A091B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1.</w:t>
      </w:r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control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results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visualized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per-base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box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plot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generated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FastQC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blue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indicates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mean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at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each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base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position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represents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low-quality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calls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yellow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represents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acceptable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green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zone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represents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high-quality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calls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It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observed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scores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reads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are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concentrated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within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yellow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zones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tr-TR"/>
        </w:rPr>
        <w:drawing>
          <wp:inline distT="0" distB="0" distL="0" distR="0" wp14:anchorId="1BBFE85D" wp14:editId="2C41FDB2">
            <wp:extent cx="4180114" cy="3128635"/>
            <wp:effectExtent l="0" t="0" r="0" b="0"/>
            <wp:docPr id="1360189310" name="Resim 3" descr="metin, çizgi, ekran görüntüsü, renklil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89310" name="Resim 3" descr="metin, çizgi, ekran görüntüsü, renklilik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81" cy="315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289D" w14:textId="77777777" w:rsidR="005A091B" w:rsidRPr="005A091B" w:rsidRDefault="005A091B" w:rsidP="005A091B">
      <w:pPr>
        <w:spacing w:before="100" w:beforeAutospacing="1" w:after="100" w:afterAutospacing="1" w:line="240" w:lineRule="auto"/>
        <w:ind w:firstLine="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5A091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</w:t>
      </w:r>
      <w:proofErr w:type="spellEnd"/>
      <w:r w:rsidRPr="005A091B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2.</w:t>
      </w:r>
      <w:r w:rsidRPr="005A091B">
        <w:rPr>
          <w:rFonts w:ascii="Times New Roman" w:hAnsi="Times New Roman" w:cs="Times New Roman"/>
          <w:sz w:val="20"/>
          <w:szCs w:val="20"/>
        </w:rPr>
        <w:t xml:space="preserve"> Box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plot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per-base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scores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generated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FastQC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following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trimming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process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control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It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observed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mean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indicated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blue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increased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approximately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20;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however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quality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scores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reads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remain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concentrated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yellow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zones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>.</w:t>
      </w:r>
    </w:p>
    <w:p w14:paraId="001A8890" w14:textId="1CE9F567" w:rsidR="005A091B" w:rsidRDefault="005A091B" w:rsidP="005A091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Following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workflow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alignment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rate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reference </w:t>
      </w:r>
      <w:proofErr w:type="spellStart"/>
      <w:r w:rsidRPr="005A091B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Enterobacteria</w:t>
      </w:r>
      <w:proofErr w:type="spellEnd"/>
      <w:r w:rsidRPr="005A091B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phage</w:t>
      </w:r>
      <w:proofErr w:type="spellEnd"/>
      <w:r w:rsidRPr="005A091B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lambda</w:t>
      </w:r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genome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determined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98.48%.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rate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confirms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dataset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contains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titer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viral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genome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5B70ED8E" w14:textId="0F0FE194" w:rsidR="005A091B" w:rsidRDefault="005A091B" w:rsidP="005A091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Gene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count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analysis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identified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Tail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Fiber Protein (ID: lambdap27),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which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forms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fibrous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involved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phage's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attachment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bacterium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as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most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highly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expressed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 xml:space="preserve">gene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across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genome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followed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Tail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Tape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Measure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Protein (ID:</w:t>
      </w:r>
      <w:r w:rsidRPr="005A091B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lambdap16</w:t>
      </w:r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), which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determines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viral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tail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length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as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second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most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highly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expressed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gene.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depth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alignment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profile of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Tail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Fiber Protein gene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region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shown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Figure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3.</w:t>
      </w:r>
    </w:p>
    <w:p w14:paraId="00593EF0" w14:textId="08ADB556" w:rsidR="005A091B" w:rsidRDefault="005A091B" w:rsidP="005A091B">
      <w:pPr>
        <w:spacing w:before="100" w:beforeAutospacing="1" w:after="100" w:afterAutospacing="1" w:line="240" w:lineRule="auto"/>
        <w:ind w:firstLine="0"/>
        <w:jc w:val="center"/>
      </w:pPr>
      <w:r w:rsidRPr="0098572D">
        <w:rPr>
          <w:rFonts w:ascii="Times New Roman" w:eastAsia="Times New Roman" w:hAnsi="Times New Roman" w:cs="Times New Roman"/>
          <w:noProof/>
          <w:color w:val="000000"/>
          <w:kern w:val="0"/>
          <w:lang w:eastAsia="tr-TR"/>
        </w:rPr>
        <w:drawing>
          <wp:inline distT="0" distB="0" distL="0" distR="0" wp14:anchorId="0B126C54" wp14:editId="5CD27BF3">
            <wp:extent cx="5164396" cy="3124835"/>
            <wp:effectExtent l="0" t="0" r="0" b="0"/>
            <wp:docPr id="1390572413" name="Resim 2" descr="metin, yazılım, ekran görüntüsü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2413" name="Resim 2" descr="metin, yazılım, ekran görüntüsü, multimedya yazılımı içeren bir resim&#10;&#10;Yapay zeka tarafından oluşturulmuş içerik yanlış olabilir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4" t="11898" r="-1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801" cy="312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7FC7F" w14:textId="77777777" w:rsidR="005A091B" w:rsidRPr="005A091B" w:rsidRDefault="005A091B" w:rsidP="005A091B">
      <w:pPr>
        <w:spacing w:before="100" w:beforeAutospacing="1" w:after="100" w:afterAutospacing="1" w:line="240" w:lineRule="auto"/>
        <w:ind w:firstLine="0"/>
        <w:jc w:val="center"/>
        <w:outlineLvl w:val="2"/>
        <w:rPr>
          <w:rFonts w:ascii="Times New Roman" w:hAnsi="Times New Roman" w:cs="Times New Roman"/>
          <w:sz w:val="20"/>
          <w:szCs w:val="20"/>
        </w:rPr>
      </w:pPr>
      <w:proofErr w:type="spellStart"/>
      <w:r w:rsidRPr="005A091B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</w:t>
      </w:r>
      <w:proofErr w:type="spellEnd"/>
      <w:r w:rsidRPr="005A091B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</w:t>
      </w:r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Snapshot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obtained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IGV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showing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Tail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Fiber Protein gene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region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Lambda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phage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genome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grey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histograms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indicate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read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depth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coverage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).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density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region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indicates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overexpression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structural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proteins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during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viral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assembly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091B">
        <w:rPr>
          <w:rFonts w:ascii="Times New Roman" w:hAnsi="Times New Roman" w:cs="Times New Roman"/>
          <w:sz w:val="20"/>
          <w:szCs w:val="20"/>
        </w:rPr>
        <w:t>phase</w:t>
      </w:r>
      <w:proofErr w:type="spellEnd"/>
      <w:r w:rsidRPr="005A091B">
        <w:rPr>
          <w:rFonts w:ascii="Times New Roman" w:hAnsi="Times New Roman" w:cs="Times New Roman"/>
          <w:sz w:val="20"/>
          <w:szCs w:val="20"/>
        </w:rPr>
        <w:t>.</w:t>
      </w:r>
    </w:p>
    <w:p w14:paraId="6D817E60" w14:textId="25CFC868" w:rsidR="005A091B" w:rsidRPr="0098572D" w:rsidRDefault="005A091B" w:rsidP="005A091B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Discussion</w:t>
      </w:r>
      <w:proofErr w:type="spellEnd"/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</w:t>
      </w:r>
    </w:p>
    <w:p w14:paraId="54D161C4" w14:textId="77777777" w:rsidR="005A091B" w:rsidRDefault="005A091B" w:rsidP="005A091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observation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highest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expression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tail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proteins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suggests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virus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in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late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stage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lytic</w:t>
      </w:r>
      <w:proofErr w:type="spellEnd"/>
      <w:r w:rsidRP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cycle</w:t>
      </w:r>
      <w:proofErr w:type="spellEnd"/>
      <w:r w:rsidRPr="0054521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virus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has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likely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completed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DNA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replication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assembling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structural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components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prior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host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lysis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</w:p>
    <w:p w14:paraId="710DEAFA" w14:textId="1358E838" w:rsidR="005A091B" w:rsidRPr="005A091B" w:rsidRDefault="005A091B" w:rsidP="005A091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IGV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examination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revealed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single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nucleotide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mismatches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colored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lines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do not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align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reference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genome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observation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indicates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analyzed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viral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strain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may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evolutionarily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divergent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reference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genome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(NC_001416.1)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suggests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potential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mutations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Variant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calling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recommended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as a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downstream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analysis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5A1D7F9" w14:textId="15EF1C1C" w:rsidR="005A091B" w:rsidRPr="0098572D" w:rsidRDefault="005A091B" w:rsidP="005A091B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9857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Skills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Demonstrated</w:t>
      </w:r>
      <w:proofErr w:type="spellEnd"/>
    </w:p>
    <w:p w14:paraId="1CE73F01" w14:textId="0E780967" w:rsidR="005A091B" w:rsidRPr="00984094" w:rsidRDefault="005A091B" w:rsidP="005A091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84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NGS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Data Analysis</w:t>
      </w:r>
      <w:r w:rsidRPr="00984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QC,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Trimming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Alignment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Quantification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E68D124" w14:textId="37825D48" w:rsidR="005A091B" w:rsidRPr="00984094" w:rsidRDefault="005A091B" w:rsidP="005A091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Tools</w:t>
      </w:r>
      <w:r w:rsidRPr="00984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FastQC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Trimmomatic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Bowtie2,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Samtools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featureCounts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 IGV.</w:t>
      </w:r>
    </w:p>
    <w:p w14:paraId="462C52BB" w14:textId="7C922B8C" w:rsidR="005A091B" w:rsidRPr="00984094" w:rsidRDefault="005A091B" w:rsidP="005A091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Environment</w:t>
      </w:r>
      <w:r w:rsidRPr="00984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Linux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Command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Line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Bash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scripting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), 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Package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Management (</w:t>
      </w:r>
      <w:proofErr w:type="spellStart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Conda</w:t>
      </w:r>
      <w:proofErr w:type="spellEnd"/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</w:t>
      </w:r>
    </w:p>
    <w:p w14:paraId="2D6EA521" w14:textId="292A1E60" w:rsidR="005A091B" w:rsidRDefault="005A091B" w:rsidP="005A091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Biological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Interpretation</w:t>
      </w:r>
      <w:proofErr w:type="spellEnd"/>
      <w:r w:rsidRPr="0098409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984094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Viral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genome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organization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gene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expression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profiling</w:t>
      </w:r>
      <w:proofErr w:type="spellEnd"/>
      <w:r w:rsidRPr="005A091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5E7D42E" w14:textId="77777777" w:rsidR="0054521E" w:rsidRDefault="0054521E" w:rsidP="005A091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07934958" w14:textId="77777777" w:rsidR="0054521E" w:rsidRDefault="0054521E" w:rsidP="0054521E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54521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REFERENCES</w:t>
      </w:r>
    </w:p>
    <w:p w14:paraId="71BDCF36" w14:textId="7B8C6658" w:rsidR="0054521E" w:rsidRPr="0054521E" w:rsidRDefault="0054521E" w:rsidP="0054521E">
      <w:pPr>
        <w:spacing w:before="100" w:beforeAutospacing="1" w:after="100" w:afterAutospacing="1" w:line="240" w:lineRule="auto"/>
        <w:ind w:left="709" w:hanging="709"/>
        <w:jc w:val="left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54521E">
        <w:rPr>
          <w:rFonts w:ascii="Times New Roman" w:hAnsi="Times New Roman" w:cs="Times New Roman"/>
          <w:color w:val="000000"/>
        </w:rPr>
        <w:t xml:space="preserve">Andrews, S. (2010). </w:t>
      </w:r>
      <w:proofErr w:type="spellStart"/>
      <w:r w:rsidRPr="0054521E">
        <w:rPr>
          <w:rFonts w:ascii="Times New Roman" w:hAnsi="Times New Roman" w:cs="Times New Roman"/>
          <w:color w:val="000000"/>
        </w:rPr>
        <w:t>FastQC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: a </w:t>
      </w:r>
      <w:proofErr w:type="spellStart"/>
      <w:r w:rsidRPr="0054521E">
        <w:rPr>
          <w:rFonts w:ascii="Times New Roman" w:hAnsi="Times New Roman" w:cs="Times New Roman"/>
          <w:color w:val="000000"/>
        </w:rPr>
        <w:t>quality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4521E">
        <w:rPr>
          <w:rFonts w:ascii="Times New Roman" w:hAnsi="Times New Roman" w:cs="Times New Roman"/>
          <w:color w:val="000000"/>
        </w:rPr>
        <w:t>control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4521E">
        <w:rPr>
          <w:rFonts w:ascii="Times New Roman" w:hAnsi="Times New Roman" w:cs="Times New Roman"/>
          <w:color w:val="000000"/>
        </w:rPr>
        <w:t>tool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4521E">
        <w:rPr>
          <w:rFonts w:ascii="Times New Roman" w:hAnsi="Times New Roman" w:cs="Times New Roman"/>
          <w:color w:val="000000"/>
        </w:rPr>
        <w:t>for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4521E">
        <w:rPr>
          <w:rFonts w:ascii="Times New Roman" w:hAnsi="Times New Roman" w:cs="Times New Roman"/>
          <w:color w:val="000000"/>
        </w:rPr>
        <w:t>high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4521E">
        <w:rPr>
          <w:rFonts w:ascii="Times New Roman" w:hAnsi="Times New Roman" w:cs="Times New Roman"/>
          <w:color w:val="000000"/>
        </w:rPr>
        <w:t>throughput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4521E">
        <w:rPr>
          <w:rFonts w:ascii="Times New Roman" w:hAnsi="Times New Roman" w:cs="Times New Roman"/>
          <w:color w:val="000000"/>
        </w:rPr>
        <w:t>sequence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54521E">
        <w:rPr>
          <w:rFonts w:ascii="Times New Roman" w:hAnsi="Times New Roman" w:cs="Times New Roman"/>
          <w:color w:val="000000"/>
        </w:rPr>
        <w:t>data</w:t>
      </w:r>
      <w:proofErr w:type="gramEnd"/>
      <w:r w:rsidRPr="0054521E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54521E">
        <w:rPr>
          <w:rFonts w:ascii="Times New Roman" w:hAnsi="Times New Roman" w:cs="Times New Roman"/>
          <w:color w:val="000000"/>
        </w:rPr>
        <w:t>Available</w:t>
      </w:r>
      <w:proofErr w:type="spellEnd"/>
      <w:r w:rsidRPr="0054521E">
        <w:rPr>
          <w:rFonts w:ascii="Times New Roman" w:hAnsi="Times New Roman" w:cs="Times New Roman"/>
          <w:color w:val="000000"/>
        </w:rPr>
        <w:t xml:space="preserve"> online at:</w:t>
      </w:r>
      <w:r w:rsidRPr="0054521E">
        <w:rPr>
          <w:rStyle w:val="apple-converted-space"/>
          <w:rFonts w:ascii="Times New Roman" w:hAnsi="Times New Roman" w:cs="Times New Roman"/>
          <w:color w:val="000000"/>
        </w:rPr>
        <w:t> </w:t>
      </w:r>
      <w:hyperlink r:id="rId7" w:tgtFrame="_blank" w:history="1">
        <w:r w:rsidRPr="0054521E">
          <w:rPr>
            <w:rStyle w:val="Kpr"/>
            <w:rFonts w:ascii="Times New Roman" w:hAnsi="Times New Roman" w:cs="Times New Roman"/>
          </w:rPr>
          <w:t>http://www.bioinformatics.babraham.ac.uk/projects/fastqc</w:t>
        </w:r>
      </w:hyperlink>
    </w:p>
    <w:p w14:paraId="40BE284D" w14:textId="3E030E02" w:rsidR="0054521E" w:rsidRPr="0054521E" w:rsidRDefault="0054521E" w:rsidP="0054521E">
      <w:pPr>
        <w:pStyle w:val="EndNoteBibliography"/>
        <w:spacing w:after="0"/>
        <w:ind w:left="720" w:hanging="720"/>
        <w:jc w:val="left"/>
        <w:rPr>
          <w:rFonts w:ascii="Times New Roman" w:hAnsi="Times New Roman" w:cs="Times New Roman"/>
          <w:noProof/>
        </w:rPr>
      </w:pPr>
      <w:r w:rsidRPr="0054521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fldChar w:fldCharType="begin"/>
      </w:r>
      <w:r w:rsidRPr="0054521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instrText xml:space="preserve"> ADDIN EN.REFLIST </w:instrText>
      </w:r>
      <w:r w:rsidRPr="0054521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fldChar w:fldCharType="separate"/>
      </w:r>
      <w:r w:rsidRPr="0054521E">
        <w:rPr>
          <w:rFonts w:ascii="Times New Roman" w:hAnsi="Times New Roman" w:cs="Times New Roman"/>
          <w:noProof/>
        </w:rPr>
        <w:t xml:space="preserve">Bolger, A. M., Lohse, M., &amp; Usadel, B. (2014). Trimmomatic: a flexible trimmer for Illumina sequence data. </w:t>
      </w:r>
      <w:r w:rsidRPr="0054521E">
        <w:rPr>
          <w:rFonts w:ascii="Times New Roman" w:hAnsi="Times New Roman" w:cs="Times New Roman"/>
          <w:i/>
          <w:noProof/>
        </w:rPr>
        <w:t>Bioinformatics</w:t>
      </w:r>
      <w:r w:rsidRPr="0054521E">
        <w:rPr>
          <w:rFonts w:ascii="Times New Roman" w:hAnsi="Times New Roman" w:cs="Times New Roman"/>
          <w:noProof/>
        </w:rPr>
        <w:t>,</w:t>
      </w:r>
      <w:r w:rsidRPr="0054521E">
        <w:rPr>
          <w:rFonts w:ascii="Times New Roman" w:hAnsi="Times New Roman" w:cs="Times New Roman"/>
          <w:i/>
          <w:noProof/>
        </w:rPr>
        <w:t xml:space="preserve"> 30</w:t>
      </w:r>
      <w:r w:rsidRPr="0054521E">
        <w:rPr>
          <w:rFonts w:ascii="Times New Roman" w:hAnsi="Times New Roman" w:cs="Times New Roman"/>
          <w:noProof/>
        </w:rPr>
        <w:t xml:space="preserve">(15), 2114-2120. </w:t>
      </w:r>
      <w:hyperlink r:id="rId8" w:history="1">
        <w:r w:rsidRPr="0054521E">
          <w:rPr>
            <w:rStyle w:val="Kpr"/>
            <w:rFonts w:ascii="Times New Roman" w:hAnsi="Times New Roman" w:cs="Times New Roman"/>
            <w:noProof/>
          </w:rPr>
          <w:t>https://doi.org/10.1093/bioinformatics/btu170</w:t>
        </w:r>
      </w:hyperlink>
      <w:r w:rsidRPr="0054521E">
        <w:rPr>
          <w:rFonts w:ascii="Times New Roman" w:hAnsi="Times New Roman" w:cs="Times New Roman"/>
          <w:noProof/>
        </w:rPr>
        <w:t xml:space="preserve"> </w:t>
      </w:r>
    </w:p>
    <w:p w14:paraId="62C75819" w14:textId="1918649A" w:rsidR="0054521E" w:rsidRPr="0054521E" w:rsidRDefault="0054521E" w:rsidP="0054521E">
      <w:pPr>
        <w:pStyle w:val="EndNoteBibliography"/>
        <w:spacing w:after="0"/>
        <w:ind w:left="720" w:hanging="720"/>
        <w:jc w:val="left"/>
        <w:rPr>
          <w:rFonts w:ascii="Times New Roman" w:hAnsi="Times New Roman" w:cs="Times New Roman"/>
          <w:noProof/>
        </w:rPr>
      </w:pPr>
      <w:r w:rsidRPr="0054521E">
        <w:rPr>
          <w:rFonts w:ascii="Times New Roman" w:hAnsi="Times New Roman" w:cs="Times New Roman"/>
          <w:noProof/>
        </w:rPr>
        <w:t xml:space="preserve">Casjens, S. R., &amp; Hendrix, R. W. (2015). Bacteriophage lambda: Early pioneer and still relevant. </w:t>
      </w:r>
      <w:r w:rsidRPr="0054521E">
        <w:rPr>
          <w:rFonts w:ascii="Times New Roman" w:hAnsi="Times New Roman" w:cs="Times New Roman"/>
          <w:i/>
          <w:noProof/>
        </w:rPr>
        <w:t>Virology</w:t>
      </w:r>
      <w:r w:rsidRPr="0054521E">
        <w:rPr>
          <w:rFonts w:ascii="Times New Roman" w:hAnsi="Times New Roman" w:cs="Times New Roman"/>
          <w:noProof/>
        </w:rPr>
        <w:t>,</w:t>
      </w:r>
      <w:r w:rsidRPr="0054521E">
        <w:rPr>
          <w:rFonts w:ascii="Times New Roman" w:hAnsi="Times New Roman" w:cs="Times New Roman"/>
          <w:i/>
          <w:noProof/>
        </w:rPr>
        <w:t xml:space="preserve"> 479-480</w:t>
      </w:r>
      <w:r w:rsidRPr="0054521E">
        <w:rPr>
          <w:rFonts w:ascii="Times New Roman" w:hAnsi="Times New Roman" w:cs="Times New Roman"/>
          <w:noProof/>
        </w:rPr>
        <w:t xml:space="preserve">, 310-330. </w:t>
      </w:r>
      <w:hyperlink r:id="rId9" w:history="1">
        <w:r w:rsidRPr="0054521E">
          <w:rPr>
            <w:rStyle w:val="Kpr"/>
            <w:rFonts w:ascii="Times New Roman" w:hAnsi="Times New Roman" w:cs="Times New Roman"/>
            <w:noProof/>
          </w:rPr>
          <w:t>https://doi.org/10.1016/j.virol.2015.02.010</w:t>
        </w:r>
      </w:hyperlink>
      <w:r w:rsidRPr="0054521E">
        <w:rPr>
          <w:rFonts w:ascii="Times New Roman" w:hAnsi="Times New Roman" w:cs="Times New Roman"/>
          <w:noProof/>
        </w:rPr>
        <w:t xml:space="preserve"> </w:t>
      </w:r>
    </w:p>
    <w:p w14:paraId="25CF15A8" w14:textId="7CDC4862" w:rsidR="0054521E" w:rsidRPr="0054521E" w:rsidRDefault="0054521E" w:rsidP="0054521E">
      <w:pPr>
        <w:pStyle w:val="EndNoteBibliography"/>
        <w:spacing w:after="0"/>
        <w:ind w:left="720" w:hanging="720"/>
        <w:jc w:val="left"/>
        <w:rPr>
          <w:rFonts w:ascii="Times New Roman" w:hAnsi="Times New Roman" w:cs="Times New Roman"/>
          <w:noProof/>
        </w:rPr>
      </w:pPr>
      <w:r w:rsidRPr="0054521E">
        <w:rPr>
          <w:rFonts w:ascii="Times New Roman" w:hAnsi="Times New Roman" w:cs="Times New Roman"/>
          <w:noProof/>
        </w:rPr>
        <w:t xml:space="preserve">Langmead, B., Wilks, C., Antonescu, V., &amp; Charles, R. (2018). Scaling read aligners to hundreds of threads on general-purpose processors. </w:t>
      </w:r>
      <w:r w:rsidRPr="0054521E">
        <w:rPr>
          <w:rFonts w:ascii="Times New Roman" w:hAnsi="Times New Roman" w:cs="Times New Roman"/>
          <w:i/>
          <w:noProof/>
        </w:rPr>
        <w:t>Bioinformatics</w:t>
      </w:r>
      <w:r w:rsidRPr="0054521E">
        <w:rPr>
          <w:rFonts w:ascii="Times New Roman" w:hAnsi="Times New Roman" w:cs="Times New Roman"/>
          <w:noProof/>
        </w:rPr>
        <w:t>,</w:t>
      </w:r>
      <w:r w:rsidRPr="0054521E">
        <w:rPr>
          <w:rFonts w:ascii="Times New Roman" w:hAnsi="Times New Roman" w:cs="Times New Roman"/>
          <w:i/>
          <w:noProof/>
        </w:rPr>
        <w:t xml:space="preserve"> 35</w:t>
      </w:r>
      <w:r w:rsidRPr="0054521E">
        <w:rPr>
          <w:rFonts w:ascii="Times New Roman" w:hAnsi="Times New Roman" w:cs="Times New Roman"/>
          <w:noProof/>
        </w:rPr>
        <w:t xml:space="preserve">(3), 421-432. </w:t>
      </w:r>
      <w:hyperlink r:id="rId10" w:history="1">
        <w:r w:rsidRPr="0054521E">
          <w:rPr>
            <w:rStyle w:val="Kpr"/>
            <w:rFonts w:ascii="Times New Roman" w:hAnsi="Times New Roman" w:cs="Times New Roman"/>
            <w:noProof/>
          </w:rPr>
          <w:t>https://doi.org/10.1093/bioinformatics/bty648</w:t>
        </w:r>
      </w:hyperlink>
      <w:r w:rsidRPr="0054521E">
        <w:rPr>
          <w:rFonts w:ascii="Times New Roman" w:hAnsi="Times New Roman" w:cs="Times New Roman"/>
          <w:noProof/>
        </w:rPr>
        <w:t xml:space="preserve"> </w:t>
      </w:r>
    </w:p>
    <w:p w14:paraId="4E967256" w14:textId="275A50F0" w:rsidR="0054521E" w:rsidRPr="0054521E" w:rsidRDefault="0054521E" w:rsidP="0054521E">
      <w:pPr>
        <w:pStyle w:val="EndNoteBibliography"/>
        <w:spacing w:after="0"/>
        <w:ind w:left="720" w:hanging="720"/>
        <w:jc w:val="left"/>
        <w:rPr>
          <w:rFonts w:ascii="Times New Roman" w:hAnsi="Times New Roman" w:cs="Times New Roman"/>
          <w:noProof/>
        </w:rPr>
      </w:pPr>
      <w:r w:rsidRPr="0054521E">
        <w:rPr>
          <w:rFonts w:ascii="Times New Roman" w:hAnsi="Times New Roman" w:cs="Times New Roman"/>
          <w:noProof/>
        </w:rPr>
        <w:t xml:space="preserve">Liao, Y., Smyth, G. K., &amp; Shi, W. (2013). featureCounts: an efficient general purpose program for assigning sequence reads to genomic features. </w:t>
      </w:r>
      <w:r w:rsidRPr="0054521E">
        <w:rPr>
          <w:rFonts w:ascii="Times New Roman" w:hAnsi="Times New Roman" w:cs="Times New Roman"/>
          <w:i/>
          <w:noProof/>
        </w:rPr>
        <w:t>Bioinformatics</w:t>
      </w:r>
      <w:r w:rsidRPr="0054521E">
        <w:rPr>
          <w:rFonts w:ascii="Times New Roman" w:hAnsi="Times New Roman" w:cs="Times New Roman"/>
          <w:noProof/>
        </w:rPr>
        <w:t>,</w:t>
      </w:r>
      <w:r w:rsidRPr="0054521E">
        <w:rPr>
          <w:rFonts w:ascii="Times New Roman" w:hAnsi="Times New Roman" w:cs="Times New Roman"/>
          <w:i/>
          <w:noProof/>
        </w:rPr>
        <w:t xml:space="preserve"> 30</w:t>
      </w:r>
      <w:r w:rsidRPr="0054521E">
        <w:rPr>
          <w:rFonts w:ascii="Times New Roman" w:hAnsi="Times New Roman" w:cs="Times New Roman"/>
          <w:noProof/>
        </w:rPr>
        <w:t xml:space="preserve">(7), 923-930. </w:t>
      </w:r>
      <w:hyperlink r:id="rId11" w:history="1">
        <w:r w:rsidRPr="0054521E">
          <w:rPr>
            <w:rStyle w:val="Kpr"/>
            <w:rFonts w:ascii="Times New Roman" w:hAnsi="Times New Roman" w:cs="Times New Roman"/>
            <w:noProof/>
          </w:rPr>
          <w:t>https://doi.org/10.1093/bioinformatics/btt656</w:t>
        </w:r>
      </w:hyperlink>
      <w:r w:rsidRPr="0054521E">
        <w:rPr>
          <w:rFonts w:ascii="Times New Roman" w:hAnsi="Times New Roman" w:cs="Times New Roman"/>
          <w:noProof/>
        </w:rPr>
        <w:t xml:space="preserve"> </w:t>
      </w:r>
    </w:p>
    <w:p w14:paraId="1B846E00" w14:textId="3E783728" w:rsidR="0054521E" w:rsidRPr="0054521E" w:rsidRDefault="0054521E" w:rsidP="0054521E">
      <w:pPr>
        <w:pStyle w:val="EndNoteBibliography"/>
        <w:spacing w:after="0"/>
        <w:ind w:left="720" w:hanging="720"/>
        <w:jc w:val="left"/>
        <w:rPr>
          <w:rFonts w:ascii="Times New Roman" w:hAnsi="Times New Roman" w:cs="Times New Roman"/>
          <w:noProof/>
        </w:rPr>
      </w:pPr>
      <w:r w:rsidRPr="0054521E">
        <w:rPr>
          <w:rFonts w:ascii="Times New Roman" w:hAnsi="Times New Roman" w:cs="Times New Roman"/>
          <w:noProof/>
        </w:rPr>
        <w:t xml:space="preserve">Robinson, J. T., Thorvaldsdóttir, H., Winckler, W., Guttman, M., Lander, E. S., Getz, G., &amp; Mesirov, J. P. (2011). Integrative genomics viewer. </w:t>
      </w:r>
      <w:r w:rsidRPr="0054521E">
        <w:rPr>
          <w:rFonts w:ascii="Times New Roman" w:hAnsi="Times New Roman" w:cs="Times New Roman"/>
          <w:i/>
          <w:noProof/>
        </w:rPr>
        <w:t>Nat Biotechnol</w:t>
      </w:r>
      <w:r w:rsidRPr="0054521E">
        <w:rPr>
          <w:rFonts w:ascii="Times New Roman" w:hAnsi="Times New Roman" w:cs="Times New Roman"/>
          <w:noProof/>
        </w:rPr>
        <w:t>,</w:t>
      </w:r>
      <w:r w:rsidRPr="0054521E">
        <w:rPr>
          <w:rFonts w:ascii="Times New Roman" w:hAnsi="Times New Roman" w:cs="Times New Roman"/>
          <w:i/>
          <w:noProof/>
        </w:rPr>
        <w:t xml:space="preserve"> 29</w:t>
      </w:r>
      <w:r w:rsidRPr="0054521E">
        <w:rPr>
          <w:rFonts w:ascii="Times New Roman" w:hAnsi="Times New Roman" w:cs="Times New Roman"/>
          <w:noProof/>
        </w:rPr>
        <w:t xml:space="preserve">(1), 24-26. </w:t>
      </w:r>
      <w:hyperlink r:id="rId12" w:history="1">
        <w:r w:rsidRPr="0054521E">
          <w:rPr>
            <w:rStyle w:val="Kpr"/>
            <w:rFonts w:ascii="Times New Roman" w:hAnsi="Times New Roman" w:cs="Times New Roman"/>
            <w:noProof/>
          </w:rPr>
          <w:t>https://doi.org/10.1038/nbt.1754</w:t>
        </w:r>
      </w:hyperlink>
      <w:r w:rsidRPr="0054521E">
        <w:rPr>
          <w:rFonts w:ascii="Times New Roman" w:hAnsi="Times New Roman" w:cs="Times New Roman"/>
          <w:noProof/>
        </w:rPr>
        <w:t xml:space="preserve"> </w:t>
      </w:r>
    </w:p>
    <w:p w14:paraId="787528AA" w14:textId="6F3704D0" w:rsidR="0054521E" w:rsidRPr="0054521E" w:rsidRDefault="0054521E" w:rsidP="0054521E">
      <w:pPr>
        <w:pStyle w:val="EndNoteBibliography"/>
        <w:ind w:left="720" w:hanging="720"/>
        <w:jc w:val="left"/>
        <w:rPr>
          <w:rFonts w:ascii="Times New Roman" w:hAnsi="Times New Roman" w:cs="Times New Roman"/>
          <w:noProof/>
        </w:rPr>
      </w:pPr>
      <w:r w:rsidRPr="0054521E">
        <w:rPr>
          <w:rFonts w:ascii="Times New Roman" w:hAnsi="Times New Roman" w:cs="Times New Roman"/>
          <w:noProof/>
        </w:rPr>
        <w:t xml:space="preserve">Thorvaldsdóttir, H., Robinson, J. T., &amp; Mesirov, J. P. (2013). Integrative Genomics Viewer (IGV): high-performance genomics data visualization and exploration. </w:t>
      </w:r>
      <w:r w:rsidRPr="0054521E">
        <w:rPr>
          <w:rFonts w:ascii="Times New Roman" w:hAnsi="Times New Roman" w:cs="Times New Roman"/>
          <w:i/>
          <w:noProof/>
        </w:rPr>
        <w:t>Brief Bioinform</w:t>
      </w:r>
      <w:r w:rsidRPr="0054521E">
        <w:rPr>
          <w:rFonts w:ascii="Times New Roman" w:hAnsi="Times New Roman" w:cs="Times New Roman"/>
          <w:noProof/>
        </w:rPr>
        <w:t>,</w:t>
      </w:r>
      <w:r w:rsidRPr="0054521E">
        <w:rPr>
          <w:rFonts w:ascii="Times New Roman" w:hAnsi="Times New Roman" w:cs="Times New Roman"/>
          <w:i/>
          <w:noProof/>
        </w:rPr>
        <w:t xml:space="preserve"> 14</w:t>
      </w:r>
      <w:r w:rsidRPr="0054521E">
        <w:rPr>
          <w:rFonts w:ascii="Times New Roman" w:hAnsi="Times New Roman" w:cs="Times New Roman"/>
          <w:noProof/>
        </w:rPr>
        <w:t xml:space="preserve">(2), 178-192. </w:t>
      </w:r>
      <w:hyperlink r:id="rId13" w:history="1">
        <w:r w:rsidRPr="0054521E">
          <w:rPr>
            <w:rStyle w:val="Kpr"/>
            <w:rFonts w:ascii="Times New Roman" w:hAnsi="Times New Roman" w:cs="Times New Roman"/>
            <w:noProof/>
          </w:rPr>
          <w:t>https://doi.org/10.1093/bib/bbs017</w:t>
        </w:r>
      </w:hyperlink>
      <w:r w:rsidRPr="0054521E">
        <w:rPr>
          <w:rFonts w:ascii="Times New Roman" w:hAnsi="Times New Roman" w:cs="Times New Roman"/>
          <w:noProof/>
        </w:rPr>
        <w:t xml:space="preserve"> </w:t>
      </w:r>
    </w:p>
    <w:p w14:paraId="077E3C37" w14:textId="443676B7" w:rsidR="0054521E" w:rsidRPr="0054521E" w:rsidRDefault="0054521E" w:rsidP="0054521E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54521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fldChar w:fldCharType="end"/>
      </w:r>
    </w:p>
    <w:sectPr w:rsidR="0054521E" w:rsidRPr="005452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wrvxrvsiaezsbep0edxtdfyfxdppeazp2f0&quot;&gt;My EndNote Library&lt;record-ids&gt;&lt;item&gt;66&lt;/item&gt;&lt;item&gt;67&lt;/item&gt;&lt;item&gt;68&lt;/item&gt;&lt;item&gt;69&lt;/item&gt;&lt;item&gt;71&lt;/item&gt;&lt;item&gt;72&lt;/item&gt;&lt;/record-ids&gt;&lt;/item&gt;&lt;/Libraries&gt;"/>
  </w:docVars>
  <w:rsids>
    <w:rsidRoot w:val="00BD531F"/>
    <w:rsid w:val="0000047B"/>
    <w:rsid w:val="00000535"/>
    <w:rsid w:val="00042451"/>
    <w:rsid w:val="00044CFB"/>
    <w:rsid w:val="00061547"/>
    <w:rsid w:val="00067FBC"/>
    <w:rsid w:val="00072C81"/>
    <w:rsid w:val="00093DA1"/>
    <w:rsid w:val="00096624"/>
    <w:rsid w:val="000C1BC2"/>
    <w:rsid w:val="000C3E57"/>
    <w:rsid w:val="000C69BF"/>
    <w:rsid w:val="000D4979"/>
    <w:rsid w:val="000E0BC0"/>
    <w:rsid w:val="000E2653"/>
    <w:rsid w:val="000F5FBE"/>
    <w:rsid w:val="00114433"/>
    <w:rsid w:val="00117C9F"/>
    <w:rsid w:val="00132A11"/>
    <w:rsid w:val="0013671E"/>
    <w:rsid w:val="00143FBB"/>
    <w:rsid w:val="00144E5C"/>
    <w:rsid w:val="001549D2"/>
    <w:rsid w:val="001635EF"/>
    <w:rsid w:val="00166967"/>
    <w:rsid w:val="001713B9"/>
    <w:rsid w:val="0019260D"/>
    <w:rsid w:val="001A4BE4"/>
    <w:rsid w:val="001A6632"/>
    <w:rsid w:val="001A7F79"/>
    <w:rsid w:val="001B6E14"/>
    <w:rsid w:val="001D3D0B"/>
    <w:rsid w:val="001E4122"/>
    <w:rsid w:val="001E4993"/>
    <w:rsid w:val="001E50C3"/>
    <w:rsid w:val="001E5533"/>
    <w:rsid w:val="00212EFA"/>
    <w:rsid w:val="00214994"/>
    <w:rsid w:val="00215440"/>
    <w:rsid w:val="00216558"/>
    <w:rsid w:val="00221B9D"/>
    <w:rsid w:val="0022322E"/>
    <w:rsid w:val="0022571D"/>
    <w:rsid w:val="00232496"/>
    <w:rsid w:val="00235406"/>
    <w:rsid w:val="002359D3"/>
    <w:rsid w:val="00264E3F"/>
    <w:rsid w:val="00294545"/>
    <w:rsid w:val="00297A79"/>
    <w:rsid w:val="002B1A30"/>
    <w:rsid w:val="002B47F1"/>
    <w:rsid w:val="002B4B24"/>
    <w:rsid w:val="002C2048"/>
    <w:rsid w:val="002D3760"/>
    <w:rsid w:val="002E1211"/>
    <w:rsid w:val="002E741F"/>
    <w:rsid w:val="003244AF"/>
    <w:rsid w:val="0033515E"/>
    <w:rsid w:val="003351BA"/>
    <w:rsid w:val="00357C1F"/>
    <w:rsid w:val="003647BE"/>
    <w:rsid w:val="00371369"/>
    <w:rsid w:val="00372D9C"/>
    <w:rsid w:val="00381BB1"/>
    <w:rsid w:val="0039204D"/>
    <w:rsid w:val="00392778"/>
    <w:rsid w:val="00397D7B"/>
    <w:rsid w:val="003B1175"/>
    <w:rsid w:val="003D20AB"/>
    <w:rsid w:val="003D5693"/>
    <w:rsid w:val="003E0C15"/>
    <w:rsid w:val="003F5168"/>
    <w:rsid w:val="00402A76"/>
    <w:rsid w:val="00415F8C"/>
    <w:rsid w:val="004379FF"/>
    <w:rsid w:val="00450F3F"/>
    <w:rsid w:val="0045733E"/>
    <w:rsid w:val="00467AFB"/>
    <w:rsid w:val="00473ED7"/>
    <w:rsid w:val="00480DD3"/>
    <w:rsid w:val="004A1892"/>
    <w:rsid w:val="004A1B49"/>
    <w:rsid w:val="004A7DD4"/>
    <w:rsid w:val="004B2D11"/>
    <w:rsid w:val="004C67C8"/>
    <w:rsid w:val="004D3175"/>
    <w:rsid w:val="004F73E8"/>
    <w:rsid w:val="00513822"/>
    <w:rsid w:val="005210F3"/>
    <w:rsid w:val="0052163C"/>
    <w:rsid w:val="00527B9F"/>
    <w:rsid w:val="00540784"/>
    <w:rsid w:val="0054521E"/>
    <w:rsid w:val="00545448"/>
    <w:rsid w:val="00547F8F"/>
    <w:rsid w:val="00550FBB"/>
    <w:rsid w:val="00560675"/>
    <w:rsid w:val="00573DC7"/>
    <w:rsid w:val="00577149"/>
    <w:rsid w:val="00577D4F"/>
    <w:rsid w:val="00581E3A"/>
    <w:rsid w:val="005835A2"/>
    <w:rsid w:val="005A091B"/>
    <w:rsid w:val="005A6725"/>
    <w:rsid w:val="005B1A47"/>
    <w:rsid w:val="005B27B4"/>
    <w:rsid w:val="005C5F87"/>
    <w:rsid w:val="005D6281"/>
    <w:rsid w:val="005E1717"/>
    <w:rsid w:val="005F5E19"/>
    <w:rsid w:val="006029A1"/>
    <w:rsid w:val="00624ED1"/>
    <w:rsid w:val="006250EE"/>
    <w:rsid w:val="00672893"/>
    <w:rsid w:val="006802E5"/>
    <w:rsid w:val="006820F1"/>
    <w:rsid w:val="0069350C"/>
    <w:rsid w:val="006E334D"/>
    <w:rsid w:val="007018FD"/>
    <w:rsid w:val="007031A0"/>
    <w:rsid w:val="0073390C"/>
    <w:rsid w:val="007408C0"/>
    <w:rsid w:val="00746CE1"/>
    <w:rsid w:val="00747B6F"/>
    <w:rsid w:val="00753D73"/>
    <w:rsid w:val="0075416D"/>
    <w:rsid w:val="007550E0"/>
    <w:rsid w:val="00765559"/>
    <w:rsid w:val="00771BD0"/>
    <w:rsid w:val="00776FAB"/>
    <w:rsid w:val="00796C21"/>
    <w:rsid w:val="007A6FBB"/>
    <w:rsid w:val="007B1821"/>
    <w:rsid w:val="007E02AB"/>
    <w:rsid w:val="007F4FA2"/>
    <w:rsid w:val="007F557D"/>
    <w:rsid w:val="00804291"/>
    <w:rsid w:val="0080694D"/>
    <w:rsid w:val="0081604D"/>
    <w:rsid w:val="008257C1"/>
    <w:rsid w:val="00831EB3"/>
    <w:rsid w:val="00841F2F"/>
    <w:rsid w:val="00845F2F"/>
    <w:rsid w:val="0085118C"/>
    <w:rsid w:val="00862718"/>
    <w:rsid w:val="00862C4C"/>
    <w:rsid w:val="00873A50"/>
    <w:rsid w:val="008875D7"/>
    <w:rsid w:val="008939BB"/>
    <w:rsid w:val="008947AE"/>
    <w:rsid w:val="008A24A0"/>
    <w:rsid w:val="008A44F0"/>
    <w:rsid w:val="008B1FBB"/>
    <w:rsid w:val="008B4600"/>
    <w:rsid w:val="008C1C65"/>
    <w:rsid w:val="008C28E3"/>
    <w:rsid w:val="008C424E"/>
    <w:rsid w:val="008C60F2"/>
    <w:rsid w:val="008E0B66"/>
    <w:rsid w:val="008E24E2"/>
    <w:rsid w:val="008E57F3"/>
    <w:rsid w:val="008F7B61"/>
    <w:rsid w:val="0090041B"/>
    <w:rsid w:val="00910338"/>
    <w:rsid w:val="00915F71"/>
    <w:rsid w:val="009261FF"/>
    <w:rsid w:val="00926E8A"/>
    <w:rsid w:val="009277CF"/>
    <w:rsid w:val="00927C46"/>
    <w:rsid w:val="00957ECC"/>
    <w:rsid w:val="00965C8E"/>
    <w:rsid w:val="00996BDF"/>
    <w:rsid w:val="009A06AA"/>
    <w:rsid w:val="009A3065"/>
    <w:rsid w:val="009A469D"/>
    <w:rsid w:val="009B6872"/>
    <w:rsid w:val="009B7820"/>
    <w:rsid w:val="009C02FF"/>
    <w:rsid w:val="009C0BC8"/>
    <w:rsid w:val="009D0A43"/>
    <w:rsid w:val="009D2192"/>
    <w:rsid w:val="009E2E4D"/>
    <w:rsid w:val="009E6C90"/>
    <w:rsid w:val="009F49C9"/>
    <w:rsid w:val="00A0096B"/>
    <w:rsid w:val="00A06D07"/>
    <w:rsid w:val="00A11256"/>
    <w:rsid w:val="00A12A4D"/>
    <w:rsid w:val="00A15B8B"/>
    <w:rsid w:val="00A32865"/>
    <w:rsid w:val="00A32A6F"/>
    <w:rsid w:val="00A37840"/>
    <w:rsid w:val="00A50F08"/>
    <w:rsid w:val="00A52693"/>
    <w:rsid w:val="00A57CD4"/>
    <w:rsid w:val="00A65430"/>
    <w:rsid w:val="00A7007F"/>
    <w:rsid w:val="00A81720"/>
    <w:rsid w:val="00A81882"/>
    <w:rsid w:val="00A85EE7"/>
    <w:rsid w:val="00A919F9"/>
    <w:rsid w:val="00AA1AA0"/>
    <w:rsid w:val="00AC65D5"/>
    <w:rsid w:val="00AF258E"/>
    <w:rsid w:val="00AF6D8B"/>
    <w:rsid w:val="00AF7B4F"/>
    <w:rsid w:val="00B07386"/>
    <w:rsid w:val="00B106B0"/>
    <w:rsid w:val="00B31F17"/>
    <w:rsid w:val="00B33CE4"/>
    <w:rsid w:val="00B3695E"/>
    <w:rsid w:val="00B4522B"/>
    <w:rsid w:val="00B46573"/>
    <w:rsid w:val="00B54876"/>
    <w:rsid w:val="00B63CC2"/>
    <w:rsid w:val="00B7441F"/>
    <w:rsid w:val="00B8699D"/>
    <w:rsid w:val="00B87722"/>
    <w:rsid w:val="00B91C58"/>
    <w:rsid w:val="00B9611F"/>
    <w:rsid w:val="00BA6642"/>
    <w:rsid w:val="00BB0AD0"/>
    <w:rsid w:val="00BB29CF"/>
    <w:rsid w:val="00BB2A30"/>
    <w:rsid w:val="00BB64ED"/>
    <w:rsid w:val="00BD2597"/>
    <w:rsid w:val="00BD280F"/>
    <w:rsid w:val="00BD531F"/>
    <w:rsid w:val="00BF4D06"/>
    <w:rsid w:val="00C10BD1"/>
    <w:rsid w:val="00C17961"/>
    <w:rsid w:val="00C23835"/>
    <w:rsid w:val="00C24918"/>
    <w:rsid w:val="00C31675"/>
    <w:rsid w:val="00C32048"/>
    <w:rsid w:val="00C34975"/>
    <w:rsid w:val="00C51ADE"/>
    <w:rsid w:val="00C56624"/>
    <w:rsid w:val="00C64E23"/>
    <w:rsid w:val="00C65D75"/>
    <w:rsid w:val="00C67668"/>
    <w:rsid w:val="00C71CBA"/>
    <w:rsid w:val="00C73439"/>
    <w:rsid w:val="00C765FB"/>
    <w:rsid w:val="00CA0466"/>
    <w:rsid w:val="00CA5F5C"/>
    <w:rsid w:val="00CC18FE"/>
    <w:rsid w:val="00CC4A3E"/>
    <w:rsid w:val="00CC637A"/>
    <w:rsid w:val="00CD327C"/>
    <w:rsid w:val="00CD537D"/>
    <w:rsid w:val="00D12C6E"/>
    <w:rsid w:val="00D151C7"/>
    <w:rsid w:val="00D24498"/>
    <w:rsid w:val="00D27011"/>
    <w:rsid w:val="00D37568"/>
    <w:rsid w:val="00D46A57"/>
    <w:rsid w:val="00D73349"/>
    <w:rsid w:val="00D93D11"/>
    <w:rsid w:val="00DA058C"/>
    <w:rsid w:val="00DA1756"/>
    <w:rsid w:val="00DA217A"/>
    <w:rsid w:val="00DA4806"/>
    <w:rsid w:val="00DB3C0D"/>
    <w:rsid w:val="00DB536B"/>
    <w:rsid w:val="00DC1655"/>
    <w:rsid w:val="00DC6872"/>
    <w:rsid w:val="00DD28FA"/>
    <w:rsid w:val="00DD7033"/>
    <w:rsid w:val="00DF0B4F"/>
    <w:rsid w:val="00DF7893"/>
    <w:rsid w:val="00E1368C"/>
    <w:rsid w:val="00E178EA"/>
    <w:rsid w:val="00E25D81"/>
    <w:rsid w:val="00E32739"/>
    <w:rsid w:val="00E42767"/>
    <w:rsid w:val="00E45D93"/>
    <w:rsid w:val="00E72535"/>
    <w:rsid w:val="00E9241E"/>
    <w:rsid w:val="00EA72EE"/>
    <w:rsid w:val="00EB4E19"/>
    <w:rsid w:val="00EB579E"/>
    <w:rsid w:val="00EC2E42"/>
    <w:rsid w:val="00ED0446"/>
    <w:rsid w:val="00EF0D02"/>
    <w:rsid w:val="00EF0EBF"/>
    <w:rsid w:val="00F05999"/>
    <w:rsid w:val="00F067D8"/>
    <w:rsid w:val="00F07408"/>
    <w:rsid w:val="00F07F0B"/>
    <w:rsid w:val="00F205BE"/>
    <w:rsid w:val="00F21986"/>
    <w:rsid w:val="00F3658D"/>
    <w:rsid w:val="00F3677C"/>
    <w:rsid w:val="00F51EB2"/>
    <w:rsid w:val="00F535E7"/>
    <w:rsid w:val="00F5448F"/>
    <w:rsid w:val="00F618D7"/>
    <w:rsid w:val="00F82238"/>
    <w:rsid w:val="00F838CE"/>
    <w:rsid w:val="00F8526A"/>
    <w:rsid w:val="00F967BD"/>
    <w:rsid w:val="00FA3FB7"/>
    <w:rsid w:val="00FA7B5D"/>
    <w:rsid w:val="00FB0D9A"/>
    <w:rsid w:val="00FC546C"/>
    <w:rsid w:val="00FC5ECE"/>
    <w:rsid w:val="00FC62A2"/>
    <w:rsid w:val="00FD3B43"/>
    <w:rsid w:val="00FD4626"/>
    <w:rsid w:val="00FD7EA9"/>
    <w:rsid w:val="00FE16F9"/>
    <w:rsid w:val="00FE1DDB"/>
    <w:rsid w:val="00FE3F56"/>
    <w:rsid w:val="00FE403D"/>
    <w:rsid w:val="00FF1B85"/>
    <w:rsid w:val="00FF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E1BD7"/>
  <w15:chartTrackingRefBased/>
  <w15:docId w15:val="{FECC20F1-15F6-354C-8427-7B62523A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31F"/>
  </w:style>
  <w:style w:type="paragraph" w:styleId="Balk1">
    <w:name w:val="heading 1"/>
    <w:basedOn w:val="Normal"/>
    <w:next w:val="Normal"/>
    <w:link w:val="Balk1Char"/>
    <w:uiPriority w:val="9"/>
    <w:qFormat/>
    <w:rsid w:val="00BD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531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531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531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531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531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531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531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531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531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531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531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531F"/>
    <w:rPr>
      <w:b/>
      <w:bCs/>
      <w:smallCaps/>
      <w:color w:val="0F4761" w:themeColor="accent1" w:themeShade="BF"/>
      <w:spacing w:val="5"/>
    </w:rPr>
  </w:style>
  <w:style w:type="character" w:customStyle="1" w:styleId="citation-30">
    <w:name w:val="citation-30"/>
    <w:basedOn w:val="VarsaylanParagrafYazTipi"/>
    <w:rsid w:val="00BD531F"/>
  </w:style>
  <w:style w:type="paragraph" w:customStyle="1" w:styleId="EndNoteBibliographyTitle">
    <w:name w:val="EndNote Bibliography Title"/>
    <w:basedOn w:val="Normal"/>
    <w:link w:val="EndNoteBibliographyTitleChar"/>
    <w:rsid w:val="0054521E"/>
    <w:pPr>
      <w:spacing w:after="0"/>
      <w:jc w:val="center"/>
    </w:pPr>
    <w:rPr>
      <w:rFonts w:ascii="Aptos" w:hAnsi="Aptos"/>
      <w:lang w:val="en-US"/>
    </w:rPr>
  </w:style>
  <w:style w:type="character" w:customStyle="1" w:styleId="EndNoteBibliographyTitleChar">
    <w:name w:val="EndNote Bibliography Title Char"/>
    <w:basedOn w:val="VarsaylanParagrafYazTipi"/>
    <w:link w:val="EndNoteBibliographyTitle"/>
    <w:rsid w:val="0054521E"/>
    <w:rPr>
      <w:rFonts w:ascii="Aptos" w:hAnsi="Apto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54521E"/>
    <w:pPr>
      <w:spacing w:line="240" w:lineRule="auto"/>
      <w:jc w:val="center"/>
    </w:pPr>
    <w:rPr>
      <w:rFonts w:ascii="Aptos" w:hAnsi="Aptos"/>
      <w:lang w:val="en-US"/>
    </w:rPr>
  </w:style>
  <w:style w:type="character" w:customStyle="1" w:styleId="EndNoteBibliographyChar">
    <w:name w:val="EndNote Bibliography Char"/>
    <w:basedOn w:val="VarsaylanParagrafYazTipi"/>
    <w:link w:val="EndNoteBibliography"/>
    <w:rsid w:val="0054521E"/>
    <w:rPr>
      <w:rFonts w:ascii="Aptos" w:hAnsi="Aptos"/>
      <w:lang w:val="en-US"/>
    </w:rPr>
  </w:style>
  <w:style w:type="character" w:styleId="Kpr">
    <w:name w:val="Hyperlink"/>
    <w:basedOn w:val="VarsaylanParagrafYazTipi"/>
    <w:uiPriority w:val="99"/>
    <w:unhideWhenUsed/>
    <w:rsid w:val="0054521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4521E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VarsaylanParagrafYazTipi"/>
    <w:rsid w:val="00545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bioinformatics/btu170" TargetMode="External"/><Relationship Id="rId13" Type="http://schemas.openxmlformats.org/officeDocument/2006/relationships/hyperlink" Target="https://doi.org/10.1093/bib/bbs0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ioinformatics.babraham.ac.uk/projects/fastqc" TargetMode="External"/><Relationship Id="rId12" Type="http://schemas.openxmlformats.org/officeDocument/2006/relationships/hyperlink" Target="https://doi.org/10.1038/nbt.175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oi.org/10.1093/bioinformatics/btt656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doi.org/10.1093/bioinformatics/bty648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oi.org/10.1016/j.virol.2015.02.0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1415</Words>
  <Characters>10601</Characters>
  <Application>Microsoft Office Word</Application>
  <DocSecurity>0</DocSecurity>
  <Lines>207</Lines>
  <Paragraphs>77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BEDRİYE GENCER</dc:creator>
  <cp:keywords/>
  <dc:description/>
  <cp:lastModifiedBy>BEDRİYE GENCER</cp:lastModifiedBy>
  <cp:revision>2</cp:revision>
  <dcterms:created xsi:type="dcterms:W3CDTF">2026-02-12T02:19:00Z</dcterms:created>
  <dcterms:modified xsi:type="dcterms:W3CDTF">2026-02-12T02:19:00Z</dcterms:modified>
</cp:coreProperties>
</file>