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03/24/2021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20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Attendees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Nick McGough, Daon</w:t>
      </w:r>
    </w:p>
    <w:p w:rsidR="00000000" w:rsidDel="00000000" w:rsidP="00000000" w:rsidRDefault="00000000" w:rsidRPr="00000000" w14:paraId="0000000A">
      <w:pPr>
        <w:pageBreakBefore w:val="0"/>
        <w:rPr/>
      </w:pPr>
      <w:r w:rsidDel="00000000" w:rsidR="00000000" w:rsidRPr="00000000">
        <w:rPr>
          <w:rtl w:val="0"/>
        </w:rPr>
        <w:t xml:space="preserve">Alan Bachman, CVS</w:t>
      </w:r>
    </w:p>
    <w:p w:rsidR="00000000" w:rsidDel="00000000" w:rsidP="00000000" w:rsidRDefault="00000000" w:rsidRPr="00000000" w14:paraId="0000000B">
      <w:pPr>
        <w:pageBreakBefore w:val="0"/>
        <w:rPr/>
      </w:pPr>
      <w:r w:rsidDel="00000000" w:rsidR="00000000" w:rsidRPr="00000000">
        <w:rPr>
          <w:rtl w:val="0"/>
        </w:rPr>
        <w:t xml:space="preserve">Aaron, IBM</w:t>
      </w:r>
    </w:p>
    <w:p w:rsidR="00000000" w:rsidDel="00000000" w:rsidP="00000000" w:rsidRDefault="00000000" w:rsidRPr="00000000" w14:paraId="0000000C">
      <w:pPr>
        <w:pageBreakBefore w:val="0"/>
        <w:rPr/>
      </w:pPr>
      <w:r w:rsidDel="00000000" w:rsidR="00000000" w:rsidRPr="00000000">
        <w:rPr>
          <w:rtl w:val="0"/>
        </w:rPr>
        <w:t xml:space="preserve">Karl Kneis, ID Ramp</w:t>
      </w:r>
    </w:p>
    <w:p w:rsidR="00000000" w:rsidDel="00000000" w:rsidP="00000000" w:rsidRDefault="00000000" w:rsidRPr="00000000" w14:paraId="0000000D">
      <w:pPr>
        <w:pageBreakBefore w:val="0"/>
        <w:rPr/>
      </w:pPr>
      <w:r w:rsidDel="00000000" w:rsidR="00000000" w:rsidRPr="00000000">
        <w:rPr>
          <w:rtl w:val="0"/>
        </w:rPr>
        <w:t xml:space="preserve">Nat Holloway, USAA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NOTES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Discussed Lynn coming to one of our meetings in a week or two and sharing with us how to participate in the Indy Network. Lynn would also be able to share his perspective with BAF.</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Wiki will be in github. As we move along with our nodes and our builds we should update the wiki with learnings and issues.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Alan will walk us through what he did on Friday to build his node. Please come Friday to see how he did it and what he ran into that may save you some time in building your nodes.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