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POSTWORK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Sesión 03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MapReduce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24"/>
          <w:szCs w:val="24"/>
          <w:rtl w:val="0"/>
        </w:rPr>
        <w:t xml:space="preserve">🎯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Aplicar MapReduce.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color w:val="43434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Debes de contar con al menos un dataset despues de haber definido tu proyecto en sesiones anteriores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Identifica de qué forma podrías empezar a aplicar la metodología MapReduce a tu proyecto en particular. Genera varias hipótesis de trabajo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Una vez planteada la estrategia o forma de aproximarte a la aplicación de MapReduce, aplicalo desde la consola de Linux o CMD de Windows.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 una bitácora de trabajo, anota tus resultados. Es normal que en los primeros intentos, presentes fallas o no tengas el éxito deseado: con la mejora continua de tu aplicación de Mapeo y Reducción, podrás desarrollarlo sin mayor problema. Esta primera iteración es importante para tu aprendizaje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/>
  <w:font w:name="Montserra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>
        <w:rFonts w:ascii="Montserrat" w:cs="Montserrat" w:eastAsia="Montserrat" w:hAnsi="Montserrat"/>
        <w:b w:val="1"/>
        <w:color w:val="ff0000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b w:val="1"/>
        <w:color w:val="ff0000"/>
        <w:sz w:val="24"/>
        <w:szCs w:val="24"/>
        <w:rtl w:val="0"/>
      </w:rPr>
      <w:t xml:space="preserve">Módulo Introducción a Big Data - Sesión 03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-466722</wp:posOffset>
          </wp:positionH>
          <wp:positionV relativeFrom="paragraph">
            <wp:posOffset>-85722</wp:posOffset>
          </wp:positionV>
          <wp:extent cx="1396938" cy="4333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jc w:val="right"/>
      <w:rPr>
        <w:rFonts w:ascii="Montserrat" w:cs="Montserrat" w:eastAsia="Montserrat" w:hAnsi="Montserrat"/>
        <w:b w:val="1"/>
        <w:color w:val="666666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b w:val="1"/>
        <w:color w:val="666666"/>
        <w:sz w:val="24"/>
        <w:szCs w:val="24"/>
        <w:rtl w:val="0"/>
      </w:rPr>
      <w:t xml:space="preserve">POSTWORK - MapReduce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