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POSTWORK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SESIÓN 03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Construir un algoritmo de Machine Learning No-supervisado que resuelva un problema específico.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Si ya tienes un proyecto: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Evalúa si tu proyecto puede resolverse con un algoritmo no supervisado. Recuerda que puede que las clases y categorías que obtengas no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las que esperas. Pregúntate si el proyecto se verá beneficiado con la agrupación por clústeres.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 es el caso, primero enuncia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es lo que deseas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lograr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recuerda que de nada sirve el mejor algoritmo de Machine Learning si no tienes idea de lo que quieres obtener.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Lleva tu bitácora de experimentos y prueba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te funciona el variar la cantidad de clústeres: ¿Tener menos clústeres te da mejores resultados? ¿Tener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clústeres te ayuda a tomar mejores decisiones?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Construye tu proyecto con Jupyter Notebook. Utiliza lo que vimos en esta clase para ello.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na vez que has probado que funciona adecuadamente, haz un archivo de Python 3 con la configuración elegida y el proyecto elegido. Recuerda que necesitarás presentar evidencias de que tu hipótesis se respondió.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Si no tienes un proyecto y deseas crear uno: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 esta clase creamos un sistema de recomendaciones muy simple con películas de acción y películas románticas. Intenta crear un sistema de recomendaciones de canciones similar al que te daría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Spotify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Utiliza al menos 100 muestras y 6 características. T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propón las características, las cuales pueden ser “ritmo”, “género”, “duración”, etc…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Recuerda mapear las características que no sean valores numéricos a valores numéricos como: “música clásica” a 1, “música de los 80s” a 2, etc… Para ello apóyate de pandas y su función map.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Una vez que tengas un sistema de recomendaciones, dada una canción de ejemplo, ve que otras canciones van bien con esa canción.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EXTRA y sólo por diversión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 Si tienes una buena cantidad de canciones, puedes conectar tu sistema de recomendaciones a Spotify con el siguiente proyecto: https://github.com/plamere/spotipy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rFonts w:ascii="Calibri" w:cs="Calibri" w:eastAsia="Calibri" w:hAnsi="Calibri"/>
        <w:b w:val="1"/>
        <w:color w:val="ff0000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ff0000"/>
        <w:sz w:val="28"/>
        <w:szCs w:val="28"/>
        <w:rtl w:val="0"/>
      </w:rPr>
      <w:t xml:space="preserve">Módulo C1 - Sesión 03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-85723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jc w:val="right"/>
      <w:rPr>
        <w:rFonts w:ascii="Calibri" w:cs="Calibri" w:eastAsia="Calibri" w:hAnsi="Calibri"/>
        <w:b w:val="1"/>
        <w:color w:val="666666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8"/>
        <w:szCs w:val="28"/>
        <w:rtl w:val="0"/>
      </w:rPr>
      <w:t xml:space="preserve">Postwork - Algoritmos no supervisados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