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POSTWORK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SESIÓN 06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Construir un algoritmo basado en redes neuronales artificiales que te permita realizar clasificaciones.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 ya tienes un proyecto: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Evalúa si tu proyecto puede resolverse con un algoritmo de redes neuronales artificiales. Las redes neuronales artificiales son excelentes clasificadores y puede que si ya tenías un problema a resolver con árboles de decisión, puedas aplicarlo también con redes neuronales.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 crucial que en este paso registres los experimentos que hagas en una bitácora: a manera de consejo profesional, es muy fácil perderse entre topologías diferentes, cantidad de neuronas en cada capa, cantidad de capas, tasas de aprendizaje diferentes, y datos diferentes.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Te recomiendo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hacer una tabla en donde en un eje coloques las configuraciones y en otro eje coloques las tasas de aprendizaje. 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Como las redes neuronales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pueden sobreentrenarse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subentrenarse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es importante que experimentes con porcentajes diferentes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y veas si mejoran o empeoran su desempeño. Utiliza K-fold si quieres resultados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confiables, y recuerda que, con cada valor de K, tienes que realizar K entrenamientos.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 menos de que tengas una gran computadora o mucho tiempo libre, evita utilizar LOOCV. </w:t>
      </w:r>
    </w:p>
    <w:p w:rsidR="00000000" w:rsidDel="00000000" w:rsidP="00000000" w:rsidRDefault="00000000" w:rsidRPr="00000000" w14:paraId="00000013">
      <w:pPr>
        <w:tabs>
          <w:tab w:val="left" w:pos="5070"/>
        </w:tabs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 no tienes un proyecto y deseas crear uno: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Existe una base de datos de muestras de células de cáncer de mama, de las cuales extrajeron las características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relevantes de las muestras, como son: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 radio de la célula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 textura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 perímetro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 área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suavidad de la muestra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cantidad de células compactas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concavidad de la muestra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cantidad de porciones cóncavas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simetría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entre muchos otros…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 dataset tiene en total 30 características, y la salida es 0 (paciente sin cáncer) y 1 (paciente con cáncer). En total hay datos de 569 pacientes diferentes: 212 pacientes con resultado positivo y 357 con resultado negativo.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Genera una red neuronal que permita realizar la separación en dos clases de un dataset de prueba.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 cargar el dataset, utiliza el siguiente código: 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026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dataset = load_breast_cancer()</w:t>
      </w:r>
    </w:p>
    <w:p w:rsidR="00000000" w:rsidDel="00000000" w:rsidP="00000000" w:rsidRDefault="00000000" w:rsidRPr="00000000" w14:paraId="00000027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x, y = dataset.data, dataset.target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Calibri" w:cs="Calibri" w:eastAsia="Calibri" w:hAnsi="Calibri"/>
        <w:b w:val="1"/>
        <w:color w:val="ff0000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ff0000"/>
        <w:sz w:val="28"/>
        <w:szCs w:val="28"/>
        <w:rtl w:val="0"/>
      </w:rPr>
      <w:t xml:space="preserve">Módulo C1 - Sesión 06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>
        <w:rFonts w:ascii="Calibri" w:cs="Calibri" w:eastAsia="Calibri" w:hAnsi="Calibri"/>
        <w:b w:val="1"/>
        <w:color w:val="666666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8"/>
        <w:szCs w:val="28"/>
        <w:rtl w:val="0"/>
      </w:rPr>
      <w:t xml:space="preserve">Postwork - Redes Neuronales Artificiales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