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Rule="auto"/>
        <w:contextualSpacing w:val="0"/>
        <w:jc w:val="center"/>
        <w:rPr>
          <w:b w:val="1"/>
          <w:sz w:val="28"/>
          <w:szCs w:val="28"/>
        </w:rPr>
      </w:pPr>
      <w:r w:rsidDel="00000000" w:rsidR="00000000" w:rsidRPr="00000000">
        <w:rPr>
          <w:b w:val="1"/>
          <w:sz w:val="28"/>
          <w:szCs w:val="28"/>
          <w:rtl w:val="0"/>
        </w:rPr>
        <w:t xml:space="preserve">Southeastern Louisiana University – CSIT Department</w:t>
      </w:r>
    </w:p>
    <w:p w:rsidR="00000000" w:rsidDel="00000000" w:rsidP="00000000" w:rsidRDefault="00000000" w:rsidRPr="00000000">
      <w:pPr>
        <w:tabs>
          <w:tab w:val="center" w:pos="4680"/>
          <w:tab w:val="right" w:pos="9360"/>
        </w:tabs>
        <w:contextualSpacing w:val="0"/>
        <w:jc w:val="center"/>
        <w:rPr>
          <w:b w:val="1"/>
          <w:sz w:val="28"/>
          <w:szCs w:val="28"/>
        </w:rPr>
      </w:pPr>
      <w:r w:rsidDel="00000000" w:rsidR="00000000" w:rsidRPr="00000000">
        <w:rPr>
          <w:b w:val="1"/>
          <w:sz w:val="28"/>
          <w:szCs w:val="28"/>
          <w:rtl w:val="0"/>
        </w:rPr>
        <w:t xml:space="preserve">CMPS 439 Database Systems</w:t>
      </w:r>
    </w:p>
    <w:p w:rsidR="00000000" w:rsidDel="00000000" w:rsidP="00000000" w:rsidRDefault="00000000" w:rsidRPr="00000000">
      <w:pPr>
        <w:pStyle w:val="Heading1"/>
        <w:spacing w:after="240" w:lineRule="auto"/>
        <w:contextualSpacing w:val="0"/>
        <w:rPr/>
      </w:pPr>
      <w:r w:rsidDel="00000000" w:rsidR="00000000" w:rsidRPr="00000000">
        <w:rPr>
          <w:rtl w:val="0"/>
        </w:rPr>
        <w:t xml:space="preserve">SURLY I Report</w:t>
      </w:r>
    </w:p>
    <w:p w:rsidR="00000000" w:rsidDel="00000000" w:rsidP="00000000" w:rsidRDefault="00000000" w:rsidRPr="00000000">
      <w:pPr>
        <w:keepNext w:val="0"/>
        <w:keepLines w:val="0"/>
        <w:widowControl w:val="0"/>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8"/>
          <w:szCs w:val="28"/>
          <w:u w:val="none"/>
          <w:vertAlign w:val="baseline"/>
        </w:rPr>
      </w:pPr>
      <w:r w:rsidDel="00000000" w:rsidR="00000000" w:rsidRPr="00000000">
        <w:rPr>
          <w:b w:val="1"/>
          <w:sz w:val="28"/>
          <w:szCs w:val="28"/>
          <w:rtl w:val="0"/>
        </w:rPr>
        <w:t xml:space="preserve">William Williamson</w:t>
      </w:r>
      <w:r w:rsidDel="00000000" w:rsidR="00000000" w:rsidRPr="00000000">
        <w:rPr>
          <w:rtl w:val="0"/>
        </w:rPr>
      </w:r>
    </w:p>
    <w:p w:rsidR="00000000" w:rsidDel="00000000" w:rsidP="00000000" w:rsidRDefault="00000000" w:rsidRPr="00000000">
      <w:pPr>
        <w:pStyle w:val="Heading2"/>
        <w:contextualSpacing w:val="0"/>
        <w:rPr/>
      </w:pPr>
      <w:bookmarkStart w:colFirst="0" w:colLast="0" w:name="_gjdgxs" w:id="0"/>
      <w:bookmarkEnd w:id="0"/>
      <w:r w:rsidDel="00000000" w:rsidR="00000000" w:rsidRPr="00000000">
        <w:rPr>
          <w:rtl w:val="0"/>
        </w:rPr>
        <w:t xml:space="preserve">Who is on your team and what's the division of labor?</w:t>
      </w:r>
    </w:p>
    <w:p w:rsidR="00000000" w:rsidDel="00000000" w:rsidP="00000000" w:rsidRDefault="00000000" w:rsidRPr="00000000">
      <w:pPr>
        <w:contextualSpacing w:val="0"/>
        <w:rPr/>
      </w:pPr>
      <w:r w:rsidDel="00000000" w:rsidR="00000000" w:rsidRPr="00000000">
        <w:rPr>
          <w:rtl w:val="0"/>
        </w:rPr>
        <w:t xml:space="preserve">I am implementing SURLY on my own.</w:t>
      </w:r>
    </w:p>
    <w:p w:rsidR="00000000" w:rsidDel="00000000" w:rsidP="00000000" w:rsidRDefault="00000000" w:rsidRPr="00000000">
      <w:pPr>
        <w:pStyle w:val="Heading2"/>
        <w:contextualSpacing w:val="0"/>
        <w:rPr/>
      </w:pPr>
      <w:r w:rsidDel="00000000" w:rsidR="00000000" w:rsidRPr="00000000">
        <w:rPr>
          <w:rtl w:val="0"/>
        </w:rPr>
        <w:t xml:space="preserve">Programming Language</w:t>
      </w:r>
    </w:p>
    <w:p w:rsidR="00000000" w:rsidDel="00000000" w:rsidP="00000000" w:rsidRDefault="00000000" w:rsidRPr="00000000">
      <w:pPr>
        <w:contextualSpacing w:val="0"/>
        <w:rPr/>
      </w:pPr>
      <w:r w:rsidDel="00000000" w:rsidR="00000000" w:rsidRPr="00000000">
        <w:rPr>
          <w:rtl w:val="0"/>
        </w:rPr>
        <w:t xml:space="preserve">The language chosen for this implementation of SURLY is Python 3.6. The versatility of Python makes it a relevant and useful technology in many aspects of computer science and information technology. It is especially powerful when handling data partly due to the ability it gives the user to perform tasks cleanly, as well as third-party libraries that have grown up around the language.</w:t>
      </w:r>
    </w:p>
    <w:p w:rsidR="00000000" w:rsidDel="00000000" w:rsidP="00000000" w:rsidRDefault="00000000" w:rsidRPr="00000000">
      <w:pPr>
        <w:contextualSpacing w:val="0"/>
        <w:rPr/>
      </w:pPr>
      <w:r w:rsidDel="00000000" w:rsidR="00000000" w:rsidRPr="00000000">
        <w:rPr>
          <w:rtl w:val="0"/>
        </w:rPr>
        <w:t xml:space="preserve">The primary reason Python was chosen was for the opportunity to learn and gain experience with some of the aspects of the language that have made it the most in-demand language, aside from SQL, in the data science job market, according to an analysis of data science job listings on Indeed.com. [1]</w:t>
      </w:r>
    </w:p>
    <w:p w:rsidR="00000000" w:rsidDel="00000000" w:rsidP="00000000" w:rsidRDefault="00000000" w:rsidRPr="00000000">
      <w:pPr>
        <w:pStyle w:val="Heading2"/>
        <w:contextualSpacing w:val="0"/>
        <w:rPr/>
      </w:pPr>
      <w:r w:rsidDel="00000000" w:rsidR="00000000" w:rsidRPr="00000000">
        <w:rPr>
          <w:rtl w:val="0"/>
        </w:rPr>
        <w:t xml:space="preserve">List of libraries or programming language features</w:t>
      </w:r>
    </w:p>
    <w:p w:rsidR="00000000" w:rsidDel="00000000" w:rsidP="00000000" w:rsidRDefault="00000000" w:rsidRPr="00000000">
      <w:pPr>
        <w:keepNext w:val="0"/>
        <w:keepLines w:val="0"/>
        <w:widowControl w:val="0"/>
        <w:numPr>
          <w:ilvl w:val="0"/>
          <w:numId w:val="2"/>
        </w:numPr>
        <w:spacing w:after="120" w:before="0" w:line="240" w:lineRule="auto"/>
        <w:ind w:left="360" w:right="0" w:hanging="360"/>
        <w:contextualSpacing w:val="1"/>
        <w:jc w:val="left"/>
        <w:rPr>
          <w:b w:val="1"/>
          <w:i w:val="0"/>
          <w:smallCaps w:val="0"/>
          <w:strike w:val="0"/>
          <w:color w:val="000000"/>
          <w:sz w:val="24"/>
          <w:szCs w:val="24"/>
          <w:vertAlign w:val="baseline"/>
        </w:rPr>
      </w:pPr>
      <w:r w:rsidDel="00000000" w:rsidR="00000000" w:rsidRPr="00000000">
        <w:rPr>
          <w:b w:val="1"/>
          <w:rtl w:val="0"/>
        </w:rPr>
        <w:t xml:space="preserve">Dictionaries -  </w:t>
      </w:r>
      <w:r w:rsidDel="00000000" w:rsidR="00000000" w:rsidRPr="00000000">
        <w:rPr>
          <w:rtl w:val="0"/>
        </w:rPr>
        <w:t xml:space="preserve">A key/value data structure with O(1) time complexity for “get”, “set”, and “delete” operations.[2] Dictionaries were used in Surly as a way to store and organize the different types of data associated with a relation.</w:t>
      </w:r>
    </w:p>
    <w:p w:rsidR="00000000" w:rsidDel="00000000" w:rsidP="00000000" w:rsidRDefault="00000000" w:rsidRPr="00000000">
      <w:pPr>
        <w:keepNext w:val="0"/>
        <w:keepLines w:val="0"/>
        <w:widowControl w:val="0"/>
        <w:numPr>
          <w:ilvl w:val="0"/>
          <w:numId w:val="2"/>
        </w:numPr>
        <w:spacing w:after="120" w:before="0" w:line="240" w:lineRule="auto"/>
        <w:ind w:left="360" w:right="0" w:hanging="360"/>
        <w:contextualSpacing w:val="1"/>
        <w:jc w:val="left"/>
        <w:rPr>
          <w:b w:val="1"/>
          <w:i w:val="0"/>
          <w:smallCaps w:val="0"/>
          <w:strike w:val="0"/>
          <w:color w:val="000000"/>
          <w:sz w:val="24"/>
          <w:szCs w:val="24"/>
          <w:vertAlign w:val="baseline"/>
        </w:rPr>
      </w:pPr>
      <w:r w:rsidDel="00000000" w:rsidR="00000000" w:rsidRPr="00000000">
        <w:rPr>
          <w:b w:val="1"/>
          <w:rtl w:val="0"/>
        </w:rPr>
        <w:t xml:space="preserve">NamedTuples - </w:t>
      </w:r>
      <w:r w:rsidDel="00000000" w:rsidR="00000000" w:rsidRPr="00000000">
        <w:rPr>
          <w:rtl w:val="0"/>
        </w:rPr>
        <w:t xml:space="preserve">Part of the Collections library, a namedtuple is similar to a dictionary in that values can be accessed using a key, but can also be accessed using an index or position. NamedTuples are immutable like other tuples. Using namedtuples provides an easy way to check new records being inserted into a relation against the attribute definitions for that relation. </w:t>
      </w:r>
    </w:p>
    <w:p w:rsidR="00000000" w:rsidDel="00000000" w:rsidP="00000000" w:rsidRDefault="00000000" w:rsidRPr="00000000">
      <w:pPr>
        <w:keepNext w:val="0"/>
        <w:keepLines w:val="0"/>
        <w:widowControl w:val="0"/>
        <w:numPr>
          <w:ilvl w:val="0"/>
          <w:numId w:val="2"/>
        </w:numPr>
        <w:spacing w:after="120" w:before="0" w:line="240" w:lineRule="auto"/>
        <w:ind w:left="360" w:right="0" w:hanging="360"/>
        <w:contextualSpacing w:val="1"/>
        <w:jc w:val="left"/>
        <w:rPr>
          <w:b w:val="1"/>
        </w:rPr>
      </w:pPr>
      <w:r w:rsidDel="00000000" w:rsidR="00000000" w:rsidRPr="00000000">
        <w:rPr>
          <w:b w:val="1"/>
          <w:rtl w:val="0"/>
        </w:rPr>
        <w:t xml:space="preserve">Dataframes - </w:t>
      </w:r>
      <w:r w:rsidDel="00000000" w:rsidR="00000000" w:rsidRPr="00000000">
        <w:rPr>
          <w:rtl w:val="0"/>
        </w:rPr>
        <w:t xml:space="preserve">A dataframe is a 2 dimensional data structure from the Pandas library, a third party library used for data analysis. It is currently being used in Surly to format output, but will provide more functionality in future releases of Surly</w:t>
      </w:r>
      <w:r w:rsidDel="00000000" w:rsidR="00000000" w:rsidRPr="00000000">
        <w:rPr>
          <w:rtl w:val="0"/>
        </w:rPr>
      </w:r>
    </w:p>
    <w:p w:rsidR="00000000" w:rsidDel="00000000" w:rsidP="00000000" w:rsidRDefault="00000000" w:rsidRPr="00000000">
      <w:pPr>
        <w:pStyle w:val="Heading2"/>
        <w:contextualSpacing w:val="0"/>
        <w:rPr/>
      </w:pPr>
      <w:r w:rsidDel="00000000" w:rsidR="00000000" w:rsidRPr="00000000">
        <w:rPr>
          <w:rtl w:val="0"/>
        </w:rPr>
        <w:t xml:space="preserve">Deliverables</w:t>
      </w:r>
    </w:p>
    <w:tbl>
      <w:tblPr>
        <w:tblStyle w:val="Table1"/>
        <w:bidiVisual w:val="0"/>
        <w:tblW w:w="4410.0" w:type="dxa"/>
        <w:jc w:val="left"/>
        <w:tblInd w:w="35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510"/>
        <w:gridCol w:w="900"/>
        <w:tblGridChange w:id="0">
          <w:tblGrid>
            <w:gridCol w:w="3510"/>
            <w:gridCol w:w="900"/>
          </w:tblGrid>
        </w:tblGridChange>
      </w:tblGrid>
      <w:tr>
        <w:tc>
          <w:tcPr>
            <w:shd w:fill="c0c0c0"/>
            <w:vAlign w:val="center"/>
          </w:tcPr>
          <w:p w:rsidR="00000000" w:rsidDel="00000000" w:rsidP="00000000" w:rsidRDefault="00000000" w:rsidRPr="00000000">
            <w:pPr>
              <w:spacing w:after="0" w:lineRule="auto"/>
              <w:contextualSpacing w:val="0"/>
              <w:rPr>
                <w:b w:val="1"/>
              </w:rPr>
            </w:pPr>
            <w:r w:rsidDel="00000000" w:rsidR="00000000" w:rsidRPr="00000000">
              <w:rPr>
                <w:b w:val="1"/>
                <w:rtl w:val="0"/>
              </w:rPr>
              <w:t xml:space="preserve">Checklist of deliverables</w:t>
            </w:r>
          </w:p>
        </w:tc>
        <w:tc>
          <w:tcPr>
            <w:shd w:fill="c0c0c0"/>
            <w:vAlign w:val="center"/>
          </w:tcPr>
          <w:p w:rsidR="00000000" w:rsidDel="00000000" w:rsidP="00000000" w:rsidRDefault="00000000" w:rsidRPr="00000000">
            <w:pPr>
              <w:spacing w:after="0" w:lineRule="auto"/>
              <w:contextualSpacing w:val="0"/>
              <w:rPr>
                <w:b w:val="1"/>
              </w:rPr>
            </w:pPr>
            <w:r w:rsidDel="00000000" w:rsidR="00000000" w:rsidRPr="00000000">
              <w:rPr>
                <w:rtl w:val="0"/>
              </w:rPr>
            </w:r>
          </w:p>
        </w:tc>
      </w:tr>
      <w:tr>
        <w:tc>
          <w:tcPr>
            <w:vAlign w:val="center"/>
          </w:tcPr>
          <w:p w:rsidR="00000000" w:rsidDel="00000000" w:rsidP="00000000" w:rsidRDefault="00000000" w:rsidRPr="00000000">
            <w:pPr>
              <w:spacing w:after="0" w:lineRule="auto"/>
              <w:contextualSpacing w:val="0"/>
              <w:rPr/>
            </w:pPr>
            <w:r w:rsidDel="00000000" w:rsidR="00000000" w:rsidRPr="00000000">
              <w:rPr>
                <w:rtl w:val="0"/>
              </w:rPr>
              <w:t xml:space="preserve">Hardcopy of</w:t>
            </w:r>
          </w:p>
        </w:tc>
        <w:tc>
          <w:tcPr>
            <w:vAlign w:val="center"/>
          </w:tcPr>
          <w:p w:rsidR="00000000" w:rsidDel="00000000" w:rsidP="00000000" w:rsidRDefault="00000000" w:rsidRPr="00000000">
            <w:pPr>
              <w:spacing w:after="0" w:lineRule="auto"/>
              <w:contextualSpacing w:val="0"/>
              <w:jc w:val="center"/>
              <w:rPr/>
            </w:pPr>
            <w:r w:rsidDel="00000000" w:rsidR="00000000" w:rsidRPr="00000000">
              <w:rPr>
                <w:rtl w:val="0"/>
              </w:rPr>
              <w:t xml:space="preserve">I</w:t>
            </w:r>
          </w:p>
        </w:tc>
      </w:tr>
      <w:tr>
        <w:tc>
          <w:tcPr>
            <w:vAlign w:val="center"/>
          </w:tcPr>
          <w:p w:rsidR="00000000" w:rsidDel="00000000" w:rsidP="00000000" w:rsidRDefault="00000000" w:rsidRPr="00000000">
            <w:pPr>
              <w:spacing w:after="0" w:lineRule="auto"/>
              <w:contextualSpacing w:val="0"/>
              <w:rPr/>
            </w:pPr>
            <w:r w:rsidDel="00000000" w:rsidR="00000000" w:rsidRPr="00000000">
              <w:rPr>
                <w:rtl w:val="0"/>
              </w:rPr>
              <w:t xml:space="preserve">  This writeup</w:t>
            </w:r>
          </w:p>
        </w:tc>
        <w:tc>
          <w:tcPr>
            <w:vAlign w:val="center"/>
          </w:tcPr>
          <w:p w:rsidR="00000000" w:rsidDel="00000000" w:rsidP="00000000" w:rsidRDefault="00000000" w:rsidRPr="00000000">
            <w:pPr>
              <w:spacing w:after="0" w:lineRule="auto"/>
              <w:contextualSpacing w:val="0"/>
              <w:jc w:val="center"/>
              <w:rPr/>
            </w:pPr>
            <w:r w:rsidDel="00000000" w:rsidR="00000000" w:rsidRPr="00000000">
              <w:rPr>
                <w:rtl w:val="0"/>
              </w:rPr>
              <w:t xml:space="preserve">x</w:t>
            </w:r>
          </w:p>
        </w:tc>
      </w:tr>
      <w:tr>
        <w:tc>
          <w:tcPr>
            <w:vAlign w:val="center"/>
          </w:tcPr>
          <w:p w:rsidR="00000000" w:rsidDel="00000000" w:rsidP="00000000" w:rsidRDefault="00000000" w:rsidRPr="00000000">
            <w:pPr>
              <w:spacing w:after="0" w:lineRule="auto"/>
              <w:contextualSpacing w:val="0"/>
              <w:rPr/>
            </w:pPr>
            <w:r w:rsidDel="00000000" w:rsidR="00000000" w:rsidRPr="00000000">
              <w:rPr>
                <w:rtl w:val="0"/>
              </w:rPr>
              <w:t xml:space="preserve">  </w:t>
            </w:r>
          </w:p>
        </w:tc>
        <w:tc>
          <w:tcPr>
            <w:vAlign w:val="center"/>
          </w:tcPr>
          <w:p w:rsidR="00000000" w:rsidDel="00000000" w:rsidP="00000000" w:rsidRDefault="00000000" w:rsidRPr="00000000">
            <w:pPr>
              <w:spacing w:after="0" w:lineRule="auto"/>
              <w:contextualSpacing w:val="0"/>
              <w:jc w:val="center"/>
              <w:rPr/>
            </w:pPr>
            <w:r w:rsidDel="00000000" w:rsidR="00000000" w:rsidRPr="00000000">
              <w:rPr>
                <w:rtl w:val="0"/>
              </w:rPr>
            </w:r>
          </w:p>
        </w:tc>
      </w:tr>
      <w:tr>
        <w:tc>
          <w:tcPr>
            <w:vAlign w:val="center"/>
          </w:tcPr>
          <w:p w:rsidR="00000000" w:rsidDel="00000000" w:rsidP="00000000" w:rsidRDefault="00000000" w:rsidRPr="00000000">
            <w:pPr>
              <w:spacing w:after="0" w:lineRule="auto"/>
              <w:contextualSpacing w:val="0"/>
              <w:rPr/>
            </w:pPr>
            <w:r w:rsidDel="00000000" w:rsidR="00000000" w:rsidRPr="00000000">
              <w:rPr>
                <w:rtl w:val="0"/>
              </w:rPr>
              <w:t xml:space="preserve">Zip file containing</w:t>
            </w:r>
          </w:p>
        </w:tc>
        <w:tc>
          <w:tcPr>
            <w:vAlign w:val="center"/>
          </w:tcPr>
          <w:p w:rsidR="00000000" w:rsidDel="00000000" w:rsidP="00000000" w:rsidRDefault="00000000" w:rsidRPr="00000000">
            <w:pPr>
              <w:spacing w:after="0" w:lineRule="auto"/>
              <w:contextualSpacing w:val="0"/>
              <w:jc w:val="center"/>
              <w:rPr/>
            </w:pPr>
            <w:r w:rsidDel="00000000" w:rsidR="00000000" w:rsidRPr="00000000">
              <w:rPr>
                <w:rtl w:val="0"/>
              </w:rPr>
              <w:t xml:space="preserve">I</w:t>
            </w:r>
          </w:p>
        </w:tc>
      </w:tr>
      <w:tr>
        <w:tc>
          <w:tcPr>
            <w:vAlign w:val="center"/>
          </w:tcPr>
          <w:p w:rsidR="00000000" w:rsidDel="00000000" w:rsidP="00000000" w:rsidRDefault="00000000" w:rsidRPr="00000000">
            <w:pPr>
              <w:spacing w:after="0" w:lineRule="auto"/>
              <w:contextualSpacing w:val="0"/>
              <w:rPr/>
            </w:pPr>
            <w:r w:rsidDel="00000000" w:rsidR="00000000" w:rsidRPr="00000000">
              <w:rPr>
                <w:rtl w:val="0"/>
              </w:rPr>
              <w:t xml:space="preserve">  This writeup</w:t>
            </w:r>
          </w:p>
        </w:tc>
        <w:tc>
          <w:tcPr>
            <w:vAlign w:val="center"/>
          </w:tcPr>
          <w:p w:rsidR="00000000" w:rsidDel="00000000" w:rsidP="00000000" w:rsidRDefault="00000000" w:rsidRPr="00000000">
            <w:pPr>
              <w:spacing w:after="0" w:lineRule="auto"/>
              <w:contextualSpacing w:val="0"/>
              <w:jc w:val="center"/>
              <w:rPr/>
            </w:pPr>
            <w:r w:rsidDel="00000000" w:rsidR="00000000" w:rsidRPr="00000000">
              <w:rPr>
                <w:rtl w:val="0"/>
              </w:rPr>
              <w:t xml:space="preserve">x</w:t>
            </w:r>
          </w:p>
        </w:tc>
      </w:tr>
      <w:tr>
        <w:tc>
          <w:tcPr>
            <w:vAlign w:val="center"/>
          </w:tcPr>
          <w:p w:rsidR="00000000" w:rsidDel="00000000" w:rsidP="00000000" w:rsidRDefault="00000000" w:rsidRPr="00000000">
            <w:pPr>
              <w:spacing w:after="0" w:lineRule="auto"/>
              <w:contextualSpacing w:val="0"/>
              <w:rPr/>
            </w:pPr>
            <w:r w:rsidDel="00000000" w:rsidR="00000000" w:rsidRPr="00000000">
              <w:rPr>
                <w:rtl w:val="0"/>
              </w:rPr>
              <w:t xml:space="preserve">  Test cases showing input/output</w:t>
            </w:r>
          </w:p>
        </w:tc>
        <w:tc>
          <w:tcPr>
            <w:vAlign w:val="center"/>
          </w:tcPr>
          <w:p w:rsidR="00000000" w:rsidDel="00000000" w:rsidP="00000000" w:rsidRDefault="00000000" w:rsidRPr="00000000">
            <w:pPr>
              <w:spacing w:after="0" w:lineRule="auto"/>
              <w:contextualSpacing w:val="0"/>
              <w:jc w:val="center"/>
              <w:rPr/>
            </w:pPr>
            <w:r w:rsidDel="00000000" w:rsidR="00000000" w:rsidRPr="00000000">
              <w:rPr>
                <w:rtl w:val="0"/>
              </w:rPr>
              <w:t xml:space="preserve">x</w:t>
            </w:r>
          </w:p>
        </w:tc>
      </w:tr>
      <w:tr>
        <w:tc>
          <w:tcPr>
            <w:vAlign w:val="center"/>
          </w:tcPr>
          <w:p w:rsidR="00000000" w:rsidDel="00000000" w:rsidP="00000000" w:rsidRDefault="00000000" w:rsidRPr="00000000">
            <w:pPr>
              <w:spacing w:after="0" w:lineRule="auto"/>
              <w:contextualSpacing w:val="0"/>
              <w:rPr/>
            </w:pPr>
            <w:r w:rsidDel="00000000" w:rsidR="00000000" w:rsidRPr="00000000">
              <w:rPr>
                <w:rtl w:val="0"/>
              </w:rPr>
              <w:t xml:space="preserve">  Source code</w:t>
            </w:r>
          </w:p>
        </w:tc>
        <w:tc>
          <w:tcPr>
            <w:vAlign w:val="center"/>
          </w:tcPr>
          <w:p w:rsidR="00000000" w:rsidDel="00000000" w:rsidP="00000000" w:rsidRDefault="00000000" w:rsidRPr="00000000">
            <w:pPr>
              <w:spacing w:after="0" w:lineRule="auto"/>
              <w:contextualSpacing w:val="0"/>
              <w:jc w:val="center"/>
              <w:rPr/>
            </w:pPr>
            <w:r w:rsidDel="00000000" w:rsidR="00000000" w:rsidRPr="00000000">
              <w:rPr>
                <w:rtl w:val="0"/>
              </w:rPr>
              <w:t xml:space="preserve">x</w:t>
            </w:r>
          </w:p>
        </w:tc>
      </w:tr>
      <w:tr>
        <w:tc>
          <w:tcPr>
            <w:vAlign w:val="center"/>
          </w:tcPr>
          <w:p w:rsidR="00000000" w:rsidDel="00000000" w:rsidP="00000000" w:rsidRDefault="00000000" w:rsidRPr="00000000">
            <w:pPr>
              <w:spacing w:after="0" w:lineRule="auto"/>
              <w:contextualSpacing w:val="0"/>
              <w:rPr/>
            </w:pPr>
            <w:r w:rsidDel="00000000" w:rsidR="00000000" w:rsidRPr="00000000">
              <w:rPr>
                <w:rtl w:val="0"/>
              </w:rPr>
              <w:t xml:space="preserve">  README.TXT *</w:t>
            </w:r>
          </w:p>
        </w:tc>
        <w:tc>
          <w:tcPr>
            <w:vAlign w:val="center"/>
          </w:tcPr>
          <w:p w:rsidR="00000000" w:rsidDel="00000000" w:rsidP="00000000" w:rsidRDefault="00000000" w:rsidRPr="00000000">
            <w:pPr>
              <w:spacing w:after="0" w:lineRule="auto"/>
              <w:contextualSpacing w:val="0"/>
              <w:jc w:val="center"/>
              <w:rPr/>
            </w:pPr>
            <w:r w:rsidDel="00000000" w:rsidR="00000000" w:rsidRPr="00000000">
              <w:rPr>
                <w:rtl w:val="0"/>
              </w:rPr>
              <w:t xml:space="preserve">x</w:t>
            </w:r>
          </w:p>
        </w:tc>
      </w:tr>
    </w:tbl>
    <w:p w:rsidR="00000000" w:rsidDel="00000000" w:rsidP="00000000" w:rsidRDefault="00000000" w:rsidRPr="00000000">
      <w:pPr>
        <w:pStyle w:val="Heading2"/>
        <w:contextualSpacing w:val="0"/>
        <w:rPr/>
      </w:pPr>
      <w:r w:rsidDel="00000000" w:rsidR="00000000" w:rsidRPr="00000000">
        <w:rPr>
          <w:rtl w:val="0"/>
        </w:rPr>
        <w:t xml:space="preserve">Coverage - SURLY Part I </w:t>
      </w:r>
    </w:p>
    <w:tbl>
      <w:tblPr>
        <w:tblStyle w:val="Table2"/>
        <w:bidiVisual w:val="0"/>
        <w:tblW w:w="8882.0" w:type="dxa"/>
        <w:jc w:val="left"/>
        <w:tblInd w:w="35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3"/>
        <w:gridCol w:w="3142"/>
        <w:gridCol w:w="4737"/>
        <w:tblGridChange w:id="0">
          <w:tblGrid>
            <w:gridCol w:w="1003"/>
            <w:gridCol w:w="3142"/>
            <w:gridCol w:w="4737"/>
          </w:tblGrid>
        </w:tblGridChange>
      </w:tblGrid>
      <w:tr>
        <w:tc>
          <w:tcPr>
            <w:shd w:fill="c0c0c0"/>
          </w:tcPr>
          <w:p w:rsidR="00000000" w:rsidDel="00000000" w:rsidP="00000000" w:rsidRDefault="00000000" w:rsidRPr="00000000">
            <w:pPr>
              <w:spacing w:after="0" w:lineRule="auto"/>
              <w:contextualSpacing w:val="0"/>
              <w:jc w:val="center"/>
              <w:rPr>
                <w:b w:val="1"/>
              </w:rPr>
            </w:pPr>
            <w:r w:rsidDel="00000000" w:rsidR="00000000" w:rsidRPr="00000000">
              <w:rPr>
                <w:b w:val="1"/>
                <w:rtl w:val="0"/>
              </w:rPr>
              <w:t xml:space="preserve">version</w:t>
            </w:r>
          </w:p>
        </w:tc>
        <w:tc>
          <w:tcPr>
            <w:shd w:fill="c0c0c0"/>
            <w:vAlign w:val="center"/>
          </w:tcPr>
          <w:p w:rsidR="00000000" w:rsidDel="00000000" w:rsidP="00000000" w:rsidRDefault="00000000" w:rsidRPr="00000000">
            <w:pPr>
              <w:spacing w:after="0" w:lineRule="auto"/>
              <w:contextualSpacing w:val="0"/>
              <w:rPr>
                <w:b w:val="1"/>
              </w:rPr>
            </w:pPr>
            <w:r w:rsidDel="00000000" w:rsidR="00000000" w:rsidRPr="00000000">
              <w:rPr>
                <w:b w:val="1"/>
                <w:rtl w:val="0"/>
              </w:rPr>
              <w:t xml:space="preserve">Feature</w:t>
            </w:r>
          </w:p>
        </w:tc>
        <w:tc>
          <w:tcPr>
            <w:shd w:fill="c0c0c0"/>
            <w:vAlign w:val="center"/>
          </w:tcPr>
          <w:p w:rsidR="00000000" w:rsidDel="00000000" w:rsidP="00000000" w:rsidRDefault="00000000" w:rsidRPr="00000000">
            <w:pPr>
              <w:spacing w:after="0" w:lineRule="auto"/>
              <w:contextualSpacing w:val="0"/>
              <w:rPr>
                <w:b w:val="1"/>
              </w:rPr>
            </w:pPr>
            <w:r w:rsidDel="00000000" w:rsidR="00000000" w:rsidRPr="00000000">
              <w:rPr>
                <w:b w:val="1"/>
                <w:rtl w:val="0"/>
              </w:rPr>
              <w:t xml:space="preserve">Covered/Comment</w:t>
            </w:r>
          </w:p>
        </w:tc>
      </w:tr>
      <w:tr>
        <w:tc>
          <w:tcPr/>
          <w:p w:rsidR="00000000" w:rsidDel="00000000" w:rsidP="00000000" w:rsidRDefault="00000000" w:rsidRPr="00000000">
            <w:pPr>
              <w:spacing w:after="0" w:lineRule="auto"/>
              <w:contextualSpacing w:val="0"/>
              <w:jc w:val="center"/>
              <w:rPr/>
            </w:pPr>
            <w:r w:rsidDel="00000000" w:rsidR="00000000" w:rsidRPr="00000000">
              <w:rPr>
                <w:rtl w:val="0"/>
              </w:rPr>
              <w:t xml:space="preserve">I</w:t>
            </w:r>
          </w:p>
        </w:tc>
        <w:tc>
          <w:tcPr>
            <w:vAlign w:val="center"/>
          </w:tcPr>
          <w:p w:rsidR="00000000" w:rsidDel="00000000" w:rsidP="00000000" w:rsidRDefault="00000000" w:rsidRPr="00000000">
            <w:pPr>
              <w:spacing w:after="0" w:lineRule="auto"/>
              <w:contextualSpacing w:val="0"/>
              <w:rPr/>
            </w:pPr>
            <w:r w:rsidDel="00000000" w:rsidR="00000000" w:rsidRPr="00000000">
              <w:rPr>
                <w:rtl w:val="0"/>
              </w:rPr>
              <w:t xml:space="preserve">Relation</w:t>
            </w:r>
          </w:p>
        </w:tc>
        <w:tc>
          <w:tcPr>
            <w:vAlign w:val="center"/>
          </w:tcPr>
          <w:p w:rsidR="00000000" w:rsidDel="00000000" w:rsidP="00000000" w:rsidRDefault="00000000" w:rsidRPr="00000000">
            <w:pPr>
              <w:spacing w:after="0" w:lineRule="auto"/>
              <w:contextualSpacing w:val="0"/>
              <w:rPr/>
            </w:pPr>
            <w:r w:rsidDel="00000000" w:rsidR="00000000" w:rsidRPr="00000000">
              <w:rPr>
                <w:rtl w:val="0"/>
              </w:rPr>
              <w:t xml:space="preserve">Yes</w:t>
            </w:r>
          </w:p>
        </w:tc>
      </w:tr>
      <w:tr>
        <w:tc>
          <w:tcPr/>
          <w:p w:rsidR="00000000" w:rsidDel="00000000" w:rsidP="00000000" w:rsidRDefault="00000000" w:rsidRPr="00000000">
            <w:pPr>
              <w:spacing w:after="0" w:lineRule="auto"/>
              <w:contextualSpacing w:val="0"/>
              <w:jc w:val="center"/>
              <w:rPr/>
            </w:pPr>
            <w:r w:rsidDel="00000000" w:rsidR="00000000" w:rsidRPr="00000000">
              <w:rPr>
                <w:rtl w:val="0"/>
              </w:rPr>
              <w:t xml:space="preserve">I</w:t>
            </w:r>
          </w:p>
        </w:tc>
        <w:tc>
          <w:tcPr>
            <w:vAlign w:val="center"/>
          </w:tcPr>
          <w:p w:rsidR="00000000" w:rsidDel="00000000" w:rsidP="00000000" w:rsidRDefault="00000000" w:rsidRPr="00000000">
            <w:pPr>
              <w:spacing w:after="0" w:lineRule="auto"/>
              <w:contextualSpacing w:val="0"/>
              <w:rPr/>
            </w:pPr>
            <w:r w:rsidDel="00000000" w:rsidR="00000000" w:rsidRPr="00000000">
              <w:rPr>
                <w:rtl w:val="0"/>
              </w:rPr>
              <w:t xml:space="preserve">Insert</w:t>
            </w:r>
          </w:p>
        </w:tc>
        <w:tc>
          <w:tcPr>
            <w:vAlign w:val="center"/>
          </w:tcPr>
          <w:p w:rsidR="00000000" w:rsidDel="00000000" w:rsidP="00000000" w:rsidRDefault="00000000" w:rsidRPr="00000000">
            <w:pPr>
              <w:spacing w:after="0" w:lineRule="auto"/>
              <w:contextualSpacing w:val="0"/>
              <w:rPr/>
            </w:pPr>
            <w:r w:rsidDel="00000000" w:rsidR="00000000" w:rsidRPr="00000000">
              <w:rPr>
                <w:rtl w:val="0"/>
              </w:rPr>
              <w:t xml:space="preserve">Yes</w:t>
            </w:r>
          </w:p>
        </w:tc>
      </w:tr>
      <w:tr>
        <w:tc>
          <w:tcPr/>
          <w:p w:rsidR="00000000" w:rsidDel="00000000" w:rsidP="00000000" w:rsidRDefault="00000000" w:rsidRPr="00000000">
            <w:pPr>
              <w:spacing w:after="0" w:lineRule="auto"/>
              <w:contextualSpacing w:val="0"/>
              <w:jc w:val="center"/>
              <w:rPr/>
            </w:pPr>
            <w:r w:rsidDel="00000000" w:rsidR="00000000" w:rsidRPr="00000000">
              <w:rPr>
                <w:rtl w:val="0"/>
              </w:rPr>
              <w:t xml:space="preserve">I</w:t>
            </w:r>
          </w:p>
        </w:tc>
        <w:tc>
          <w:tcPr>
            <w:vAlign w:val="center"/>
          </w:tcPr>
          <w:p w:rsidR="00000000" w:rsidDel="00000000" w:rsidP="00000000" w:rsidRDefault="00000000" w:rsidRPr="00000000">
            <w:pPr>
              <w:spacing w:after="0" w:lineRule="auto"/>
              <w:contextualSpacing w:val="0"/>
              <w:rPr/>
            </w:pPr>
            <w:r w:rsidDel="00000000" w:rsidR="00000000" w:rsidRPr="00000000">
              <w:rPr>
                <w:rtl w:val="0"/>
              </w:rPr>
              <w:t xml:space="preserve">Print</w:t>
            </w:r>
          </w:p>
        </w:tc>
        <w:tc>
          <w:tcPr>
            <w:vAlign w:val="center"/>
          </w:tcPr>
          <w:p w:rsidR="00000000" w:rsidDel="00000000" w:rsidP="00000000" w:rsidRDefault="00000000" w:rsidRPr="00000000">
            <w:pPr>
              <w:spacing w:after="0" w:lineRule="auto"/>
              <w:contextualSpacing w:val="0"/>
              <w:rPr/>
            </w:pPr>
            <w:r w:rsidDel="00000000" w:rsidR="00000000" w:rsidRPr="00000000">
              <w:rPr>
                <w:rtl w:val="0"/>
              </w:rPr>
              <w:t xml:space="preserve">Yes</w:t>
            </w:r>
          </w:p>
        </w:tc>
      </w:tr>
      <w:tr>
        <w:tc>
          <w:tcPr/>
          <w:p w:rsidR="00000000" w:rsidDel="00000000" w:rsidP="00000000" w:rsidRDefault="00000000" w:rsidRPr="00000000">
            <w:pPr>
              <w:spacing w:after="0" w:lineRule="auto"/>
              <w:contextualSpacing w:val="0"/>
              <w:jc w:val="center"/>
              <w:rPr/>
            </w:pPr>
            <w:r w:rsidDel="00000000" w:rsidR="00000000" w:rsidRPr="00000000">
              <w:rPr>
                <w:rtl w:val="0"/>
              </w:rPr>
              <w:t xml:space="preserve">I</w:t>
            </w:r>
          </w:p>
        </w:tc>
        <w:tc>
          <w:tcPr>
            <w:vAlign w:val="center"/>
          </w:tcPr>
          <w:p w:rsidR="00000000" w:rsidDel="00000000" w:rsidP="00000000" w:rsidRDefault="00000000" w:rsidRPr="00000000">
            <w:pPr>
              <w:spacing w:after="0" w:lineRule="auto"/>
              <w:contextualSpacing w:val="0"/>
              <w:rPr/>
            </w:pPr>
            <w:r w:rsidDel="00000000" w:rsidR="00000000" w:rsidRPr="00000000">
              <w:rPr>
                <w:rtl w:val="0"/>
              </w:rPr>
              <w:t xml:space="preserve">Index - Heap</w:t>
            </w:r>
          </w:p>
        </w:tc>
        <w:tc>
          <w:tcPr>
            <w:vAlign w:val="center"/>
          </w:tcPr>
          <w:p w:rsidR="00000000" w:rsidDel="00000000" w:rsidP="00000000" w:rsidRDefault="00000000" w:rsidRPr="00000000">
            <w:pPr>
              <w:spacing w:after="0" w:lineRule="auto"/>
              <w:contextualSpacing w:val="0"/>
              <w:rPr/>
            </w:pPr>
            <w:r w:rsidDel="00000000" w:rsidR="00000000" w:rsidRPr="00000000">
              <w:rPr>
                <w:rtl w:val="0"/>
              </w:rPr>
              <w:t xml:space="preserve">No</w:t>
            </w:r>
          </w:p>
        </w:tc>
      </w:tr>
      <w:tr>
        <w:tc>
          <w:tcPr/>
          <w:p w:rsidR="00000000" w:rsidDel="00000000" w:rsidP="00000000" w:rsidRDefault="00000000" w:rsidRPr="00000000">
            <w:pPr>
              <w:spacing w:after="0" w:lineRule="auto"/>
              <w:contextualSpacing w:val="0"/>
              <w:jc w:val="center"/>
              <w:rPr/>
            </w:pPr>
            <w:r w:rsidDel="00000000" w:rsidR="00000000" w:rsidRPr="00000000">
              <w:rPr>
                <w:rtl w:val="0"/>
              </w:rPr>
              <w:t xml:space="preserve">I</w:t>
            </w:r>
          </w:p>
        </w:tc>
        <w:tc>
          <w:tcPr>
            <w:vAlign w:val="center"/>
          </w:tcPr>
          <w:p w:rsidR="00000000" w:rsidDel="00000000" w:rsidP="00000000" w:rsidRDefault="00000000" w:rsidRPr="00000000">
            <w:pPr>
              <w:spacing w:after="0" w:lineRule="auto"/>
              <w:contextualSpacing w:val="0"/>
              <w:rPr/>
            </w:pPr>
            <w:r w:rsidDel="00000000" w:rsidR="00000000" w:rsidRPr="00000000">
              <w:rPr>
                <w:rtl w:val="0"/>
              </w:rPr>
              <w:t xml:space="preserve">CATALOG</w:t>
            </w:r>
          </w:p>
        </w:tc>
        <w:tc>
          <w:tcPr>
            <w:vAlign w:val="center"/>
          </w:tcPr>
          <w:p w:rsidR="00000000" w:rsidDel="00000000" w:rsidP="00000000" w:rsidRDefault="00000000" w:rsidRPr="00000000">
            <w:pPr>
              <w:spacing w:after="0" w:lineRule="auto"/>
              <w:contextualSpacing w:val="0"/>
              <w:rPr/>
            </w:pPr>
            <w:r w:rsidDel="00000000" w:rsidR="00000000" w:rsidRPr="00000000">
              <w:rPr>
                <w:rtl w:val="0"/>
              </w:rPr>
              <w:t xml:space="preserve">Yes</w:t>
            </w:r>
          </w:p>
        </w:tc>
      </w:tr>
      <w:tr>
        <w:tc>
          <w:tcPr/>
          <w:p w:rsidR="00000000" w:rsidDel="00000000" w:rsidP="00000000" w:rsidRDefault="00000000" w:rsidRPr="00000000">
            <w:pPr>
              <w:spacing w:after="0" w:lineRule="auto"/>
              <w:contextualSpacing w:val="0"/>
              <w:jc w:val="center"/>
              <w:rPr/>
            </w:pPr>
            <w:r w:rsidDel="00000000" w:rsidR="00000000" w:rsidRPr="00000000">
              <w:rPr>
                <w:rtl w:val="0"/>
              </w:rPr>
              <w:t xml:space="preserve">II</w:t>
            </w:r>
          </w:p>
        </w:tc>
        <w:tc>
          <w:tcPr>
            <w:vAlign w:val="center"/>
          </w:tcPr>
          <w:p w:rsidR="00000000" w:rsidDel="00000000" w:rsidP="00000000" w:rsidRDefault="00000000" w:rsidRPr="00000000">
            <w:pPr>
              <w:spacing w:after="0" w:lineRule="auto"/>
              <w:contextualSpacing w:val="0"/>
              <w:rPr/>
            </w:pPr>
            <w:r w:rsidDel="00000000" w:rsidR="00000000" w:rsidRPr="00000000">
              <w:rPr>
                <w:rtl w:val="0"/>
              </w:rPr>
              <w:t xml:space="preserve">Destroy</w:t>
            </w:r>
          </w:p>
        </w:tc>
        <w:tc>
          <w:tcPr>
            <w:vAlign w:val="center"/>
          </w:tcPr>
          <w:p w:rsidR="00000000" w:rsidDel="00000000" w:rsidP="00000000" w:rsidRDefault="00000000" w:rsidRPr="00000000">
            <w:pPr>
              <w:spacing w:after="0" w:lineRule="auto"/>
              <w:contextualSpacing w:val="0"/>
              <w:rPr/>
            </w:pPr>
            <w:r w:rsidDel="00000000" w:rsidR="00000000" w:rsidRPr="00000000">
              <w:rPr>
                <w:rtl w:val="0"/>
              </w:rPr>
              <w:t xml:space="preserve">n/a</w:t>
            </w:r>
          </w:p>
        </w:tc>
      </w:tr>
      <w:tr>
        <w:tc>
          <w:tcPr/>
          <w:p w:rsidR="00000000" w:rsidDel="00000000" w:rsidP="00000000" w:rsidRDefault="00000000" w:rsidRPr="00000000">
            <w:pPr>
              <w:spacing w:after="0" w:lineRule="auto"/>
              <w:contextualSpacing w:val="0"/>
              <w:jc w:val="center"/>
              <w:rPr/>
            </w:pPr>
            <w:r w:rsidDel="00000000" w:rsidR="00000000" w:rsidRPr="00000000">
              <w:rPr>
                <w:rtl w:val="0"/>
              </w:rPr>
              <w:t xml:space="preserve">II</w:t>
            </w:r>
          </w:p>
        </w:tc>
        <w:tc>
          <w:tcPr>
            <w:vAlign w:val="center"/>
          </w:tcPr>
          <w:p w:rsidR="00000000" w:rsidDel="00000000" w:rsidP="00000000" w:rsidRDefault="00000000" w:rsidRPr="00000000">
            <w:pPr>
              <w:spacing w:after="0" w:lineRule="auto"/>
              <w:contextualSpacing w:val="0"/>
              <w:rPr/>
            </w:pPr>
            <w:r w:rsidDel="00000000" w:rsidR="00000000" w:rsidRPr="00000000">
              <w:rPr>
                <w:rtl w:val="0"/>
              </w:rPr>
              <w:t xml:space="preserve">Delete</w:t>
            </w:r>
          </w:p>
        </w:tc>
        <w:tc>
          <w:tcPr>
            <w:vAlign w:val="center"/>
          </w:tcPr>
          <w:p w:rsidR="00000000" w:rsidDel="00000000" w:rsidP="00000000" w:rsidRDefault="00000000" w:rsidRPr="00000000">
            <w:pPr>
              <w:spacing w:after="0" w:lineRule="auto"/>
              <w:contextualSpacing w:val="0"/>
              <w:rPr/>
            </w:pPr>
            <w:r w:rsidDel="00000000" w:rsidR="00000000" w:rsidRPr="00000000">
              <w:rPr>
                <w:rtl w:val="0"/>
              </w:rPr>
              <w:t xml:space="preserve">n/a</w:t>
            </w:r>
          </w:p>
        </w:tc>
      </w:tr>
      <w:tr>
        <w:tc>
          <w:tcPr/>
          <w:p w:rsidR="00000000" w:rsidDel="00000000" w:rsidP="00000000" w:rsidRDefault="00000000" w:rsidRPr="00000000">
            <w:pPr>
              <w:spacing w:after="0" w:lineRule="auto"/>
              <w:contextualSpacing w:val="0"/>
              <w:jc w:val="center"/>
              <w:rPr/>
            </w:pPr>
            <w:r w:rsidDel="00000000" w:rsidR="00000000" w:rsidRPr="00000000">
              <w:rPr>
                <w:rtl w:val="0"/>
              </w:rPr>
              <w:t xml:space="preserve">II</w:t>
            </w:r>
          </w:p>
        </w:tc>
        <w:tc>
          <w:tcPr/>
          <w:p w:rsidR="00000000" w:rsidDel="00000000" w:rsidP="00000000" w:rsidRDefault="00000000" w:rsidRPr="00000000">
            <w:pPr>
              <w:spacing w:after="0" w:lineRule="auto"/>
              <w:contextualSpacing w:val="0"/>
              <w:rPr/>
            </w:pPr>
            <w:r w:rsidDel="00000000" w:rsidR="00000000" w:rsidRPr="00000000">
              <w:rPr>
                <w:rtl w:val="0"/>
              </w:rPr>
              <w:t xml:space="preserve">Project</w:t>
            </w:r>
          </w:p>
        </w:tc>
        <w:tc>
          <w:tcPr/>
          <w:p w:rsidR="00000000" w:rsidDel="00000000" w:rsidP="00000000" w:rsidRDefault="00000000" w:rsidRPr="00000000">
            <w:pPr>
              <w:spacing w:after="0" w:lineRule="auto"/>
              <w:contextualSpacing w:val="0"/>
              <w:rPr/>
            </w:pPr>
            <w:r w:rsidDel="00000000" w:rsidR="00000000" w:rsidRPr="00000000">
              <w:rPr>
                <w:rtl w:val="0"/>
              </w:rPr>
              <w:t xml:space="preserve">n/a</w:t>
            </w:r>
          </w:p>
        </w:tc>
      </w:tr>
      <w:tr>
        <w:tc>
          <w:tcPr/>
          <w:p w:rsidR="00000000" w:rsidDel="00000000" w:rsidP="00000000" w:rsidRDefault="00000000" w:rsidRPr="00000000">
            <w:pPr>
              <w:spacing w:after="0" w:lineRule="auto"/>
              <w:contextualSpacing w:val="0"/>
              <w:jc w:val="center"/>
              <w:rPr/>
            </w:pPr>
            <w:r w:rsidDel="00000000" w:rsidR="00000000" w:rsidRPr="00000000">
              <w:rPr>
                <w:rtl w:val="0"/>
              </w:rPr>
              <w:t xml:space="preserve">III</w:t>
            </w:r>
          </w:p>
        </w:tc>
        <w:tc>
          <w:tcPr/>
          <w:p w:rsidR="00000000" w:rsidDel="00000000" w:rsidP="00000000" w:rsidRDefault="00000000" w:rsidRPr="00000000">
            <w:pPr>
              <w:spacing w:after="0" w:lineRule="auto"/>
              <w:contextualSpacing w:val="0"/>
              <w:rPr/>
            </w:pPr>
            <w:r w:rsidDel="00000000" w:rsidR="00000000" w:rsidRPr="00000000">
              <w:rPr>
                <w:rtl w:val="0"/>
              </w:rPr>
              <w:t xml:space="preserve">Join</w:t>
            </w:r>
          </w:p>
        </w:tc>
        <w:tc>
          <w:tcPr/>
          <w:p w:rsidR="00000000" w:rsidDel="00000000" w:rsidP="00000000" w:rsidRDefault="00000000" w:rsidRPr="00000000">
            <w:pPr>
              <w:spacing w:after="0" w:lineRule="auto"/>
              <w:contextualSpacing w:val="0"/>
              <w:rPr/>
            </w:pPr>
            <w:r w:rsidDel="00000000" w:rsidR="00000000" w:rsidRPr="00000000">
              <w:rPr>
                <w:rtl w:val="0"/>
              </w:rPr>
              <w:t xml:space="preserve">n/a</w:t>
            </w:r>
          </w:p>
        </w:tc>
      </w:tr>
      <w:tr>
        <w:tc>
          <w:tcPr/>
          <w:p w:rsidR="00000000" w:rsidDel="00000000" w:rsidP="00000000" w:rsidRDefault="00000000" w:rsidRPr="00000000">
            <w:pPr>
              <w:spacing w:after="0" w:lineRule="auto"/>
              <w:contextualSpacing w:val="0"/>
              <w:jc w:val="center"/>
              <w:rPr/>
            </w:pPr>
            <w:r w:rsidDel="00000000" w:rsidR="00000000" w:rsidRPr="00000000">
              <w:rPr>
                <w:rtl w:val="0"/>
              </w:rPr>
              <w:t xml:space="preserve">III</w:t>
            </w:r>
          </w:p>
        </w:tc>
        <w:tc>
          <w:tcPr/>
          <w:p w:rsidR="00000000" w:rsidDel="00000000" w:rsidP="00000000" w:rsidRDefault="00000000" w:rsidRPr="00000000">
            <w:pPr>
              <w:spacing w:after="0" w:lineRule="auto"/>
              <w:contextualSpacing w:val="0"/>
              <w:rPr/>
            </w:pPr>
            <w:r w:rsidDel="00000000" w:rsidR="00000000" w:rsidRPr="00000000">
              <w:rPr>
                <w:rtl w:val="0"/>
              </w:rPr>
              <w:t xml:space="preserve">Select where … AND/OR</w:t>
            </w:r>
          </w:p>
        </w:tc>
        <w:tc>
          <w:tcPr/>
          <w:p w:rsidR="00000000" w:rsidDel="00000000" w:rsidP="00000000" w:rsidRDefault="00000000" w:rsidRPr="00000000">
            <w:pPr>
              <w:spacing w:after="0" w:lineRule="auto"/>
              <w:contextualSpacing w:val="0"/>
              <w:rPr/>
            </w:pPr>
            <w:r w:rsidDel="00000000" w:rsidR="00000000" w:rsidRPr="00000000">
              <w:rPr>
                <w:rtl w:val="0"/>
              </w:rPr>
              <w:t xml:space="preserve">n/a</w:t>
            </w:r>
          </w:p>
        </w:tc>
      </w:tr>
      <w:tr>
        <w:tc>
          <w:tcPr/>
          <w:p w:rsidR="00000000" w:rsidDel="00000000" w:rsidP="00000000" w:rsidRDefault="00000000" w:rsidRPr="00000000">
            <w:pPr>
              <w:spacing w:after="0" w:lineRule="auto"/>
              <w:contextualSpacing w:val="0"/>
              <w:jc w:val="center"/>
              <w:rPr/>
            </w:pPr>
            <w:r w:rsidDel="00000000" w:rsidR="00000000" w:rsidRPr="00000000">
              <w:rPr>
                <w:rtl w:val="0"/>
              </w:rPr>
              <w:t xml:space="preserve">III</w:t>
            </w:r>
          </w:p>
        </w:tc>
        <w:tc>
          <w:tcPr/>
          <w:p w:rsidR="00000000" w:rsidDel="00000000" w:rsidP="00000000" w:rsidRDefault="00000000" w:rsidRPr="00000000">
            <w:pPr>
              <w:spacing w:after="0" w:lineRule="auto"/>
              <w:contextualSpacing w:val="0"/>
              <w:rPr/>
            </w:pPr>
            <w:r w:rsidDel="00000000" w:rsidR="00000000" w:rsidRPr="00000000">
              <w:rPr>
                <w:rtl w:val="0"/>
              </w:rPr>
              <w:t xml:space="preserve">Delete where … AND/OR</w:t>
            </w:r>
          </w:p>
        </w:tc>
        <w:tc>
          <w:tcPr/>
          <w:p w:rsidR="00000000" w:rsidDel="00000000" w:rsidP="00000000" w:rsidRDefault="00000000" w:rsidRPr="00000000">
            <w:pPr>
              <w:spacing w:after="0" w:lineRule="auto"/>
              <w:contextualSpacing w:val="0"/>
              <w:rPr/>
            </w:pPr>
            <w:r w:rsidDel="00000000" w:rsidR="00000000" w:rsidRPr="00000000">
              <w:rPr>
                <w:rtl w:val="0"/>
              </w:rPr>
              <w:t xml:space="preserve">n/a</w:t>
            </w:r>
          </w:p>
        </w:tc>
      </w:tr>
      <w:tr>
        <w:tc>
          <w:tcPr/>
          <w:p w:rsidR="00000000" w:rsidDel="00000000" w:rsidP="00000000" w:rsidRDefault="00000000" w:rsidRPr="00000000">
            <w:pPr>
              <w:spacing w:after="0" w:lineRule="auto"/>
              <w:contextualSpacing w:val="0"/>
              <w:jc w:val="center"/>
              <w:rPr/>
            </w:pPr>
            <w:r w:rsidDel="00000000" w:rsidR="00000000" w:rsidRPr="00000000">
              <w:rPr>
                <w:rtl w:val="0"/>
              </w:rPr>
              <w:t xml:space="preserve">III</w:t>
            </w:r>
          </w:p>
        </w:tc>
        <w:tc>
          <w:tcPr/>
          <w:p w:rsidR="00000000" w:rsidDel="00000000" w:rsidP="00000000" w:rsidRDefault="00000000" w:rsidRPr="00000000">
            <w:pPr>
              <w:spacing w:after="0" w:lineRule="auto"/>
              <w:contextualSpacing w:val="0"/>
              <w:rPr/>
            </w:pPr>
            <w:r w:rsidDel="00000000" w:rsidR="00000000" w:rsidRPr="00000000">
              <w:rPr>
                <w:rtl w:val="0"/>
              </w:rPr>
              <w:t xml:space="preserve">Import/Export in XML</w:t>
            </w:r>
          </w:p>
        </w:tc>
        <w:tc>
          <w:tcPr/>
          <w:p w:rsidR="00000000" w:rsidDel="00000000" w:rsidP="00000000" w:rsidRDefault="00000000" w:rsidRPr="00000000">
            <w:pPr>
              <w:spacing w:after="0" w:lineRule="auto"/>
              <w:contextualSpacing w:val="0"/>
              <w:rPr/>
            </w:pPr>
            <w:r w:rsidDel="00000000" w:rsidR="00000000" w:rsidRPr="00000000">
              <w:rPr>
                <w:rtl w:val="0"/>
              </w:rPr>
              <w:t xml:space="preserve">n/a</w:t>
            </w:r>
          </w:p>
        </w:tc>
      </w:tr>
      <w:tr>
        <w:tc>
          <w:tcPr/>
          <w:p w:rsidR="00000000" w:rsidDel="00000000" w:rsidP="00000000" w:rsidRDefault="00000000" w:rsidRPr="00000000">
            <w:pPr>
              <w:spacing w:after="0" w:lineRule="auto"/>
              <w:contextualSpacing w:val="0"/>
              <w:jc w:val="center"/>
              <w:rPr/>
            </w:pPr>
            <w:r w:rsidDel="00000000" w:rsidR="00000000" w:rsidRPr="00000000">
              <w:rPr>
                <w:rtl w:val="0"/>
              </w:rPr>
              <w:t xml:space="preserve">optional</w:t>
            </w:r>
          </w:p>
        </w:tc>
        <w:tc>
          <w:tcPr/>
          <w:p w:rsidR="00000000" w:rsidDel="00000000" w:rsidP="00000000" w:rsidRDefault="00000000" w:rsidRPr="00000000">
            <w:pPr>
              <w:spacing w:after="0" w:lineRule="auto"/>
              <w:contextualSpacing w:val="0"/>
              <w:rPr/>
            </w:pPr>
            <w:r w:rsidDel="00000000" w:rsidR="00000000" w:rsidRPr="00000000">
              <w:rPr>
                <w:rtl w:val="0"/>
              </w:rPr>
              <w:t xml:space="preserve">View, Constraint, …</w:t>
            </w:r>
          </w:p>
        </w:tc>
        <w:tc>
          <w:tcPr/>
          <w:p w:rsidR="00000000" w:rsidDel="00000000" w:rsidP="00000000" w:rsidRDefault="00000000" w:rsidRPr="00000000">
            <w:pPr>
              <w:spacing w:after="0" w:lineRule="auto"/>
              <w:contextualSpacing w:val="0"/>
              <w:rPr/>
            </w:pPr>
            <w:r w:rsidDel="00000000" w:rsidR="00000000" w:rsidRPr="00000000">
              <w:rPr>
                <w:rtl w:val="0"/>
              </w:rPr>
              <w:t xml:space="preserve">n/a</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r w:rsidDel="00000000" w:rsidR="00000000" w:rsidRPr="00000000">
        <w:rPr>
          <w:rtl w:val="0"/>
        </w:rPr>
        <w:t xml:space="preserve">Implementation</w:t>
      </w:r>
    </w:p>
    <w:p w:rsidR="00000000" w:rsidDel="00000000" w:rsidP="00000000" w:rsidRDefault="00000000" w:rsidRPr="00000000">
      <w:pPr>
        <w:pStyle w:val="Heading3"/>
        <w:contextualSpacing w:val="0"/>
        <w:rPr/>
      </w:pPr>
      <w:r w:rsidDel="00000000" w:rsidR="00000000" w:rsidRPr="00000000">
        <w:rPr>
          <w:rtl w:val="0"/>
        </w:rPr>
        <w:t xml:space="preserve">SURLY I</w:t>
      </w:r>
    </w:p>
    <w:p w:rsidR="00000000" w:rsidDel="00000000" w:rsidP="00000000" w:rsidRDefault="00000000" w:rsidRPr="00000000">
      <w:pPr>
        <w:contextualSpacing w:val="0"/>
        <w:rPr/>
      </w:pPr>
      <w:r w:rsidDel="00000000" w:rsidR="00000000" w:rsidRPr="00000000">
        <w:rPr>
          <w:b w:val="1"/>
          <w:u w:val="single"/>
          <w:rtl w:val="0"/>
        </w:rPr>
        <w:t xml:space="preserve">Overview: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main entry point into the program is a user interface that tokenizes the input data and creates an instance of Surly. The Surly class is the center of operations for the program. This class handles the creation of the database, creation of relations, and printing, while non-class methods handle certain parsing and tokenization tasks.</w:t>
      </w:r>
      <w:r w:rsidDel="00000000" w:rsidR="00000000" w:rsidRPr="00000000">
        <w:rPr>
          <w:rtl w:val="0"/>
        </w:rPr>
      </w:r>
    </w:p>
    <w:p w:rsidR="00000000" w:rsidDel="00000000" w:rsidP="00000000" w:rsidRDefault="00000000" w:rsidRPr="00000000">
      <w:pPr>
        <w:numPr>
          <w:ilvl w:val="0"/>
          <w:numId w:val="1"/>
        </w:numPr>
        <w:ind w:left="360" w:hanging="360"/>
        <w:rPr>
          <w:b w:val="1"/>
        </w:rPr>
      </w:pPr>
      <w:r w:rsidDel="00000000" w:rsidR="00000000" w:rsidRPr="00000000">
        <w:rPr>
          <w:b w:val="1"/>
          <w:rtl w:val="0"/>
        </w:rPr>
        <w:t xml:space="preserve">Database </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 Once the Surly object is instantiated, a Database object is initialized with it’s own Catalog. Surly currently does not support more than one database object, but was built in a way to enable multiple databases in the future.</w:t>
      </w:r>
    </w:p>
    <w:p w:rsidR="00000000" w:rsidDel="00000000" w:rsidP="00000000" w:rsidRDefault="00000000" w:rsidRPr="00000000">
      <w:pPr>
        <w:numPr>
          <w:ilvl w:val="0"/>
          <w:numId w:val="1"/>
        </w:numPr>
        <w:ind w:left="360" w:hanging="360"/>
        <w:rPr>
          <w:b w:val="1"/>
        </w:rPr>
      </w:pPr>
      <w:r w:rsidDel="00000000" w:rsidR="00000000" w:rsidRPr="00000000">
        <w:rPr>
          <w:b w:val="1"/>
          <w:rtl w:val="0"/>
        </w:rPr>
        <w:t xml:space="preserve">Relations</w:t>
      </w:r>
      <w:r w:rsidDel="00000000" w:rsidR="00000000" w:rsidRPr="00000000">
        <w:rPr>
          <w:rtl w:val="0"/>
        </w:rPr>
        <w:t xml:space="preserve"> – New relations are created by the Surly instance as a dictionary. The relation name is the key and the value is an array of named tuples which store the attribute definitions. A reference to a relation is stored in the database’s catalog.</w:t>
      </w:r>
      <w:r w:rsidDel="00000000" w:rsidR="00000000" w:rsidRPr="00000000">
        <w:rPr>
          <w:rtl w:val="0"/>
        </w:rPr>
      </w:r>
    </w:p>
    <w:p w:rsidR="00000000" w:rsidDel="00000000" w:rsidP="00000000" w:rsidRDefault="00000000" w:rsidRPr="00000000">
      <w:pPr>
        <w:numPr>
          <w:ilvl w:val="0"/>
          <w:numId w:val="1"/>
        </w:numPr>
        <w:ind w:left="360" w:hanging="360"/>
        <w:rPr>
          <w:b w:val="1"/>
        </w:rPr>
      </w:pPr>
      <w:r w:rsidDel="00000000" w:rsidR="00000000" w:rsidRPr="00000000">
        <w:rPr>
          <w:b w:val="1"/>
          <w:rtl w:val="0"/>
        </w:rPr>
        <w:t xml:space="preserve">Tuples</w:t>
      </w:r>
      <w:r w:rsidDel="00000000" w:rsidR="00000000" w:rsidRPr="00000000">
        <w:rPr>
          <w:rtl w:val="0"/>
        </w:rPr>
        <w:t xml:space="preserve"> – The creation of tuples is passed to the Relation class and checked against the attribute definitions before being stored in a records dictionary. Tuples are called records to disambiguate from Python’s tuple data type.</w:t>
      </w:r>
      <w:r w:rsidDel="00000000" w:rsidR="00000000" w:rsidRPr="00000000">
        <w:rPr>
          <w:rtl w:val="0"/>
        </w:rPr>
      </w:r>
    </w:p>
    <w:p w:rsidR="00000000" w:rsidDel="00000000" w:rsidP="00000000" w:rsidRDefault="00000000" w:rsidRPr="00000000">
      <w:pPr>
        <w:numPr>
          <w:ilvl w:val="0"/>
          <w:numId w:val="1"/>
        </w:numPr>
        <w:ind w:left="360" w:hanging="360"/>
        <w:rPr/>
      </w:pPr>
      <w:r w:rsidDel="00000000" w:rsidR="00000000" w:rsidRPr="00000000">
        <w:rPr>
          <w:b w:val="1"/>
          <w:rtl w:val="0"/>
        </w:rPr>
        <w:t xml:space="preserve">Attributes</w:t>
      </w:r>
      <w:r w:rsidDel="00000000" w:rsidR="00000000" w:rsidRPr="00000000">
        <w:rPr>
          <w:rtl w:val="0"/>
        </w:rPr>
        <w:t xml:space="preserve"> – Attributes are created in the Relation class as an Attribute object and stored in an array belonging to the relation.</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r w:rsidDel="00000000" w:rsidR="00000000" w:rsidRPr="00000000">
        <w:rPr>
          <w:rtl w:val="0"/>
        </w:rPr>
        <w:t xml:space="preserve">Things you did differently (e.g., than the SURLY spec)</w:t>
      </w:r>
    </w:p>
    <w:p w:rsidR="00000000" w:rsidDel="00000000" w:rsidP="00000000" w:rsidRDefault="00000000" w:rsidRPr="00000000">
      <w:pPr>
        <w:pStyle w:val="Heading3"/>
        <w:contextualSpacing w:val="0"/>
        <w:rPr>
          <w:b w:val="0"/>
        </w:rPr>
      </w:pPr>
      <w:r w:rsidDel="00000000" w:rsidR="00000000" w:rsidRPr="00000000">
        <w:rPr>
          <w:b w:val="0"/>
          <w:rtl w:val="0"/>
        </w:rPr>
        <w:t xml:space="preserve">Started to add a command-line interface, but it was not going to be complete by the due date. Future releases will have a command-line interface as well as a graphical user interface.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r w:rsidDel="00000000" w:rsidR="00000000" w:rsidRPr="00000000">
        <w:rPr>
          <w:rtl w:val="0"/>
        </w:rPr>
        <w:t xml:space="preserve">Recommendations </w:t>
      </w:r>
    </w:p>
    <w:p w:rsidR="00000000" w:rsidDel="00000000" w:rsidP="00000000" w:rsidRDefault="00000000" w:rsidRPr="00000000">
      <w:pPr>
        <w:pStyle w:val="Heading3"/>
        <w:contextualSpacing w:val="0"/>
        <w:rPr/>
      </w:pPr>
      <w:r w:rsidDel="00000000" w:rsidR="00000000" w:rsidRPr="00000000">
        <w:rPr>
          <w:rtl w:val="0"/>
        </w:rPr>
        <w:t xml:space="preserve">Things you would do differently if starting over now.</w:t>
      </w:r>
    </w:p>
    <w:p w:rsidR="00000000" w:rsidDel="00000000" w:rsidP="00000000" w:rsidRDefault="00000000" w:rsidRPr="00000000">
      <w:pPr>
        <w:contextualSpacing w:val="0"/>
        <w:rPr/>
      </w:pPr>
      <w:r w:rsidDel="00000000" w:rsidR="00000000" w:rsidRPr="00000000">
        <w:rPr>
          <w:rtl w:val="0"/>
        </w:rPr>
        <w:t xml:space="preserve">Meet with the instructor more frequently for guidance and feedback.</w:t>
      </w:r>
    </w:p>
    <w:p w:rsidR="00000000" w:rsidDel="00000000" w:rsidP="00000000" w:rsidRDefault="00000000" w:rsidRPr="00000000">
      <w:pPr>
        <w:pStyle w:val="Heading3"/>
        <w:contextualSpacing w:val="0"/>
        <w:rPr/>
      </w:pPr>
      <w:r w:rsidDel="00000000" w:rsidR="00000000" w:rsidRPr="00000000">
        <w:rPr>
          <w:rtl w:val="0"/>
        </w:rPr>
        <w:t xml:space="preserve">Did SURLY meet your objectives for this course?</w:t>
      </w:r>
    </w:p>
    <w:p w:rsidR="00000000" w:rsidDel="00000000" w:rsidP="00000000" w:rsidRDefault="00000000" w:rsidRPr="00000000">
      <w:pPr>
        <w:contextualSpacing w:val="0"/>
        <w:rPr/>
      </w:pPr>
      <w:r w:rsidDel="00000000" w:rsidR="00000000" w:rsidRPr="00000000">
        <w:rPr>
          <w:rtl w:val="0"/>
        </w:rPr>
        <w:t xml:space="preserve">Yes</w:t>
      </w:r>
    </w:p>
    <w:p w:rsidR="00000000" w:rsidDel="00000000" w:rsidP="00000000" w:rsidRDefault="00000000" w:rsidRPr="00000000">
      <w:pPr>
        <w:pStyle w:val="Heading3"/>
        <w:contextualSpacing w:val="0"/>
        <w:rPr/>
      </w:pPr>
      <w:r w:rsidDel="00000000" w:rsidR="00000000" w:rsidRPr="00000000">
        <w:rPr>
          <w:rtl w:val="0"/>
        </w:rPr>
        <w:t xml:space="preserve">Suggestions on how to improve SURLY I assignment</w:t>
      </w:r>
    </w:p>
    <w:p w:rsidR="00000000" w:rsidDel="00000000" w:rsidP="00000000" w:rsidRDefault="00000000" w:rsidRPr="00000000">
      <w:pPr>
        <w:contextualSpacing w:val="0"/>
        <w:rPr/>
      </w:pPr>
      <w:r w:rsidDel="00000000" w:rsidR="00000000" w:rsidRPr="00000000">
        <w:rPr>
          <w:rtl w:val="0"/>
        </w:rPr>
        <w:t xml:space="preserve">It would be helpful for students if there was a homework assignment to write an outline or a plan for implementing Surly. This would help students realize what the project requires and how to approach it before it’s too late.</w:t>
      </w:r>
    </w:p>
    <w:p w:rsidR="00000000" w:rsidDel="00000000" w:rsidP="00000000" w:rsidRDefault="00000000" w:rsidRPr="00000000">
      <w:pPr>
        <w:pStyle w:val="Heading3"/>
        <w:contextualSpacing w:val="0"/>
        <w:rPr/>
      </w:pPr>
      <w:r w:rsidDel="00000000" w:rsidR="00000000" w:rsidRPr="00000000">
        <w:rPr>
          <w:rtl w:val="0"/>
        </w:rPr>
        <w:t xml:space="preserve">Any other comments?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Surly is a great project. It really enforces the need to think and plan out the structure of data.</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References:</w:t>
      </w:r>
    </w:p>
    <w:p w:rsidR="00000000" w:rsidDel="00000000" w:rsidP="00000000" w:rsidRDefault="00000000" w:rsidRPr="00000000">
      <w:pPr>
        <w:contextualSpacing w:val="0"/>
        <w:rPr/>
      </w:pPr>
      <w:r w:rsidDel="00000000" w:rsidR="00000000" w:rsidRPr="00000000">
        <w:rPr>
          <w:rtl w:val="0"/>
        </w:rPr>
        <w:t xml:space="preserve">[1] </w:t>
      </w:r>
      <w:hyperlink r:id="rId5">
        <w:r w:rsidDel="00000000" w:rsidR="00000000" w:rsidRPr="00000000">
          <w:rPr>
            <w:color w:val="1155cc"/>
            <w:u w:val="single"/>
            <w:rtl w:val="0"/>
          </w:rPr>
          <w:t xml:space="preserve">http://r4stats.com/2017/02/28/r-passes-sas/</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[2] </w:t>
      </w:r>
      <w:hyperlink r:id="rId6">
        <w:r w:rsidDel="00000000" w:rsidR="00000000" w:rsidRPr="00000000">
          <w:rPr>
            <w:color w:val="1155cc"/>
            <w:u w:val="single"/>
            <w:rtl w:val="0"/>
          </w:rPr>
          <w:t xml:space="preserve">https://wiki.python.org/moin/TimeComplexity</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headerReference r:id="rId7" w:type="firs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tabs>
        <w:tab w:val="center" w:pos="4680"/>
        <w:tab w:val="right" w:pos="9360"/>
      </w:tabs>
      <w:spacing w:after="120" w:before="72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2438400</wp:posOffset>
          </wp:positionH>
          <wp:positionV relativeFrom="paragraph">
            <wp:posOffset>152400</wp:posOffset>
          </wp:positionV>
          <wp:extent cx="1371600" cy="622300"/>
          <wp:effectExtent b="0" l="0" r="0" t="0"/>
          <wp:wrapTopAndBottom distB="0" distT="0"/>
          <wp:docPr id="1" name="image01.gif"/>
          <a:graphic>
            <a:graphicData uri="http://schemas.openxmlformats.org/drawingml/2006/picture">
              <pic:pic>
                <pic:nvPicPr>
                  <pic:cNvPr id="0" name="image01.gif"/>
                  <pic:cNvPicPr preferRelativeResize="0"/>
                </pic:nvPicPr>
                <pic:blipFill>
                  <a:blip r:embed="rId1"/>
                  <a:srcRect b="0" l="0" r="0" t="0"/>
                  <a:stretch>
                    <a:fillRect/>
                  </a:stretch>
                </pic:blipFill>
                <pic:spPr>
                  <a:xfrm>
                    <a:off x="0" y="0"/>
                    <a:ext cx="1371600" cy="62230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360" w:firstLine="0"/>
      </w:pPr>
      <w:rPr>
        <w:rFonts w:ascii="Arial" w:cs="Arial" w:eastAsia="Arial" w:hAnsi="Arial"/>
        <w:color w:val="000000"/>
      </w:rPr>
    </w:lvl>
    <w:lvl w:ilvl="1">
      <w:start w:val="1"/>
      <w:numFmt w:val="bullet"/>
      <w:lvlText w:val="o"/>
      <w:lvlJc w:val="left"/>
      <w:pPr>
        <w:ind w:left="360" w:firstLine="0"/>
      </w:pPr>
      <w:rPr>
        <w:rFonts w:ascii="Arial" w:cs="Arial" w:eastAsia="Arial" w:hAnsi="Arial"/>
      </w:rPr>
    </w:lvl>
    <w:lvl w:ilvl="2">
      <w:start w:val="1"/>
      <w:numFmt w:val="bullet"/>
      <w:lvlText w:val="▪"/>
      <w:lvlJc w:val="left"/>
      <w:pPr>
        <w:ind w:left="1080" w:firstLine="720"/>
      </w:pPr>
      <w:rPr>
        <w:rFonts w:ascii="Arial" w:cs="Arial" w:eastAsia="Arial" w:hAnsi="Arial"/>
      </w:rPr>
    </w:lvl>
    <w:lvl w:ilvl="3">
      <w:start w:val="1"/>
      <w:numFmt w:val="bullet"/>
      <w:lvlText w:val="●"/>
      <w:lvlJc w:val="left"/>
      <w:pPr>
        <w:ind w:left="1800" w:firstLine="1440"/>
      </w:pPr>
      <w:rPr>
        <w:rFonts w:ascii="Arial" w:cs="Arial" w:eastAsia="Arial" w:hAnsi="Arial"/>
      </w:rPr>
    </w:lvl>
    <w:lvl w:ilvl="4">
      <w:start w:val="1"/>
      <w:numFmt w:val="bullet"/>
      <w:lvlText w:val="o"/>
      <w:lvlJc w:val="left"/>
      <w:pPr>
        <w:ind w:left="2520" w:firstLine="2160"/>
      </w:pPr>
      <w:rPr>
        <w:rFonts w:ascii="Arial" w:cs="Arial" w:eastAsia="Arial" w:hAnsi="Arial"/>
      </w:rPr>
    </w:lvl>
    <w:lvl w:ilvl="5">
      <w:start w:val="1"/>
      <w:numFmt w:val="bullet"/>
      <w:lvlText w:val="▪"/>
      <w:lvlJc w:val="left"/>
      <w:pPr>
        <w:ind w:left="3240" w:firstLine="2880"/>
      </w:pPr>
      <w:rPr>
        <w:rFonts w:ascii="Arial" w:cs="Arial" w:eastAsia="Arial" w:hAnsi="Arial"/>
      </w:rPr>
    </w:lvl>
    <w:lvl w:ilvl="6">
      <w:start w:val="1"/>
      <w:numFmt w:val="bullet"/>
      <w:lvlText w:val="●"/>
      <w:lvlJc w:val="left"/>
      <w:pPr>
        <w:ind w:left="3960" w:firstLine="3600"/>
      </w:pPr>
      <w:rPr>
        <w:rFonts w:ascii="Arial" w:cs="Arial" w:eastAsia="Arial" w:hAnsi="Arial"/>
      </w:rPr>
    </w:lvl>
    <w:lvl w:ilvl="7">
      <w:start w:val="1"/>
      <w:numFmt w:val="bullet"/>
      <w:lvlText w:val="o"/>
      <w:lvlJc w:val="left"/>
      <w:pPr>
        <w:ind w:left="4680" w:firstLine="4320"/>
      </w:pPr>
      <w:rPr>
        <w:rFonts w:ascii="Arial" w:cs="Arial" w:eastAsia="Arial" w:hAnsi="Arial"/>
      </w:rPr>
    </w:lvl>
    <w:lvl w:ilvl="8">
      <w:start w:val="1"/>
      <w:numFmt w:val="bullet"/>
      <w:lvlText w:val="▪"/>
      <w:lvlJc w:val="left"/>
      <w:pPr>
        <w:ind w:left="5400" w:firstLine="5040"/>
      </w:pPr>
      <w:rPr>
        <w:rFonts w:ascii="Arial" w:cs="Arial" w:eastAsia="Arial" w:hAnsi="Arial"/>
      </w:rPr>
    </w:lvl>
  </w:abstractNum>
  <w:abstractNum w:abstractNumId="2">
    <w:lvl w:ilvl="0">
      <w:start w:val="1"/>
      <w:numFmt w:val="bullet"/>
      <w:lvlText w:val="●"/>
      <w:lvlJc w:val="left"/>
      <w:pPr>
        <w:ind w:left="360" w:firstLine="0"/>
      </w:pPr>
      <w:rPr>
        <w:rFonts w:ascii="Arial" w:cs="Arial" w:eastAsia="Arial" w:hAnsi="Arial"/>
      </w:rPr>
    </w:lvl>
    <w:lvl w:ilvl="1">
      <w:start w:val="1"/>
      <w:numFmt w:val="bullet"/>
      <w:lvlText w:val="o"/>
      <w:lvlJc w:val="left"/>
      <w:pPr>
        <w:ind w:left="1080" w:firstLine="720"/>
      </w:pPr>
      <w:rPr>
        <w:rFonts w:ascii="Arial" w:cs="Arial" w:eastAsia="Arial" w:hAnsi="Arial"/>
      </w:rPr>
    </w:lvl>
    <w:lvl w:ilvl="2">
      <w:start w:val="1"/>
      <w:numFmt w:val="bullet"/>
      <w:lvlText w:val="▪"/>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o"/>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
      <w:lvlJc w:val="left"/>
      <w:pPr>
        <w:ind w:left="4680" w:firstLine="4320"/>
      </w:pPr>
      <w:rPr>
        <w:rFonts w:ascii="Arial" w:cs="Arial" w:eastAsia="Arial" w:hAnsi="Arial"/>
      </w:rPr>
    </w:lvl>
    <w:lvl w:ilvl="7">
      <w:start w:val="1"/>
      <w:numFmt w:val="bullet"/>
      <w:lvlText w:val="o"/>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0"/>
        <w:spacing w:after="12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spacing w:after="60" w:before="360" w:line="240" w:lineRule="auto"/>
      <w:ind w:left="0" w:right="0" w:firstLine="0"/>
      <w:jc w:val="center"/>
    </w:pPr>
    <w:rPr>
      <w:rFonts w:ascii="Times New Roman" w:cs="Times New Roman" w:eastAsia="Times New Roman" w:hAnsi="Times New Roman"/>
      <w:b w:val="1"/>
      <w:i w:val="0"/>
      <w:smallCaps w:val="0"/>
      <w:strike w:val="0"/>
      <w:color w:val="000000"/>
      <w:sz w:val="32"/>
      <w:szCs w:val="32"/>
      <w:u w:val="none"/>
      <w:vertAlign w:val="baseline"/>
    </w:rPr>
  </w:style>
  <w:style w:type="paragraph" w:styleId="Heading2">
    <w:name w:val="heading 2"/>
    <w:basedOn w:val="Normal"/>
    <w:next w:val="Normal"/>
    <w:pPr>
      <w:keepNext w:val="0"/>
      <w:keepLines w:val="0"/>
      <w:widowControl w:val="0"/>
      <w:spacing w:after="120" w:before="240" w:line="240" w:lineRule="auto"/>
      <w:ind w:left="0" w:right="0" w:firstLine="0"/>
      <w:jc w:val="left"/>
    </w:pPr>
    <w:rPr>
      <w:rFonts w:ascii="Times New Roman" w:cs="Times New Roman" w:eastAsia="Times New Roman" w:hAnsi="Times New Roman"/>
      <w:b w:val="1"/>
      <w:i w:val="1"/>
      <w:smallCaps w:val="0"/>
      <w:strike w:val="0"/>
      <w:color w:val="000000"/>
      <w:sz w:val="28"/>
      <w:szCs w:val="28"/>
      <w:u w:val="single"/>
      <w:vertAlign w:val="baseline"/>
    </w:rPr>
  </w:style>
  <w:style w:type="paragraph" w:styleId="Heading3">
    <w:name w:val="heading 3"/>
    <w:basedOn w:val="Normal"/>
    <w:next w:val="Normal"/>
    <w:pPr>
      <w:keepNext w:val="1"/>
      <w:keepLines w:val="0"/>
      <w:widowControl w:val="0"/>
      <w:spacing w:after="60" w:before="240" w:line="240" w:lineRule="auto"/>
      <w:ind w:left="0" w:right="0" w:firstLine="0"/>
      <w:jc w:val="left"/>
    </w:pPr>
    <w:rPr>
      <w:rFonts w:ascii="Times New Roman" w:cs="Times New Roman" w:eastAsia="Times New Roman" w:hAnsi="Times New Roman"/>
      <w:b w:val="1"/>
      <w:i w:val="0"/>
      <w:smallCaps w:val="0"/>
      <w:strike w:val="0"/>
      <w:color w:val="000000"/>
      <w:sz w:val="26"/>
      <w:szCs w:val="26"/>
      <w:u w:val="none"/>
      <w:vertAlign w:val="baseline"/>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pPr>
      <w:spacing w:after="12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spacing w:after="12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r4stats.com/2017/02/28/r-passes-sas/" TargetMode="External"/><Relationship Id="rId6" Type="http://schemas.openxmlformats.org/officeDocument/2006/relationships/hyperlink" Target="https://wiki.python.org/moin/TimeComplexity" TargetMode="Externa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01.gif"/></Relationships>
</file>