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2) O que é algoritmo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3) Algoritmo escovar os dentes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pegar escova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pegar pasta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colocar pasta na escova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até (dentes limpos) repita: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escovar os dentes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abrir torneira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enxaguar os dentes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enxaguar a escova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secar a escova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guardar pasta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guardar escova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fim algoritimo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