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AF" w:rsidRPr="00DC2137" w:rsidRDefault="000D1EC3" w:rsidP="00164401">
      <w:pPr>
        <w:pStyle w:val="Title"/>
        <w:spacing w:before="4440"/>
        <w:rPr>
          <w:sz w:val="60"/>
          <w:szCs w:val="60"/>
        </w:rPr>
      </w:pPr>
      <w:r w:rsidRPr="00DC2137">
        <w:rPr>
          <w:sz w:val="60"/>
          <w:szCs w:val="60"/>
        </w:rPr>
        <w:t>quality management plan</w:t>
      </w:r>
    </w:p>
    <w:p w:rsidR="000D1EC3" w:rsidRDefault="000D1EC3" w:rsidP="008C27DA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917" w:rsidRDefault="00163917" w:rsidP="00163917"/>
    <w:p w:rsidR="00163917" w:rsidRDefault="00163917" w:rsidP="00163917"/>
    <w:p w:rsidR="00163917" w:rsidRDefault="00163917" w:rsidP="00163917"/>
    <w:p w:rsidR="00163917" w:rsidRDefault="00163917" w:rsidP="00163917"/>
    <w:p w:rsidR="00163917" w:rsidRDefault="00163917" w:rsidP="00163917"/>
    <w:p w:rsidR="00163917" w:rsidRDefault="00163917" w:rsidP="00163917"/>
    <w:p w:rsidR="00163917" w:rsidRDefault="00163917" w:rsidP="00163917"/>
    <w:p w:rsidR="00163917" w:rsidRDefault="00163917" w:rsidP="00163917"/>
    <w:p w:rsidR="00163917" w:rsidRDefault="00163917" w:rsidP="00163917"/>
    <w:p w:rsidR="00E54E1F" w:rsidRDefault="00E54E1F" w:rsidP="00163917"/>
    <w:p w:rsidR="00E54E1F" w:rsidRDefault="00E54E1F" w:rsidP="00163917"/>
    <w:p w:rsidR="00E54E1F" w:rsidRDefault="00E54E1F" w:rsidP="00163917"/>
    <w:p w:rsidR="00E54E1F" w:rsidRDefault="00E54E1F" w:rsidP="00163917"/>
    <w:p w:rsidR="00E54E1F" w:rsidRDefault="00E54E1F" w:rsidP="00163917"/>
    <w:p w:rsidR="00E54E1F" w:rsidRDefault="00E54E1F" w:rsidP="00163917"/>
    <w:tbl>
      <w:tblPr>
        <w:tblStyle w:val="GridTable4-Accent5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892"/>
        <w:gridCol w:w="1938"/>
        <w:gridCol w:w="2075"/>
        <w:gridCol w:w="3445"/>
      </w:tblGrid>
      <w:tr w:rsidR="00E54E1F" w:rsidRPr="002B06DC" w:rsidTr="00E5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B4C6E7" w:themeFill="accent5" w:themeFillTint="66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jc w:val="center"/>
              <w:rPr>
                <w:bCs w:val="0"/>
                <w:sz w:val="24"/>
                <w:szCs w:val="24"/>
              </w:rPr>
            </w:pPr>
            <w:r w:rsidRPr="002B06DC">
              <w:rPr>
                <w:sz w:val="24"/>
                <w:szCs w:val="24"/>
              </w:rPr>
              <w:t>Name</w:t>
            </w:r>
          </w:p>
        </w:tc>
        <w:tc>
          <w:tcPr>
            <w:tcW w:w="2192" w:type="dxa"/>
            <w:shd w:val="clear" w:color="auto" w:fill="B4C6E7" w:themeFill="accent5" w:themeFillTint="66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B06DC">
              <w:rPr>
                <w:sz w:val="24"/>
                <w:szCs w:val="24"/>
              </w:rPr>
              <w:t>Role</w:t>
            </w:r>
          </w:p>
        </w:tc>
        <w:tc>
          <w:tcPr>
            <w:tcW w:w="2228" w:type="dxa"/>
            <w:shd w:val="clear" w:color="auto" w:fill="B4C6E7" w:themeFill="accent5" w:themeFillTint="66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B06DC">
              <w:rPr>
                <w:sz w:val="24"/>
                <w:szCs w:val="24"/>
              </w:rPr>
              <w:t>Position</w:t>
            </w:r>
          </w:p>
        </w:tc>
        <w:tc>
          <w:tcPr>
            <w:tcW w:w="2753" w:type="dxa"/>
            <w:shd w:val="clear" w:color="auto" w:fill="B4C6E7" w:themeFill="accent5" w:themeFillTint="66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B06DC">
              <w:rPr>
                <w:sz w:val="24"/>
                <w:szCs w:val="24"/>
              </w:rPr>
              <w:t>Contact Information</w:t>
            </w:r>
          </w:p>
        </w:tc>
      </w:tr>
      <w:tr w:rsidR="00E54E1F" w:rsidRPr="002B06DC" w:rsidTr="00E5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FFFFFF" w:themeFill="background1"/>
          </w:tcPr>
          <w:p w:rsidR="00E54E1F" w:rsidRPr="002B06DC" w:rsidRDefault="00E54E1F" w:rsidP="00E54E1F">
            <w:pPr>
              <w:pStyle w:val="TableText"/>
              <w:spacing w:before="240" w:after="2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B06DC">
              <w:rPr>
                <w:rFonts w:asciiTheme="minorHAnsi" w:hAnsiTheme="minorHAnsi" w:cs="Arial"/>
                <w:sz w:val="22"/>
                <w:szCs w:val="22"/>
              </w:rPr>
              <w:t>Nguyễn Tất Trung</w:t>
            </w:r>
          </w:p>
        </w:tc>
        <w:tc>
          <w:tcPr>
            <w:tcW w:w="2192" w:type="dxa"/>
            <w:shd w:val="clear" w:color="auto" w:fill="FFFFFF" w:themeFill="background1"/>
          </w:tcPr>
          <w:p w:rsidR="00E54E1F" w:rsidRPr="002B06DC" w:rsidRDefault="00E54E1F" w:rsidP="00E54E1F">
            <w:pPr>
              <w:pStyle w:val="TableText"/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2B06DC">
              <w:rPr>
                <w:rFonts w:asciiTheme="minorHAnsi" w:hAnsiTheme="minorHAnsi" w:cs="Arial"/>
                <w:sz w:val="22"/>
                <w:szCs w:val="22"/>
              </w:rPr>
              <w:t>Sponsor</w:t>
            </w:r>
          </w:p>
        </w:tc>
        <w:tc>
          <w:tcPr>
            <w:tcW w:w="2228" w:type="dxa"/>
            <w:shd w:val="clear" w:color="auto" w:fill="FFFFFF" w:themeFill="background1"/>
          </w:tcPr>
          <w:p w:rsidR="00E54E1F" w:rsidRPr="002B06DC" w:rsidRDefault="00E54E1F" w:rsidP="00E54E1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Supervision</w:t>
            </w:r>
          </w:p>
        </w:tc>
        <w:tc>
          <w:tcPr>
            <w:tcW w:w="2753" w:type="dxa"/>
            <w:shd w:val="clear" w:color="auto" w:fill="FFFFFF" w:themeFill="background1"/>
          </w:tcPr>
          <w:p w:rsidR="00E54E1F" w:rsidRPr="002B06DC" w:rsidRDefault="00D35535" w:rsidP="00E54E1F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E54E1F" w:rsidRPr="002B06DC">
                <w:rPr>
                  <w:rStyle w:val="Hyperlink"/>
                </w:rPr>
                <w:t>TrungNT@fpt.edu.vn</w:t>
              </w:r>
            </w:hyperlink>
            <w:r w:rsidR="00E54E1F" w:rsidRPr="002B06DC">
              <w:t xml:space="preserve"> </w:t>
            </w:r>
          </w:p>
        </w:tc>
      </w:tr>
      <w:tr w:rsidR="00E54E1F" w:rsidRPr="002B06DC" w:rsidTr="00E54E1F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Nguyễn Sơn Hà</w:t>
            </w:r>
          </w:p>
        </w:tc>
        <w:tc>
          <w:tcPr>
            <w:tcW w:w="2192" w:type="dxa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 xml:space="preserve">Project Manager </w:t>
            </w:r>
          </w:p>
        </w:tc>
        <w:tc>
          <w:tcPr>
            <w:tcW w:w="2228" w:type="dxa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Manager</w:t>
            </w:r>
          </w:p>
        </w:tc>
        <w:tc>
          <w:tcPr>
            <w:tcW w:w="2753" w:type="dxa"/>
          </w:tcPr>
          <w:p w:rsidR="00E54E1F" w:rsidRPr="002B06DC" w:rsidRDefault="00D35535" w:rsidP="00E54E1F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E54E1F" w:rsidRPr="002B06DC">
                <w:rPr>
                  <w:rStyle w:val="Hyperlink"/>
                </w:rPr>
                <w:t>Hansse02618@fpt.edu.vn</w:t>
              </w:r>
            </w:hyperlink>
          </w:p>
        </w:tc>
      </w:tr>
      <w:tr w:rsidR="00E54E1F" w:rsidRPr="002B06DC" w:rsidTr="00E5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FFFFFF" w:themeFill="background1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Hoàng Minh Đức</w:t>
            </w:r>
          </w:p>
        </w:tc>
        <w:tc>
          <w:tcPr>
            <w:tcW w:w="2192" w:type="dxa"/>
            <w:shd w:val="clear" w:color="auto" w:fill="FFFFFF" w:themeFill="background1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Team Member</w:t>
            </w:r>
          </w:p>
        </w:tc>
        <w:tc>
          <w:tcPr>
            <w:tcW w:w="2228" w:type="dxa"/>
            <w:shd w:val="clear" w:color="auto" w:fill="FFFFFF" w:themeFill="background1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Programmer</w:t>
            </w:r>
          </w:p>
        </w:tc>
        <w:tc>
          <w:tcPr>
            <w:tcW w:w="2753" w:type="dxa"/>
            <w:shd w:val="clear" w:color="auto" w:fill="FFFFFF" w:themeFill="background1"/>
          </w:tcPr>
          <w:p w:rsidR="00E54E1F" w:rsidRPr="002B06DC" w:rsidRDefault="00D35535" w:rsidP="00E54E1F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E54E1F" w:rsidRPr="002B06DC">
                <w:rPr>
                  <w:rStyle w:val="Hyperlink"/>
                </w:rPr>
                <w:t>Duchmse02551@fpt.edu.vn</w:t>
              </w:r>
            </w:hyperlink>
          </w:p>
        </w:tc>
      </w:tr>
      <w:tr w:rsidR="00E54E1F" w:rsidRPr="002B06DC" w:rsidTr="00E54E1F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Kiều Minh Tâm</w:t>
            </w:r>
          </w:p>
        </w:tc>
        <w:tc>
          <w:tcPr>
            <w:tcW w:w="2192" w:type="dxa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Team Member</w:t>
            </w:r>
          </w:p>
        </w:tc>
        <w:tc>
          <w:tcPr>
            <w:tcW w:w="2228" w:type="dxa"/>
          </w:tcPr>
          <w:p w:rsidR="00E54E1F" w:rsidRPr="002B06DC" w:rsidRDefault="00E54E1F" w:rsidP="00E54E1F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Tester</w:t>
            </w:r>
          </w:p>
        </w:tc>
        <w:tc>
          <w:tcPr>
            <w:tcW w:w="2753" w:type="dxa"/>
          </w:tcPr>
          <w:p w:rsidR="00E54E1F" w:rsidRPr="002B06DC" w:rsidRDefault="00D35535" w:rsidP="00E54E1F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E54E1F" w:rsidRPr="002B06DC">
                <w:rPr>
                  <w:rStyle w:val="Hyperlink"/>
                </w:rPr>
                <w:t>Tamkmse02832@fpt.edu.vn</w:t>
              </w:r>
            </w:hyperlink>
          </w:p>
        </w:tc>
      </w:tr>
    </w:tbl>
    <w:p w:rsidR="00163917" w:rsidRDefault="00163917" w:rsidP="00163917"/>
    <w:p w:rsidR="00163917" w:rsidRDefault="00163917" w:rsidP="00163917"/>
    <w:p w:rsidR="00163917" w:rsidRDefault="00163917" w:rsidP="00163917"/>
    <w:p w:rsidR="001E4CBF" w:rsidRDefault="001E4CBF" w:rsidP="00163917"/>
    <w:p w:rsidR="001E4CBF" w:rsidRDefault="001E4CBF" w:rsidP="00163917"/>
    <w:p w:rsidR="00E54E1F" w:rsidRDefault="00E54E1F" w:rsidP="00163917"/>
    <w:p w:rsidR="00E54E1F" w:rsidRDefault="00E54E1F" w:rsidP="00163917"/>
    <w:p w:rsidR="00E54E1F" w:rsidRDefault="00E54E1F" w:rsidP="00163917"/>
    <w:p w:rsidR="00E54E1F" w:rsidRDefault="00E54E1F" w:rsidP="00163917"/>
    <w:p w:rsidR="00164401" w:rsidRDefault="00164401" w:rsidP="00163917"/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2436872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CBF" w:rsidRPr="006903B2" w:rsidRDefault="001E4CBF">
          <w:pPr>
            <w:pStyle w:val="TOCHeading"/>
            <w:rPr>
              <w:sz w:val="72"/>
              <w:szCs w:val="72"/>
            </w:rPr>
          </w:pPr>
          <w:r w:rsidRPr="006903B2">
            <w:rPr>
              <w:sz w:val="72"/>
              <w:szCs w:val="72"/>
            </w:rPr>
            <w:t>Contents</w:t>
          </w:r>
        </w:p>
        <w:p w:rsidR="001E4CBF" w:rsidRPr="006903B2" w:rsidRDefault="001E4CB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r w:rsidRPr="006903B2">
            <w:rPr>
              <w:sz w:val="28"/>
              <w:szCs w:val="28"/>
            </w:rPr>
            <w:fldChar w:fldCharType="begin"/>
          </w:r>
          <w:r w:rsidRPr="006903B2">
            <w:rPr>
              <w:sz w:val="28"/>
              <w:szCs w:val="28"/>
            </w:rPr>
            <w:instrText xml:space="preserve"> TOC \o "1-3" \h \z \u </w:instrText>
          </w:r>
          <w:r w:rsidRPr="006903B2">
            <w:rPr>
              <w:sz w:val="28"/>
              <w:szCs w:val="28"/>
            </w:rPr>
            <w:fldChar w:fldCharType="separate"/>
          </w:r>
          <w:hyperlink w:anchor="_Toc413275666" w:history="1">
            <w:r w:rsidRPr="006903B2">
              <w:rPr>
                <w:rStyle w:val="Hyperlink"/>
                <w:noProof/>
                <w:sz w:val="28"/>
                <w:szCs w:val="28"/>
              </w:rPr>
              <w:t>1.</w:t>
            </w:r>
            <w:r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Pr="006903B2">
              <w:rPr>
                <w:rStyle w:val="Hyperlink"/>
                <w:noProof/>
                <w:sz w:val="28"/>
                <w:szCs w:val="28"/>
              </w:rPr>
              <w:t>Planning Quality</w:t>
            </w:r>
            <w:r w:rsidRPr="006903B2">
              <w:rPr>
                <w:noProof/>
                <w:webHidden/>
                <w:sz w:val="28"/>
                <w:szCs w:val="28"/>
              </w:rPr>
              <w:tab/>
            </w:r>
            <w:r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03B2">
              <w:rPr>
                <w:noProof/>
                <w:webHidden/>
                <w:sz w:val="28"/>
                <w:szCs w:val="28"/>
              </w:rPr>
              <w:instrText xml:space="preserve"> PAGEREF _Toc413275666 \h </w:instrText>
            </w:r>
            <w:r w:rsidRPr="006903B2">
              <w:rPr>
                <w:noProof/>
                <w:webHidden/>
                <w:sz w:val="28"/>
                <w:szCs w:val="28"/>
              </w:rPr>
            </w:r>
            <w:r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4</w:t>
            </w:r>
            <w:r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67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1.1.1.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Quality Standard – Fsoft Norm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_Toc413275667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4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68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1.1.2.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Measure Project Quality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_Toc413275668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4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32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69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1.1.2.1.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Funtionality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_Toc413275669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4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32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0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1.1.2.2.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System outputs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_Toc413275670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4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32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1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1.1.2.3.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Performance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_Toc413275671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4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2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Quality Assurance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_Toc413275672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5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3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2.1.1.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Training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_Toc413275673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5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4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2.1.2.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Review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_Toc413275674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5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5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2.1.3.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Unit Test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_Toc413275675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5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6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2.1.4.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Integration Test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_Toc413275676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5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7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2.1.5.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Acceptance Test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_Toc413275677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6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8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2.1.6.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Quality Audit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_Toc413275678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6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79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3.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Quality Control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_Toc413275679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6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80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3.1.1.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Cause-and-effect diagrams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_Toc413275680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6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81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3.1.2.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Control Charts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_Toc413275681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6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82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3.1.3.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Flowcharts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_Toc413275682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6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D35535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413275683" w:history="1">
            <w:r w:rsidR="001E4CBF" w:rsidRPr="006903B2">
              <w:rPr>
                <w:rStyle w:val="Hyperlink"/>
                <w:noProof/>
                <w:sz w:val="28"/>
                <w:szCs w:val="28"/>
              </w:rPr>
              <w:t>3.1.4.</w:t>
            </w:r>
            <w:r w:rsidR="001E4CBF" w:rsidRPr="006903B2">
              <w:rPr>
                <w:rFonts w:cstheme="minorBidi"/>
                <w:noProof/>
                <w:sz w:val="28"/>
                <w:szCs w:val="28"/>
              </w:rPr>
              <w:tab/>
            </w:r>
            <w:r w:rsidR="001E4CBF" w:rsidRPr="006903B2">
              <w:rPr>
                <w:rStyle w:val="Hyperlink"/>
                <w:noProof/>
                <w:sz w:val="28"/>
                <w:szCs w:val="28"/>
              </w:rPr>
              <w:t>SVN</w:t>
            </w:r>
            <w:r w:rsidR="001E4CBF" w:rsidRPr="006903B2">
              <w:rPr>
                <w:noProof/>
                <w:webHidden/>
                <w:sz w:val="28"/>
                <w:szCs w:val="28"/>
              </w:rPr>
              <w:tab/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1E4CBF" w:rsidRPr="006903B2">
              <w:rPr>
                <w:noProof/>
                <w:webHidden/>
                <w:sz w:val="28"/>
                <w:szCs w:val="28"/>
              </w:rPr>
              <w:instrText xml:space="preserve"> PAGEREF _Toc413275683 \h </w:instrText>
            </w:r>
            <w:r w:rsidR="001E4CBF" w:rsidRPr="006903B2">
              <w:rPr>
                <w:noProof/>
                <w:webHidden/>
                <w:sz w:val="28"/>
                <w:szCs w:val="28"/>
              </w:rPr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4B06">
              <w:rPr>
                <w:noProof/>
                <w:webHidden/>
                <w:sz w:val="28"/>
                <w:szCs w:val="28"/>
              </w:rPr>
              <w:t>7</w:t>
            </w:r>
            <w:r w:rsidR="001E4CBF" w:rsidRPr="0069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4CBF" w:rsidRPr="006903B2" w:rsidRDefault="001E4CBF">
          <w:pPr>
            <w:rPr>
              <w:szCs w:val="28"/>
            </w:rPr>
          </w:pPr>
          <w:r w:rsidRPr="006903B2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164401" w:rsidRDefault="00164401" w:rsidP="00164401">
      <w:pPr>
        <w:pStyle w:val="Heading1"/>
        <w:ind w:left="360"/>
      </w:pPr>
      <w:bookmarkStart w:id="0" w:name="_Toc413275666"/>
    </w:p>
    <w:p w:rsidR="00164401" w:rsidRDefault="00164401" w:rsidP="00164401"/>
    <w:p w:rsidR="00164401" w:rsidRDefault="00164401" w:rsidP="00164401"/>
    <w:p w:rsidR="00164401" w:rsidRPr="00164401" w:rsidRDefault="00164401" w:rsidP="00164401"/>
    <w:p w:rsidR="000D1EC3" w:rsidRDefault="008C27DA" w:rsidP="001E4CBF">
      <w:pPr>
        <w:pStyle w:val="Heading1"/>
        <w:numPr>
          <w:ilvl w:val="0"/>
          <w:numId w:val="3"/>
        </w:numPr>
      </w:pPr>
      <w:r>
        <w:t>Planning Quality</w:t>
      </w:r>
      <w:bookmarkEnd w:id="0"/>
    </w:p>
    <w:p w:rsidR="008C27DA" w:rsidRDefault="00CB03A6" w:rsidP="001E4CBF">
      <w:pPr>
        <w:pStyle w:val="Heading2"/>
        <w:numPr>
          <w:ilvl w:val="2"/>
          <w:numId w:val="3"/>
        </w:numPr>
        <w:ind w:left="1080"/>
      </w:pPr>
      <w:bookmarkStart w:id="1" w:name="_Toc413275667"/>
      <w:r>
        <w:t>Quality Standard – Fsoft Norm</w:t>
      </w:r>
      <w:bookmarkEnd w:id="1"/>
    </w:p>
    <w:p w:rsidR="00164401" w:rsidRDefault="00164401" w:rsidP="00164401">
      <w:pPr>
        <w:ind w:left="1440"/>
        <w:rPr>
          <w:szCs w:val="28"/>
        </w:rPr>
      </w:pPr>
      <w:r>
        <w:rPr>
          <w:szCs w:val="28"/>
        </w:rPr>
        <w:t xml:space="preserve">Quality standard of project is described based on Fsoft-Norm. </w:t>
      </w:r>
    </w:p>
    <w:p w:rsidR="004D0066" w:rsidRPr="00164401" w:rsidRDefault="004D0066" w:rsidP="00164401">
      <w:pPr>
        <w:ind w:left="1440"/>
        <w:rPr>
          <w:szCs w:val="28"/>
        </w:rPr>
      </w:pPr>
      <w:r>
        <w:rPr>
          <w:szCs w:val="28"/>
        </w:rPr>
        <w:t>Refer file “Project Norm.xlxs”.</w:t>
      </w:r>
      <w:bookmarkStart w:id="2" w:name="_GoBack"/>
      <w:bookmarkEnd w:id="2"/>
    </w:p>
    <w:p w:rsidR="00DC2137" w:rsidRDefault="00CB03A6" w:rsidP="001E4CBF">
      <w:pPr>
        <w:pStyle w:val="Heading2"/>
        <w:numPr>
          <w:ilvl w:val="2"/>
          <w:numId w:val="3"/>
        </w:numPr>
        <w:ind w:left="1080"/>
      </w:pPr>
      <w:bookmarkStart w:id="3" w:name="_Toc413275668"/>
      <w:r>
        <w:t>Measure Project Quality</w:t>
      </w:r>
      <w:bookmarkEnd w:id="3"/>
    </w:p>
    <w:p w:rsidR="00164401" w:rsidRPr="00164401" w:rsidRDefault="00164401" w:rsidP="00164401">
      <w:pPr>
        <w:ind w:left="1440"/>
        <w:rPr>
          <w:szCs w:val="28"/>
        </w:rPr>
      </w:pPr>
      <w:r w:rsidRPr="00164401">
        <w:rPr>
          <w:szCs w:val="28"/>
        </w:rPr>
        <w:t>Important sc</w:t>
      </w:r>
      <w:r w:rsidR="002847FC">
        <w:rPr>
          <w:szCs w:val="28"/>
        </w:rPr>
        <w:t>ope aspects of project that affe</w:t>
      </w:r>
      <w:r w:rsidRPr="00164401">
        <w:rPr>
          <w:szCs w:val="28"/>
        </w:rPr>
        <w:t>ct</w:t>
      </w:r>
      <w:r w:rsidR="0054250A">
        <w:rPr>
          <w:szCs w:val="28"/>
        </w:rPr>
        <w:t>s</w:t>
      </w:r>
      <w:r w:rsidRPr="00164401">
        <w:rPr>
          <w:szCs w:val="28"/>
        </w:rPr>
        <w:t xml:space="preserve"> quality.</w:t>
      </w:r>
    </w:p>
    <w:p w:rsidR="00DC2137" w:rsidRDefault="00952FE6" w:rsidP="001E4CBF">
      <w:pPr>
        <w:pStyle w:val="Heading2"/>
        <w:numPr>
          <w:ilvl w:val="3"/>
          <w:numId w:val="3"/>
        </w:numPr>
      </w:pPr>
      <w:bookmarkStart w:id="4" w:name="_Toc413275669"/>
      <w:r>
        <w:t>Fun</w:t>
      </w:r>
      <w:r w:rsidR="00694793">
        <w:t>c</w:t>
      </w:r>
      <w:r>
        <w:t>tion</w:t>
      </w:r>
      <w:r w:rsidR="002578E1">
        <w:t>a</w:t>
      </w:r>
      <w:r w:rsidR="00DC2137">
        <w:t>lity</w:t>
      </w:r>
      <w:bookmarkEnd w:id="4"/>
      <w:r w:rsidR="00683779">
        <w:t xml:space="preserve">  </w:t>
      </w:r>
    </w:p>
    <w:p w:rsidR="00683779" w:rsidRDefault="00683779" w:rsidP="00683779">
      <w:pPr>
        <w:ind w:left="1440"/>
      </w:pPr>
      <w:r>
        <w:t>The functions of project:</w:t>
      </w:r>
    </w:p>
    <w:p w:rsidR="00683779" w:rsidRDefault="00683779" w:rsidP="00683779">
      <w:pPr>
        <w:pStyle w:val="ListParagraph"/>
        <w:numPr>
          <w:ilvl w:val="0"/>
          <w:numId w:val="4"/>
        </w:numPr>
      </w:pPr>
      <w:r>
        <w:t>Allow user to login by using id and password.</w:t>
      </w:r>
    </w:p>
    <w:p w:rsidR="00683779" w:rsidRDefault="00683779" w:rsidP="00683779">
      <w:pPr>
        <w:pStyle w:val="ListParagraph"/>
        <w:numPr>
          <w:ilvl w:val="0"/>
          <w:numId w:val="4"/>
        </w:numPr>
      </w:pPr>
      <w:r>
        <w:t>Provide the second verification using OTP message.</w:t>
      </w:r>
    </w:p>
    <w:p w:rsidR="00683779" w:rsidRPr="00683779" w:rsidRDefault="00683779" w:rsidP="009340C1">
      <w:pPr>
        <w:pStyle w:val="ListParagraph"/>
        <w:numPr>
          <w:ilvl w:val="0"/>
          <w:numId w:val="4"/>
        </w:numPr>
      </w:pPr>
      <w:r>
        <w:t>Send OTP to email of user.</w:t>
      </w:r>
    </w:p>
    <w:p w:rsidR="00DC2137" w:rsidRDefault="00DC2137" w:rsidP="001E4CBF">
      <w:pPr>
        <w:pStyle w:val="Heading2"/>
        <w:numPr>
          <w:ilvl w:val="3"/>
          <w:numId w:val="3"/>
        </w:numPr>
      </w:pPr>
      <w:bookmarkStart w:id="5" w:name="_Toc413275670"/>
      <w:r>
        <w:t>System outputs</w:t>
      </w:r>
      <w:bookmarkEnd w:id="5"/>
    </w:p>
    <w:p w:rsidR="009340C1" w:rsidRDefault="009340C1" w:rsidP="009340C1">
      <w:pPr>
        <w:pStyle w:val="ListParagraph"/>
        <w:numPr>
          <w:ilvl w:val="0"/>
          <w:numId w:val="4"/>
        </w:numPr>
      </w:pPr>
      <w:r>
        <w:t>3 main screens of project are login, otp and main</w:t>
      </w:r>
      <w:r w:rsidR="00AC76F9">
        <w:t xml:space="preserve"> and they are display correctly</w:t>
      </w:r>
      <w:r>
        <w:t>.</w:t>
      </w:r>
      <w:r>
        <w:tab/>
      </w:r>
      <w:r>
        <w:tab/>
      </w:r>
    </w:p>
    <w:p w:rsidR="009340C1" w:rsidRPr="009340C1" w:rsidRDefault="00B74E05" w:rsidP="006903B2">
      <w:pPr>
        <w:pStyle w:val="ListParagraph"/>
        <w:numPr>
          <w:ilvl w:val="0"/>
          <w:numId w:val="4"/>
        </w:numPr>
      </w:pPr>
      <w:r>
        <w:t>Error and warning message are clearly and</w:t>
      </w:r>
      <w:r w:rsidR="00636B7B">
        <w:t xml:space="preserve"> be</w:t>
      </w:r>
      <w:r>
        <w:t xml:space="preserve"> showed correctly to user.</w:t>
      </w:r>
      <w:r w:rsidR="009340C1">
        <w:t xml:space="preserve"> </w:t>
      </w:r>
      <w:r w:rsidR="006903B2">
        <w:tab/>
      </w:r>
      <w:r w:rsidR="006903B2">
        <w:tab/>
      </w:r>
      <w:r w:rsidR="006903B2">
        <w:tab/>
      </w:r>
      <w:r w:rsidR="006903B2">
        <w:tab/>
      </w:r>
      <w:r w:rsidR="006903B2">
        <w:tab/>
      </w:r>
      <w:r w:rsidR="006903B2">
        <w:tab/>
      </w:r>
      <w:r w:rsidR="006903B2">
        <w:tab/>
      </w:r>
      <w:r w:rsidR="006903B2">
        <w:tab/>
      </w:r>
    </w:p>
    <w:p w:rsidR="00CB03A6" w:rsidRDefault="00DC2137" w:rsidP="001E4CBF">
      <w:pPr>
        <w:pStyle w:val="Heading2"/>
        <w:numPr>
          <w:ilvl w:val="3"/>
          <w:numId w:val="3"/>
        </w:numPr>
      </w:pPr>
      <w:bookmarkStart w:id="6" w:name="_Toc413275671"/>
      <w:r>
        <w:t>Performance</w:t>
      </w:r>
      <w:bookmarkEnd w:id="6"/>
      <w:r w:rsidR="00CB03A6">
        <w:tab/>
      </w:r>
    </w:p>
    <w:p w:rsidR="006903B2" w:rsidRPr="006903B2" w:rsidRDefault="006903B2" w:rsidP="006903B2">
      <w:pPr>
        <w:pStyle w:val="BodyText"/>
        <w:numPr>
          <w:ilvl w:val="0"/>
          <w:numId w:val="4"/>
        </w:numPr>
        <w:jc w:val="left"/>
        <w:rPr>
          <w:rFonts w:asciiTheme="minorHAnsi" w:hAnsiTheme="minorHAnsi"/>
          <w:sz w:val="28"/>
          <w:szCs w:val="28"/>
        </w:rPr>
      </w:pPr>
      <w:r w:rsidRPr="006903B2">
        <w:rPr>
          <w:rFonts w:asciiTheme="minorHAnsi" w:hAnsiTheme="minorHAnsi"/>
          <w:sz w:val="28"/>
          <w:szCs w:val="28"/>
        </w:rPr>
        <w:t>Speed of sending OTP message base on network speed</w:t>
      </w:r>
      <w:r>
        <w:rPr>
          <w:rFonts w:asciiTheme="minorHAnsi" w:hAnsiTheme="minorHAnsi"/>
          <w:sz w:val="28"/>
          <w:szCs w:val="28"/>
        </w:rPr>
        <w:t>.</w:t>
      </w:r>
    </w:p>
    <w:p w:rsidR="006903B2" w:rsidRDefault="006903B2" w:rsidP="006903B2">
      <w:pPr>
        <w:pStyle w:val="ListParagraph"/>
        <w:numPr>
          <w:ilvl w:val="0"/>
          <w:numId w:val="4"/>
        </w:numPr>
      </w:pPr>
      <w:r>
        <w:t>Project will respond immediately with</w:t>
      </w:r>
      <w:r w:rsidR="002578E1">
        <w:t xml:space="preserve"> interaction from user. (within</w:t>
      </w:r>
      <w:r>
        <w:t xml:space="preserve"> 0.5 seconds)</w:t>
      </w:r>
    </w:p>
    <w:p w:rsidR="006903B2" w:rsidRDefault="006903B2" w:rsidP="006903B2">
      <w:pPr>
        <w:ind w:left="1728"/>
      </w:pPr>
    </w:p>
    <w:p w:rsidR="006903B2" w:rsidRDefault="006903B2" w:rsidP="006903B2">
      <w:pPr>
        <w:ind w:left="1728"/>
      </w:pPr>
    </w:p>
    <w:p w:rsidR="006903B2" w:rsidRDefault="006903B2" w:rsidP="006903B2">
      <w:pPr>
        <w:ind w:left="1728"/>
      </w:pPr>
    </w:p>
    <w:p w:rsidR="006903B2" w:rsidRDefault="006903B2" w:rsidP="006903B2">
      <w:pPr>
        <w:ind w:left="1728"/>
      </w:pPr>
    </w:p>
    <w:p w:rsidR="006903B2" w:rsidRDefault="006903B2" w:rsidP="006903B2"/>
    <w:p w:rsidR="006903B2" w:rsidRPr="006903B2" w:rsidRDefault="006903B2" w:rsidP="006903B2"/>
    <w:p w:rsidR="008C27DA" w:rsidRDefault="008C27DA" w:rsidP="001E4CBF">
      <w:pPr>
        <w:pStyle w:val="Heading1"/>
        <w:numPr>
          <w:ilvl w:val="0"/>
          <w:numId w:val="3"/>
        </w:numPr>
      </w:pPr>
      <w:bookmarkStart w:id="7" w:name="_Toc413275672"/>
      <w:r>
        <w:t>Quality Assurance</w:t>
      </w:r>
      <w:bookmarkEnd w:id="7"/>
    </w:p>
    <w:p w:rsidR="001E4CBF" w:rsidRDefault="001E4CBF" w:rsidP="001E4CBF">
      <w:pPr>
        <w:pStyle w:val="Heading2"/>
        <w:numPr>
          <w:ilvl w:val="2"/>
          <w:numId w:val="3"/>
        </w:numPr>
        <w:ind w:left="1080"/>
      </w:pPr>
      <w:bookmarkStart w:id="8" w:name="_Toc413275673"/>
      <w:r>
        <w:t>Training</w:t>
      </w:r>
      <w:bookmarkEnd w:id="8"/>
    </w:p>
    <w:p w:rsidR="00940F5C" w:rsidRDefault="00940F5C" w:rsidP="00940F5C">
      <w:pPr>
        <w:ind w:left="1440"/>
      </w:pPr>
      <w:r>
        <w:t>Holding a meeting to training for team member about new technique, source code, framework will be used, convention,…</w:t>
      </w:r>
    </w:p>
    <w:p w:rsidR="00940F5C" w:rsidRPr="00940F5C" w:rsidRDefault="00940F5C" w:rsidP="00940F5C">
      <w:pPr>
        <w:ind w:left="1440"/>
      </w:pPr>
      <w:r w:rsidRPr="000805D1">
        <w:rPr>
          <w:b/>
        </w:rPr>
        <w:t>Output</w:t>
      </w:r>
      <w:r>
        <w:t>: Meeting report.</w:t>
      </w:r>
    </w:p>
    <w:p w:rsidR="00163917" w:rsidRDefault="00163917" w:rsidP="001E4CBF">
      <w:pPr>
        <w:pStyle w:val="Heading2"/>
        <w:numPr>
          <w:ilvl w:val="2"/>
          <w:numId w:val="3"/>
        </w:numPr>
        <w:ind w:left="1080"/>
      </w:pPr>
      <w:bookmarkStart w:id="9" w:name="_Toc413275674"/>
      <w:r>
        <w:t>Review</w:t>
      </w:r>
      <w:bookmarkEnd w:id="9"/>
    </w:p>
    <w:p w:rsidR="00940F5C" w:rsidRDefault="00940F5C" w:rsidP="00940F5C">
      <w:pPr>
        <w:ind w:left="1440"/>
      </w:pPr>
      <w:r>
        <w:t xml:space="preserve">Documents, source codes, test case and everything are created </w:t>
      </w:r>
      <w:r w:rsidR="00EC3179">
        <w:t>have to be reviewed. Using self-review and team review:</w:t>
      </w:r>
    </w:p>
    <w:p w:rsidR="00EC3179" w:rsidRDefault="00EC3179" w:rsidP="00940F5C">
      <w:pPr>
        <w:ind w:left="1440"/>
      </w:pPr>
      <w:r>
        <w:t>Self-review: Each member when creat</w:t>
      </w:r>
      <w:r w:rsidR="000B665B">
        <w:t>e</w:t>
      </w:r>
      <w:r w:rsidR="00B412F6">
        <w:t>s</w:t>
      </w:r>
      <w:r w:rsidR="000B665B">
        <w:t xml:space="preserve"> </w:t>
      </w:r>
      <w:r>
        <w:t>docs, codes, test cases will review their work based on a standard checklist.</w:t>
      </w:r>
    </w:p>
    <w:p w:rsidR="00EC3179" w:rsidRDefault="00EC3179" w:rsidP="00940F5C">
      <w:pPr>
        <w:ind w:left="1440"/>
      </w:pPr>
      <w:r>
        <w:tab/>
      </w:r>
      <w:r w:rsidRPr="000805D1">
        <w:rPr>
          <w:b/>
        </w:rPr>
        <w:t>Output</w:t>
      </w:r>
      <w:r>
        <w:t>: Self-review report.</w:t>
      </w:r>
    </w:p>
    <w:p w:rsidR="00EC3179" w:rsidRDefault="00EC3179" w:rsidP="00940F5C">
      <w:pPr>
        <w:ind w:left="1440"/>
      </w:pPr>
      <w:r>
        <w:t xml:space="preserve">Team review: After reviewing by self-review, they will be reviewed by team to </w:t>
      </w:r>
      <w:r w:rsidR="00676356">
        <w:t>have</w:t>
      </w:r>
      <w:r>
        <w:t xml:space="preserve"> more perspectives and the result </w:t>
      </w:r>
      <w:r w:rsidR="00676356">
        <w:t>can</w:t>
      </w:r>
      <w:r>
        <w:t xml:space="preserve"> be covered almost all case.</w:t>
      </w:r>
    </w:p>
    <w:p w:rsidR="00EC3179" w:rsidRPr="00940F5C" w:rsidRDefault="00EC3179" w:rsidP="00940F5C">
      <w:pPr>
        <w:ind w:left="1440"/>
      </w:pPr>
      <w:r>
        <w:tab/>
      </w:r>
      <w:r w:rsidRPr="000805D1">
        <w:rPr>
          <w:b/>
        </w:rPr>
        <w:t>Output</w:t>
      </w:r>
      <w:r>
        <w:t>: Review report.</w:t>
      </w:r>
    </w:p>
    <w:p w:rsidR="00DC2137" w:rsidRDefault="00163917" w:rsidP="001E4CBF">
      <w:pPr>
        <w:pStyle w:val="Heading2"/>
        <w:numPr>
          <w:ilvl w:val="2"/>
          <w:numId w:val="3"/>
        </w:numPr>
        <w:ind w:left="1080"/>
      </w:pPr>
      <w:bookmarkStart w:id="10" w:name="_Toc413275675"/>
      <w:r>
        <w:t>Unit Test</w:t>
      </w:r>
      <w:bookmarkEnd w:id="10"/>
    </w:p>
    <w:p w:rsidR="005B794A" w:rsidRDefault="00EF1A9C" w:rsidP="005B794A">
      <w:pPr>
        <w:ind w:left="1440"/>
      </w:pPr>
      <w:r>
        <w:t>Using Unit Test to test all methods and function were created.</w:t>
      </w:r>
    </w:p>
    <w:p w:rsidR="00055898" w:rsidRPr="00670781" w:rsidRDefault="00055898" w:rsidP="00055898">
      <w:pPr>
        <w:pStyle w:val="Appendix"/>
        <w:ind w:left="1260" w:firstLine="180"/>
        <w:rPr>
          <w:rFonts w:asciiTheme="minorHAnsi" w:hAnsiTheme="minorHAnsi"/>
        </w:rPr>
      </w:pPr>
      <w:bookmarkStart w:id="11" w:name="_Toc402386930"/>
      <w:bookmarkStart w:id="12" w:name="_Toc402387152"/>
      <w:bookmarkStart w:id="13" w:name="_Toc402823552"/>
      <w:r w:rsidRPr="00670781">
        <w:rPr>
          <w:rFonts w:asciiTheme="minorHAnsi" w:hAnsiTheme="minorHAnsi"/>
        </w:rPr>
        <w:t xml:space="preserve">Output: </w:t>
      </w:r>
      <w:r w:rsidRPr="00670781">
        <w:rPr>
          <w:rFonts w:asciiTheme="minorHAnsi" w:hAnsiTheme="minorHAnsi"/>
          <w:b w:val="0"/>
        </w:rPr>
        <w:t>Test report, Test evidence</w:t>
      </w:r>
      <w:bookmarkEnd w:id="11"/>
      <w:bookmarkEnd w:id="12"/>
      <w:bookmarkEnd w:id="13"/>
      <w:r w:rsidRPr="00670781">
        <w:rPr>
          <w:rFonts w:asciiTheme="minorHAnsi" w:hAnsiTheme="minorHAnsi"/>
          <w:b w:val="0"/>
        </w:rPr>
        <w:t>.</w:t>
      </w:r>
    </w:p>
    <w:p w:rsidR="00055898" w:rsidRPr="005B794A" w:rsidRDefault="00055898" w:rsidP="005B794A">
      <w:pPr>
        <w:ind w:left="1440"/>
      </w:pPr>
    </w:p>
    <w:p w:rsidR="00163917" w:rsidRDefault="00163917" w:rsidP="001E4CBF">
      <w:pPr>
        <w:pStyle w:val="Heading2"/>
        <w:numPr>
          <w:ilvl w:val="2"/>
          <w:numId w:val="3"/>
        </w:numPr>
        <w:ind w:left="1080"/>
      </w:pPr>
      <w:bookmarkStart w:id="14" w:name="_Toc413275676"/>
      <w:r>
        <w:t>Integration Test</w:t>
      </w:r>
      <w:bookmarkEnd w:id="14"/>
    </w:p>
    <w:p w:rsidR="00EF1A9C" w:rsidRDefault="00EF1A9C" w:rsidP="00EF1A9C">
      <w:pPr>
        <w:ind w:left="1440"/>
      </w:pPr>
      <w:r>
        <w:t>Using Integration Test to test the application after integrate every packets, module.</w:t>
      </w:r>
    </w:p>
    <w:p w:rsidR="00055898" w:rsidRPr="00846C47" w:rsidRDefault="00055898" w:rsidP="00055898">
      <w:pPr>
        <w:pStyle w:val="Appendix"/>
        <w:ind w:left="1260" w:firstLine="180"/>
        <w:rPr>
          <w:sz w:val="20"/>
          <w:szCs w:val="20"/>
        </w:rPr>
      </w:pPr>
      <w:r w:rsidRPr="00670781">
        <w:rPr>
          <w:rFonts w:asciiTheme="minorHAnsi" w:hAnsiTheme="minorHAnsi"/>
        </w:rPr>
        <w:t xml:space="preserve">Output: </w:t>
      </w:r>
      <w:r w:rsidRPr="00670781">
        <w:rPr>
          <w:rFonts w:asciiTheme="minorHAnsi" w:hAnsiTheme="minorHAnsi"/>
          <w:b w:val="0"/>
        </w:rPr>
        <w:t>Test report, Test evidence</w:t>
      </w:r>
      <w:r>
        <w:rPr>
          <w:b w:val="0"/>
          <w:sz w:val="20"/>
          <w:szCs w:val="20"/>
        </w:rPr>
        <w:t>.</w:t>
      </w:r>
    </w:p>
    <w:p w:rsidR="00055898" w:rsidRPr="00EF1A9C" w:rsidRDefault="00055898" w:rsidP="00EF1A9C">
      <w:pPr>
        <w:ind w:left="1440"/>
      </w:pPr>
    </w:p>
    <w:p w:rsidR="00163917" w:rsidRDefault="00163917" w:rsidP="001E4CBF">
      <w:pPr>
        <w:pStyle w:val="Heading2"/>
        <w:numPr>
          <w:ilvl w:val="2"/>
          <w:numId w:val="3"/>
        </w:numPr>
        <w:ind w:left="1080"/>
      </w:pPr>
      <w:bookmarkStart w:id="15" w:name="_Toc413275677"/>
      <w:r>
        <w:t>Acceptance Test</w:t>
      </w:r>
      <w:bookmarkEnd w:id="15"/>
    </w:p>
    <w:p w:rsidR="00EF1A9C" w:rsidRDefault="00EF1A9C" w:rsidP="00EF1A9C">
      <w:pPr>
        <w:ind w:left="1440"/>
      </w:pPr>
      <w:r>
        <w:t>Acceptance test will be performed by customer to verify all requirements of them are meet.</w:t>
      </w:r>
    </w:p>
    <w:p w:rsidR="00B105D9" w:rsidRDefault="00B105D9" w:rsidP="0079563B">
      <w:pPr>
        <w:pStyle w:val="Appendix"/>
        <w:ind w:left="1260" w:firstLine="180"/>
        <w:rPr>
          <w:rFonts w:asciiTheme="minorHAnsi" w:hAnsiTheme="minorHAnsi"/>
          <w:b w:val="0"/>
        </w:rPr>
      </w:pPr>
      <w:r w:rsidRPr="0079563B">
        <w:rPr>
          <w:rFonts w:asciiTheme="minorHAnsi" w:hAnsiTheme="minorHAnsi"/>
        </w:rPr>
        <w:t xml:space="preserve">Output: </w:t>
      </w:r>
      <w:r w:rsidRPr="0079563B">
        <w:rPr>
          <w:rFonts w:asciiTheme="minorHAnsi" w:hAnsiTheme="minorHAnsi"/>
          <w:b w:val="0"/>
        </w:rPr>
        <w:t>Test report, Test evidence.</w:t>
      </w:r>
    </w:p>
    <w:p w:rsidR="0079563B" w:rsidRPr="0079563B" w:rsidRDefault="0079563B" w:rsidP="0079563B">
      <w:pPr>
        <w:pStyle w:val="Appendix"/>
        <w:ind w:left="1260" w:firstLine="180"/>
        <w:rPr>
          <w:rFonts w:asciiTheme="minorHAnsi" w:hAnsiTheme="minorHAnsi"/>
        </w:rPr>
      </w:pPr>
    </w:p>
    <w:p w:rsidR="00163917" w:rsidRDefault="001E4CBF" w:rsidP="00EF1A9C">
      <w:pPr>
        <w:pStyle w:val="Heading2"/>
        <w:numPr>
          <w:ilvl w:val="2"/>
          <w:numId w:val="3"/>
        </w:numPr>
        <w:ind w:left="1080"/>
      </w:pPr>
      <w:bookmarkStart w:id="16" w:name="_Toc413275678"/>
      <w:r>
        <w:t>Quality Audit</w:t>
      </w:r>
      <w:bookmarkEnd w:id="16"/>
    </w:p>
    <w:p w:rsidR="00EF1A9C" w:rsidRDefault="00EF1A9C" w:rsidP="00EF1A9C">
      <w:pPr>
        <w:ind w:left="1440"/>
      </w:pPr>
      <w:r>
        <w:t>PM and team need to do the audit to identify lessons can learned to help improving quality of current or future project.</w:t>
      </w:r>
    </w:p>
    <w:p w:rsidR="0079563B" w:rsidRDefault="0079563B" w:rsidP="00EF1A9C">
      <w:pPr>
        <w:ind w:left="1440"/>
      </w:pPr>
      <w:r w:rsidRPr="0079563B">
        <w:rPr>
          <w:b/>
        </w:rPr>
        <w:t>Output</w:t>
      </w:r>
      <w:r>
        <w:t>: Audit Report.</w:t>
      </w:r>
    </w:p>
    <w:p w:rsidR="00055898" w:rsidRPr="00EF1A9C" w:rsidRDefault="00055898" w:rsidP="00EF1A9C">
      <w:pPr>
        <w:ind w:left="1440"/>
      </w:pPr>
    </w:p>
    <w:p w:rsidR="008C27DA" w:rsidRDefault="008C27DA" w:rsidP="001E4CBF">
      <w:pPr>
        <w:pStyle w:val="Heading1"/>
        <w:numPr>
          <w:ilvl w:val="0"/>
          <w:numId w:val="3"/>
        </w:numPr>
      </w:pPr>
      <w:bookmarkStart w:id="17" w:name="_Toc413275679"/>
      <w:r>
        <w:t>Quality Control</w:t>
      </w:r>
      <w:bookmarkEnd w:id="17"/>
    </w:p>
    <w:p w:rsidR="00163917" w:rsidRDefault="00163917" w:rsidP="001E4CBF">
      <w:pPr>
        <w:pStyle w:val="Heading2"/>
        <w:numPr>
          <w:ilvl w:val="2"/>
          <w:numId w:val="3"/>
        </w:numPr>
        <w:ind w:left="1080"/>
      </w:pPr>
      <w:bookmarkStart w:id="18" w:name="_Toc413275680"/>
      <w:r>
        <w:t>Cause-and-effect diagrams</w:t>
      </w:r>
      <w:bookmarkEnd w:id="18"/>
    </w:p>
    <w:p w:rsidR="00CC0C0D" w:rsidRPr="000F28F0" w:rsidRDefault="00CC0C0D" w:rsidP="00CC0C0D">
      <w:pPr>
        <w:pStyle w:val="Appendix"/>
        <w:ind w:left="1440"/>
        <w:rPr>
          <w:rFonts w:asciiTheme="minorHAnsi" w:hAnsiTheme="minorHAnsi"/>
          <w:b w:val="0"/>
          <w:sz w:val="24"/>
          <w:szCs w:val="24"/>
        </w:rPr>
      </w:pPr>
      <w:bookmarkStart w:id="19" w:name="_Toc402386937"/>
      <w:bookmarkStart w:id="20" w:name="_Toc402387159"/>
      <w:bookmarkStart w:id="21" w:name="_Toc402823351"/>
      <w:bookmarkStart w:id="22" w:name="_Toc402823559"/>
      <w:r w:rsidRPr="000F28F0">
        <w:rPr>
          <w:rFonts w:asciiTheme="minorHAnsi" w:hAnsiTheme="minorHAnsi"/>
          <w:b w:val="0"/>
          <w:bCs/>
          <w:i/>
          <w:sz w:val="24"/>
          <w:szCs w:val="24"/>
        </w:rPr>
        <w:t xml:space="preserve">Cause-and-effect diagrams </w:t>
      </w:r>
      <w:r w:rsidRPr="000F28F0">
        <w:rPr>
          <w:rFonts w:asciiTheme="minorHAnsi" w:hAnsiTheme="minorHAnsi"/>
          <w:b w:val="0"/>
          <w:i/>
          <w:sz w:val="24"/>
          <w:szCs w:val="24"/>
        </w:rPr>
        <w:t>trace complaints about quality problems back to the responsible production operations.</w:t>
      </w:r>
      <w:bookmarkEnd w:id="19"/>
      <w:bookmarkEnd w:id="20"/>
      <w:bookmarkEnd w:id="21"/>
      <w:bookmarkEnd w:id="22"/>
    </w:p>
    <w:p w:rsidR="00AD3F31" w:rsidRPr="00FB01A0" w:rsidRDefault="00CC0C0D" w:rsidP="00FB01A0">
      <w:pPr>
        <w:pStyle w:val="Appendix"/>
        <w:ind w:left="1440"/>
        <w:rPr>
          <w:rFonts w:asciiTheme="minorHAnsi" w:hAnsiTheme="minorHAnsi"/>
          <w:b w:val="0"/>
        </w:rPr>
      </w:pPr>
      <w:bookmarkStart w:id="23" w:name="_Toc402386938"/>
      <w:bookmarkStart w:id="24" w:name="_Toc402387160"/>
      <w:bookmarkStart w:id="25" w:name="_Toc402823352"/>
      <w:bookmarkStart w:id="26" w:name="_Toc402823560"/>
      <w:r w:rsidRPr="00CC0C0D">
        <w:rPr>
          <w:rFonts w:asciiTheme="minorHAnsi" w:hAnsiTheme="minorHAnsi"/>
        </w:rPr>
        <w:t xml:space="preserve">Cause and effect diagrams </w:t>
      </w:r>
      <w:r w:rsidRPr="00CC0C0D">
        <w:rPr>
          <w:rFonts w:asciiTheme="minorHAnsi" w:hAnsiTheme="minorHAnsi"/>
          <w:b w:val="0"/>
        </w:rPr>
        <w:t>and</w:t>
      </w:r>
      <w:r w:rsidRPr="00CC0C0D">
        <w:rPr>
          <w:rFonts w:asciiTheme="minorHAnsi" w:hAnsiTheme="minorHAnsi"/>
        </w:rPr>
        <w:t xml:space="preserve"> 5W technique</w:t>
      </w:r>
      <w:r w:rsidRPr="00CC0C0D">
        <w:rPr>
          <w:rFonts w:asciiTheme="minorHAnsi" w:hAnsiTheme="minorHAnsi"/>
          <w:b w:val="0"/>
        </w:rPr>
        <w:t xml:space="preserve"> </w:t>
      </w:r>
      <w:r w:rsidR="00FB01A0">
        <w:rPr>
          <w:rFonts w:asciiTheme="minorHAnsi" w:hAnsiTheme="minorHAnsi"/>
          <w:b w:val="0"/>
        </w:rPr>
        <w:t xml:space="preserve">are used </w:t>
      </w:r>
      <w:r w:rsidRPr="00CC0C0D">
        <w:rPr>
          <w:rFonts w:asciiTheme="minorHAnsi" w:hAnsiTheme="minorHAnsi"/>
          <w:b w:val="0"/>
        </w:rPr>
        <w:t>to find the roots cause of problem. Then provide an appropriate solution for the problem.</w:t>
      </w:r>
      <w:bookmarkEnd w:id="23"/>
      <w:bookmarkEnd w:id="24"/>
      <w:bookmarkEnd w:id="25"/>
      <w:bookmarkEnd w:id="26"/>
    </w:p>
    <w:p w:rsidR="00163917" w:rsidRDefault="00163917" w:rsidP="001E4CBF">
      <w:pPr>
        <w:pStyle w:val="Heading2"/>
        <w:numPr>
          <w:ilvl w:val="2"/>
          <w:numId w:val="3"/>
        </w:numPr>
        <w:ind w:left="1080"/>
        <w:jc w:val="both"/>
      </w:pPr>
      <w:bookmarkStart w:id="27" w:name="_Toc413275681"/>
      <w:r>
        <w:t>Control Charts</w:t>
      </w:r>
      <w:bookmarkEnd w:id="27"/>
    </w:p>
    <w:p w:rsidR="001F6FB2" w:rsidRDefault="006A02E5" w:rsidP="000F28F0">
      <w:pPr>
        <w:spacing w:after="0"/>
        <w:ind w:left="1440"/>
        <w:rPr>
          <w:i/>
          <w:sz w:val="24"/>
          <w:szCs w:val="24"/>
        </w:rPr>
      </w:pPr>
      <w:r w:rsidRPr="000F28F0">
        <w:rPr>
          <w:i/>
          <w:sz w:val="24"/>
          <w:szCs w:val="24"/>
        </w:rPr>
        <w:t>A</w:t>
      </w:r>
      <w:r w:rsidRPr="000F28F0">
        <w:rPr>
          <w:b/>
          <w:bCs/>
          <w:i/>
          <w:sz w:val="24"/>
          <w:szCs w:val="24"/>
        </w:rPr>
        <w:t xml:space="preserve"> </w:t>
      </w:r>
      <w:r w:rsidRPr="000F28F0">
        <w:rPr>
          <w:bCs/>
          <w:i/>
          <w:sz w:val="24"/>
          <w:szCs w:val="24"/>
        </w:rPr>
        <w:t>control chart</w:t>
      </w:r>
      <w:r w:rsidRPr="000F28F0">
        <w:rPr>
          <w:i/>
          <w:sz w:val="24"/>
          <w:szCs w:val="24"/>
        </w:rPr>
        <w:t xml:space="preserve"> is a graphic display of data that illustrates the results of a process over time</w:t>
      </w:r>
      <w:r w:rsidR="000F28F0">
        <w:rPr>
          <w:i/>
          <w:sz w:val="24"/>
          <w:szCs w:val="24"/>
        </w:rPr>
        <w:t>.</w:t>
      </w:r>
    </w:p>
    <w:p w:rsidR="000F28F0" w:rsidRPr="000F28F0" w:rsidRDefault="000F28F0" w:rsidP="000F28F0">
      <w:pPr>
        <w:ind w:left="1440"/>
        <w:rPr>
          <w:szCs w:val="24"/>
        </w:rPr>
      </w:pPr>
      <w:r>
        <w:rPr>
          <w:szCs w:val="24"/>
        </w:rPr>
        <w:t xml:space="preserve">Using </w:t>
      </w:r>
      <w:r>
        <w:rPr>
          <w:b/>
          <w:szCs w:val="24"/>
        </w:rPr>
        <w:t xml:space="preserve">Control Charts </w:t>
      </w:r>
      <w:r>
        <w:rPr>
          <w:szCs w:val="24"/>
        </w:rPr>
        <w:t>to determine whether our process is in control or out of control.</w:t>
      </w:r>
    </w:p>
    <w:p w:rsidR="00163917" w:rsidRDefault="00163917" w:rsidP="001E4CBF">
      <w:pPr>
        <w:pStyle w:val="Heading2"/>
        <w:numPr>
          <w:ilvl w:val="2"/>
          <w:numId w:val="3"/>
        </w:numPr>
        <w:ind w:left="1080"/>
      </w:pPr>
      <w:bookmarkStart w:id="28" w:name="_Toc413275682"/>
      <w:r>
        <w:t>Flowcharts</w:t>
      </w:r>
      <w:bookmarkEnd w:id="28"/>
    </w:p>
    <w:p w:rsidR="0014171F" w:rsidRPr="0014171F" w:rsidRDefault="0014171F" w:rsidP="0014171F">
      <w:pPr>
        <w:pStyle w:val="Tabletext0"/>
        <w:ind w:left="1440"/>
        <w:rPr>
          <w:rFonts w:asciiTheme="minorHAnsi" w:hAnsiTheme="minorHAnsi"/>
          <w:sz w:val="24"/>
          <w:szCs w:val="24"/>
        </w:rPr>
      </w:pPr>
      <w:r w:rsidRPr="0014171F">
        <w:rPr>
          <w:rFonts w:asciiTheme="minorHAnsi" w:hAnsiTheme="minorHAnsi"/>
          <w:sz w:val="24"/>
          <w:szCs w:val="24"/>
        </w:rPr>
        <w:t>Flowcharts are graphic displays of the logic and flow of processes that help you analyze how problems occur and how processes can be improved.</w:t>
      </w:r>
    </w:p>
    <w:p w:rsidR="0014171F" w:rsidRPr="0014171F" w:rsidRDefault="0014171F" w:rsidP="0014171F">
      <w:pPr>
        <w:pStyle w:val="Tabletext0"/>
        <w:ind w:left="1440"/>
        <w:rPr>
          <w:rFonts w:asciiTheme="minorHAnsi" w:hAnsiTheme="minorHAnsi"/>
          <w:sz w:val="28"/>
          <w:szCs w:val="28"/>
        </w:rPr>
      </w:pPr>
      <w:r w:rsidRPr="0014171F">
        <w:rPr>
          <w:rFonts w:asciiTheme="minorHAnsi" w:hAnsiTheme="minorHAnsi"/>
          <w:b/>
          <w:sz w:val="28"/>
          <w:szCs w:val="28"/>
        </w:rPr>
        <w:t>Flowcharts</w:t>
      </w:r>
      <w:r>
        <w:rPr>
          <w:rFonts w:asciiTheme="minorHAnsi" w:hAnsiTheme="minorHAnsi"/>
          <w:sz w:val="28"/>
          <w:szCs w:val="28"/>
        </w:rPr>
        <w:t xml:space="preserve"> </w:t>
      </w:r>
      <w:r w:rsidRPr="0014171F">
        <w:rPr>
          <w:rFonts w:asciiTheme="minorHAnsi" w:hAnsiTheme="minorHAnsi"/>
          <w:sz w:val="28"/>
          <w:szCs w:val="28"/>
        </w:rPr>
        <w:t>show activities, decision points, and the order of how information is processed.</w:t>
      </w:r>
    </w:p>
    <w:p w:rsidR="00845551" w:rsidRDefault="00845551" w:rsidP="00845551">
      <w:pPr>
        <w:ind w:left="1440"/>
      </w:pPr>
    </w:p>
    <w:p w:rsidR="0014171F" w:rsidRDefault="0014171F" w:rsidP="00845551">
      <w:pPr>
        <w:ind w:left="1440"/>
      </w:pPr>
    </w:p>
    <w:p w:rsidR="0014171F" w:rsidRPr="00845551" w:rsidRDefault="0014171F" w:rsidP="00845551">
      <w:pPr>
        <w:ind w:left="1440"/>
      </w:pPr>
    </w:p>
    <w:p w:rsidR="00163917" w:rsidRDefault="00163917" w:rsidP="001E4CBF">
      <w:pPr>
        <w:pStyle w:val="Heading2"/>
        <w:numPr>
          <w:ilvl w:val="2"/>
          <w:numId w:val="3"/>
        </w:numPr>
        <w:ind w:left="1080"/>
      </w:pPr>
      <w:bookmarkStart w:id="29" w:name="_Toc413275683"/>
      <w:r>
        <w:t>SVN</w:t>
      </w:r>
      <w:bookmarkEnd w:id="29"/>
    </w:p>
    <w:p w:rsidR="0014171F" w:rsidRPr="0014171F" w:rsidRDefault="0014171F" w:rsidP="0014171F">
      <w:pPr>
        <w:ind w:left="1440"/>
      </w:pPr>
      <w:r>
        <w:t>Use SVN to manage resources of project.</w:t>
      </w:r>
    </w:p>
    <w:sectPr w:rsidR="0014171F" w:rsidRPr="001417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535" w:rsidRDefault="00D35535" w:rsidP="000D1EC3">
      <w:pPr>
        <w:spacing w:after="0" w:line="240" w:lineRule="auto"/>
      </w:pPr>
      <w:r>
        <w:separator/>
      </w:r>
    </w:p>
  </w:endnote>
  <w:endnote w:type="continuationSeparator" w:id="0">
    <w:p w:rsidR="00D35535" w:rsidRDefault="00D35535" w:rsidP="000D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486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1EC3" w:rsidRDefault="000D1E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06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1EC3" w:rsidRDefault="000D1E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535" w:rsidRDefault="00D35535" w:rsidP="000D1EC3">
      <w:pPr>
        <w:spacing w:after="0" w:line="240" w:lineRule="auto"/>
      </w:pPr>
      <w:r>
        <w:separator/>
      </w:r>
    </w:p>
  </w:footnote>
  <w:footnote w:type="continuationSeparator" w:id="0">
    <w:p w:rsidR="00D35535" w:rsidRDefault="00D35535" w:rsidP="000D1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EC3" w:rsidRDefault="000D1EC3" w:rsidP="000D1EC3">
    <w:pPr>
      <w:pStyle w:val="Header"/>
      <w:tabs>
        <w:tab w:val="left" w:pos="32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-76200</wp:posOffset>
          </wp:positionV>
          <wp:extent cx="857250" cy="234950"/>
          <wp:effectExtent l="0" t="0" r="0" b="0"/>
          <wp:wrapTight wrapText="bothSides">
            <wp:wrapPolygon edited="0">
              <wp:start x="0" y="0"/>
              <wp:lineTo x="0" y="19265"/>
              <wp:lineTo x="21120" y="19265"/>
              <wp:lineTo x="2112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23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  <w:t xml:space="preserve">OTP for Android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55D"/>
    <w:multiLevelType w:val="hybridMultilevel"/>
    <w:tmpl w:val="DDBC2518"/>
    <w:lvl w:ilvl="0" w:tplc="F0E04A10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F50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C14F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D66C2D"/>
    <w:multiLevelType w:val="hybridMultilevel"/>
    <w:tmpl w:val="8E6A0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9E0BCF"/>
    <w:multiLevelType w:val="hybridMultilevel"/>
    <w:tmpl w:val="4EEA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13D83"/>
    <w:multiLevelType w:val="hybridMultilevel"/>
    <w:tmpl w:val="F88EE6C8"/>
    <w:lvl w:ilvl="0" w:tplc="3B021D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78E1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52AC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D015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AC8E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CA24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469E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F07C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D8A1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F9C5F9B"/>
    <w:multiLevelType w:val="hybridMultilevel"/>
    <w:tmpl w:val="BE704274"/>
    <w:lvl w:ilvl="0" w:tplc="04090003">
      <w:start w:val="2396"/>
      <w:numFmt w:val="bullet"/>
      <w:lvlText w:val="–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C3"/>
    <w:rsid w:val="00007D5A"/>
    <w:rsid w:val="00010460"/>
    <w:rsid w:val="00025D07"/>
    <w:rsid w:val="00041BDB"/>
    <w:rsid w:val="00055898"/>
    <w:rsid w:val="00060973"/>
    <w:rsid w:val="000805D1"/>
    <w:rsid w:val="00081E0C"/>
    <w:rsid w:val="00083164"/>
    <w:rsid w:val="000B665B"/>
    <w:rsid w:val="000C4F24"/>
    <w:rsid w:val="000C59AF"/>
    <w:rsid w:val="000D1D1B"/>
    <w:rsid w:val="000D1EC3"/>
    <w:rsid w:val="000E7A75"/>
    <w:rsid w:val="000F28F0"/>
    <w:rsid w:val="0014171F"/>
    <w:rsid w:val="00143FEE"/>
    <w:rsid w:val="00163917"/>
    <w:rsid w:val="00164401"/>
    <w:rsid w:val="0019516A"/>
    <w:rsid w:val="001B15E1"/>
    <w:rsid w:val="001C252E"/>
    <w:rsid w:val="001E40F3"/>
    <w:rsid w:val="001E4CBF"/>
    <w:rsid w:val="001F222D"/>
    <w:rsid w:val="001F6FB2"/>
    <w:rsid w:val="00204139"/>
    <w:rsid w:val="00250DFC"/>
    <w:rsid w:val="002578E1"/>
    <w:rsid w:val="002847FC"/>
    <w:rsid w:val="002E0EB1"/>
    <w:rsid w:val="00317DF8"/>
    <w:rsid w:val="003257CE"/>
    <w:rsid w:val="00326E34"/>
    <w:rsid w:val="00352692"/>
    <w:rsid w:val="00356170"/>
    <w:rsid w:val="00362674"/>
    <w:rsid w:val="00362A4D"/>
    <w:rsid w:val="003943AC"/>
    <w:rsid w:val="003A588A"/>
    <w:rsid w:val="003B3CE8"/>
    <w:rsid w:val="003F4AB6"/>
    <w:rsid w:val="0041390D"/>
    <w:rsid w:val="00423D48"/>
    <w:rsid w:val="00426EB8"/>
    <w:rsid w:val="00457284"/>
    <w:rsid w:val="00473D2D"/>
    <w:rsid w:val="00486DEB"/>
    <w:rsid w:val="004B53D8"/>
    <w:rsid w:val="004C0447"/>
    <w:rsid w:val="004D0066"/>
    <w:rsid w:val="004F145D"/>
    <w:rsid w:val="0050766D"/>
    <w:rsid w:val="0054250A"/>
    <w:rsid w:val="005B04F2"/>
    <w:rsid w:val="005B794A"/>
    <w:rsid w:val="005F485C"/>
    <w:rsid w:val="006120F5"/>
    <w:rsid w:val="00636B7B"/>
    <w:rsid w:val="00661A37"/>
    <w:rsid w:val="00670781"/>
    <w:rsid w:val="00676356"/>
    <w:rsid w:val="00683779"/>
    <w:rsid w:val="006903B2"/>
    <w:rsid w:val="00694793"/>
    <w:rsid w:val="006A02E5"/>
    <w:rsid w:val="006B49BF"/>
    <w:rsid w:val="006F377D"/>
    <w:rsid w:val="00713697"/>
    <w:rsid w:val="007262A4"/>
    <w:rsid w:val="0074664D"/>
    <w:rsid w:val="00753A18"/>
    <w:rsid w:val="00772EFB"/>
    <w:rsid w:val="00787A7C"/>
    <w:rsid w:val="0079363C"/>
    <w:rsid w:val="0079563B"/>
    <w:rsid w:val="00795CDB"/>
    <w:rsid w:val="007A7596"/>
    <w:rsid w:val="007D10EE"/>
    <w:rsid w:val="00824756"/>
    <w:rsid w:val="00845551"/>
    <w:rsid w:val="00861AF3"/>
    <w:rsid w:val="008C27DA"/>
    <w:rsid w:val="008F2327"/>
    <w:rsid w:val="008F762B"/>
    <w:rsid w:val="00911E0D"/>
    <w:rsid w:val="009340C1"/>
    <w:rsid w:val="00940F5C"/>
    <w:rsid w:val="00947DD6"/>
    <w:rsid w:val="00950038"/>
    <w:rsid w:val="00952FE6"/>
    <w:rsid w:val="00986A88"/>
    <w:rsid w:val="009A0DC9"/>
    <w:rsid w:val="009C3840"/>
    <w:rsid w:val="00A126FA"/>
    <w:rsid w:val="00A6015C"/>
    <w:rsid w:val="00A62809"/>
    <w:rsid w:val="00A67A42"/>
    <w:rsid w:val="00A776ED"/>
    <w:rsid w:val="00A852F1"/>
    <w:rsid w:val="00AC76F9"/>
    <w:rsid w:val="00AD3F31"/>
    <w:rsid w:val="00AE55C4"/>
    <w:rsid w:val="00AE5EE0"/>
    <w:rsid w:val="00B105D9"/>
    <w:rsid w:val="00B253E9"/>
    <w:rsid w:val="00B32DAC"/>
    <w:rsid w:val="00B34D88"/>
    <w:rsid w:val="00B3503A"/>
    <w:rsid w:val="00B412F6"/>
    <w:rsid w:val="00B60337"/>
    <w:rsid w:val="00B74E05"/>
    <w:rsid w:val="00B91263"/>
    <w:rsid w:val="00C14C6C"/>
    <w:rsid w:val="00C8486A"/>
    <w:rsid w:val="00CB03A6"/>
    <w:rsid w:val="00CB72B7"/>
    <w:rsid w:val="00CC0C0D"/>
    <w:rsid w:val="00D04270"/>
    <w:rsid w:val="00D0491A"/>
    <w:rsid w:val="00D16A0E"/>
    <w:rsid w:val="00D26F18"/>
    <w:rsid w:val="00D32062"/>
    <w:rsid w:val="00D35535"/>
    <w:rsid w:val="00D51AEE"/>
    <w:rsid w:val="00D76837"/>
    <w:rsid w:val="00DC2137"/>
    <w:rsid w:val="00DC400D"/>
    <w:rsid w:val="00DE062D"/>
    <w:rsid w:val="00E45BBC"/>
    <w:rsid w:val="00E54E1F"/>
    <w:rsid w:val="00E626C8"/>
    <w:rsid w:val="00E711DD"/>
    <w:rsid w:val="00E85618"/>
    <w:rsid w:val="00EA2B72"/>
    <w:rsid w:val="00EC23B6"/>
    <w:rsid w:val="00EC3179"/>
    <w:rsid w:val="00EF1A9C"/>
    <w:rsid w:val="00F065AF"/>
    <w:rsid w:val="00F20BB6"/>
    <w:rsid w:val="00F24B06"/>
    <w:rsid w:val="00F869D1"/>
    <w:rsid w:val="00FA50CB"/>
    <w:rsid w:val="00FB01A0"/>
    <w:rsid w:val="00FB6500"/>
    <w:rsid w:val="00FD178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0B2E2-9F9D-46B0-8939-A4F5D80B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01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27D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A6"/>
    <w:pPr>
      <w:keepNext/>
      <w:keepLines/>
      <w:spacing w:before="160" w:after="40" w:line="240" w:lineRule="auto"/>
      <w:ind w:left="72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EC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C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3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E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C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C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C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E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1E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1E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C3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C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D1EC3"/>
    <w:rPr>
      <w:b/>
      <w:bCs/>
    </w:rPr>
  </w:style>
  <w:style w:type="character" w:styleId="Emphasis">
    <w:name w:val="Emphasis"/>
    <w:basedOn w:val="DefaultParagraphFont"/>
    <w:uiPriority w:val="20"/>
    <w:qFormat/>
    <w:rsid w:val="000D1EC3"/>
    <w:rPr>
      <w:i/>
      <w:iCs/>
      <w:color w:val="000000" w:themeColor="text1"/>
    </w:rPr>
  </w:style>
  <w:style w:type="paragraph" w:styleId="NoSpacing">
    <w:name w:val="No Spacing"/>
    <w:uiPriority w:val="1"/>
    <w:qFormat/>
    <w:rsid w:val="000D1E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1EC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1EC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C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C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1E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1E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1E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1E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1E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D1E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D1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C3"/>
  </w:style>
  <w:style w:type="paragraph" w:styleId="Footer">
    <w:name w:val="footer"/>
    <w:basedOn w:val="Normal"/>
    <w:link w:val="FooterChar"/>
    <w:uiPriority w:val="99"/>
    <w:unhideWhenUsed/>
    <w:rsid w:val="000D1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C3"/>
  </w:style>
  <w:style w:type="paragraph" w:styleId="TOC2">
    <w:name w:val="toc 2"/>
    <w:basedOn w:val="Normal"/>
    <w:next w:val="Normal"/>
    <w:autoRedefine/>
    <w:uiPriority w:val="39"/>
    <w:unhideWhenUsed/>
    <w:rsid w:val="001E4CBF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4CBF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E4CBF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nhideWhenUsed/>
    <w:rsid w:val="001E4CBF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E54E1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basedOn w:val="Normal"/>
    <w:rsid w:val="00E54E1F"/>
    <w:pPr>
      <w:spacing w:after="0" w:line="240" w:lineRule="auto"/>
      <w:ind w:left="14"/>
    </w:pPr>
    <w:rPr>
      <w:rFonts w:ascii="Arial" w:eastAsia="MS Mincho" w:hAnsi="Arial" w:cs="Times New Roman"/>
      <w:spacing w:val="-5"/>
      <w:sz w:val="16"/>
      <w:szCs w:val="20"/>
    </w:rPr>
  </w:style>
  <w:style w:type="paragraph" w:styleId="ListParagraph">
    <w:name w:val="List Paragraph"/>
    <w:basedOn w:val="Normal"/>
    <w:uiPriority w:val="34"/>
    <w:qFormat/>
    <w:rsid w:val="00683779"/>
    <w:pPr>
      <w:ind w:left="720"/>
      <w:contextualSpacing/>
    </w:pPr>
  </w:style>
  <w:style w:type="paragraph" w:styleId="BodyText">
    <w:name w:val="Body Text"/>
    <w:basedOn w:val="Normal"/>
    <w:link w:val="BodyTextChar"/>
    <w:rsid w:val="006903B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903B2"/>
    <w:rPr>
      <w:rFonts w:ascii="Times New Roman" w:eastAsia="Times New Roman" w:hAnsi="Times New Roman" w:cs="Times New Roman"/>
      <w:sz w:val="24"/>
      <w:szCs w:val="24"/>
    </w:rPr>
  </w:style>
  <w:style w:type="paragraph" w:customStyle="1" w:styleId="Appendix">
    <w:name w:val="Appendix"/>
    <w:basedOn w:val="Normal"/>
    <w:rsid w:val="00055898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Cs w:val="28"/>
    </w:rPr>
  </w:style>
  <w:style w:type="paragraph" w:customStyle="1" w:styleId="Tabletext0">
    <w:name w:val="Tabletext"/>
    <w:basedOn w:val="Normal"/>
    <w:rsid w:val="0014171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NT@fpt.edu.v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mkmse02832@fpt.edu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uchmse0255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sse02618@fpt.edu.v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2603-B0FD-4B9C-967A-6864667F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Hà Nguyễn</dc:creator>
  <cp:keywords/>
  <dc:description/>
  <cp:lastModifiedBy>Sơn Hà Nguyễn</cp:lastModifiedBy>
  <cp:revision>41</cp:revision>
  <dcterms:created xsi:type="dcterms:W3CDTF">2015-03-04T15:00:00Z</dcterms:created>
  <dcterms:modified xsi:type="dcterms:W3CDTF">2015-03-05T15:45:00Z</dcterms:modified>
</cp:coreProperties>
</file>