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gz0dprywezw" w:id="0"/>
      <w:bookmarkEnd w:id="0"/>
      <w:r w:rsidDel="00000000" w:rsidR="00000000" w:rsidRPr="00000000">
        <w:rPr>
          <w:rtl w:val="0"/>
        </w:rPr>
        <w:t xml:space="preserve">TROUBLE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Bee Bee Wijaya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27 Mar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 Error incoming on 4xx and 5xx status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Affected Area: Backend services and Trial services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Severity: Error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Description: We found that on Backend and trial services we occurred a lot of 4xx and 5xx errors and it’s really affecting our metrics on grafana dashboard, please for engineering team that working on that specific service to take a look and fix the issue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