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pBdr>
          <w:left w:val="single" w:sz="24" w:space="8" w:color="F4C400"/>
        </w:pBdr>
      </w:pPr>
      <w:r>
        <w:rPr>
          <w:rFonts w:ascii="Arial" w:hAnsi="Arial"/>
          <w:b/>
          <w:color w:val="513D2A"/>
          <w:sz w:val="40"/>
        </w:rPr>
        <w:t>beebizy</w:t>
      </w:r>
    </w:p>
    <w:p>
      <w:pPr>
        <w:pStyle w:val="Title"/>
      </w:pPr>
      <w:r>
        <w:t>Beebizy Project Work Summary</w:t>
      </w:r>
    </w:p>
    <w:p>
      <w:r>
        <w:rPr>
          <w:b/>
          <w:color w:val="513D2A"/>
        </w:rPr>
        <w:t>Prepared:</w:t>
      </w:r>
      <w:r>
        <w:t xml:space="preserve"> September 1, 2026</w:t>
      </w:r>
    </w:p>
    <w:p>
      <w:r>
        <w:rPr>
          <w:b/>
          <w:color w:val="513D2A"/>
        </w:rPr>
        <w:t>Coverage:</w:t>
      </w:r>
      <w:r>
        <w:t xml:space="preserve"> Beebizy Studio product, public marketing site, supporting infrastructure, and release readiness</w:t>
      </w:r>
    </w:p>
    <w:p>
      <w:r>
        <w:rPr>
          <w:b/>
          <w:color w:val="513D2A"/>
        </w:rPr>
        <w:t>Primary repositories:</w:t>
      </w:r>
      <w:r>
        <w:t xml:space="preserve"> </w:t>
      </w:r>
      <w:r>
        <w:rPr>
          <w:rFonts w:ascii="Consolas" w:hAnsi="Consolas"/>
          <w:color w:val="513D2A"/>
          <w:sz w:val="18"/>
        </w:rPr>
        <w:t>beebizy-b2b</w:t>
      </w:r>
      <w:r>
        <w:t xml:space="preserve"> and </w:t>
      </w:r>
      <w:r>
        <w:rPr>
          <w:rFonts w:ascii="Consolas" w:hAnsi="Consolas"/>
          <w:color w:val="513D2A"/>
          <w:sz w:val="18"/>
        </w:rPr>
        <w:t>beebizy-landing</w:t>
      </w:r>
    </w:p>
    <w:p>
      <w:pPr>
        <w:pStyle w:val="Heading1"/>
      </w:pPr>
      <w:r>
        <w:t>Executive summary</w:t>
      </w:r>
    </w:p>
    <w:p>
      <w:r>
        <w:t>Beebizy has been moved from an early MVP into a private-beta event operations platform with a separate production marketing site. The work covers the full product stack: product strategy and positioning, interface redesign, event-planning workflows, data architecture, authentication, workspace isolation, persistent PostgreSQL storage, AI-assisted planning that learns from completed events, spreadsheet-to-event migration, public demo safety, landing-page lead capture, DNS and email delivery, automated tests, browser verification, and release documentation.</w:t>
      </w:r>
    </w:p>
    <w:p>
      <w:r>
        <w:t xml:space="preserve">The agreed P0 and V1 Core product scope is functionally complete and available on the isolated Studio preview. The public landing site is also available at </w:t>
      </w:r>
      <w:r>
        <w:rPr>
          <w:rFonts w:ascii="Consolas" w:hAnsi="Consolas"/>
          <w:color w:val="513D2A"/>
          <w:sz w:val="18"/>
        </w:rPr>
        <w:t>www.beebizy.com</w:t>
      </w:r>
      <w:r>
        <w:t xml:space="preserve"> and hands qualified users into the Studio sign-in flow. The remaining work is primarily rollout work, not missing core product functionality: merge the current Studio branch, finish production Clerk DNS verification, onboard design partners, connect billing automation, and validate the product during real events.</w:t>
      </w:r>
    </w:p>
    <w:p>
      <w:pPr>
        <w:pStyle w:val="Heading1"/>
      </w:pPr>
      <w:r>
        <w:t>Current status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513D2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60"/>
            <w:vAlign w:val="center"/>
            <w:shd w:fill="513D2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vAlign w:val="center"/>
            <w:shd w:fill="513D2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Beebizy Studio P0 / V1 Core</w:t>
            </w:r>
          </w:p>
        </w:tc>
        <w:tc>
          <w:tcPr>
            <w:tcW w:type="dxa" w:w="3360"/>
            <w:vAlign w:val="center"/>
          </w:tcPr>
          <w:p>
            <w:r/>
            <w:r>
              <w:t>Complete for private-beta use</w:t>
            </w:r>
          </w:p>
        </w:tc>
        <w:tc>
          <w:tcPr>
            <w:tcW w:type="dxa" w:w="3360"/>
            <w:vAlign w:val="center"/>
          </w:tcPr>
          <w:p>
            <w:r/>
            <w:r>
              <w:t>Core workflows, persistence, history, and preview browser coverage are implemented</w:t>
            </w:r>
          </w:p>
        </w:tc>
      </w:tr>
      <w:tr>
        <w:tc>
          <w:tcPr>
            <w:tcW w:type="dxa" w:w="3360"/>
            <w:vAlign w:val="center"/>
            <w:shd w:fill="FAF7F0"/>
          </w:tcPr>
          <w:p>
            <w:r/>
            <w:r>
              <w:t>Product quality gate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Passing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TypeScript, ESLint, 122 automated tests, production build, and feedback-flow browser QA passed on September 1, 2026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AI planning feedback</w:t>
            </w:r>
          </w:p>
        </w:tc>
        <w:tc>
          <w:tcPr>
            <w:tcW w:type="dxa" w:w="3360"/>
            <w:vAlign w:val="center"/>
          </w:tcPr>
          <w:p>
            <w:r/>
            <w:r>
              <w:t>Implemented</w:t>
            </w:r>
          </w:p>
        </w:tc>
        <w:tc>
          <w:tcPr>
            <w:tcW w:type="dxa" w:w="3360"/>
            <w:vAlign w:val="center"/>
          </w:tcPr>
          <w:p>
            <w:r/>
            <w:r>
              <w:t>Checklist, run-of-show, and mood-board drafts are editable before approval; completed events inform future plans</w:t>
            </w:r>
          </w:p>
        </w:tc>
      </w:tr>
      <w:tr>
        <w:tc>
          <w:tcPr>
            <w:tcW w:type="dxa" w:w="3360"/>
            <w:vAlign w:val="center"/>
            <w:shd w:fill="FAF7F0"/>
          </w:tcPr>
          <w:p>
            <w:r/>
            <w:r>
              <w:t>Existing-plan import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Implemented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CSV, Excel, and public Google Sheets can be reviewed and converted into an event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Floorplan builder</w:t>
            </w:r>
          </w:p>
        </w:tc>
        <w:tc>
          <w:tcPr>
            <w:tcW w:type="dxa" w:w="3360"/>
            <w:vAlign w:val="center"/>
          </w:tcPr>
          <w:p>
            <w:r/>
            <w:r>
              <w:t>Implemented</w:t>
            </w:r>
          </w:p>
        </w:tc>
        <w:tc>
          <w:tcPr>
            <w:tcW w:type="dxa" w:w="3360"/>
            <w:vAlign w:val="center"/>
          </w:tcPr>
          <w:p>
            <w:r/>
            <w:r>
              <w:t>Blank room canvas supports direct pointer drag-and-drop, click placement, keyboard nudging, and saved layouts</w:t>
            </w:r>
          </w:p>
        </w:tc>
      </w:tr>
      <w:tr>
        <w:tc>
          <w:tcPr>
            <w:tcW w:type="dxa" w:w="3360"/>
            <w:vAlign w:val="center"/>
            <w:shd w:fill="FAF7F0"/>
          </w:tcPr>
          <w:p>
            <w:r/>
            <w:r>
              <w:t>Public landing site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Built and reachable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 xml:space="preserve">Build and typecheck passed; </w:t>
            </w:r>
            <w:r>
              <w:rPr>
                <w:rFonts w:ascii="Consolas" w:hAnsi="Consolas"/>
                <w:color w:val="513D2A"/>
                <w:sz w:val="18"/>
              </w:rPr>
              <w:t>www.beebizy.com</w:t>
            </w:r>
            <w:r>
              <w:t xml:space="preserve"> returned HTTP 200 on August 31, 2026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Studio preview</w:t>
            </w:r>
          </w:p>
        </w:tc>
        <w:tc>
          <w:tcPr>
            <w:tcW w:type="dxa" w:w="3360"/>
            <w:vAlign w:val="center"/>
          </w:tcPr>
          <w:p>
            <w:r/>
            <w:r>
              <w:t>Reachable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onsolas" w:hAnsi="Consolas"/>
                <w:color w:val="513D2A"/>
                <w:sz w:val="18"/>
              </w:rPr>
              <w:t>beebizy-studio-preview.vercel.app</w:t>
            </w:r>
            <w:r>
              <w:t xml:space="preserve"> returned HTTP 200 on August 31, 2026</w:t>
            </w:r>
          </w:p>
        </w:tc>
      </w:tr>
      <w:tr>
        <w:tc>
          <w:tcPr>
            <w:tcW w:type="dxa" w:w="3360"/>
            <w:vAlign w:val="center"/>
            <w:shd w:fill="FAF7F0"/>
          </w:tcPr>
          <w:p>
            <w:r/>
            <w:r>
              <w:t>Design QA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Passed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No remaining P0, P1, or P2 visual findings in the recorded design QA pass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Release branch</w:t>
            </w:r>
          </w:p>
        </w:tc>
        <w:tc>
          <w:tcPr>
            <w:tcW w:type="dxa" w:w="3360"/>
            <w:vAlign w:val="center"/>
          </w:tcPr>
          <w:p>
            <w:r/>
            <w:r>
              <w:t>Not fully merged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Consolas" w:hAnsi="Consolas"/>
                <w:color w:val="513D2A"/>
                <w:sz w:val="18"/>
              </w:rPr>
              <w:t>Beebizy-test</w:t>
            </w:r>
            <w:r>
              <w:t xml:space="preserve"> is synchronized with its remote and is 32 commits ahead of </w:t>
            </w:r>
            <w:r>
              <w:rPr>
                <w:rFonts w:ascii="Consolas" w:hAnsi="Consolas"/>
                <w:color w:val="513D2A"/>
                <w:sz w:val="18"/>
              </w:rPr>
              <w:t>origin/main</w:t>
            </w:r>
          </w:p>
        </w:tc>
      </w:tr>
      <w:tr>
        <w:tc>
          <w:tcPr>
            <w:tcW w:type="dxa" w:w="3360"/>
            <w:vAlign w:val="center"/>
            <w:shd w:fill="FAF7F0"/>
          </w:tcPr>
          <w:p>
            <w:r/>
            <w:r>
              <w:t>Design-partner adoption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Pending</w:t>
            </w:r>
          </w:p>
        </w:tc>
        <w:tc>
          <w:tcPr>
            <w:tcW w:type="dxa" w:w="3360"/>
            <w:vAlign w:val="center"/>
            <w:shd w:fill="FAF7F0"/>
          </w:tcPr>
          <w:p>
            <w:r/>
            <w:r>
              <w:t>Eleventy Milano and Campbell Hall still need real-event onboarding and acceptance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t>Production 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t>Partially configured</w:t>
            </w:r>
          </w:p>
        </w:tc>
        <w:tc>
          <w:tcPr>
            <w:tcW w:type="dxa" w:w="3360"/>
            <w:vAlign w:val="center"/>
          </w:tcPr>
          <w:p>
            <w:r/>
            <w:r>
              <w:t>Clerk works for preview; production domain verification still requires the remaining DNS records</w:t>
            </w:r>
          </w:p>
        </w:tc>
      </w:tr>
    </w:tbl>
    <w:p/>
    <w:p>
      <w:pPr>
        <w:pStyle w:val="Heading1"/>
      </w:pPr>
      <w:r>
        <w:t>Repositories and responsibilities</w:t>
      </w:r>
    </w:p>
    <w:p>
      <w:pPr>
        <w:pStyle w:val="Heading2"/>
      </w:pPr>
      <w:r>
        <w:rPr>
          <w:rFonts w:ascii="Consolas" w:hAnsi="Consolas"/>
          <w:color w:val="513D2A"/>
          <w:sz w:val="18"/>
        </w:rPr>
        <w:t>beebizy-b2b</w:t>
      </w:r>
    </w:p>
    <w:p>
      <w:r>
        <w:t>The main product repository contains:</w:t>
      </w:r>
    </w:p>
    <w:p>
      <w:pPr>
        <w:pStyle w:val="ListBullet"/>
        <w:spacing w:after="50"/>
      </w:pPr>
      <w:r>
        <w:t>The Beebizy Studio application</w:t>
      </w:r>
    </w:p>
    <w:p>
      <w:pPr>
        <w:pStyle w:val="ListBullet"/>
        <w:spacing w:after="50"/>
      </w:pPr>
      <w:r>
        <w:t>The authenticated HTTP API</w:t>
      </w:r>
    </w:p>
    <w:p>
      <w:pPr>
        <w:pStyle w:val="ListBullet"/>
        <w:spacing w:after="50"/>
      </w:pPr>
      <w:r>
        <w:t>PostgreSQL schema, migrations, and repositories</w:t>
      </w:r>
    </w:p>
    <w:p>
      <w:pPr>
        <w:pStyle w:val="ListBullet"/>
        <w:spacing w:after="50"/>
      </w:pPr>
      <w:r>
        <w:t>Clerk authentication and private-beta access controls</w:t>
      </w:r>
    </w:p>
    <w:p>
      <w:pPr>
        <w:pStyle w:val="ListBullet"/>
        <w:spacing w:after="50"/>
      </w:pPr>
      <w:r>
        <w:t>The isolated in-memory demo environment</w:t>
      </w:r>
    </w:p>
    <w:p>
      <w:pPr>
        <w:pStyle w:val="ListBullet"/>
        <w:spacing w:after="50"/>
      </w:pPr>
      <w:r>
        <w:t>Public event sharing pages</w:t>
      </w:r>
    </w:p>
    <w:p>
      <w:pPr>
        <w:pStyle w:val="ListBullet"/>
        <w:spacing w:after="50"/>
      </w:pPr>
      <w:r>
        <w:t>Product and marketing pages used by the preview</w:t>
      </w:r>
    </w:p>
    <w:p>
      <w:pPr>
        <w:pStyle w:val="ListBullet"/>
        <w:spacing w:after="50"/>
      </w:pPr>
      <w:r>
        <w:t>Unit, integration, API, and browser verification assets</w:t>
      </w:r>
    </w:p>
    <w:p>
      <w:pPr>
        <w:pStyle w:val="ListBullet"/>
        <w:spacing w:after="50"/>
      </w:pPr>
      <w:r>
        <w:t>P0 / V1 completion and design QA documentation</w:t>
      </w:r>
    </w:p>
    <w:p>
      <w:r>
        <w:t>The current working branch contains 61 commits since the original local MVP baseline. It represents a major rebuild rather than an incremental visual refresh.</w:t>
      </w:r>
    </w:p>
    <w:p>
      <w:pPr>
        <w:pStyle w:val="Heading2"/>
      </w:pPr>
      <w:r>
        <w:rPr>
          <w:rFonts w:ascii="Consolas" w:hAnsi="Consolas"/>
          <w:color w:val="513D2A"/>
          <w:sz w:val="18"/>
        </w:rPr>
        <w:t>beebizy-landing</w:t>
      </w:r>
    </w:p>
    <w:p>
      <w:r>
        <w:t>The public-site repository contains:</w:t>
      </w:r>
    </w:p>
    <w:p>
      <w:pPr>
        <w:pStyle w:val="ListBullet"/>
        <w:spacing w:after="50"/>
      </w:pPr>
      <w:r>
        <w:t>The production Beebizy marketing page</w:t>
      </w:r>
    </w:p>
    <w:p>
      <w:pPr>
        <w:pStyle w:val="ListBullet"/>
        <w:spacing w:after="50"/>
      </w:pPr>
      <w:r>
        <w:t>The approved AI planner pricing presentation</w:t>
      </w:r>
    </w:p>
    <w:p>
      <w:pPr>
        <w:pStyle w:val="ListBullet"/>
        <w:spacing w:after="50"/>
      </w:pPr>
      <w:r>
        <w:t>Sales-dialog and lead-capture flow</w:t>
      </w:r>
    </w:p>
    <w:p>
      <w:pPr>
        <w:pStyle w:val="ListBullet"/>
        <w:spacing w:after="50"/>
      </w:pPr>
      <w:r>
        <w:t>Vercel lead API with Resend and SMTP delivery options</w:t>
      </w:r>
    </w:p>
    <w:p>
      <w:pPr>
        <w:pStyle w:val="ListBullet"/>
        <w:spacing w:after="50"/>
      </w:pPr>
      <w:r>
        <w:t>Mobile-specific presentation fixes</w:t>
      </w:r>
    </w:p>
    <w:p>
      <w:pPr>
        <w:pStyle w:val="ListBullet"/>
        <w:spacing w:after="50"/>
      </w:pPr>
      <w:r>
        <w:t>Product sign-in handoff</w:t>
      </w:r>
    </w:p>
    <w:p>
      <w:pPr>
        <w:pStyle w:val="ListBullet"/>
        <w:spacing w:after="50"/>
      </w:pPr>
      <w:r>
        <w:t>DNS inventory, migration record, rollback details, and email-authentication notes</w:t>
      </w:r>
    </w:p>
    <w:p>
      <w:pPr>
        <w:pStyle w:val="ListBullet"/>
        <w:spacing w:after="50"/>
      </w:pPr>
      <w:r>
        <w:t>Landing-page browser tests</w:t>
      </w:r>
    </w:p>
    <w:p>
      <w:r>
        <w:t xml:space="preserve">The repository contains 15 implementation commits and is synchronized with </w:t>
      </w:r>
      <w:r>
        <w:rPr>
          <w:rFonts w:ascii="Consolas" w:hAnsi="Consolas"/>
          <w:color w:val="513D2A"/>
          <w:sz w:val="18"/>
        </w:rPr>
        <w:t>origin/main</w:t>
      </w:r>
      <w:r>
        <w:t>.</w:t>
      </w:r>
    </w:p>
    <w:p>
      <w:pPr>
        <w:pStyle w:val="Heading1"/>
      </w:pPr>
      <w:r>
        <w:t>Work completed</w:t>
      </w:r>
    </w:p>
    <w:p>
      <w:pPr>
        <w:pStyle w:val="Heading2"/>
      </w:pPr>
      <w:r>
        <w:t>1. Product positioning and brand system</w:t>
      </w:r>
    </w:p>
    <w:p>
      <w:pPr>
        <w:pStyle w:val="ListBullet"/>
        <w:spacing w:after="50"/>
      </w:pPr>
      <w:r>
        <w:t>Repositioned Beebizy as event operations software for teams that run events but are not event companies, including corporate operations teams, lean startups, and nonprofits.</w:t>
      </w:r>
    </w:p>
    <w:p>
      <w:pPr>
        <w:pStyle w:val="ListBullet"/>
        <w:spacing w:after="50"/>
      </w:pPr>
      <w:r>
        <w:t>Rewrote the product messaging around one operational system of record instead of disconnected event tools.</w:t>
      </w:r>
    </w:p>
    <w:p>
      <w:pPr>
        <w:pStyle w:val="ListBullet"/>
        <w:spacing w:after="50"/>
      </w:pPr>
      <w:r>
        <w:t>Restored the real Beebizy logo and established a yellow, white, honey, and warm-espresso visual identity.</w:t>
      </w:r>
    </w:p>
    <w:p>
      <w:pPr>
        <w:pStyle w:val="ListBullet"/>
        <w:spacing w:after="50"/>
      </w:pPr>
      <w:r>
        <w:t>Removed dark mode to keep the private-beta interface focused and consistent with the approved visual direction.</w:t>
      </w:r>
    </w:p>
    <w:p>
      <w:pPr>
        <w:pStyle w:val="ListBullet"/>
        <w:spacing w:after="50"/>
      </w:pPr>
      <w:r>
        <w:t>Updated product terminology so the interface uses event-industry vocabulary rather than database or implementation language.</w:t>
      </w:r>
    </w:p>
    <w:p>
      <w:pPr>
        <w:pStyle w:val="ListBullet"/>
        <w:spacing w:after="50"/>
      </w:pPr>
      <w:r>
        <w:t>Added founder and About content, partner proof, and testimonials from the Ayana Foundation, Nia Sanchez, and Watcher Las Vegas.</w:t>
      </w:r>
    </w:p>
    <w:p>
      <w:pPr>
        <w:pStyle w:val="ListBullet"/>
        <w:spacing w:after="50"/>
      </w:pPr>
      <w:r>
        <w:t>Added desktop and mobile navigation improvements, including the menu structure and About-page mobile fix.</w:t>
      </w:r>
    </w:p>
    <w:p>
      <w:pPr>
        <w:pStyle w:val="Heading2"/>
      </w:pPr>
      <w:r>
        <w:t>2. Product interface rebuild</w:t>
      </w:r>
    </w:p>
    <w:p>
      <w:pPr>
        <w:pStyle w:val="ListBullet"/>
        <w:spacing w:after="50"/>
      </w:pPr>
      <w:r>
        <w:t>Rebuilt the application around a focused Studio workspace with a persistent desktop rail and responsive mobile navigation.</w:t>
      </w:r>
    </w:p>
    <w:p>
      <w:pPr>
        <w:pStyle w:val="ListBullet"/>
        <w:spacing w:after="50"/>
      </w:pPr>
      <w:r>
        <w:t>Created a reusable component and semantic-token design system for page headers, metrics, status pills, meters, empty states, panels, and data display.</w:t>
      </w:r>
    </w:p>
    <w:p>
      <w:pPr>
        <w:pStyle w:val="ListBullet"/>
        <w:spacing w:after="50"/>
      </w:pPr>
      <w:r>
        <w:t xml:space="preserve">Added global command search with </w:t>
      </w:r>
      <w:r>
        <w:rPr>
          <w:rFonts w:ascii="Consolas" w:hAnsi="Consolas"/>
          <w:color w:val="513D2A"/>
          <w:sz w:val="18"/>
        </w:rPr>
        <w:t>Command-K</w:t>
      </w:r>
      <w:r>
        <w:t xml:space="preserve"> navigation across events and event sections.</w:t>
      </w:r>
    </w:p>
    <w:p>
      <w:pPr>
        <w:pStyle w:val="ListBullet"/>
        <w:spacing w:after="50"/>
      </w:pPr>
      <w:r>
        <w:t>Replaced a large amount of dead and duplicated legacy UI with a smaller destination-based product structure.</w:t>
      </w:r>
    </w:p>
    <w:p>
      <w:pPr>
        <w:pStyle w:val="ListBullet"/>
        <w:spacing w:after="50"/>
      </w:pPr>
      <w:r>
        <w:t>Matched the supplied design references at desktop and mobile sizes, then corrected the content width, responsive sidebar proportions, and mobile overflow found during visual comparison.</w:t>
      </w:r>
    </w:p>
    <w:p>
      <w:pPr>
        <w:pStyle w:val="ListBullet"/>
        <w:spacing w:after="50"/>
      </w:pPr>
      <w:r>
        <w:t>Verified keyboard operation, focus treatment, tap targets, responsive layout, icon consistency, typography, and browser-console cleanliness for the tested workflows.</w:t>
      </w:r>
    </w:p>
    <w:p>
      <w:r>
        <w:t>The final Studio navigation covers:</w:t>
      </w:r>
    </w:p>
    <w:p>
      <w:pPr>
        <w:pStyle w:val="ListBullet"/>
        <w:spacing w:after="50"/>
      </w:pPr>
      <w:r>
        <w:t>Dashboard</w:t>
      </w:r>
    </w:p>
    <w:p>
      <w:pPr>
        <w:pStyle w:val="ListBullet"/>
        <w:spacing w:after="50"/>
      </w:pPr>
      <w:r>
        <w:t>Plan an event</w:t>
      </w:r>
    </w:p>
    <w:p>
      <w:pPr>
        <w:pStyle w:val="ListBullet"/>
        <w:spacing w:after="50"/>
      </w:pPr>
      <w:r>
        <w:t>Calendar</w:t>
      </w:r>
    </w:p>
    <w:p>
      <w:pPr>
        <w:pStyle w:val="ListBullet"/>
        <w:spacing w:after="50"/>
      </w:pPr>
      <w:r>
        <w:t>Events</w:t>
      </w:r>
    </w:p>
    <w:p>
      <w:pPr>
        <w:pStyle w:val="ListBullet"/>
        <w:spacing w:after="50"/>
      </w:pPr>
      <w:r>
        <w:t>Vendor Hub</w:t>
      </w:r>
    </w:p>
    <w:p>
      <w:pPr>
        <w:pStyle w:val="ListBullet"/>
        <w:spacing w:after="50"/>
      </w:pPr>
      <w:r>
        <w:t>Templates and reusable boards</w:t>
      </w:r>
    </w:p>
    <w:p>
      <w:pPr>
        <w:pStyle w:val="ListBullet"/>
        <w:spacing w:after="50"/>
      </w:pPr>
      <w:r>
        <w:t>History</w:t>
      </w:r>
    </w:p>
    <w:p>
      <w:pPr>
        <w:pStyle w:val="ListBullet"/>
        <w:spacing w:after="50"/>
      </w:pPr>
      <w:r>
        <w:t>Reports</w:t>
      </w:r>
    </w:p>
    <w:p>
      <w:pPr>
        <w:pStyle w:val="ListBullet"/>
        <w:spacing w:after="50"/>
      </w:pPr>
      <w:r>
        <w:t>Messages</w:t>
      </w:r>
    </w:p>
    <w:p>
      <w:pPr>
        <w:pStyle w:val="ListBullet"/>
        <w:spacing w:after="50"/>
      </w:pPr>
      <w:r>
        <w:t>Settings</w:t>
      </w:r>
    </w:p>
    <w:p>
      <w:pPr>
        <w:pStyle w:val="Heading2"/>
      </w:pPr>
      <w:r>
        <w:t>3. Event workspace and planning workflows</w:t>
      </w:r>
    </w:p>
    <w:p>
      <w:r>
        <w:t>Each event now has a working operational workspace rather than a static detail page. Completed capabilities include:</w:t>
      </w:r>
    </w:p>
    <w:p>
      <w:pPr>
        <w:pStyle w:val="ListBullet"/>
        <w:spacing w:after="50"/>
      </w:pPr>
      <w:r>
        <w:t>Event creation and editing</w:t>
      </w:r>
    </w:p>
    <w:p>
      <w:pPr>
        <w:pStyle w:val="ListBullet"/>
        <w:spacing w:after="50"/>
      </w:pPr>
      <w:r>
        <w:t>Portfolio and per-event analytics</w:t>
      </w:r>
    </w:p>
    <w:p>
      <w:pPr>
        <w:pStyle w:val="ListBullet"/>
        <w:spacing w:after="50"/>
      </w:pPr>
      <w:r>
        <w:t>Invitations, guests, and registration status</w:t>
      </w:r>
    </w:p>
    <w:p>
      <w:pPr>
        <w:pStyle w:val="ListBullet"/>
        <w:spacing w:after="50"/>
      </w:pPr>
      <w:r>
        <w:t>Vendor assignment and reusable vendor records</w:t>
      </w:r>
    </w:p>
    <w:p>
      <w:pPr>
        <w:pStyle w:val="ListBullet"/>
        <w:spacing w:after="50"/>
      </w:pPr>
      <w:r>
        <w:t>Checklists and cross-event tasks</w:t>
      </w:r>
    </w:p>
    <w:p>
      <w:pPr>
        <w:pStyle w:val="ListBullet"/>
        <w:spacing w:after="50"/>
      </w:pPr>
      <w:r>
        <w:t>Run-of-show planning</w:t>
      </w:r>
    </w:p>
    <w:p>
      <w:pPr>
        <w:pStyle w:val="ListBullet"/>
        <w:spacing w:after="50"/>
      </w:pPr>
      <w:r>
        <w:t>Budget and revenue tracking</w:t>
      </w:r>
    </w:p>
    <w:p>
      <w:pPr>
        <w:pStyle w:val="ListBullet"/>
        <w:spacing w:after="50"/>
      </w:pPr>
      <w:r>
        <w:t>Ticket types and public ticket views</w:t>
      </w:r>
    </w:p>
    <w:p>
      <w:pPr>
        <w:pStyle w:val="ListBullet"/>
        <w:spacing w:after="50"/>
      </w:pPr>
      <w:r>
        <w:t>Menus and mood boards</w:t>
      </w:r>
    </w:p>
    <w:p>
      <w:pPr>
        <w:pStyle w:val="ListBullet"/>
        <w:spacing w:after="50"/>
      </w:pPr>
      <w:r>
        <w:t>Sponsorships, raffles, silent auctions, and live auctions</w:t>
      </w:r>
    </w:p>
    <w:p>
      <w:pPr>
        <w:pStyle w:val="ListBullet"/>
        <w:spacing w:after="50"/>
      </w:pPr>
      <w:r>
        <w:t>Return-on-event entry and reporting</w:t>
      </w:r>
    </w:p>
    <w:p>
      <w:pPr>
        <w:pStyle w:val="ListBullet"/>
        <w:spacing w:after="50"/>
      </w:pPr>
      <w:r>
        <w:t>Event publishing and controlled public sharing</w:t>
      </w:r>
    </w:p>
    <w:p>
      <w:pPr>
        <w:pStyle w:val="ListBullet"/>
        <w:spacing w:after="50"/>
      </w:pPr>
      <w:r>
        <w:t>Floorplan creation and editing</w:t>
      </w:r>
    </w:p>
    <w:p>
      <w:pPr>
        <w:pStyle w:val="ListBullet"/>
        <w:spacing w:after="50"/>
      </w:pPr>
      <w:r>
        <w:t>Planning-history timeline</w:t>
      </w:r>
    </w:p>
    <w:p>
      <w:pPr>
        <w:pStyle w:val="Heading2"/>
      </w:pPr>
      <w:r>
        <w:t>4. AI-assisted event planning</w:t>
      </w:r>
    </w:p>
    <w:p>
      <w:pPr>
        <w:pStyle w:val="ListBullet"/>
        <w:spacing w:after="50"/>
      </w:pPr>
      <w:r>
        <w:t>Added a guided planning brief based on event type, headcount, city, date, budget, and planning constraints.</w:t>
      </w:r>
    </w:p>
    <w:p>
      <w:pPr>
        <w:pStyle w:val="ListBullet"/>
        <w:spacing w:after="50"/>
      </w:pPr>
      <w:r>
        <w:t>Added planning suggestions for budget allocation, run of show, checklist tasks, mood direction, and vendor categories.</w:t>
      </w:r>
    </w:p>
    <w:p>
      <w:pPr>
        <w:pStyle w:val="ListBullet"/>
        <w:spacing w:after="50"/>
      </w:pPr>
      <w:r>
        <w:t>Integrated the server planner with the Vercel AI Gateway when credentials are available.</w:t>
      </w:r>
    </w:p>
    <w:p>
      <w:pPr>
        <w:pStyle w:val="ListBullet"/>
        <w:spacing w:after="50"/>
      </w:pPr>
      <w:r>
        <w:t>Added deterministic, tested fallback suggestions so the workflow remains usable when no AI credential is present.</w:t>
      </w:r>
    </w:p>
    <w:p>
      <w:pPr>
        <w:pStyle w:val="ListBullet"/>
        <w:spacing w:after="50"/>
      </w:pPr>
      <w:r>
        <w:t>Made proposed checklist tasks, run-of-show cues, and mood-board directions editable before they write to an event.</w:t>
      </w:r>
    </w:p>
    <w:p>
      <w:pPr>
        <w:pStyle w:val="ListBullet"/>
        <w:spacing w:after="50"/>
      </w:pPr>
      <w:r>
        <w:t>Added controls to add or remove draft tasks, cues, and visual directions, plus edit titles, timing, owners, descriptions, and palette colors.</w:t>
      </w:r>
    </w:p>
    <w:p>
      <w:pPr>
        <w:pStyle w:val="ListBullet"/>
        <w:spacing w:after="50"/>
      </w:pPr>
      <w:r>
        <w:t>Kept every generated section behind an explicit approval action, preventing an AI response from silently changing live planning data.</w:t>
      </w:r>
    </w:p>
    <w:p>
      <w:pPr>
        <w:pStyle w:val="ListBullet"/>
        <w:spacing w:after="50"/>
      </w:pPr>
      <w:r>
        <w:t>Added guardrails and planning limits for supported headcount and budget inputs.</w:t>
      </w:r>
    </w:p>
    <w:p>
      <w:pPr>
        <w:pStyle w:val="ListBullet"/>
        <w:spacing w:after="50"/>
      </w:pPr>
      <w:r>
        <w:t>Connected the planner to both the dedicated planning screen and the event workspace.</w:t>
      </w:r>
    </w:p>
    <w:p>
      <w:pPr>
        <w:pStyle w:val="ListBullet"/>
        <w:spacing w:after="50"/>
      </w:pPr>
      <w:r>
        <w:t>Added workspace-scoped learning from similar completed events, prioritizing matching event categories, capacity, and recency.</w:t>
      </w:r>
    </w:p>
    <w:p>
      <w:pPr>
        <w:pStyle w:val="ListBullet"/>
        <w:spacing w:after="50"/>
      </w:pPr>
      <w:r>
        <w:t>Used actual budget outcomes to adjust future category allocations while preserving the exact requested total.</w:t>
      </w:r>
    </w:p>
    <w:p>
      <w:pPr>
        <w:pStyle w:val="ListBullet"/>
        <w:spacing w:after="50"/>
      </w:pPr>
      <w:r>
        <w:t>Reused proven checklist tasks and run-of-show patterns from completed events, shifted to the new event time.</w:t>
      </w:r>
    </w:p>
    <w:p>
      <w:pPr>
        <w:pStyle w:val="ListBullet"/>
        <w:spacing w:after="50"/>
      </w:pPr>
      <w:r>
        <w:t>Added completed-event mood-board and floorplan signals to the server-side AI evidence packet.</w:t>
      </w:r>
    </w:p>
    <w:p>
      <w:pPr>
        <w:pStyle w:val="ListBullet"/>
        <w:spacing w:after="50"/>
      </w:pPr>
      <w:r>
        <w:t>Displayed the names and count of source events in the planner so clients can see when a proposal is past-event informed.</w:t>
      </w:r>
    </w:p>
    <w:p>
      <w:pPr>
        <w:pStyle w:val="ListBullet"/>
        <w:spacing w:after="50"/>
      </w:pPr>
      <w:r>
        <w:t>Kept the learning system bounded to the current workspace so one client can never influence another client's plan.</w:t>
      </w:r>
    </w:p>
    <w:p>
      <w:pPr>
        <w:pStyle w:val="Heading2"/>
      </w:pPr>
      <w:r>
        <w:t>4.1 Spreadsheet and Google Sheets event import</w:t>
      </w:r>
    </w:p>
    <w:p>
      <w:pPr>
        <w:pStyle w:val="ListBullet"/>
        <w:spacing w:after="50"/>
      </w:pPr>
      <w:r>
        <w:t>Added a third planning path for importing an existing event plan.</w:t>
      </w:r>
    </w:p>
    <w:p>
      <w:pPr>
        <w:pStyle w:val="ListBullet"/>
        <w:spacing w:after="50"/>
      </w:pPr>
      <w:r>
        <w:t xml:space="preserve">Added CSV and multi-sheet </w:t>
      </w:r>
      <w:r>
        <w:rPr>
          <w:rFonts w:ascii="Consolas" w:hAnsi="Consolas"/>
          <w:color w:val="513D2A"/>
          <w:sz w:val="18"/>
        </w:rPr>
        <w:t>.xlsx</w:t>
      </w:r>
      <w:r>
        <w:t xml:space="preserve"> upload with a 10 MB file limit.</w:t>
      </w:r>
    </w:p>
    <w:p>
      <w:pPr>
        <w:pStyle w:val="ListBullet"/>
        <w:spacing w:after="50"/>
      </w:pPr>
      <w:r>
        <w:t>Added public Google Sheets import that preserves the selected sheet tab and rejects non-Google or private HTML responses.</w:t>
      </w:r>
    </w:p>
    <w:p>
      <w:pPr>
        <w:pStyle w:val="ListBullet"/>
        <w:spacing w:after="50"/>
      </w:pPr>
      <w:r>
        <w:t>Added automatic recognition for event details, checklists, run-of-show schedules, budgets, mood references, and guest lists.</w:t>
      </w:r>
    </w:p>
    <w:p>
      <w:pPr>
        <w:pStyle w:val="ListBullet"/>
        <w:spacing w:after="50"/>
      </w:pPr>
      <w:r>
        <w:t>Added a review screen where event name, date, type, location, capacity, and description can be corrected before creation.</w:t>
      </w:r>
    </w:p>
    <w:p>
      <w:pPr>
        <w:pStyle w:val="ListBullet"/>
        <w:spacing w:after="50"/>
      </w:pPr>
      <w:r>
        <w:t>Added record counts and remove controls so unwanted imported rows can be excluded before saving.</w:t>
      </w:r>
    </w:p>
    <w:p>
      <w:pPr>
        <w:pStyle w:val="ListBullet"/>
        <w:spacing w:after="50"/>
      </w:pPr>
      <w:r>
        <w:t>Created the event and its supporting records only after explicit client approval, with partial-write reporting if a supporting record fails.</w:t>
      </w:r>
    </w:p>
    <w:p>
      <w:pPr>
        <w:pStyle w:val="ListBullet"/>
        <w:spacing w:after="50"/>
      </w:pPr>
      <w:r>
        <w:t>Added safe server-side streaming, response-size limits, timeouts, and authenticated workspace routing for Google Sheets retrieval.</w:t>
      </w:r>
    </w:p>
    <w:p>
      <w:pPr>
        <w:pStyle w:val="Heading2"/>
      </w:pPr>
      <w:r>
        <w:t>5. P0 / V1 Core workflows</w:t>
      </w:r>
    </w:p>
    <w:p>
      <w:r>
        <w:t>The five formally agreed V1 Core workflows are complete.</w:t>
      </w:r>
    </w:p>
    <w:p>
      <w:pPr>
        <w:pStyle w:val="Heading3"/>
      </w:pPr>
      <w:r>
        <w:t>Run-of-show builder</w:t>
      </w:r>
    </w:p>
    <w:p>
      <w:pPr>
        <w:pStyle w:val="ListBullet"/>
        <w:spacing w:after="50"/>
      </w:pPr>
      <w:r>
        <w:t>Create, update, reorder, and delete cues</w:t>
      </w:r>
    </w:p>
    <w:p>
      <w:pPr>
        <w:pStyle w:val="ListBullet"/>
        <w:spacing w:after="50"/>
      </w:pPr>
      <w:r>
        <w:t>Store start time, duration, owner, description, and stable display order</w:t>
      </w:r>
    </w:p>
    <w:p>
      <w:pPr>
        <w:pStyle w:val="ListBullet"/>
        <w:spacing w:after="50"/>
      </w:pPr>
      <w:r>
        <w:t>Display time-zone-aware schedules in 12-hour format</w:t>
      </w:r>
    </w:p>
    <w:p>
      <w:pPr>
        <w:pStyle w:val="ListBullet"/>
        <w:spacing w:after="50"/>
      </w:pPr>
      <w:r>
        <w:t>Record every change in structured event history</w:t>
      </w:r>
    </w:p>
    <w:p>
      <w:pPr>
        <w:pStyle w:val="Heading3"/>
      </w:pPr>
      <w:r>
        <w:t>Multi-location calendar</w:t>
      </w:r>
    </w:p>
    <w:p>
      <w:pPr>
        <w:pStyle w:val="ListBullet"/>
        <w:spacing w:after="50"/>
      </w:pPr>
      <w:r>
        <w:t>Show events in list and calendar views</w:t>
      </w:r>
    </w:p>
    <w:p>
      <w:pPr>
        <w:pStyle w:val="ListBullet"/>
        <w:spacing w:after="50"/>
      </w:pPr>
      <w:r>
        <w:t>Connect events to structured venue records</w:t>
      </w:r>
    </w:p>
    <w:p>
      <w:pPr>
        <w:pStyle w:val="ListBullet"/>
        <w:spacing w:after="50"/>
      </w:pPr>
      <w:r>
        <w:t>Filter by one venue or view all venues</w:t>
      </w:r>
    </w:p>
    <w:p>
      <w:pPr>
        <w:pStyle w:val="ListBullet"/>
        <w:spacing w:after="50"/>
      </w:pPr>
      <w:r>
        <w:t>Include events with no assigned venue</w:t>
      </w:r>
    </w:p>
    <w:p>
      <w:pPr>
        <w:pStyle w:val="ListBullet"/>
        <w:spacing w:after="50"/>
      </w:pPr>
      <w:r>
        <w:t>Show event time, category, status, capacity, and location context</w:t>
      </w:r>
    </w:p>
    <w:p>
      <w:pPr>
        <w:pStyle w:val="Heading3"/>
      </w:pPr>
      <w:r>
        <w:t>Budget management</w:t>
      </w:r>
    </w:p>
    <w:p>
      <w:pPr>
        <w:pStyle w:val="ListBullet"/>
        <w:spacing w:after="50"/>
      </w:pPr>
      <w:r>
        <w:t>Manage planned and actual expenses and revenue</w:t>
      </w:r>
    </w:p>
    <w:p>
      <w:pPr>
        <w:pStyle w:val="ListBullet"/>
        <w:spacing w:after="50"/>
      </w:pPr>
      <w:r>
        <w:t>Organize lines by category with notes</w:t>
      </w:r>
    </w:p>
    <w:p>
      <w:pPr>
        <w:pStyle w:val="ListBullet"/>
        <w:spacing w:after="50"/>
      </w:pPr>
      <w:r>
        <w:t>Calculate variance automatically</w:t>
      </w:r>
    </w:p>
    <w:p>
      <w:pPr>
        <w:pStyle w:val="ListBullet"/>
        <w:spacing w:after="50"/>
      </w:pPr>
      <w:r>
        <w:t>Summarize financial performance by event and across the portfolio</w:t>
      </w:r>
    </w:p>
    <w:p>
      <w:pPr>
        <w:pStyle w:val="ListBullet"/>
        <w:spacing w:after="50"/>
      </w:pPr>
      <w:r>
        <w:t>Preserve before-and-after budget history</w:t>
      </w:r>
    </w:p>
    <w:p>
      <w:pPr>
        <w:pStyle w:val="Heading3"/>
      </w:pPr>
      <w:r>
        <w:t>Historical data tracking</w:t>
      </w:r>
    </w:p>
    <w:p>
      <w:pPr>
        <w:pStyle w:val="ListBullet"/>
        <w:spacing w:after="50"/>
      </w:pPr>
      <w:r>
        <w:t>Store append-only planning events with workspace, event, actor, action, resource, identifier, summary, before state, after state, and timestamp</w:t>
      </w:r>
    </w:p>
    <w:p>
      <w:pPr>
        <w:pStyle w:val="ListBullet"/>
        <w:spacing w:after="50"/>
      </w:pPr>
      <w:r>
        <w:t>Track changes to events, schedules, budgets, vendors, checklists, menus, mood boards, ticket types, auctions, sponsorships, raffles, and floorplans</w:t>
      </w:r>
    </w:p>
    <w:p>
      <w:pPr>
        <w:pStyle w:val="ListBullet"/>
        <w:spacing w:after="50"/>
      </w:pPr>
      <w:r>
        <w:t>Backfill existing core planning data into the same history model</w:t>
      </w:r>
    </w:p>
    <w:p>
      <w:pPr>
        <w:pStyle w:val="ListBullet"/>
        <w:spacing w:after="50"/>
      </w:pPr>
      <w:r>
        <w:t>Support event timelines today and cross-event learning later</w:t>
      </w:r>
    </w:p>
    <w:p>
      <w:pPr>
        <w:pStyle w:val="Heading3"/>
      </w:pPr>
      <w:r>
        <w:t>Floorplan builder</w:t>
      </w:r>
    </w:p>
    <w:p>
      <w:pPr>
        <w:pStyle w:val="ListBullet"/>
        <w:spacing w:after="50"/>
      </w:pPr>
      <w:r>
        <w:t>Create typed venue layouts with round tables, long tables, stages, bars, entrances, dance floors, booths, and AV areas</w:t>
      </w:r>
    </w:p>
    <w:p>
      <w:pPr>
        <w:pStyle w:val="ListBullet"/>
        <w:spacing w:after="50"/>
      </w:pPr>
      <w:r>
        <w:t>Store labels, seat counts, and proportional positions</w:t>
      </w:r>
    </w:p>
    <w:p>
      <w:pPr>
        <w:pStyle w:val="ListBullet"/>
        <w:spacing w:after="50"/>
      </w:pPr>
      <w:r>
        <w:t>Keep layouts readable across screen sizes</w:t>
      </w:r>
    </w:p>
    <w:p>
      <w:pPr>
        <w:pStyle w:val="ListBullet"/>
        <w:spacing w:after="50"/>
      </w:pPr>
      <w:r>
        <w:t>Associate layout history with venue, event capacity, and active guest count</w:t>
      </w:r>
    </w:p>
    <w:p>
      <w:pPr>
        <w:pStyle w:val="ListBullet"/>
        <w:spacing w:after="50"/>
      </w:pPr>
      <w:r>
        <w:t>Start from a blank gridded room with a visible object palette</w:t>
      </w:r>
    </w:p>
    <w:p>
      <w:pPr>
        <w:pStyle w:val="ListBullet"/>
        <w:spacing w:after="50"/>
      </w:pPr>
      <w:r>
        <w:t>Drag tables and room objects directly from the palette onto the canvas using mouse, pen, or touch</w:t>
      </w:r>
    </w:p>
    <w:p>
      <w:pPr>
        <w:pStyle w:val="ListBullet"/>
        <w:spacing w:after="50"/>
      </w:pPr>
      <w:r>
        <w:t>Keep click placement and keyboard arrow-key movement as accessible alternatives</w:t>
      </w:r>
    </w:p>
    <w:p>
      <w:pPr>
        <w:pStyle w:val="ListBullet"/>
        <w:spacing w:after="50"/>
      </w:pPr>
      <w:r>
        <w:t>Compare planned seats with event capacity while the layout is being edited</w:t>
      </w:r>
    </w:p>
    <w:p>
      <w:pPr>
        <w:pStyle w:val="Heading2"/>
      </w:pPr>
      <w:r>
        <w:t>6. Data architecture and persistence</w:t>
      </w:r>
    </w:p>
    <w:p>
      <w:pPr>
        <w:pStyle w:val="ListBullet"/>
        <w:spacing w:after="50"/>
      </w:pPr>
      <w:r>
        <w:t>Introduced a backend-independent data adapter as the only application layer allowed to communicate with storage.</w:t>
      </w:r>
    </w:p>
    <w:p>
      <w:pPr>
        <w:pStyle w:val="ListBullet"/>
        <w:spacing w:after="50"/>
      </w:pPr>
      <w:r>
        <w:t>Added a complete typed domain model for events, venues, vendors, guests, budgets, schedules, templates, fundraising, public sharing, and history.</w:t>
      </w:r>
    </w:p>
    <w:p>
      <w:pPr>
        <w:pStyle w:val="ListBullet"/>
        <w:spacing w:after="50"/>
      </w:pPr>
      <w:r>
        <w:t>Standardized money as integer cents at the data boundary, eliminating float and string-comparison errors.</w:t>
      </w:r>
    </w:p>
    <w:p>
      <w:pPr>
        <w:pStyle w:val="ListBullet"/>
        <w:spacing w:after="50"/>
      </w:pPr>
      <w:r>
        <w:t>Moved computed readiness, risk, attention lists, and portfolio analytics into pure derived functions instead of storing drift-prone calculated state.</w:t>
      </w:r>
    </w:p>
    <w:p>
      <w:pPr>
        <w:pStyle w:val="ListBullet"/>
        <w:spacing w:after="50"/>
      </w:pPr>
      <w:r>
        <w:t>Added a realistic in-memory adapter and seed portfolio for local development and the public demo.</w:t>
      </w:r>
    </w:p>
    <w:p>
      <w:pPr>
        <w:pStyle w:val="ListBullet"/>
        <w:spacing w:after="50"/>
      </w:pPr>
      <w:r>
        <w:t>Added an HTTP adapter for authenticated use.</w:t>
      </w:r>
    </w:p>
    <w:p>
      <w:pPr>
        <w:pStyle w:val="ListBullet"/>
        <w:spacing w:after="50"/>
      </w:pPr>
      <w:r>
        <w:t>Replaced Firebase and Firestore with PostgreSQL accessed through the Vercel API.</w:t>
      </w:r>
    </w:p>
    <w:p>
      <w:pPr>
        <w:pStyle w:val="ListBullet"/>
        <w:spacing w:after="50"/>
      </w:pPr>
      <w:r>
        <w:t>Added Drizzle schema definitions and migrations.</w:t>
      </w:r>
    </w:p>
    <w:p>
      <w:pPr>
        <w:pStyle w:val="ListBullet"/>
        <w:spacing w:after="50"/>
      </w:pPr>
      <w:r>
        <w:t>Added server repositories, model mappers, database access, and an API router.</w:t>
      </w:r>
    </w:p>
    <w:p>
      <w:pPr>
        <w:pStyle w:val="ListBullet"/>
        <w:spacing w:after="50"/>
      </w:pPr>
      <w:r>
        <w:t>Added structured venue records, event history, user preferences, and subscription state.</w:t>
      </w:r>
    </w:p>
    <w:p>
      <w:pPr>
        <w:pStyle w:val="Heading2"/>
      </w:pPr>
      <w:r>
        <w:t>7. Authentication, tenancy, and private-beta access</w:t>
      </w:r>
    </w:p>
    <w:p>
      <w:pPr>
        <w:pStyle w:val="ListBullet"/>
        <w:spacing w:after="50"/>
      </w:pPr>
      <w:r>
        <w:t>Migrated authentication from Firebase to Clerk.</w:t>
      </w:r>
    </w:p>
    <w:p>
      <w:pPr>
        <w:pStyle w:val="ListBullet"/>
        <w:spacing w:after="50"/>
      </w:pPr>
      <w:r>
        <w:t>Added Clerk sign-in, Google and email options, MFA, password reset, branded localization, and branded denial states.</w:t>
      </w:r>
    </w:p>
    <w:p>
      <w:pPr>
        <w:pStyle w:val="ListBullet"/>
        <w:spacing w:after="50"/>
      </w:pPr>
      <w:r>
        <w:t>Required authentication before entering the persistent product.</w:t>
      </w:r>
    </w:p>
    <w:p>
      <w:pPr>
        <w:pStyle w:val="ListBullet"/>
        <w:spacing w:after="50"/>
      </w:pPr>
      <w:r>
        <w:t>Added workspace creation for approved first-time users.</w:t>
      </w:r>
    </w:p>
    <w:p>
      <w:pPr>
        <w:pStyle w:val="ListBullet"/>
        <w:spacing w:after="50"/>
      </w:pPr>
      <w:r>
        <w:t>Enforced workspace scope on server reads and writes so one workspace cannot access another workspace's data.</w:t>
      </w:r>
    </w:p>
    <w:p>
      <w:pPr>
        <w:pStyle w:val="ListBullet"/>
        <w:spacing w:after="50"/>
      </w:pPr>
      <w:r>
        <w:t>Added permanent internal access for the Beebizy operators and environment-configured access for invited testers.</w:t>
      </w:r>
    </w:p>
    <w:p>
      <w:pPr>
        <w:pStyle w:val="ListBullet"/>
        <w:spacing w:after="50"/>
      </w:pPr>
      <w:r>
        <w:t>Added 90-day private-beta access from account creation.</w:t>
      </w:r>
    </w:p>
    <w:p>
      <w:pPr>
        <w:pStyle w:val="ListBullet"/>
        <w:spacing w:after="50"/>
      </w:pPr>
      <w:r>
        <w:t>Added explicit expired, past-due, cancelled, and active subscription states.</w:t>
      </w:r>
    </w:p>
    <w:p>
      <w:pPr>
        <w:pStyle w:val="ListBullet"/>
        <w:spacing w:after="50"/>
      </w:pPr>
      <w:r>
        <w:t>Added a subscription-required screen after beta expiration.</w:t>
      </w:r>
    </w:p>
    <w:p>
      <w:pPr>
        <w:pStyle w:val="ListBullet"/>
        <w:spacing w:after="50"/>
      </w:pPr>
      <w:r>
        <w:t>Kept billing activation manual through Clerk metadata until payment-provider checkout and webhook automation are connected.</w:t>
      </w:r>
    </w:p>
    <w:p>
      <w:pPr>
        <w:pStyle w:val="ListBullet"/>
        <w:spacing w:after="50"/>
      </w:pPr>
      <w:r>
        <w:t>Restricted the private beta to the dedicated Studio preview host.</w:t>
      </w:r>
    </w:p>
    <w:p>
      <w:pPr>
        <w:pStyle w:val="Heading2"/>
      </w:pPr>
      <w:r>
        <w:t>8. Demo isolation and public sharing</w:t>
      </w:r>
    </w:p>
    <w:p>
      <w:pPr>
        <w:pStyle w:val="ListBullet"/>
        <w:spacing w:after="50"/>
      </w:pPr>
      <w:r>
        <w:t>Added a full working demo that requires no credentials.</w:t>
      </w:r>
    </w:p>
    <w:p>
      <w:pPr>
        <w:pStyle w:val="ListBullet"/>
        <w:spacing w:after="50"/>
      </w:pPr>
      <w:r>
        <w:t>Kept demo data session-scoped and visibly labeled as temporary.</w:t>
      </w:r>
    </w:p>
    <w:p>
      <w:pPr>
        <w:pStyle w:val="ListBullet"/>
        <w:spacing w:after="50"/>
      </w:pPr>
      <w:r>
        <w:t>Prevented demo sessions from reading or writing authenticated workspaces.</w:t>
      </w:r>
    </w:p>
    <w:p>
      <w:pPr>
        <w:pStyle w:val="ListBullet"/>
        <w:spacing w:after="50"/>
      </w:pPr>
      <w:r>
        <w:t>Ensured all demo workflows remain writable during a session so prospects can evaluate the real product behavior.</w:t>
      </w:r>
    </w:p>
    <w:p>
      <w:pPr>
        <w:pStyle w:val="ListBullet"/>
        <w:spacing w:after="50"/>
      </w:pPr>
      <w:r>
        <w:t>Added share-off-by-default event publishing.</w:t>
      </w:r>
    </w:p>
    <w:p>
      <w:pPr>
        <w:pStyle w:val="ListBullet"/>
        <w:spacing w:after="50"/>
      </w:pPr>
      <w:r>
        <w:t>Added tokenized public event and ticket URLs.</w:t>
      </w:r>
    </w:p>
    <w:p>
      <w:pPr>
        <w:pStyle w:val="ListBullet"/>
        <w:spacing w:after="50"/>
      </w:pPr>
      <w:r>
        <w:t>Limited public responses to intended event, agenda, ticket, and time-zone information.</w:t>
      </w:r>
    </w:p>
    <w:p>
      <w:pPr>
        <w:pStyle w:val="ListBullet"/>
        <w:spacing w:after="50"/>
      </w:pPr>
      <w:r>
        <w:t>Kept budgets, vendor fees, guest lists, contact details, sponsorship values, and auction bids private.</w:t>
      </w:r>
    </w:p>
    <w:p>
      <w:pPr>
        <w:pStyle w:val="Heading2"/>
      </w:pPr>
      <w:r>
        <w:t>9. Vendor, template, board, and reporting systems</w:t>
      </w:r>
    </w:p>
    <w:p>
      <w:pPr>
        <w:pStyle w:val="ListBullet"/>
        <w:spacing w:after="50"/>
      </w:pPr>
      <w:r>
        <w:t>Added a reusable team vendor directory and Beebizy marketplace suggestions.</w:t>
      </w:r>
    </w:p>
    <w:p>
      <w:pPr>
        <w:pStyle w:val="ListBullet"/>
        <w:spacing w:after="50"/>
      </w:pPr>
      <w:r>
        <w:t>Added vendor create, edit, detail, and event-booking workflows.</w:t>
      </w:r>
    </w:p>
    <w:p>
      <w:pPr>
        <w:pStyle w:val="ListBullet"/>
        <w:spacing w:after="50"/>
      </w:pPr>
      <w:r>
        <w:t>Added reusable event templates, checklists, run-of-show structures, and boards.</w:t>
      </w:r>
    </w:p>
    <w:p>
      <w:pPr>
        <w:pStyle w:val="ListBullet"/>
        <w:spacing w:after="50"/>
      </w:pPr>
      <w:r>
        <w:t>Separated reusable boards from event-specific inspiration data.</w:t>
      </w:r>
    </w:p>
    <w:p>
      <w:pPr>
        <w:pStyle w:val="ListBullet"/>
        <w:spacing w:after="50"/>
      </w:pPr>
      <w:r>
        <w:t>Added board editing and library navigation.</w:t>
      </w:r>
    </w:p>
    <w:p>
      <w:pPr>
        <w:pStyle w:val="ListBullet"/>
        <w:spacing w:after="50"/>
      </w:pPr>
      <w:r>
        <w:t>Added portfolio reporting for spend, revenue, attendance, and return on event.</w:t>
      </w:r>
    </w:p>
    <w:p>
      <w:pPr>
        <w:pStyle w:val="ListBullet"/>
        <w:spacing w:after="50"/>
      </w:pPr>
      <w:r>
        <w:t>Added a validated spend-versus-money-in comparison.</w:t>
      </w:r>
    </w:p>
    <w:p>
      <w:pPr>
        <w:pStyle w:val="ListBullet"/>
        <w:spacing w:after="50"/>
      </w:pPr>
      <w:r>
        <w:t>Added portfolio health, risks, upcoming work, and decision queues to the dashboard.</w:t>
      </w:r>
    </w:p>
    <w:p>
      <w:pPr>
        <w:pStyle w:val="ListBullet"/>
        <w:spacing w:after="50"/>
      </w:pPr>
      <w:r>
        <w:t>Added event and portfolio history views.</w:t>
      </w:r>
    </w:p>
    <w:p>
      <w:pPr>
        <w:pStyle w:val="Heading2"/>
      </w:pPr>
      <w:r>
        <w:t>10. Public marketing site and conversion flow</w:t>
      </w:r>
    </w:p>
    <w:p>
      <w:pPr>
        <w:pStyle w:val="ListBullet"/>
        <w:spacing w:after="50"/>
      </w:pPr>
      <w:r>
        <w:t>Rebuilt the public site as a deployable Vite application.</w:t>
      </w:r>
    </w:p>
    <w:p>
      <w:pPr>
        <w:pStyle w:val="ListBullet"/>
        <w:spacing w:after="50"/>
      </w:pPr>
      <w:r>
        <w:t>Preserved the approved original markup and compiled CSS for visual fidelity rather than approximating the design with a new component implementation.</w:t>
      </w:r>
    </w:p>
    <w:p>
      <w:pPr>
        <w:pStyle w:val="ListBullet"/>
        <w:spacing w:after="50"/>
      </w:pPr>
      <w:r>
        <w:t>Added responsive behavior without changing the approved desktop design.</w:t>
      </w:r>
    </w:p>
    <w:p>
      <w:pPr>
        <w:pStyle w:val="ListBullet"/>
        <w:spacing w:after="50"/>
      </w:pPr>
      <w:r>
        <w:t>Restored the approved AI planner pricing presentation, then kept pricing changes isolated from the Studio flow.</w:t>
      </w:r>
    </w:p>
    <w:p>
      <w:pPr>
        <w:pStyle w:val="ListBullet"/>
        <w:spacing w:after="50"/>
      </w:pPr>
      <w:r>
        <w:t>Routed marketing calls to action through a sales-dialog and lead-capture flow.</w:t>
      </w:r>
    </w:p>
    <w:p>
      <w:pPr>
        <w:pStyle w:val="ListBullet"/>
        <w:spacing w:after="50"/>
      </w:pPr>
      <w:r>
        <w:t>Validated leads on the server and added a honeypot field for basic bot resistance.</w:t>
      </w:r>
    </w:p>
    <w:p>
      <w:pPr>
        <w:pStyle w:val="ListBullet"/>
        <w:spacing w:after="50"/>
      </w:pPr>
      <w:r>
        <w:t>Logged every valid lead even when email credentials are unavailable.</w:t>
      </w:r>
    </w:p>
    <w:p>
      <w:pPr>
        <w:pStyle w:val="ListBullet"/>
        <w:spacing w:after="50"/>
      </w:pPr>
      <w:r>
        <w:t>Added Resend as the preferred delivery path and Google Workspace SMTP as a fallback.</w:t>
      </w:r>
    </w:p>
    <w:p>
      <w:pPr>
        <w:pStyle w:val="ListBullet"/>
        <w:spacing w:after="50"/>
      </w:pPr>
      <w:r>
        <w:t>Added readable local timestamps to lead notifications.</w:t>
      </w:r>
    </w:p>
    <w:p>
      <w:pPr>
        <w:pStyle w:val="ListBullet"/>
        <w:spacing w:after="50"/>
      </w:pPr>
      <w:r>
        <w:t>Avoided promising a Calendly scheduler when no scheduler is configured.</w:t>
      </w:r>
    </w:p>
    <w:p>
      <w:pPr>
        <w:pStyle w:val="ListBullet"/>
        <w:spacing w:after="50"/>
      </w:pPr>
      <w:r>
        <w:t>Added a post-submit handoff to the separate Studio sign-in route.</w:t>
      </w:r>
    </w:p>
    <w:p>
      <w:pPr>
        <w:pStyle w:val="ListBullet"/>
        <w:spacing w:after="50"/>
      </w:pPr>
      <w:r>
        <w:t>Kept the B2C marketplace and vendor portal outside this project and untouched.</w:t>
      </w:r>
    </w:p>
    <w:p>
      <w:pPr>
        <w:pStyle w:val="Heading2"/>
      </w:pPr>
      <w:r>
        <w:t>11. Domain, DNS, and email infrastructure</w:t>
      </w:r>
    </w:p>
    <w:p>
      <w:pPr>
        <w:pStyle w:val="ListBullet"/>
        <w:spacing w:after="50"/>
      </w:pPr>
      <w:r>
        <w:t xml:space="preserve">Captured the complete </w:t>
      </w:r>
      <w:r>
        <w:rPr>
          <w:rFonts w:ascii="Consolas" w:hAnsi="Consolas"/>
          <w:color w:val="513D2A"/>
          <w:sz w:val="18"/>
        </w:rPr>
        <w:t>beebizy.com</w:t>
      </w:r>
      <w:r>
        <w:t xml:space="preserve"> DNS inventory before changing production records.</w:t>
      </w:r>
    </w:p>
    <w:p>
      <w:pPr>
        <w:pStyle w:val="ListBullet"/>
        <w:spacing w:after="50"/>
      </w:pPr>
      <w:r>
        <w:t>Documented Google Workspace, SendGrid, Stripe, Firebase, Mailchimp, Amazon SES, Zoho Desk, Google-hosted app, Vercel, and Replit records.</w:t>
      </w:r>
    </w:p>
    <w:p>
      <w:pPr>
        <w:pStyle w:val="ListBullet"/>
        <w:spacing w:after="50"/>
      </w:pPr>
      <w:r>
        <w:t xml:space="preserve">Moved the </w:t>
      </w:r>
      <w:r>
        <w:rPr>
          <w:rFonts w:ascii="Consolas" w:hAnsi="Consolas"/>
          <w:color w:val="513D2A"/>
          <w:sz w:val="18"/>
        </w:rPr>
        <w:t>www</w:t>
      </w:r>
      <w:r>
        <w:t xml:space="preserve"> front door from Replit to the new Vercel landing project.</w:t>
      </w:r>
    </w:p>
    <w:p>
      <w:pPr>
        <w:pStyle w:val="ListBullet"/>
        <w:spacing w:after="50"/>
      </w:pPr>
      <w:r>
        <w:t>Preserved the apex redirect and all existing mail and application subdomains.</w:t>
      </w:r>
    </w:p>
    <w:p>
      <w:pPr>
        <w:pStyle w:val="ListBullet"/>
        <w:spacing w:after="50"/>
      </w:pPr>
      <w:r>
        <w:t xml:space="preserve">Documented the exact rollback procedure for the </w:t>
      </w:r>
      <w:r>
        <w:rPr>
          <w:rFonts w:ascii="Consolas" w:hAnsi="Consolas"/>
          <w:color w:val="513D2A"/>
          <w:sz w:val="18"/>
        </w:rPr>
        <w:t>www</w:t>
      </w:r>
      <w:r>
        <w:t xml:space="preserve"> migration.</w:t>
      </w:r>
    </w:p>
    <w:p>
      <w:pPr>
        <w:pStyle w:val="ListBullet"/>
        <w:spacing w:after="50"/>
      </w:pPr>
      <w:r>
        <w:t xml:space="preserve">Added Resend DKIM, return-path MX, and SPF records on the </w:t>
      </w:r>
      <w:r>
        <w:rPr>
          <w:rFonts w:ascii="Consolas" w:hAnsi="Consolas"/>
          <w:color w:val="513D2A"/>
          <w:sz w:val="18"/>
        </w:rPr>
        <w:t>send</w:t>
      </w:r>
      <w:r>
        <w:t xml:space="preserve"> subdomain.</w:t>
      </w:r>
    </w:p>
    <w:p>
      <w:pPr>
        <w:pStyle w:val="ListBullet"/>
        <w:spacing w:after="50"/>
      </w:pPr>
      <w:r>
        <w:t>Deliberately avoided the optional apex inbound SES record because it would take priority over Google Workspace and break company email.</w:t>
      </w:r>
    </w:p>
    <w:p>
      <w:pPr>
        <w:pStyle w:val="ListBullet"/>
        <w:spacing w:after="50"/>
      </w:pPr>
      <w:r>
        <w:t>Verified after the DNS work that the five Google Workspace MX records remained intact.</w:t>
      </w:r>
    </w:p>
    <w:p>
      <w:pPr>
        <w:pStyle w:val="Heading2"/>
      </w:pPr>
      <w:r>
        <w:t>12. Testing, CI, and release documentation</w:t>
      </w:r>
    </w:p>
    <w:p>
      <w:pPr>
        <w:pStyle w:val="ListBullet"/>
        <w:spacing w:after="50"/>
      </w:pPr>
      <w:r>
        <w:t>Added TypeScript checking, ESLint, Vitest, production build validation, and CI.</w:t>
      </w:r>
    </w:p>
    <w:p>
      <w:pPr>
        <w:pStyle w:val="ListBullet"/>
        <w:spacing w:after="50"/>
      </w:pPr>
      <w:r>
        <w:t>Added tests for money, dates and time zones, derived event health, floorplans, navigation, planner behavior, calendar layout, access controls, server routing, and the in-memory adapter.</w:t>
      </w:r>
    </w:p>
    <w:p>
      <w:pPr>
        <w:pStyle w:val="ListBullet"/>
        <w:spacing w:after="50"/>
      </w:pPr>
      <w:r>
        <w:t>Added tests for spreadsheet parsing, public Google Sheets URL handling, bounded sheet downloads, and past-event planner learning.</w:t>
      </w:r>
    </w:p>
    <w:p>
      <w:pPr>
        <w:pStyle w:val="ListBullet"/>
        <w:spacing w:after="50"/>
      </w:pPr>
      <w:r>
        <w:t>Added real API verification for authentication rejection, workspace creation, persistence, history, analytics, public sharing, and cross-tenant isolation.</w:t>
      </w:r>
    </w:p>
    <w:p>
      <w:pPr>
        <w:pStyle w:val="ListBullet"/>
        <w:spacing w:after="50"/>
      </w:pPr>
      <w:r>
        <w:t>Added P0 browser coverage for sign-in routing, access denial, calendar filtering, run-of-show writes, budget writes, variance, floorplan saves, history, and browser-console errors.</w:t>
      </w:r>
    </w:p>
    <w:p>
      <w:pPr>
        <w:pStyle w:val="ListBullet"/>
        <w:spacing w:after="50"/>
      </w:pPr>
      <w:r>
        <w:t>Added landing-page browser coverage for conversion behavior and responsive presentation.</w:t>
      </w:r>
    </w:p>
    <w:p>
      <w:pPr>
        <w:pStyle w:val="ListBullet"/>
        <w:spacing w:after="50"/>
      </w:pPr>
      <w:r>
        <w:t>Added visual comparison artifacts and a formal design QA record.</w:t>
      </w:r>
    </w:p>
    <w:p>
      <w:pPr>
        <w:pStyle w:val="ListBullet"/>
        <w:spacing w:after="50"/>
      </w:pPr>
      <w:r>
        <w:t>Added the P0 / V1 completion record and a polished completion brief.</w:t>
      </w:r>
    </w:p>
    <w:p>
      <w:pPr>
        <w:pStyle w:val="ListBullet"/>
        <w:spacing w:after="50"/>
      </w:pPr>
      <w:r>
        <w:t>Added repository READMEs covering local development, architecture, deployment behavior, commands, and operational boundaries.</w:t>
      </w:r>
    </w:p>
    <w:p>
      <w:pPr>
        <w:pStyle w:val="Heading1"/>
      </w:pPr>
      <w:r>
        <w:t>Verification record</w:t>
      </w:r>
    </w:p>
    <w:p>
      <w:pPr>
        <w:pStyle w:val="Heading2"/>
      </w:pPr>
      <w:r>
        <w:t>Current repository checks, September 1, 2026</w:t>
      </w:r>
    </w:p>
    <w:p>
      <w:r>
        <w:rPr>
          <w:rFonts w:ascii="Consolas" w:hAnsi="Consolas"/>
          <w:color w:val="513D2A"/>
          <w:sz w:val="18"/>
        </w:rPr>
        <w:t>beebizy-b2b</w:t>
      </w:r>
      <w:r>
        <w:t>:</w:t>
      </w:r>
    </w:p>
    <w:p>
      <w:pPr>
        <w:pStyle w:val="ListBullet"/>
        <w:spacing w:after="50"/>
      </w:pPr>
      <w:r>
        <w:t>TypeScript typecheck: passed</w:t>
      </w:r>
    </w:p>
    <w:p>
      <w:pPr>
        <w:pStyle w:val="ListBullet"/>
        <w:spacing w:after="50"/>
      </w:pPr>
      <w:r>
        <w:t>ESLint: passed with zero errors and four Fast Refresh warnings</w:t>
      </w:r>
    </w:p>
    <w:p>
      <w:pPr>
        <w:pStyle w:val="ListBullet"/>
        <w:spacing w:after="50"/>
      </w:pPr>
      <w:r>
        <w:t>Vitest: 13 files passed, 122 tests passed</w:t>
      </w:r>
    </w:p>
    <w:p>
      <w:pPr>
        <w:pStyle w:val="ListBullet"/>
        <w:spacing w:after="50"/>
      </w:pPr>
      <w:r>
        <w:t>Production build: passed</w:t>
      </w:r>
    </w:p>
    <w:p>
      <w:pPr>
        <w:pStyle w:val="ListBullet"/>
        <w:spacing w:after="50"/>
      </w:pPr>
      <w:r>
        <w:t>Feedback-flow browser QA: passed for CSV upload, import review, event creation, editable AI drafts, and floorplan toolbar-to-canvas dragging</w:t>
      </w:r>
    </w:p>
    <w:p>
      <w:r>
        <w:rPr>
          <w:rFonts w:ascii="Consolas" w:hAnsi="Consolas"/>
          <w:color w:val="513D2A"/>
          <w:sz w:val="18"/>
        </w:rPr>
        <w:t>beebizy-landing</w:t>
      </w:r>
      <w:r>
        <w:t>:</w:t>
      </w:r>
    </w:p>
    <w:p>
      <w:pPr>
        <w:pStyle w:val="ListBullet"/>
        <w:spacing w:after="50"/>
      </w:pPr>
      <w:r>
        <w:t>TypeScript build: passed</w:t>
      </w:r>
    </w:p>
    <w:p>
      <w:pPr>
        <w:pStyle w:val="ListBullet"/>
        <w:spacing w:after="50"/>
      </w:pPr>
      <w:r>
        <w:t>Vite production build: passed</w:t>
      </w:r>
    </w:p>
    <w:p>
      <w:pPr>
        <w:pStyle w:val="ListBullet"/>
        <w:spacing w:after="50"/>
      </w:pPr>
      <w:r>
        <w:t>Standalone typecheck: passed</w:t>
      </w:r>
    </w:p>
    <w:p>
      <w:r>
        <w:t>Live reachability: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https://beebizy.com</w:t>
      </w:r>
      <w:r>
        <w:t xml:space="preserve"> redirected to </w:t>
      </w:r>
      <w:r>
        <w:rPr>
          <w:rFonts w:ascii="Consolas" w:hAnsi="Consolas"/>
          <w:color w:val="513D2A"/>
          <w:sz w:val="18"/>
        </w:rPr>
        <w:t>https://www.beebizy.com/</w:t>
      </w:r>
      <w:r>
        <w:t xml:space="preserve"> and returned HTTP 200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https://www.beebizy.com/</w:t>
      </w:r>
      <w:r>
        <w:t xml:space="preserve"> returned HTTP 200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https://beebizy-studio-preview.vercel.app/</w:t>
      </w:r>
      <w:r>
        <w:t xml:space="preserve"> returned HTTP 200</w:t>
      </w:r>
    </w:p>
    <w:p>
      <w:pPr>
        <w:pStyle w:val="Heading2"/>
      </w:pPr>
      <w:r>
        <w:t>Previously recorded end-to-end checks</w:t>
      </w:r>
    </w:p>
    <w:p>
      <w:pPr>
        <w:pStyle w:val="ListBullet"/>
        <w:spacing w:after="50"/>
      </w:pPr>
      <w:r>
        <w:t>Preview browser verification passed for the P0 planning workflows.</w:t>
      </w:r>
    </w:p>
    <w:p>
      <w:pPr>
        <w:pStyle w:val="ListBullet"/>
        <w:spacing w:after="50"/>
      </w:pPr>
      <w:r>
        <w:t>Real API verification passed for authentication, persistence, workspace isolation, history, analytics, and public sharing.</w:t>
      </w:r>
    </w:p>
    <w:p>
      <w:pPr>
        <w:pStyle w:val="ListBullet"/>
        <w:spacing w:after="50"/>
      </w:pPr>
      <w:r>
        <w:t>Design QA passed with no remaining P0, P1, or P2 visual findings.</w:t>
      </w:r>
    </w:p>
    <w:p>
      <w:pPr>
        <w:pStyle w:val="Heading1"/>
      </w:pPr>
      <w:r>
        <w:t>Major technical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513D2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040"/>
            <w:vAlign w:val="center"/>
            <w:shd w:fill="513D2A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Storage behind a typed adapter</w:t>
            </w:r>
          </w:p>
        </w:tc>
        <w:tc>
          <w:tcPr>
            <w:tcW w:type="dxa" w:w="5040"/>
            <w:vAlign w:val="center"/>
          </w:tcPr>
          <w:p>
            <w:r/>
            <w:r>
              <w:t>Keeps screens independent of the backend and supports both a safe demo and persistent product through the same UI</w:t>
            </w:r>
          </w:p>
        </w:tc>
      </w:tr>
      <w:tr>
        <w:tc>
          <w:tcPr>
            <w:tcW w:type="dxa" w:w="5040"/>
            <w:vAlign w:val="center"/>
            <w:shd w:fill="FAF7F0"/>
          </w:tcPr>
          <w:p>
            <w:r/>
            <w:r>
              <w:t>PostgreSQL instead of Firebase</w:t>
            </w:r>
          </w:p>
        </w:tc>
        <w:tc>
          <w:tcPr>
            <w:tcW w:type="dxa" w:w="5040"/>
            <w:vAlign w:val="center"/>
            <w:shd w:fill="FAF7F0"/>
          </w:tcPr>
          <w:p>
            <w:r/>
            <w:r>
              <w:t>Provides explicit relational tenancy, server-controlled access, migrations, and a reliable history model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Clerk for authentication</w:t>
            </w:r>
          </w:p>
        </w:tc>
        <w:tc>
          <w:tcPr>
            <w:tcW w:type="dxa" w:w="5040"/>
            <w:vAlign w:val="center"/>
          </w:tcPr>
          <w:p>
            <w:r/>
            <w:r>
              <w:t>Provides managed sign-in, MFA, password recovery, and metadata-driven beta access</w:t>
            </w:r>
          </w:p>
        </w:tc>
      </w:tr>
      <w:tr>
        <w:tc>
          <w:tcPr>
            <w:tcW w:type="dxa" w:w="5040"/>
            <w:vAlign w:val="center"/>
            <w:shd w:fill="FAF7F0"/>
          </w:tcPr>
          <w:p>
            <w:r/>
            <w:r>
              <w:t>Integer-cent money</w:t>
            </w:r>
          </w:p>
        </w:tc>
        <w:tc>
          <w:tcPr>
            <w:tcW w:type="dxa" w:w="5040"/>
            <w:vAlign w:val="center"/>
            <w:shd w:fill="FAF7F0"/>
          </w:tcPr>
          <w:p>
            <w:r/>
            <w:r>
              <w:t>Prevents floating-point errors and inconsistent legacy string comparisons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Derived readiness and analytics</w:t>
            </w:r>
          </w:p>
        </w:tc>
        <w:tc>
          <w:tcPr>
            <w:tcW w:type="dxa" w:w="5040"/>
            <w:vAlign w:val="center"/>
          </w:tcPr>
          <w:p>
            <w:r/>
            <w:r>
              <w:t>Avoids storing calculated state that can drift from source records</w:t>
            </w:r>
          </w:p>
        </w:tc>
      </w:tr>
      <w:tr>
        <w:tc>
          <w:tcPr>
            <w:tcW w:type="dxa" w:w="5040"/>
            <w:vAlign w:val="center"/>
            <w:shd w:fill="FAF7F0"/>
          </w:tcPr>
          <w:p>
            <w:r/>
            <w:r>
              <w:t>Append-only event history</w:t>
            </w:r>
          </w:p>
        </w:tc>
        <w:tc>
          <w:tcPr>
            <w:tcW w:type="dxa" w:w="5040"/>
            <w:vAlign w:val="center"/>
            <w:shd w:fill="FAF7F0"/>
          </w:tcPr>
          <w:p>
            <w:r/>
            <w:r>
              <w:t>Preserves planning decisions and creates a foundation for cross-event reporting and future recommendations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Retrieval-based past-event learning</w:t>
            </w:r>
          </w:p>
        </w:tc>
        <w:tc>
          <w:tcPr>
            <w:tcW w:type="dxa" w:w="5040"/>
            <w:vAlign w:val="center"/>
          </w:tcPr>
          <w:p>
            <w:r/>
            <w:r>
              <w:t>Uses current workspace evidence at generation time, stays explainable, and avoids cross-client model training or data leakage</w:t>
            </w:r>
          </w:p>
        </w:tc>
      </w:tr>
      <w:tr>
        <w:tc>
          <w:tcPr>
            <w:tcW w:type="dxa" w:w="5040"/>
            <w:vAlign w:val="center"/>
            <w:shd w:fill="FAF7F0"/>
          </w:tcPr>
          <w:p>
            <w:r/>
            <w:r>
              <w:t>Review-before-create spreadsheet import</w:t>
            </w:r>
          </w:p>
        </w:tc>
        <w:tc>
          <w:tcPr>
            <w:tcW w:type="dxa" w:w="5040"/>
            <w:vAlign w:val="center"/>
            <w:shd w:fill="FAF7F0"/>
          </w:tcPr>
          <w:p>
            <w:r/>
            <w:r>
              <w:t>Lets users correct inferred data and remove unwanted rows before any event records are written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Pointer-based floorplan placement</w:t>
            </w:r>
          </w:p>
        </w:tc>
        <w:tc>
          <w:tcPr>
            <w:tcW w:type="dxa" w:w="5040"/>
            <w:vAlign w:val="center"/>
          </w:tcPr>
          <w:p>
            <w:r/>
            <w:r>
              <w:t>Supports consistent drag placement across mouse, pen, and touch while keeping keyboard and click alternatives</w:t>
            </w:r>
          </w:p>
        </w:tc>
      </w:tr>
      <w:tr>
        <w:tc>
          <w:tcPr>
            <w:tcW w:type="dxa" w:w="5040"/>
            <w:vAlign w:val="center"/>
            <w:shd w:fill="FAF7F0"/>
          </w:tcPr>
          <w:p>
            <w:r/>
            <w:r>
              <w:t>Warm espresso instead of black surfaces</w:t>
            </w:r>
          </w:p>
        </w:tc>
        <w:tc>
          <w:tcPr>
            <w:tcW w:type="dxa" w:w="5040"/>
            <w:vAlign w:val="center"/>
            <w:shd w:fill="FAF7F0"/>
          </w:tcPr>
          <w:p>
            <w:r/>
            <w:r>
              <w:t>Preserves strong brand contrast without the heavy black treatment called out in client feedback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Original landing DOM and CSS</w:t>
            </w:r>
          </w:p>
        </w:tc>
        <w:tc>
          <w:tcPr>
            <w:tcW w:type="dxa" w:w="5040"/>
            <w:vAlign w:val="center"/>
          </w:tcPr>
          <w:p>
            <w:r/>
            <w:r>
              <w:t>Preserves the approved visual design exactly instead of approximating it</w:t>
            </w:r>
          </w:p>
        </w:tc>
      </w:tr>
      <w:tr>
        <w:tc>
          <w:tcPr>
            <w:tcW w:type="dxa" w:w="5040"/>
            <w:vAlign w:val="center"/>
            <w:shd w:fill="FAF7F0"/>
          </w:tcPr>
          <w:p>
            <w:r/>
            <w:r>
              <w:t>Separate marketing and Studio deployments</w:t>
            </w:r>
          </w:p>
        </w:tc>
        <w:tc>
          <w:tcPr>
            <w:tcW w:type="dxa" w:w="5040"/>
            <w:vAlign w:val="center"/>
            <w:shd w:fill="FAF7F0"/>
          </w:tcPr>
          <w:p>
            <w:r/>
            <w:r>
              <w:t>Protects the public domain and existing marketplace while the B2B product remains in controlled private beta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t>Deterministic AI fallback</w:t>
            </w:r>
          </w:p>
        </w:tc>
        <w:tc>
          <w:tcPr>
            <w:tcW w:type="dxa" w:w="5040"/>
            <w:vAlign w:val="center"/>
          </w:tcPr>
          <w:p>
            <w:r/>
            <w:r>
              <w:t>Keeps planning usable and testable when AI credentials or upstream generation are unavailable</w:t>
            </w:r>
          </w:p>
        </w:tc>
      </w:tr>
    </w:tbl>
    <w:p/>
    <w:p>
      <w:pPr>
        <w:pStyle w:val="Heading1"/>
      </w:pPr>
      <w:r>
        <w:t>Timeline</w:t>
      </w:r>
    </w:p>
    <w:p>
      <w:pPr>
        <w:pStyle w:val="Heading2"/>
      </w:pPr>
      <w:r>
        <w:t>July 30 to August 5</w:t>
      </w:r>
    </w:p>
    <w:p>
      <w:pPr>
        <w:pStyle w:val="ListBullet"/>
        <w:spacing w:after="50"/>
      </w:pPr>
      <w:r>
        <w:t>Started from the MVP baseline.</w:t>
      </w:r>
    </w:p>
    <w:p>
      <w:pPr>
        <w:pStyle w:val="ListBullet"/>
        <w:spacing w:after="50"/>
      </w:pPr>
      <w:r>
        <w:t>Rebuilt the product interface and data layer.</w:t>
      </w:r>
    </w:p>
    <w:p>
      <w:pPr>
        <w:pStyle w:val="ListBullet"/>
        <w:spacing w:after="50"/>
      </w:pPr>
      <w:r>
        <w:t>Removed dead code and added tests, linting, and CI.</w:t>
      </w:r>
    </w:p>
    <w:p>
      <w:pPr>
        <w:pStyle w:val="ListBullet"/>
        <w:spacing w:after="50"/>
      </w:pPr>
      <w:r>
        <w:t>Added event workspaces, calendar, fundraising, floorplans, tasks, budgets, templates, venues, boards, Vercel routing, and brand updates.</w:t>
      </w:r>
    </w:p>
    <w:p>
      <w:pPr>
        <w:pStyle w:val="ListBullet"/>
        <w:spacing w:after="50"/>
      </w:pPr>
      <w:r>
        <w:t>Migrated authentication to Clerk and persistence to PostgreSQL.</w:t>
      </w:r>
    </w:p>
    <w:p>
      <w:pPr>
        <w:pStyle w:val="ListBullet"/>
        <w:spacing w:after="50"/>
      </w:pPr>
      <w:r>
        <w:t>Proved database tenancy and the real API end to end.</w:t>
      </w:r>
    </w:p>
    <w:p>
      <w:pPr>
        <w:pStyle w:val="Heading2"/>
      </w:pPr>
      <w:r>
        <w:t>August 6 to August 7</w:t>
      </w:r>
    </w:p>
    <w:p>
      <w:pPr>
        <w:pStyle w:val="ListBullet"/>
        <w:spacing w:after="50"/>
      </w:pPr>
      <w:r>
        <w:t>Rebuilt and deployed the separate public landing site.</w:t>
      </w:r>
    </w:p>
    <w:p>
      <w:pPr>
        <w:pStyle w:val="ListBullet"/>
        <w:spacing w:after="50"/>
      </w:pPr>
      <w:r>
        <w:t>Restored exact visual fidelity using the original markup and CSS.</w:t>
      </w:r>
    </w:p>
    <w:p>
      <w:pPr>
        <w:pStyle w:val="ListBullet"/>
        <w:spacing w:after="50"/>
      </w:pPr>
      <w:r>
        <w:t>Added lead capture, Resend and SMTP delivery, Calendly-aware behavior, and local timestamps.</w:t>
      </w:r>
    </w:p>
    <w:p>
      <w:pPr>
        <w:pStyle w:val="ListBullet"/>
        <w:spacing w:after="50"/>
      </w:pPr>
      <w:r>
        <w:t xml:space="preserve">Migrated </w:t>
      </w:r>
      <w:r>
        <w:rPr>
          <w:rFonts w:ascii="Consolas" w:hAnsi="Consolas"/>
          <w:color w:val="513D2A"/>
          <w:sz w:val="18"/>
        </w:rPr>
        <w:t>www.beebizy.com</w:t>
      </w:r>
      <w:r>
        <w:t xml:space="preserve"> from Replit to Vercel.</w:t>
      </w:r>
    </w:p>
    <w:p>
      <w:pPr>
        <w:pStyle w:val="ListBullet"/>
        <w:spacing w:after="50"/>
      </w:pPr>
      <w:r>
        <w:t>Recorded the complete DNS inventory, change history, rollback plan, and email-authentication safeguards.</w:t>
      </w:r>
    </w:p>
    <w:p>
      <w:pPr>
        <w:pStyle w:val="Heading2"/>
      </w:pPr>
      <w:r>
        <w:t>August 20 to August 24</w:t>
      </w:r>
    </w:p>
    <w:p>
      <w:pPr>
        <w:pStyle w:val="ListBullet"/>
        <w:spacing w:after="50"/>
      </w:pPr>
      <w:r>
        <w:t>Added structured event planning history.</w:t>
      </w:r>
    </w:p>
    <w:p>
      <w:pPr>
        <w:pStyle w:val="ListBullet"/>
        <w:spacing w:after="50"/>
      </w:pPr>
      <w:r>
        <w:t>Completed the P0 workflows, public demo, public sharing controls, login boundary, and About page.</w:t>
      </w:r>
    </w:p>
    <w:p>
      <w:pPr>
        <w:pStyle w:val="ListBullet"/>
        <w:spacing w:after="50"/>
      </w:pPr>
      <w:r>
        <w:t>Added testimonials, video proof, responsive landing navigation, internal access, and formal completion documentation.</w:t>
      </w:r>
    </w:p>
    <w:p>
      <w:pPr>
        <w:pStyle w:val="Heading2"/>
      </w:pPr>
      <w:r>
        <w:t>August 25 to August 29</w:t>
      </w:r>
    </w:p>
    <w:p>
      <w:pPr>
        <w:pStyle w:val="ListBullet"/>
        <w:spacing w:after="50"/>
      </w:pPr>
      <w:r>
        <w:t>Consolidated the demo lead flow.</w:t>
      </w:r>
    </w:p>
    <w:p>
      <w:pPr>
        <w:pStyle w:val="ListBullet"/>
        <w:spacing w:after="50"/>
      </w:pPr>
      <w:r>
        <w:t>Shaped the Studio for private beta.</w:t>
      </w:r>
    </w:p>
    <w:p>
      <w:pPr>
        <w:pStyle w:val="ListBullet"/>
        <w:spacing w:after="50"/>
      </w:pPr>
      <w:r>
        <w:t>Added the agentic planning workflow and completed the beta planning workspace.</w:t>
      </w:r>
    </w:p>
    <w:p>
      <w:pPr>
        <w:pStyle w:val="ListBullet"/>
        <w:spacing w:after="50"/>
      </w:pPr>
      <w:r>
        <w:t>Closed mobile navigation issues.</w:t>
      </w:r>
    </w:p>
    <w:p>
      <w:pPr>
        <w:pStyle w:val="ListBullet"/>
        <w:spacing w:after="50"/>
      </w:pPr>
      <w:r>
        <w:t>Changed run-of-show display to 12-hour time.</w:t>
      </w:r>
    </w:p>
    <w:p>
      <w:pPr>
        <w:pStyle w:val="Heading2"/>
      </w:pPr>
      <w:r>
        <w:t>September 1</w:t>
      </w:r>
    </w:p>
    <w:p>
      <w:pPr>
        <w:pStyle w:val="ListBullet"/>
        <w:spacing w:after="50"/>
      </w:pPr>
      <w:r>
        <w:t>Added CSV, Excel, and public Google Sheets event import with a review-before-create workflow.</w:t>
      </w:r>
    </w:p>
    <w:p>
      <w:pPr>
        <w:pStyle w:val="ListBullet"/>
        <w:spacing w:after="50"/>
      </w:pPr>
      <w:r>
        <w:t>Added workspace-scoped planning recommendations informed by completed event budgets, checklists, schedules, mood references, and floorplans.</w:t>
      </w:r>
    </w:p>
    <w:p>
      <w:pPr>
        <w:pStyle w:val="ListBullet"/>
        <w:spacing w:after="50"/>
      </w:pPr>
      <w:r>
        <w:t>Made generated checklist, run-of-show, and mood-board drafts editable before approval.</w:t>
      </w:r>
    </w:p>
    <w:p>
      <w:pPr>
        <w:pStyle w:val="ListBullet"/>
        <w:spacing w:after="50"/>
      </w:pPr>
      <w:r>
        <w:t>Added direct pointer drag-and-drop from the floorplan object palette onto a blank room canvas.</w:t>
      </w:r>
    </w:p>
    <w:p>
      <w:pPr>
        <w:pStyle w:val="ListBullet"/>
        <w:spacing w:after="50"/>
      </w:pPr>
      <w:r>
        <w:t>Replaced large black product surfaces and black AI palette choices with warm espresso, honey, and ivory treatments.</w:t>
      </w:r>
    </w:p>
    <w:p>
      <w:pPr>
        <w:pStyle w:val="ListBullet"/>
        <w:spacing w:after="50"/>
      </w:pPr>
      <w:r>
        <w:t>Added six automated tests and completed focused browser QA for the new feedback flows.</w:t>
      </w:r>
    </w:p>
    <w:p>
      <w:pPr>
        <w:pStyle w:val="Heading1"/>
      </w:pPr>
      <w:r>
        <w:t>Remaining work and release dependencies</w:t>
      </w:r>
    </w:p>
    <w:p>
      <w:r>
        <w:t>These items are not missing P0 / V1 Core features. They are the work needed to move from a verified private beta to a production rollout.</w:t>
      </w:r>
    </w:p>
    <w:p>
      <w:pPr>
        <w:pStyle w:val="ListNumber"/>
        <w:spacing w:after="50"/>
      </w:pPr>
      <w:r>
        <w:rPr>
          <w:b/>
          <w:color w:val="513D2A"/>
        </w:rPr>
        <w:t>Merge and release the current Studio branch.</w:t>
      </w:r>
      <w:r>
        <w:t xml:space="preserve"> </w:t>
      </w:r>
      <w:r>
        <w:rPr>
          <w:rFonts w:ascii="Consolas" w:hAnsi="Consolas"/>
          <w:color w:val="513D2A"/>
          <w:sz w:val="18"/>
        </w:rPr>
        <w:t>Beebizy-test</w:t>
      </w:r>
      <w:r>
        <w:t xml:space="preserve"> is 32 commits ahead of </w:t>
      </w:r>
      <w:r>
        <w:rPr>
          <w:rFonts w:ascii="Consolas" w:hAnsi="Consolas"/>
          <w:color w:val="513D2A"/>
          <w:sz w:val="18"/>
        </w:rPr>
        <w:t>origin/main</w:t>
      </w:r>
      <w:r>
        <w:t>. Review and merge it when the preview is approved.</w:t>
      </w:r>
    </w:p>
    <w:p>
      <w:pPr>
        <w:pStyle w:val="ListNumber"/>
        <w:spacing w:after="50"/>
      </w:pPr>
      <w:r>
        <w:rPr>
          <w:b/>
          <w:color w:val="513D2A"/>
        </w:rPr>
        <w:t>Review the remaining design artifacts.</w:t>
      </w:r>
      <w:r>
        <w:t xml:space="preserve"> The worktree contains visual comparison files and completion-brief exports that should be intentionally committed or archived.</w:t>
      </w:r>
    </w:p>
    <w:p>
      <w:pPr>
        <w:pStyle w:val="ListNumber"/>
        <w:spacing w:after="50"/>
      </w:pPr>
      <w:r>
        <w:rPr>
          <w:b/>
          <w:color w:val="513D2A"/>
        </w:rPr>
        <w:t>Finish Clerk production DNS verification.</w:t>
      </w:r>
      <w:r>
        <w:t xml:space="preserve"> Add the remaining Clerk records through the GoDaddy account that controls </w:t>
      </w:r>
      <w:r>
        <w:rPr>
          <w:rFonts w:ascii="Consolas" w:hAnsi="Consolas"/>
          <w:color w:val="513D2A"/>
          <w:sz w:val="18"/>
        </w:rPr>
        <w:t>beebizy.com</w:t>
      </w:r>
      <w:r>
        <w:t>, then confirm the production instance is no longer in development mode.</w:t>
      </w:r>
    </w:p>
    <w:p>
      <w:pPr>
        <w:pStyle w:val="ListNumber"/>
        <w:spacing w:after="50"/>
      </w:pPr>
      <w:r>
        <w:rPr>
          <w:b/>
          <w:color w:val="513D2A"/>
        </w:rPr>
        <w:t>Onboard design partners.</w:t>
      </w:r>
      <w:r>
        <w:t xml:space="preserve"> Invite the Eleventy Milano and Campbell Hall users, confirm their roles, and create the first real event in each workspace.</w:t>
      </w:r>
    </w:p>
    <w:p>
      <w:pPr>
        <w:pStyle w:val="ListNumber"/>
        <w:spacing w:after="50"/>
      </w:pPr>
      <w:r>
        <w:rPr>
          <w:b/>
          <w:color w:val="513D2A"/>
        </w:rPr>
        <w:t>Complete real-event acceptance.</w:t>
      </w:r>
      <w:r>
        <w:t xml:space="preserve"> Use the calendar, run of show, budget, floorplan, and history during live planning, record feedback, and fix any blocking usability or data-integrity issue.</w:t>
      </w:r>
    </w:p>
    <w:p>
      <w:pPr>
        <w:pStyle w:val="ListNumber"/>
        <w:spacing w:after="50"/>
      </w:pPr>
      <w:r>
        <w:rPr>
          <w:b/>
          <w:color w:val="513D2A"/>
        </w:rPr>
        <w:t>Automate billing.</w:t>
      </w:r>
      <w:r>
        <w:t xml:space="preserve"> Connect checkout and payment webhooks so subscription state no longer depends on manual Clerk metadata.</w:t>
      </w:r>
    </w:p>
    <w:p>
      <w:pPr>
        <w:pStyle w:val="ListNumber"/>
        <w:spacing w:after="50"/>
      </w:pPr>
      <w:r>
        <w:rPr>
          <w:b/>
          <w:color w:val="513D2A"/>
        </w:rPr>
        <w:t>Clean up non-blocking engineering warnings.</w:t>
      </w:r>
      <w:r>
        <w:t xml:space="preserve"> Split non-component exports that cause four Fast Refresh warnings, improve source-map reporting for generated UI files, and code-split the main JavaScript bundle.</w:t>
      </w:r>
    </w:p>
    <w:p>
      <w:pPr>
        <w:pStyle w:val="ListNumber"/>
        <w:spacing w:after="50"/>
      </w:pPr>
      <w:r>
        <w:rPr>
          <w:b/>
          <w:color w:val="513D2A"/>
        </w:rPr>
        <w:t>Refresh the example environment file.</w:t>
      </w:r>
      <w:r>
        <w:t xml:space="preserve"> </w:t>
      </w:r>
      <w:r>
        <w:rPr>
          <w:rFonts w:ascii="Consolas" w:hAnsi="Consolas"/>
          <w:color w:val="513D2A"/>
          <w:sz w:val="18"/>
        </w:rPr>
        <w:t>.env.example</w:t>
      </w:r>
      <w:r>
        <w:t xml:space="preserve"> still contains obsolete Firebase guidance even though Firebase was removed; it should be aligned with Clerk, PostgreSQL, beta access, and AI Gateway configuration.</w:t>
      </w:r>
    </w:p>
    <w:p>
      <w:pPr>
        <w:pStyle w:val="Heading1"/>
      </w:pPr>
      <w:r>
        <w:t>Design-partner acceptance criteria</w:t>
      </w:r>
    </w:p>
    <w:p>
      <w:r>
        <w:t>V1 should be considered adopted when:</w:t>
      </w:r>
    </w:p>
    <w:p>
      <w:pPr>
        <w:pStyle w:val="ListNumber"/>
        <w:spacing w:after="50"/>
      </w:pPr>
      <w:r>
        <w:t>Each partner can sign in and access the correct workspace.</w:t>
      </w:r>
    </w:p>
    <w:p>
      <w:pPr>
        <w:pStyle w:val="ListNumber"/>
        <w:spacing w:after="50"/>
      </w:pPr>
      <w:r>
        <w:t>Each partner creates at least one real event.</w:t>
      </w:r>
    </w:p>
    <w:p>
      <w:pPr>
        <w:pStyle w:val="ListNumber"/>
        <w:spacing w:after="50"/>
      </w:pPr>
      <w:r>
        <w:t>The partner uses the run of show, location calendar, budget, and floorplan during planning.</w:t>
      </w:r>
    </w:p>
    <w:p>
      <w:pPr>
        <w:pStyle w:val="ListNumber"/>
        <w:spacing w:after="50"/>
      </w:pPr>
      <w:r>
        <w:t>Real organizer decisions appear in the event history timeline.</w:t>
      </w:r>
    </w:p>
    <w:p>
      <w:pPr>
        <w:pStyle w:val="ListNumber"/>
        <w:spacing w:after="50"/>
      </w:pPr>
      <w:r>
        <w:t>Feedback is recorded against agreed test cases.</w:t>
      </w:r>
    </w:p>
    <w:p>
      <w:pPr>
        <w:pStyle w:val="ListNumber"/>
        <w:spacing w:after="50"/>
      </w:pPr>
      <w:r>
        <w:t>Blocking usability and data-integrity issues are resolved.</w:t>
      </w:r>
    </w:p>
    <w:p>
      <w:pPr>
        <w:pStyle w:val="Heading1"/>
      </w:pPr>
      <w:r>
        <w:t>Scope boundaries</w:t>
      </w:r>
    </w:p>
    <w:p>
      <w:pPr>
        <w:pStyle w:val="ListBullet"/>
        <w:spacing w:after="50"/>
      </w:pPr>
      <w:r>
        <w:t>The private B2B Studio is deployed separately from the public marketing site.</w:t>
      </w:r>
    </w:p>
    <w:p>
      <w:pPr>
        <w:pStyle w:val="ListBullet"/>
        <w:spacing w:after="50"/>
      </w:pPr>
      <w:r>
        <w:t xml:space="preserve">The B2C marketplace at </w:t>
      </w:r>
      <w:r>
        <w:rPr>
          <w:rFonts w:ascii="Consolas" w:hAnsi="Consolas"/>
          <w:color w:val="513D2A"/>
          <w:sz w:val="18"/>
        </w:rPr>
        <w:t>app.beebizy.com</w:t>
      </w:r>
      <w:r>
        <w:t xml:space="preserve"> remains a separate product and was not changed by this work.</w:t>
      </w:r>
    </w:p>
    <w:p>
      <w:pPr>
        <w:pStyle w:val="ListBullet"/>
        <w:spacing w:after="50"/>
      </w:pPr>
      <w:r>
        <w:t>The vendor portal and other existing company subdomains were preserved during the DNS migration.</w:t>
      </w:r>
    </w:p>
    <w:p>
      <w:pPr>
        <w:pStyle w:val="ListBullet"/>
        <w:spacing w:after="50"/>
      </w:pPr>
      <w:r>
        <w:t>Reachability checks confirm that the URLs respond, but they do not replace authenticated partner acceptance testing.</w:t>
      </w:r>
    </w:p>
    <w:p>
      <w:pPr>
        <w:pStyle w:val="Heading1"/>
      </w:pPr>
      <w:r>
        <w:t>Source records</w:t>
      </w:r>
    </w:p>
    <w:p>
      <w:r>
        <w:t>This summary was compiled from the current repositories and their recorded verification evidence: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beebizy-b2b/README.md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beebizy-b2b/docs/P0-V1-COMPLETION.md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beebizy-b2b/design-qa.md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beebizy-b2b/package.json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beebizy-b2b/src/</w:t>
      </w:r>
      <w:r>
        <w:t xml:space="preserve">, </w:t>
      </w:r>
      <w:r>
        <w:rPr>
          <w:rFonts w:ascii="Consolas" w:hAnsi="Consolas"/>
          <w:color w:val="513D2A"/>
          <w:sz w:val="18"/>
        </w:rPr>
        <w:t>api/</w:t>
      </w:r>
      <w:r>
        <w:t xml:space="preserve">, </w:t>
      </w:r>
      <w:r>
        <w:rPr>
          <w:rFonts w:ascii="Consolas" w:hAnsi="Consolas"/>
          <w:color w:val="513D2A"/>
          <w:sz w:val="18"/>
        </w:rPr>
        <w:t>scripts/</w:t>
      </w:r>
      <w:r>
        <w:t xml:space="preserve">, </w:t>
      </w:r>
      <w:r>
        <w:rPr>
          <w:rFonts w:ascii="Consolas" w:hAnsi="Consolas"/>
          <w:color w:val="513D2A"/>
          <w:sz w:val="18"/>
        </w:rPr>
        <w:t>tests/</w:t>
      </w:r>
      <w:r>
        <w:t xml:space="preserve">, </w:t>
      </w:r>
      <w:r>
        <w:rPr>
          <w:rFonts w:ascii="Consolas" w:hAnsi="Consolas"/>
          <w:color w:val="513D2A"/>
          <w:sz w:val="18"/>
        </w:rPr>
        <w:t>drizzle/</w:t>
      </w:r>
      <w:r>
        <w:t>, and Git history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beebizy-landing/README.md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beebizy-landing/docs/dns-inventory.md</w:t>
      </w:r>
    </w:p>
    <w:p>
      <w:pPr>
        <w:pStyle w:val="ListBullet"/>
        <w:spacing w:after="50"/>
      </w:pPr>
      <w:r>
        <w:rPr>
          <w:rFonts w:ascii="Consolas" w:hAnsi="Consolas"/>
          <w:color w:val="513D2A"/>
          <w:sz w:val="18"/>
        </w:rPr>
        <w:t>beebizy-landing/package.json</w:t>
      </w:r>
      <w:r>
        <w:t>, source files, tests, and Git history</w:t>
      </w:r>
    </w:p>
    <w:p>
      <w:pPr>
        <w:pStyle w:val="ListBullet"/>
        <w:spacing w:after="50"/>
      </w:pPr>
      <w:r>
        <w:t>Fresh typecheck, lint, test, build, and feedback-flow browser checks completed on September 1, 2026</w:t>
      </w:r>
    </w:p>
    <w:sectPr w:rsidR="00FC693F" w:rsidRPr="0006063C" w:rsidSect="00034616">
      <w:footerReference w:type="default" r:id="rId9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56047"/>
        <w:sz w:val="16"/>
      </w:rPr>
      <w:t>Beebizy Project Work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1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513D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513D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513D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13D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Beebizy Project Work Summary</dc:title>
  <dc:subject>Cumulative product, platform, and release work completed for Beebizy</dc:subject>
  <dc:creator>Beebizy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