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Cytarabine &amp; Daunorubicin + Quizartinib - </w:t>
            </w:r>
            <w:r>
              <w:rPr>
                <w:b/>
                <w:sz w:val="28"/>
              </w:rPr>
              <w:t>Induction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November - January 2025-2026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30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4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Daunorubicin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Daunorubicin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Cytarabine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Quizartinib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Jan 3</w:t>
            </w:r>
          </w:p>
        </w:tc>
      </w:tr>
    </w:tbl>
    <w:p/>
    <w:p>
      <w:pPr>
        <w:pStyle w:val="ListBullet"/>
      </w:pPr>
      <w:r>
        <w:rPr>
          <w:sz w:val="22"/>
        </w:rPr>
        <w:t>Cytarabine: Given intravenously Continuous infusion on Days 1-7 (total 7 doses).</w:t>
      </w:r>
    </w:p>
    <w:p>
      <w:pPr>
        <w:pStyle w:val="ListBullet"/>
      </w:pPr>
      <w:r>
        <w:rPr>
          <w:sz w:val="22"/>
        </w:rPr>
        <w:t>Daunorubicin: Given intravenously Daily on Days 1-3 (total 3 doses).</w:t>
      </w:r>
    </w:p>
    <w:p>
      <w:pPr>
        <w:pStyle w:val="ListBullet"/>
      </w:pPr>
      <w:r>
        <w:rPr>
          <w:sz w:val="22"/>
        </w:rPr>
        <w:t>Quizartinib: Take by mouth daily on Days 8-21 (total 14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