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CIRB 17-0228 Azacitidine + Venetoclax + SNDX-5613 - </w:t>
            </w:r>
            <w:r>
              <w:rPr>
                <w:b/>
                <w:sz w:val="28"/>
              </w:rPr>
              <w:t>Cycle 1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December - January 2025-2026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SNDX-5613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9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10</w:t>
            </w:r>
          </w:p>
        </w:tc>
      </w:tr>
    </w:tbl>
    <w:p/>
    <w:p>
      <w:pPr>
        <w:pStyle w:val="ListBullet"/>
      </w:pPr>
      <w:r>
        <w:rPr>
          <w:sz w:val="24"/>
        </w:rPr>
        <w:t>Azacitidine: Given Given intravenously Daily on Days 1-7 (total 7 doses).</w:t>
      </w:r>
    </w:p>
    <w:p>
      <w:pPr>
        <w:pStyle w:val="ListBullet"/>
      </w:pPr>
      <w:r>
        <w:rPr>
          <w:sz w:val="24"/>
        </w:rPr>
        <w:t>Venetoclax: Take by mouth daily on Days 1-28 (total 28 doses).</w:t>
      </w:r>
    </w:p>
    <w:p>
      <w:pPr>
        <w:pStyle w:val="ListBullet"/>
      </w:pPr>
      <w:r>
        <w:rPr>
          <w:sz w:val="24"/>
        </w:rPr>
        <w:t>SNDX-5613: Take by mouth BID on Days 1-28 (total 56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4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4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