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89815" w14:textId="55B09AAA" w:rsidR="00AD0C1F" w:rsidRDefault="002126FB" w:rsidP="002126FB">
      <w:pPr>
        <w:spacing w:line="480" w:lineRule="auto"/>
        <w:jc w:val="center"/>
        <w:rPr>
          <w:sz w:val="24"/>
          <w:szCs w:val="24"/>
        </w:rPr>
      </w:pPr>
      <w:r>
        <w:rPr>
          <w:sz w:val="24"/>
          <w:szCs w:val="24"/>
        </w:rPr>
        <w:t>National University</w:t>
      </w:r>
    </w:p>
    <w:p w14:paraId="38AB6585" w14:textId="43DD6D7B" w:rsidR="002126FB" w:rsidRDefault="002126FB" w:rsidP="002126FB">
      <w:pPr>
        <w:spacing w:line="480" w:lineRule="auto"/>
        <w:jc w:val="center"/>
        <w:rPr>
          <w:sz w:val="24"/>
          <w:szCs w:val="24"/>
        </w:rPr>
      </w:pPr>
      <w:r>
        <w:rPr>
          <w:sz w:val="24"/>
          <w:szCs w:val="24"/>
        </w:rPr>
        <w:t>Manila</w:t>
      </w:r>
    </w:p>
    <w:p w14:paraId="2FBB20C4" w14:textId="77777777" w:rsidR="002126FB" w:rsidRDefault="002126FB" w:rsidP="002126FB">
      <w:pPr>
        <w:spacing w:line="480" w:lineRule="auto"/>
        <w:jc w:val="center"/>
        <w:rPr>
          <w:sz w:val="24"/>
          <w:szCs w:val="24"/>
        </w:rPr>
      </w:pPr>
    </w:p>
    <w:p w14:paraId="3D7B9746" w14:textId="796F56F6" w:rsidR="002126FB" w:rsidRDefault="002126FB" w:rsidP="002126FB">
      <w:pPr>
        <w:spacing w:line="480" w:lineRule="auto"/>
        <w:jc w:val="center"/>
        <w:rPr>
          <w:sz w:val="24"/>
          <w:szCs w:val="24"/>
        </w:rPr>
      </w:pPr>
      <w:r>
        <w:rPr>
          <w:sz w:val="24"/>
          <w:szCs w:val="24"/>
        </w:rPr>
        <w:t>College of Computing and Information Technologies</w:t>
      </w:r>
    </w:p>
    <w:p w14:paraId="162A967B" w14:textId="21479925" w:rsidR="002126FB" w:rsidRDefault="002126FB" w:rsidP="002126FB">
      <w:pPr>
        <w:spacing w:line="480" w:lineRule="auto"/>
        <w:jc w:val="center"/>
        <w:rPr>
          <w:sz w:val="24"/>
          <w:szCs w:val="24"/>
        </w:rPr>
      </w:pPr>
      <w:r>
        <w:rPr>
          <w:sz w:val="24"/>
          <w:szCs w:val="24"/>
        </w:rPr>
        <w:t>Computer Science Department</w:t>
      </w:r>
    </w:p>
    <w:p w14:paraId="4F63942A" w14:textId="77777777" w:rsidR="002126FB" w:rsidRDefault="002126FB" w:rsidP="002126FB">
      <w:pPr>
        <w:spacing w:line="480" w:lineRule="auto"/>
        <w:jc w:val="center"/>
        <w:rPr>
          <w:sz w:val="24"/>
          <w:szCs w:val="24"/>
        </w:rPr>
      </w:pPr>
    </w:p>
    <w:p w14:paraId="0F690513" w14:textId="6C56E50D" w:rsidR="002126FB" w:rsidRDefault="002126FB" w:rsidP="002126FB">
      <w:pPr>
        <w:spacing w:line="480" w:lineRule="auto"/>
        <w:jc w:val="center"/>
        <w:rPr>
          <w:sz w:val="24"/>
          <w:szCs w:val="24"/>
        </w:rPr>
      </w:pPr>
      <w:r>
        <w:rPr>
          <w:sz w:val="24"/>
          <w:szCs w:val="24"/>
        </w:rPr>
        <w:t>Programming Languages (CCPGLANG)</w:t>
      </w:r>
    </w:p>
    <w:p w14:paraId="39EEEB9B" w14:textId="63CB6DC2" w:rsidR="002126FB" w:rsidRDefault="002126FB" w:rsidP="002126FB">
      <w:pPr>
        <w:spacing w:line="480" w:lineRule="auto"/>
        <w:jc w:val="center"/>
        <w:rPr>
          <w:sz w:val="24"/>
          <w:szCs w:val="24"/>
        </w:rPr>
      </w:pPr>
      <w:r>
        <w:rPr>
          <w:sz w:val="24"/>
          <w:szCs w:val="24"/>
        </w:rPr>
        <w:t>TERM 1 | AY2025-2026</w:t>
      </w:r>
    </w:p>
    <w:p w14:paraId="1102F54A" w14:textId="77777777" w:rsidR="002126FB" w:rsidRDefault="002126FB" w:rsidP="002126FB">
      <w:pPr>
        <w:spacing w:line="480" w:lineRule="auto"/>
        <w:jc w:val="center"/>
        <w:rPr>
          <w:sz w:val="24"/>
          <w:szCs w:val="24"/>
        </w:rPr>
      </w:pPr>
    </w:p>
    <w:p w14:paraId="5010D88B" w14:textId="13CBC452" w:rsidR="002126FB" w:rsidRDefault="002126FB" w:rsidP="002126FB">
      <w:pPr>
        <w:spacing w:line="480" w:lineRule="auto"/>
        <w:jc w:val="center"/>
        <w:rPr>
          <w:sz w:val="24"/>
          <w:szCs w:val="24"/>
        </w:rPr>
      </w:pPr>
      <w:r>
        <w:rPr>
          <w:sz w:val="24"/>
          <w:szCs w:val="24"/>
        </w:rPr>
        <w:t>RICO, RONALDO JR. DEL MUNDO</w:t>
      </w:r>
    </w:p>
    <w:p w14:paraId="62CB0872" w14:textId="151C65B6" w:rsidR="002126FB" w:rsidRDefault="002126FB" w:rsidP="002126FB">
      <w:pPr>
        <w:spacing w:line="480" w:lineRule="auto"/>
        <w:jc w:val="center"/>
        <w:rPr>
          <w:sz w:val="24"/>
          <w:szCs w:val="24"/>
        </w:rPr>
      </w:pPr>
      <w:r>
        <w:rPr>
          <w:sz w:val="24"/>
          <w:szCs w:val="24"/>
        </w:rPr>
        <w:t>COM221</w:t>
      </w:r>
    </w:p>
    <w:p w14:paraId="4EF97E2E" w14:textId="77777777" w:rsidR="002126FB" w:rsidRDefault="002126FB" w:rsidP="002126FB">
      <w:pPr>
        <w:spacing w:line="480" w:lineRule="auto"/>
        <w:jc w:val="center"/>
        <w:rPr>
          <w:sz w:val="24"/>
          <w:szCs w:val="24"/>
        </w:rPr>
      </w:pPr>
    </w:p>
    <w:p w14:paraId="163ADD96" w14:textId="0FFB2FB1" w:rsidR="002126FB" w:rsidRDefault="002126FB" w:rsidP="002126FB">
      <w:pPr>
        <w:spacing w:line="480" w:lineRule="auto"/>
        <w:jc w:val="center"/>
        <w:rPr>
          <w:sz w:val="24"/>
          <w:szCs w:val="24"/>
        </w:rPr>
      </w:pPr>
      <w:r>
        <w:rPr>
          <w:sz w:val="24"/>
          <w:szCs w:val="24"/>
        </w:rPr>
        <w:t>SUSAN S. CALUYA</w:t>
      </w:r>
    </w:p>
    <w:p w14:paraId="59EDBE69" w14:textId="5812B86E" w:rsidR="002126FB" w:rsidRDefault="002126FB" w:rsidP="002126FB">
      <w:pPr>
        <w:spacing w:line="480" w:lineRule="auto"/>
        <w:jc w:val="center"/>
        <w:rPr>
          <w:sz w:val="24"/>
          <w:szCs w:val="24"/>
        </w:rPr>
      </w:pPr>
      <w:r>
        <w:rPr>
          <w:sz w:val="24"/>
          <w:szCs w:val="24"/>
        </w:rPr>
        <w:t>Professor</w:t>
      </w:r>
    </w:p>
    <w:p w14:paraId="03D33130" w14:textId="272CCF44" w:rsidR="002126FB" w:rsidRDefault="002126FB" w:rsidP="007E5E22">
      <w:pPr>
        <w:spacing w:line="360" w:lineRule="auto"/>
        <w:jc w:val="both"/>
        <w:rPr>
          <w:sz w:val="24"/>
          <w:szCs w:val="24"/>
        </w:rPr>
      </w:pPr>
      <w:r w:rsidRPr="00CD3D3E">
        <w:rPr>
          <w:sz w:val="24"/>
          <w:szCs w:val="24"/>
        </w:rPr>
        <w:br w:type="page"/>
      </w:r>
      <w:r w:rsidR="00CD3D3E" w:rsidRPr="00CD3D3E">
        <w:rPr>
          <w:b/>
          <w:bCs/>
          <w:sz w:val="24"/>
          <w:szCs w:val="24"/>
        </w:rPr>
        <w:lastRenderedPageBreak/>
        <w:t>Title:</w:t>
      </w:r>
      <w:r w:rsidR="00CD3D3E" w:rsidRPr="00CD3D3E">
        <w:rPr>
          <w:sz w:val="24"/>
          <w:szCs w:val="24"/>
        </w:rPr>
        <w:t xml:space="preserve"> Write </w:t>
      </w:r>
      <w:r w:rsidR="00CD3D3E">
        <w:rPr>
          <w:sz w:val="24"/>
          <w:szCs w:val="24"/>
        </w:rPr>
        <w:t>a program using abstraction.</w:t>
      </w:r>
    </w:p>
    <w:p w14:paraId="254B9730" w14:textId="1A3B071D" w:rsidR="00CD3D3E" w:rsidRDefault="00CD3D3E" w:rsidP="007E5E22">
      <w:pPr>
        <w:pStyle w:val="ListParagraph"/>
        <w:numPr>
          <w:ilvl w:val="0"/>
          <w:numId w:val="1"/>
        </w:numPr>
        <w:spacing w:line="360" w:lineRule="auto"/>
        <w:jc w:val="both"/>
        <w:rPr>
          <w:sz w:val="24"/>
          <w:szCs w:val="24"/>
        </w:rPr>
      </w:pPr>
      <w:r>
        <w:rPr>
          <w:sz w:val="24"/>
          <w:szCs w:val="24"/>
        </w:rPr>
        <w:t>Instruction Analysis</w:t>
      </w:r>
    </w:p>
    <w:p w14:paraId="140CC534" w14:textId="3C7A1097" w:rsidR="00CD3D3E" w:rsidRDefault="00CD3D3E" w:rsidP="007E5E22">
      <w:pPr>
        <w:pStyle w:val="ListParagraph"/>
        <w:spacing w:line="360" w:lineRule="auto"/>
        <w:jc w:val="both"/>
        <w:rPr>
          <w:sz w:val="24"/>
          <w:szCs w:val="24"/>
        </w:rPr>
      </w:pPr>
      <w:r>
        <w:rPr>
          <w:sz w:val="24"/>
          <w:szCs w:val="24"/>
        </w:rPr>
        <w:t>Task: Create a program that demonstrates abstraction.</w:t>
      </w:r>
    </w:p>
    <w:p w14:paraId="2D1A5648" w14:textId="1170A3A8" w:rsidR="007E5E22" w:rsidRDefault="007E5E22" w:rsidP="00CF5CE7">
      <w:pPr>
        <w:pStyle w:val="ListParagraph"/>
        <w:spacing w:line="360" w:lineRule="auto"/>
        <w:jc w:val="both"/>
        <w:rPr>
          <w:sz w:val="24"/>
          <w:szCs w:val="24"/>
        </w:rPr>
      </w:pPr>
      <w:r>
        <w:rPr>
          <w:sz w:val="24"/>
          <w:szCs w:val="24"/>
        </w:rPr>
        <w:t>Focus:</w:t>
      </w:r>
      <w:r w:rsidR="00CF5CE7">
        <w:rPr>
          <w:sz w:val="24"/>
          <w:szCs w:val="24"/>
        </w:rPr>
        <w:t xml:space="preserve"> </w:t>
      </w:r>
      <w:r w:rsidR="00CF5CE7" w:rsidRPr="00CF5CE7">
        <w:rPr>
          <w:sz w:val="24"/>
          <w:szCs w:val="24"/>
        </w:rPr>
        <w:t>Abstraction via an interface that conceals device implementation specifics (e.g., fan, light).</w:t>
      </w:r>
    </w:p>
    <w:p w14:paraId="614194F4" w14:textId="1C2E844E" w:rsidR="00CD3D3E" w:rsidRDefault="00CD3D3E" w:rsidP="007E5E22">
      <w:pPr>
        <w:pStyle w:val="ListParagraph"/>
        <w:numPr>
          <w:ilvl w:val="0"/>
          <w:numId w:val="1"/>
        </w:numPr>
        <w:spacing w:line="360" w:lineRule="auto"/>
        <w:jc w:val="both"/>
        <w:rPr>
          <w:sz w:val="24"/>
          <w:szCs w:val="24"/>
        </w:rPr>
      </w:pPr>
      <w:r>
        <w:rPr>
          <w:sz w:val="24"/>
          <w:szCs w:val="24"/>
        </w:rPr>
        <w:t>Research Summary</w:t>
      </w:r>
    </w:p>
    <w:p w14:paraId="30EA3F98" w14:textId="3E730A98" w:rsidR="00632CB3" w:rsidRPr="00CF5CE7" w:rsidRDefault="00CF5CE7" w:rsidP="00CF5CE7">
      <w:pPr>
        <w:pStyle w:val="ListParagraph"/>
        <w:spacing w:line="360" w:lineRule="auto"/>
        <w:ind w:firstLine="720"/>
        <w:jc w:val="both"/>
        <w:rPr>
          <w:sz w:val="24"/>
          <w:szCs w:val="24"/>
        </w:rPr>
      </w:pPr>
      <w:r w:rsidRPr="00CF5CE7">
        <w:rPr>
          <w:sz w:val="24"/>
          <w:szCs w:val="24"/>
        </w:rPr>
        <w:t>One of the fundamental ideas of object-oriented programming (OOP) is abstraction, which enables programmers to concentrate on an object's functionality rather than its underlying workings.  Interfaces, which provide a set of methods that must be implemented by any class that utilizes them, are an efficient way to do abstraction in Java (Schildt, 2019).  This let each class to give its own implementation of those functions while maintaining consistency.</w:t>
      </w:r>
    </w:p>
    <w:p w14:paraId="23E88711" w14:textId="4448AB4D" w:rsidR="00632CB3" w:rsidRDefault="00632CB3" w:rsidP="00CF5CE7">
      <w:pPr>
        <w:pStyle w:val="ListParagraph"/>
        <w:spacing w:line="360" w:lineRule="auto"/>
        <w:jc w:val="both"/>
        <w:rPr>
          <w:sz w:val="24"/>
          <w:szCs w:val="24"/>
        </w:rPr>
      </w:pPr>
      <w:r w:rsidRPr="00632CB3">
        <w:rPr>
          <w:sz w:val="24"/>
          <w:szCs w:val="24"/>
        </w:rPr>
        <w:t xml:space="preserve"> </w:t>
      </w:r>
      <w:r>
        <w:rPr>
          <w:sz w:val="24"/>
          <w:szCs w:val="24"/>
        </w:rPr>
        <w:tab/>
      </w:r>
      <w:r w:rsidR="00CF5CE7" w:rsidRPr="00CF5CE7">
        <w:rPr>
          <w:sz w:val="24"/>
          <w:szCs w:val="24"/>
        </w:rPr>
        <w:t>Because they keep behavior specification and implementation distinct, interfaces are helpful in building adaptable and maintainable systems.  Fans and lights, for instance, can use the same appliance interface in a home appliance management system, but when switched on or off, they can each do something special.  This illustrates how abstraction streamlines code structure, streamlines program design, and facilitates the implementation of future additions (Horstmann &amp; Cornell, 2024)</w:t>
      </w:r>
      <w:r w:rsidRPr="00632CB3">
        <w:rPr>
          <w:sz w:val="24"/>
          <w:szCs w:val="24"/>
        </w:rPr>
        <w:t>.</w:t>
      </w:r>
    </w:p>
    <w:p w14:paraId="6CB35874" w14:textId="77777777" w:rsidR="00CF5CE7" w:rsidRPr="00CF5CE7" w:rsidRDefault="00CF5CE7" w:rsidP="00CF5CE7">
      <w:pPr>
        <w:pStyle w:val="ListParagraph"/>
        <w:spacing w:line="360" w:lineRule="auto"/>
        <w:jc w:val="both"/>
        <w:rPr>
          <w:sz w:val="24"/>
          <w:szCs w:val="24"/>
        </w:rPr>
      </w:pPr>
    </w:p>
    <w:p w14:paraId="4AB989A8" w14:textId="4E4EE77B" w:rsidR="00632CB3" w:rsidRDefault="00632CB3" w:rsidP="00632CB3">
      <w:pPr>
        <w:pStyle w:val="ListParagraph"/>
        <w:spacing w:line="360" w:lineRule="auto"/>
        <w:rPr>
          <w:sz w:val="24"/>
          <w:szCs w:val="24"/>
        </w:rPr>
      </w:pPr>
      <w:r>
        <w:rPr>
          <w:sz w:val="24"/>
          <w:szCs w:val="24"/>
        </w:rPr>
        <w:t>References:</w:t>
      </w:r>
    </w:p>
    <w:p w14:paraId="0FD66DE3" w14:textId="06AE9ABF" w:rsidR="00632CB3" w:rsidRDefault="00632CB3" w:rsidP="000F3586">
      <w:pPr>
        <w:pStyle w:val="ListParagraph"/>
        <w:numPr>
          <w:ilvl w:val="0"/>
          <w:numId w:val="3"/>
        </w:numPr>
        <w:spacing w:line="360" w:lineRule="auto"/>
        <w:rPr>
          <w:sz w:val="24"/>
          <w:szCs w:val="24"/>
        </w:rPr>
      </w:pPr>
      <w:r w:rsidRPr="00632CB3">
        <w:rPr>
          <w:sz w:val="24"/>
          <w:szCs w:val="24"/>
        </w:rPr>
        <w:t xml:space="preserve">Horstmann, C. S. (2024). </w:t>
      </w:r>
      <w:r w:rsidRPr="00632CB3">
        <w:rPr>
          <w:i/>
          <w:iCs/>
          <w:sz w:val="24"/>
          <w:szCs w:val="24"/>
        </w:rPr>
        <w:t>Core java, volume I: fundamentals</w:t>
      </w:r>
      <w:r w:rsidRPr="00632CB3">
        <w:rPr>
          <w:sz w:val="24"/>
          <w:szCs w:val="24"/>
        </w:rPr>
        <w:t>. Pearson Education.</w:t>
      </w:r>
      <w:r>
        <w:rPr>
          <w:sz w:val="24"/>
          <w:szCs w:val="24"/>
        </w:rPr>
        <w:t xml:space="preserve"> Retrieved from </w:t>
      </w:r>
      <w:hyperlink r:id="rId5" w:history="1">
        <w:r w:rsidRPr="004E58BA">
          <w:rPr>
            <w:rStyle w:val="Hyperlink"/>
            <w:sz w:val="24"/>
            <w:szCs w:val="24"/>
          </w:rPr>
          <w:t>https://ptgmedia.pearsoncmg.com/images/9780132354790/samplepages/0132354799_Sample.pdf</w:t>
        </w:r>
      </w:hyperlink>
    </w:p>
    <w:p w14:paraId="595B5D37" w14:textId="6DDFC718" w:rsidR="000F3586" w:rsidRPr="000F3586" w:rsidRDefault="000F3586" w:rsidP="000F3586">
      <w:pPr>
        <w:pStyle w:val="ListParagraph"/>
        <w:numPr>
          <w:ilvl w:val="0"/>
          <w:numId w:val="3"/>
        </w:numPr>
        <w:spacing w:line="360" w:lineRule="auto"/>
        <w:rPr>
          <w:sz w:val="24"/>
          <w:szCs w:val="24"/>
        </w:rPr>
      </w:pPr>
      <w:r w:rsidRPr="000F3586">
        <w:rPr>
          <w:sz w:val="24"/>
          <w:szCs w:val="24"/>
        </w:rPr>
        <w:t>Schildt, H. (201</w:t>
      </w:r>
      <w:r>
        <w:rPr>
          <w:sz w:val="24"/>
          <w:szCs w:val="24"/>
        </w:rPr>
        <w:t>9</w:t>
      </w:r>
      <w:r w:rsidRPr="000F3586">
        <w:rPr>
          <w:sz w:val="24"/>
          <w:szCs w:val="24"/>
        </w:rPr>
        <w:t xml:space="preserve">). </w:t>
      </w:r>
      <w:r w:rsidRPr="000F3586">
        <w:rPr>
          <w:i/>
          <w:iCs/>
          <w:sz w:val="24"/>
          <w:szCs w:val="24"/>
        </w:rPr>
        <w:t>Java: The Complete Reference</w:t>
      </w:r>
      <w:r w:rsidRPr="000F3586">
        <w:rPr>
          <w:sz w:val="24"/>
          <w:szCs w:val="24"/>
        </w:rPr>
        <w:t xml:space="preserve"> (11th ed.). McGraw-Hill Education</w:t>
      </w:r>
      <w:r>
        <w:rPr>
          <w:sz w:val="24"/>
          <w:szCs w:val="24"/>
        </w:rPr>
        <w:t xml:space="preserve">. Retrieved from </w:t>
      </w:r>
      <w:hyperlink r:id="rId6" w:history="1">
        <w:r w:rsidRPr="004E58BA">
          <w:rPr>
            <w:rStyle w:val="Hyperlink"/>
            <w:sz w:val="24"/>
            <w:szCs w:val="24"/>
          </w:rPr>
          <w:t>http://www.gandhicollegekada.org/department/Computer/E-Resources/Java-%20The%20Complete%20Reference,%20Eleventh%20Edition%20(%20PDFDrive.com%20).pdf</w:t>
        </w:r>
      </w:hyperlink>
    </w:p>
    <w:p w14:paraId="050CDFBD" w14:textId="4D7214A6" w:rsidR="00CD3D3E" w:rsidRDefault="00CD3D3E" w:rsidP="007E5E22">
      <w:pPr>
        <w:pStyle w:val="ListParagraph"/>
        <w:numPr>
          <w:ilvl w:val="0"/>
          <w:numId w:val="1"/>
        </w:numPr>
        <w:spacing w:line="360" w:lineRule="auto"/>
        <w:jc w:val="both"/>
        <w:rPr>
          <w:sz w:val="24"/>
          <w:szCs w:val="24"/>
        </w:rPr>
      </w:pPr>
      <w:r>
        <w:rPr>
          <w:sz w:val="24"/>
          <w:szCs w:val="24"/>
        </w:rPr>
        <w:lastRenderedPageBreak/>
        <w:t>Design and Implementation</w:t>
      </w:r>
    </w:p>
    <w:p w14:paraId="07988202" w14:textId="4431034A" w:rsidR="00CD3D3E" w:rsidRDefault="00CD3D3E" w:rsidP="007E5E22">
      <w:pPr>
        <w:pStyle w:val="ListParagraph"/>
        <w:numPr>
          <w:ilvl w:val="0"/>
          <w:numId w:val="1"/>
        </w:numPr>
        <w:spacing w:line="360" w:lineRule="auto"/>
        <w:jc w:val="both"/>
        <w:rPr>
          <w:sz w:val="24"/>
          <w:szCs w:val="24"/>
        </w:rPr>
      </w:pPr>
      <w:r>
        <w:rPr>
          <w:sz w:val="24"/>
          <w:szCs w:val="24"/>
        </w:rPr>
        <w:t>Sample Simulations or Test Cases</w:t>
      </w:r>
    </w:p>
    <w:p w14:paraId="763BA0BD" w14:textId="6B96533C" w:rsidR="00CD3D3E" w:rsidRPr="00CD3D3E" w:rsidRDefault="00CD3D3E" w:rsidP="007E5E22">
      <w:pPr>
        <w:pStyle w:val="ListParagraph"/>
        <w:numPr>
          <w:ilvl w:val="0"/>
          <w:numId w:val="1"/>
        </w:numPr>
        <w:spacing w:line="360" w:lineRule="auto"/>
        <w:jc w:val="both"/>
        <w:rPr>
          <w:sz w:val="24"/>
          <w:szCs w:val="24"/>
        </w:rPr>
      </w:pPr>
      <w:r>
        <w:rPr>
          <w:sz w:val="24"/>
          <w:szCs w:val="24"/>
        </w:rPr>
        <w:t>Reflection</w:t>
      </w:r>
    </w:p>
    <w:sectPr w:rsidR="00CD3D3E" w:rsidRPr="00CD3D3E" w:rsidSect="002126FB">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A79F6"/>
    <w:multiLevelType w:val="hybridMultilevel"/>
    <w:tmpl w:val="5704C2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7F7457C4"/>
    <w:multiLevelType w:val="hybridMultilevel"/>
    <w:tmpl w:val="A2B446CE"/>
    <w:lvl w:ilvl="0" w:tplc="9EDC0CA4">
      <w:start w:val="1"/>
      <w:numFmt w:val="decimal"/>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 w15:restartNumberingAfterBreak="0">
    <w:nsid w:val="7FC33E15"/>
    <w:multiLevelType w:val="hybridMultilevel"/>
    <w:tmpl w:val="E7BA48D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16cid:durableId="136387819">
    <w:abstractNumId w:val="0"/>
  </w:num>
  <w:num w:numId="2" w16cid:durableId="82576470">
    <w:abstractNumId w:val="2"/>
  </w:num>
  <w:num w:numId="3" w16cid:durableId="2017731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6FB"/>
    <w:rsid w:val="00076147"/>
    <w:rsid w:val="000F3586"/>
    <w:rsid w:val="002126FB"/>
    <w:rsid w:val="002256A6"/>
    <w:rsid w:val="003D5690"/>
    <w:rsid w:val="00632CB3"/>
    <w:rsid w:val="006C5B40"/>
    <w:rsid w:val="007E5E22"/>
    <w:rsid w:val="008B6C07"/>
    <w:rsid w:val="00AD0C1F"/>
    <w:rsid w:val="00CD3D3E"/>
    <w:rsid w:val="00CF5C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2C922"/>
  <w15:chartTrackingRefBased/>
  <w15:docId w15:val="{29DEE92C-7933-452B-82C2-BAC6DBD96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6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26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6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6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6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6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26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6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6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6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6FB"/>
    <w:rPr>
      <w:rFonts w:eastAsiaTheme="majorEastAsia" w:cstheme="majorBidi"/>
      <w:color w:val="272727" w:themeColor="text1" w:themeTint="D8"/>
    </w:rPr>
  </w:style>
  <w:style w:type="paragraph" w:styleId="Title">
    <w:name w:val="Title"/>
    <w:basedOn w:val="Normal"/>
    <w:next w:val="Normal"/>
    <w:link w:val="TitleChar"/>
    <w:uiPriority w:val="10"/>
    <w:qFormat/>
    <w:rsid w:val="00212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6FB"/>
    <w:pPr>
      <w:spacing w:before="160"/>
      <w:jc w:val="center"/>
    </w:pPr>
    <w:rPr>
      <w:i/>
      <w:iCs/>
      <w:color w:val="404040" w:themeColor="text1" w:themeTint="BF"/>
    </w:rPr>
  </w:style>
  <w:style w:type="character" w:customStyle="1" w:styleId="QuoteChar">
    <w:name w:val="Quote Char"/>
    <w:basedOn w:val="DefaultParagraphFont"/>
    <w:link w:val="Quote"/>
    <w:uiPriority w:val="29"/>
    <w:rsid w:val="002126FB"/>
    <w:rPr>
      <w:i/>
      <w:iCs/>
      <w:color w:val="404040" w:themeColor="text1" w:themeTint="BF"/>
    </w:rPr>
  </w:style>
  <w:style w:type="paragraph" w:styleId="ListParagraph">
    <w:name w:val="List Paragraph"/>
    <w:basedOn w:val="Normal"/>
    <w:uiPriority w:val="34"/>
    <w:qFormat/>
    <w:rsid w:val="002126FB"/>
    <w:pPr>
      <w:ind w:left="720"/>
      <w:contextualSpacing/>
    </w:pPr>
  </w:style>
  <w:style w:type="character" w:styleId="IntenseEmphasis">
    <w:name w:val="Intense Emphasis"/>
    <w:basedOn w:val="DefaultParagraphFont"/>
    <w:uiPriority w:val="21"/>
    <w:qFormat/>
    <w:rsid w:val="002126FB"/>
    <w:rPr>
      <w:i/>
      <w:iCs/>
      <w:color w:val="0F4761" w:themeColor="accent1" w:themeShade="BF"/>
    </w:rPr>
  </w:style>
  <w:style w:type="paragraph" w:styleId="IntenseQuote">
    <w:name w:val="Intense Quote"/>
    <w:basedOn w:val="Normal"/>
    <w:next w:val="Normal"/>
    <w:link w:val="IntenseQuoteChar"/>
    <w:uiPriority w:val="30"/>
    <w:qFormat/>
    <w:rsid w:val="002126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6FB"/>
    <w:rPr>
      <w:i/>
      <w:iCs/>
      <w:color w:val="0F4761" w:themeColor="accent1" w:themeShade="BF"/>
    </w:rPr>
  </w:style>
  <w:style w:type="character" w:styleId="IntenseReference">
    <w:name w:val="Intense Reference"/>
    <w:basedOn w:val="DefaultParagraphFont"/>
    <w:uiPriority w:val="32"/>
    <w:qFormat/>
    <w:rsid w:val="002126FB"/>
    <w:rPr>
      <w:b/>
      <w:bCs/>
      <w:smallCaps/>
      <w:color w:val="0F4761" w:themeColor="accent1" w:themeShade="BF"/>
      <w:spacing w:val="5"/>
    </w:rPr>
  </w:style>
  <w:style w:type="character" w:styleId="Hyperlink">
    <w:name w:val="Hyperlink"/>
    <w:basedOn w:val="DefaultParagraphFont"/>
    <w:uiPriority w:val="99"/>
    <w:unhideWhenUsed/>
    <w:rsid w:val="00632CB3"/>
    <w:rPr>
      <w:color w:val="467886" w:themeColor="hyperlink"/>
      <w:u w:val="single"/>
    </w:rPr>
  </w:style>
  <w:style w:type="character" w:styleId="UnresolvedMention">
    <w:name w:val="Unresolved Mention"/>
    <w:basedOn w:val="DefaultParagraphFont"/>
    <w:uiPriority w:val="99"/>
    <w:semiHidden/>
    <w:unhideWhenUsed/>
    <w:rsid w:val="00632C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ndhicollegekada.org/department/Computer/E-Resources/Java-%20The%20Complete%20Reference,%20Eleventh%20Edition%20(%20PDFDrive.com%20).pdf" TargetMode="External"/><Relationship Id="rId5" Type="http://schemas.openxmlformats.org/officeDocument/2006/relationships/hyperlink" Target="https://ptgmedia.pearsoncmg.com/images/9780132354790/samplepages/0132354799_Sampl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298</Words>
  <Characters>1886</Characters>
  <Application>Microsoft Office Word</Application>
  <DocSecurity>0</DocSecurity>
  <Lines>110</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Pagulayan, Kamira Allison</dc:creator>
  <cp:keywords/>
  <dc:description/>
  <cp:lastModifiedBy>Pagulayan, Kamira Allison</cp:lastModifiedBy>
  <cp:revision>2</cp:revision>
  <dcterms:created xsi:type="dcterms:W3CDTF">2025-10-19T04:28:00Z</dcterms:created>
  <dcterms:modified xsi:type="dcterms:W3CDTF">2025-10-19T18:00:00Z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13f4b-519a-4481-a498-85770f517757_Enabled">
    <vt:lpwstr>true</vt:lpwstr>
  </property>
  <property fmtid="{D5CDD505-2E9C-101B-9397-08002B2CF9AE}" pid="3" name="MSIP_Label_8a813f4b-519a-4481-a498-85770f517757_SetDate">
    <vt:lpwstr>2025-10-19T04:48:13Z</vt:lpwstr>
  </property>
  <property fmtid="{D5CDD505-2E9C-101B-9397-08002B2CF9AE}" pid="4" name="MSIP_Label_8a813f4b-519a-4481-a498-85770f517757_Method">
    <vt:lpwstr>Standard</vt:lpwstr>
  </property>
  <property fmtid="{D5CDD505-2E9C-101B-9397-08002B2CF9AE}" pid="5" name="MSIP_Label_8a813f4b-519a-4481-a498-85770f517757_Name">
    <vt:lpwstr>Anyone (unrestricted)</vt:lpwstr>
  </property>
  <property fmtid="{D5CDD505-2E9C-101B-9397-08002B2CF9AE}" pid="6" name="MSIP_Label_8a813f4b-519a-4481-a498-85770f517757_SiteId">
    <vt:lpwstr>1d981f77-3ca3-46ae-b0d4-e8044e6c7f84</vt:lpwstr>
  </property>
  <property fmtid="{D5CDD505-2E9C-101B-9397-08002B2CF9AE}" pid="7" name="MSIP_Label_8a813f4b-519a-4481-a498-85770f517757_ActionId">
    <vt:lpwstr>cab47fdc-10f7-4ae1-bdb5-a58a926a7007</vt:lpwstr>
  </property>
  <property fmtid="{D5CDD505-2E9C-101B-9397-08002B2CF9AE}" pid="8" name="MSIP_Label_8a813f4b-519a-4481-a498-85770f517757_ContentBits">
    <vt:lpwstr>0</vt:lpwstr>
  </property>
  <property fmtid="{D5CDD505-2E9C-101B-9397-08002B2CF9AE}" pid="9" name="MSIP_Label_8a813f4b-519a-4481-a498-85770f517757_Tag">
    <vt:lpwstr>10, 3, 0, 1</vt:lpwstr>
  </property>
</Properties>
</file>