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5510A556"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6C497A">
              <w:rPr>
                <w:rFonts w:asciiTheme="minorHAnsi" w:hAnsiTheme="minorHAnsi" w:cstheme="minorHAnsi"/>
                <w:color w:val="auto"/>
                <w:sz w:val="28"/>
                <w:szCs w:val="28"/>
              </w:rPr>
              <w:t>Saharsh Jakkula</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70C84AAE"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260D20">
              <w:rPr>
                <w:rFonts w:asciiTheme="minorHAnsi" w:hAnsiTheme="minorHAnsi" w:cstheme="minorHAnsi"/>
                <w:color w:val="auto"/>
                <w:sz w:val="28"/>
                <w:szCs w:val="28"/>
              </w:rPr>
              <w:t>08</w:t>
            </w:r>
            <w:r w:rsidR="00A32AAE">
              <w:rPr>
                <w:rFonts w:asciiTheme="minorHAnsi" w:hAnsiTheme="minorHAnsi" w:cstheme="minorHAnsi"/>
                <w:color w:val="auto"/>
                <w:sz w:val="28"/>
                <w:szCs w:val="28"/>
              </w:rPr>
              <w:t>/</w:t>
            </w:r>
            <w:r w:rsidR="00260D20">
              <w:rPr>
                <w:rFonts w:asciiTheme="minorHAnsi" w:hAnsiTheme="minorHAnsi" w:cstheme="minorHAnsi"/>
                <w:color w:val="auto"/>
                <w:sz w:val="28"/>
                <w:szCs w:val="28"/>
              </w:rPr>
              <w:t>09</w:t>
            </w:r>
            <w:r w:rsidR="00A32AAE">
              <w:rPr>
                <w:rFonts w:asciiTheme="minorHAnsi" w:hAnsiTheme="minorHAnsi" w:cstheme="minorHAnsi"/>
                <w:color w:val="auto"/>
                <w:sz w:val="28"/>
                <w:szCs w:val="28"/>
              </w:rPr>
              <w:t>/2</w:t>
            </w:r>
            <w:r w:rsidR="00260D20">
              <w:rPr>
                <w:rFonts w:asciiTheme="minorHAnsi" w:hAnsiTheme="minorHAnsi" w:cstheme="minorHAnsi"/>
                <w:color w:val="auto"/>
                <w:sz w:val="28"/>
                <w:szCs w:val="28"/>
              </w:rPr>
              <w:t>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14:paraId="1333A935" w14:textId="33DA80D3"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14:paraId="4A7601FA" w14:textId="7C499ACF"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14:paraId="4E2694BE" w14:textId="6E4D0A45"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14:paraId="67A042D4" w14:textId="2C061B11"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14:paraId="40D5A678" w14:textId="0C1A0411"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14:paraId="73F09FFC" w14:textId="3EFFA5D7"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14:paraId="48C55140" w14:textId="11D3AD4D"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14:paraId="062C17D3" w14:textId="0D6AE1C0"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14:paraId="0C8A4E93" w14:textId="662FADAF"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14:paraId="45ECD4A3" w14:textId="249E854A"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14:paraId="788730CF" w14:textId="02497ABA"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14:paraId="44CAC55C" w14:textId="6CB8F5FE"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75BC296D" w14:textId="77777777" w:rsidR="00A859C7" w:rsidRDefault="00FB44F7"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theme="minorHAnsi"/>
                <w:sz w:val="28"/>
                <w:szCs w:val="28"/>
              </w:rPr>
            </w:pPr>
            <w:r>
              <w:rPr>
                <w:rStyle w:val="ANSWERS"/>
                <w:rFonts w:asciiTheme="minorHAnsi" w:hAnsiTheme="minorHAnsi" w:cstheme="minorHAnsi"/>
                <w:sz w:val="28"/>
                <w:szCs w:val="28"/>
              </w:rPr>
              <w:t>T</w:t>
            </w:r>
            <w:r>
              <w:rPr>
                <w:rStyle w:val="ANSWERS"/>
                <w:rFonts w:cstheme="minorHAnsi"/>
                <w:sz w:val="28"/>
                <w:szCs w:val="28"/>
              </w:rPr>
              <w:t xml:space="preserve">he Data Protection Act 2018 is the current UK law governing how personal data is collected, stored, and processed, ensuring it’s handled fairly, lawfully, and securely to protect individual privacy. It is important to protect people’s privacy </w:t>
            </w:r>
            <w:r>
              <w:rPr>
                <w:rStyle w:val="ANSWERS"/>
                <w:rFonts w:cstheme="minorHAnsi"/>
                <w:sz w:val="28"/>
                <w:szCs w:val="28"/>
              </w:rPr>
              <w:lastRenderedPageBreak/>
              <w:t>and ensure personal data is handled responsibly in the digital age.</w:t>
            </w:r>
          </w:p>
          <w:p w14:paraId="49690A1A" w14:textId="13BDCF8C" w:rsidR="00BA70B5" w:rsidRDefault="00C55654"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For example: A hospital that collects patient’s medical records for treatment purposes should:</w:t>
            </w:r>
            <w:r>
              <w:rPr>
                <w:rStyle w:val="ANSWERS"/>
                <w:rFonts w:asciiTheme="minorHAnsi" w:hAnsiTheme="minorHAnsi" w:cstheme="minorHAnsi"/>
                <w:sz w:val="28"/>
                <w:szCs w:val="28"/>
              </w:rPr>
              <w:br/>
              <w:t>1. Obtain consent from the patient</w:t>
            </w:r>
            <w:r>
              <w:rPr>
                <w:rStyle w:val="ANSWERS"/>
                <w:rFonts w:asciiTheme="minorHAnsi" w:hAnsiTheme="minorHAnsi" w:cstheme="minorHAnsi"/>
                <w:sz w:val="28"/>
                <w:szCs w:val="28"/>
              </w:rPr>
              <w:br/>
              <w:t>2. Store the data securely</w:t>
            </w:r>
            <w:r>
              <w:rPr>
                <w:rStyle w:val="ANSWERS"/>
                <w:rFonts w:asciiTheme="minorHAnsi" w:hAnsiTheme="minorHAnsi" w:cstheme="minorHAnsi"/>
                <w:sz w:val="28"/>
                <w:szCs w:val="28"/>
              </w:rPr>
              <w:br/>
              <w:t>3. Limit access to the data only to authorized staff</w:t>
            </w:r>
            <w:r>
              <w:rPr>
                <w:rStyle w:val="ANSWERS"/>
                <w:rFonts w:asciiTheme="minorHAnsi" w:hAnsiTheme="minorHAnsi" w:cstheme="minorHAnsi"/>
                <w:sz w:val="28"/>
                <w:szCs w:val="28"/>
              </w:rPr>
              <w:br/>
              <w:t>4. Allow patients to access and correct their personal data if it isn’t accurate</w:t>
            </w:r>
            <w:r>
              <w:rPr>
                <w:rStyle w:val="ANSWERS"/>
                <w:rFonts w:asciiTheme="minorHAnsi" w:hAnsiTheme="minorHAnsi" w:cstheme="minorHAnsi"/>
                <w:sz w:val="28"/>
                <w:szCs w:val="28"/>
              </w:rPr>
              <w:br/>
              <w:t xml:space="preserve">5. </w:t>
            </w:r>
            <w:r w:rsidR="00BA70B5">
              <w:rPr>
                <w:rStyle w:val="ANSWERS"/>
                <w:rFonts w:asciiTheme="minorHAnsi" w:hAnsiTheme="minorHAnsi" w:cstheme="minorHAnsi"/>
                <w:sz w:val="28"/>
                <w:szCs w:val="28"/>
              </w:rPr>
              <w:t>Not to share patient information with third parties unless legally required.</w:t>
            </w:r>
          </w:p>
          <w:p w14:paraId="3BFDBF77" w14:textId="4AAB5915" w:rsidR="00BA70B5" w:rsidRPr="00312DC5" w:rsidRDefault="00BA70B5"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A</w:t>
            </w:r>
            <w:r w:rsidR="00E65C6B">
              <w:rPr>
                <w:rStyle w:val="ANSWERS"/>
                <w:rFonts w:asciiTheme="minorHAnsi" w:hAnsiTheme="minorHAnsi" w:cstheme="minorHAnsi"/>
                <w:sz w:val="28"/>
                <w:szCs w:val="28"/>
              </w:rPr>
              <w:t xml:space="preserve"> breach of the data protection act can lead to a fine, reputational damage, and possible legal action with sanctions.</w:t>
            </w: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5C7366B0" w14:textId="77777777" w:rsidR="00E65C6B" w:rsidRDefault="00E65C6B"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The General Data Protection Regulation is a European Union regulation that regulates how organisations in the EU/EEA collect, use, store and share personal details, while also protecting individual’s personal data and give them more control over information.</w:t>
            </w:r>
          </w:p>
          <w:p w14:paraId="44E7F1FA" w14:textId="77777777" w:rsidR="00E65C6B" w:rsidRDefault="00E65C6B"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It is necessary so that companies operating in the EU</w:t>
            </w:r>
            <w:r w:rsidR="002A77A6">
              <w:rPr>
                <w:rStyle w:val="ANSWERS"/>
                <w:rFonts w:asciiTheme="minorHAnsi" w:hAnsiTheme="minorHAnsi" w:cstheme="minorHAnsi"/>
                <w:sz w:val="28"/>
                <w:szCs w:val="28"/>
              </w:rPr>
              <w:t>:</w:t>
            </w:r>
          </w:p>
          <w:p w14:paraId="0E240D42" w14:textId="77777777" w:rsidR="002A77A6" w:rsidRDefault="002A77A6" w:rsidP="002A77A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1. Ask consumers for consent before sending marketing material.</w:t>
            </w:r>
            <w:r>
              <w:rPr>
                <w:rStyle w:val="ANSWERS"/>
                <w:rFonts w:asciiTheme="minorHAnsi" w:hAnsiTheme="minorHAnsi" w:cstheme="minorHAnsi"/>
                <w:sz w:val="28"/>
                <w:szCs w:val="28"/>
              </w:rPr>
              <w:br/>
              <w:t>2. Showing a cookie consent banner before collecting browsing data</w:t>
            </w:r>
            <w:r>
              <w:rPr>
                <w:rStyle w:val="ANSWERS"/>
                <w:rFonts w:asciiTheme="minorHAnsi" w:hAnsiTheme="minorHAnsi" w:cstheme="minorHAnsi"/>
                <w:sz w:val="28"/>
                <w:szCs w:val="28"/>
              </w:rPr>
              <w:br/>
              <w:t>3. Allowing users to download or delete their data upon request</w:t>
            </w:r>
            <w:r>
              <w:rPr>
                <w:rStyle w:val="ANSWERS"/>
                <w:rFonts w:asciiTheme="minorHAnsi" w:hAnsiTheme="minorHAnsi" w:cstheme="minorHAnsi"/>
                <w:sz w:val="28"/>
                <w:szCs w:val="28"/>
              </w:rPr>
              <w:br/>
              <w:t>4. Ensuring the data is stored in servers secure as per EU/EEA standard</w:t>
            </w:r>
          </w:p>
          <w:p w14:paraId="0B6B4D59" w14:textId="336877E2" w:rsidR="002A77A6" w:rsidRPr="002A77A6" w:rsidRDefault="002A77A6" w:rsidP="002A77A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A breach of the GDPR can lead to heavy fines, legal action, reputational damage, and restrictions on data collection/usage.</w:t>
            </w: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7A94F904" w14:textId="77777777" w:rsidR="00D7779F" w:rsidRDefault="002A77A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The Freedom of Information Act 2000 is an act of the Parliament of the UK that creates a public right of access to information held by public/governing authorities. It aims to promote transparency, accountability, and trust between the government and the citizens of the UK.</w:t>
            </w:r>
          </w:p>
          <w:p w14:paraId="79572DC6" w14:textId="77777777" w:rsidR="002A77A6" w:rsidRDefault="002A77A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The act brings responsibility to public authorities to:</w:t>
            </w:r>
            <w:r>
              <w:rPr>
                <w:rStyle w:val="ANSWERS"/>
                <w:rFonts w:asciiTheme="minorHAnsi" w:hAnsiTheme="minorHAnsi" w:cstheme="minorHAnsi"/>
                <w:sz w:val="28"/>
                <w:szCs w:val="28"/>
              </w:rPr>
              <w:br/>
              <w:t>1. Regularly publish updates and information regarding their activities.</w:t>
            </w:r>
          </w:p>
          <w:p w14:paraId="63275AA5" w14:textId="77777777" w:rsidR="002A77A6" w:rsidRDefault="002A77A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lastRenderedPageBreak/>
              <w:t>2. Ensure members of the public can make requests for information and updates regarding the activities of public authorities.</w:t>
            </w:r>
          </w:p>
          <w:p w14:paraId="574AE997" w14:textId="77777777" w:rsidR="002A77A6" w:rsidRDefault="002A77A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An example of public authorities under the governance of FOI act in the UK include the NHS, police, government departments and state schools. FOI can be restricted on the case of the information being classified, or filing the request being unreasonably difficult.</w:t>
            </w:r>
          </w:p>
          <w:p w14:paraId="6B1C3467" w14:textId="218734B2" w:rsidR="002A77A6" w:rsidRDefault="00CE055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A breach of the Freedom of Information Act can lead to public distrust, and the public’s reasonable grounds to take legal action. </w:t>
            </w:r>
          </w:p>
          <w:p w14:paraId="4857DAFE" w14:textId="452A6F45" w:rsidR="002A77A6" w:rsidRPr="00312DC5" w:rsidRDefault="002A77A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Computer Misuse Act</w:t>
            </w:r>
          </w:p>
        </w:tc>
        <w:tc>
          <w:tcPr>
            <w:tcW w:w="7790" w:type="dxa"/>
          </w:tcPr>
          <w:p w14:paraId="1920CDE1" w14:textId="77777777" w:rsidR="00D7779F" w:rsidRDefault="00CE055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The Computer</w:t>
            </w:r>
            <w:r w:rsidR="008E2205">
              <w:rPr>
                <w:rStyle w:val="ANSWERS"/>
                <w:rFonts w:asciiTheme="minorHAnsi" w:hAnsiTheme="minorHAnsi" w:cstheme="minorHAnsi"/>
                <w:sz w:val="28"/>
                <w:szCs w:val="28"/>
              </w:rPr>
              <w:t xml:space="preserve"> Misuse Act 1990 is an Act of the Parliament of the UK to make provision for securing computer material against unauthorized access or modification. It is necessary to protect computer systems from malicious users who try to either gain unauthorised access, including mere physical contact and the scrutiny of data without any interaction with a computer. This is known as ‘hacking’.</w:t>
            </w:r>
          </w:p>
          <w:p w14:paraId="324D788B" w14:textId="77777777" w:rsidR="001C4D1C" w:rsidRDefault="008E2205" w:rsidP="008E22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This act incentivizes to:</w:t>
            </w:r>
            <w:r>
              <w:rPr>
                <w:rStyle w:val="ANSWERS"/>
                <w:rFonts w:asciiTheme="minorHAnsi" w:hAnsiTheme="minorHAnsi" w:cstheme="minorHAnsi"/>
                <w:sz w:val="28"/>
                <w:szCs w:val="28"/>
              </w:rPr>
              <w:br/>
              <w:t xml:space="preserve">1. </w:t>
            </w:r>
            <w:r w:rsidR="001C4D1C">
              <w:rPr>
                <w:rStyle w:val="ANSWERS"/>
                <w:rFonts w:asciiTheme="minorHAnsi" w:hAnsiTheme="minorHAnsi" w:cstheme="minorHAnsi"/>
                <w:sz w:val="28"/>
                <w:szCs w:val="28"/>
              </w:rPr>
              <w:t>Make individuals strong passwords and two-factor authentication to prevent unauthorized access</w:t>
            </w:r>
            <w:r w:rsidR="001C4D1C">
              <w:rPr>
                <w:rStyle w:val="ANSWERS"/>
                <w:rFonts w:asciiTheme="minorHAnsi" w:hAnsiTheme="minorHAnsi" w:cstheme="minorHAnsi"/>
                <w:sz w:val="28"/>
                <w:szCs w:val="28"/>
              </w:rPr>
              <w:br/>
              <w:t>2. Have organisations monitor systems for hacking attempts and reporting breaches to relevant authorities</w:t>
            </w:r>
            <w:r w:rsidR="001C4D1C">
              <w:rPr>
                <w:rStyle w:val="ANSWERS"/>
                <w:rFonts w:asciiTheme="minorHAnsi" w:hAnsiTheme="minorHAnsi" w:cstheme="minorHAnsi"/>
                <w:sz w:val="28"/>
                <w:szCs w:val="28"/>
              </w:rPr>
              <w:br/>
              <w:t>3. Prohibiting installation of malware or malicious software on company devices</w:t>
            </w:r>
            <w:r w:rsidR="001C4D1C">
              <w:rPr>
                <w:rStyle w:val="ANSWERS"/>
                <w:rFonts w:asciiTheme="minorHAnsi" w:hAnsiTheme="minorHAnsi" w:cstheme="minorHAnsi"/>
                <w:sz w:val="28"/>
                <w:szCs w:val="28"/>
              </w:rPr>
              <w:br/>
              <w:t>4. Restricting access to sensitive information to only authorized authorities.</w:t>
            </w:r>
            <w:r w:rsidR="001C4D1C">
              <w:rPr>
                <w:rStyle w:val="ANSWERS"/>
                <w:rFonts w:asciiTheme="minorHAnsi" w:hAnsiTheme="minorHAnsi" w:cstheme="minorHAnsi"/>
                <w:sz w:val="28"/>
                <w:szCs w:val="28"/>
              </w:rPr>
              <w:br/>
              <w:t>5. Logging network activity to detect and prevent cyber-attacks</w:t>
            </w:r>
          </w:p>
          <w:p w14:paraId="326A3BFC" w14:textId="68ED2917" w:rsidR="001C4D1C" w:rsidRPr="008E2205" w:rsidRDefault="001C4D1C" w:rsidP="008E22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A breach of the Computer Misuse Act can lead to </w:t>
            </w:r>
            <w:r w:rsidR="005E26AB">
              <w:rPr>
                <w:rStyle w:val="ANSWERS"/>
                <w:rFonts w:asciiTheme="minorHAnsi" w:hAnsiTheme="minorHAnsi" w:cstheme="minorHAnsi"/>
                <w:sz w:val="28"/>
                <w:szCs w:val="28"/>
              </w:rPr>
              <w:t xml:space="preserve">fines, </w:t>
            </w:r>
            <w:r>
              <w:rPr>
                <w:rStyle w:val="ANSWERS"/>
                <w:rFonts w:asciiTheme="minorHAnsi" w:hAnsiTheme="minorHAnsi" w:cstheme="minorHAnsi"/>
                <w:sz w:val="28"/>
                <w:szCs w:val="28"/>
              </w:rPr>
              <w:t>criminal charges</w:t>
            </w:r>
            <w:r w:rsidR="005E26AB">
              <w:rPr>
                <w:rStyle w:val="ANSWERS"/>
                <w:rFonts w:asciiTheme="minorHAnsi" w:hAnsiTheme="minorHAnsi" w:cstheme="minorHAnsi"/>
                <w:sz w:val="28"/>
                <w:szCs w:val="28"/>
              </w:rPr>
              <w:t xml:space="preserve"> or imprisonment depending on the severity of the breach.</w:t>
            </w:r>
          </w:p>
        </w:tc>
      </w:tr>
    </w:tbl>
    <w:p w14:paraId="1B8011B4" w14:textId="77777777" w:rsidR="008239D0" w:rsidRDefault="008239D0" w:rsidP="00D0614B">
      <w:pPr>
        <w:pStyle w:val="Heading1"/>
        <w:rPr>
          <w:rFonts w:asciiTheme="minorHAnsi" w:hAnsiTheme="minorHAnsi" w:cstheme="minorHAnsi"/>
        </w:rPr>
      </w:pPr>
    </w:p>
    <w:p w14:paraId="33F4F30F" w14:textId="77777777" w:rsidR="009B19BB" w:rsidRDefault="009B19BB" w:rsidP="009B19BB"/>
    <w:p w14:paraId="1A044B16" w14:textId="77777777" w:rsidR="009B19BB" w:rsidRDefault="009B19BB" w:rsidP="009B19BB"/>
    <w:p w14:paraId="39AB653F" w14:textId="77777777" w:rsidR="009B19BB" w:rsidRDefault="009B19BB" w:rsidP="009B19BB"/>
    <w:p w14:paraId="518F4278" w14:textId="77777777" w:rsidR="009B19BB" w:rsidRPr="009B19BB" w:rsidRDefault="009B19BB" w:rsidP="009B19BB"/>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lastRenderedPageBreak/>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 xml:space="preserve">In the sheet ‘retail_sales_dataset’ add all available data between columns A –J into a </w:t>
      </w:r>
      <w:r w:rsidR="20992D50">
        <w:t>‘table’</w:t>
      </w:r>
    </w:p>
    <w:p w14:paraId="48D085E8" w14:textId="14DB4D6C" w:rsidR="20992D50" w:rsidRDefault="20992D50" w:rsidP="1E064045">
      <w:pPr>
        <w:pStyle w:val="ListParagraph"/>
        <w:numPr>
          <w:ilvl w:val="0"/>
          <w:numId w:val="4"/>
        </w:numPr>
      </w:pPr>
      <w:r>
        <w:t>Using the ‘</w:t>
      </w:r>
      <w:r w:rsidR="001766C2">
        <w:t>sort</w:t>
      </w:r>
      <w:r>
        <w:t xml:space="preserve">’ function, </w:t>
      </w:r>
      <w:r w:rsidR="005903C7">
        <w:t>sort</w:t>
      </w:r>
      <w:r>
        <w:t xml:space="preserve">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t xml:space="preserve">Using the ‘SUM’ function, </w:t>
      </w:r>
      <w:r w:rsidR="05B4EE46">
        <w:t>show me the commission total in cell ‘L10’</w:t>
      </w:r>
    </w:p>
    <w:p w14:paraId="49314D67" w14:textId="037CECE5" w:rsidR="2C84AC98" w:rsidRDefault="2C84AC98" w:rsidP="1E064045">
      <w:pPr>
        <w:pStyle w:val="ListParagraph"/>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1537"/>
        <w:gridCol w:w="8091"/>
      </w:tblGrid>
      <w:tr w:rsidR="00E631BE"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4944F74A" w:rsidR="1E064045" w:rsidRDefault="000B217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2177">
              <w:rPr>
                <w:rStyle w:val="ANSWERS"/>
                <w:rFonts w:asciiTheme="minorHAnsi" w:hAnsiTheme="minorHAnsi" w:cstheme="minorBidi"/>
                <w:noProof/>
                <w:sz w:val="28"/>
                <w:szCs w:val="28"/>
              </w:rPr>
              <w:drawing>
                <wp:inline distT="0" distB="0" distL="0" distR="0" wp14:anchorId="75CF9C0F" wp14:editId="55BEB573">
                  <wp:extent cx="5000625" cy="2721340"/>
                  <wp:effectExtent l="0" t="0" r="0" b="3175"/>
                  <wp:docPr id="40624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41181" name=""/>
                          <pic:cNvPicPr/>
                        </pic:nvPicPr>
                        <pic:blipFill>
                          <a:blip r:embed="rId11"/>
                          <a:stretch>
                            <a:fillRect/>
                          </a:stretch>
                        </pic:blipFill>
                        <pic:spPr>
                          <a:xfrm>
                            <a:off x="0" y="0"/>
                            <a:ext cx="5011459" cy="2727236"/>
                          </a:xfrm>
                          <a:prstGeom prst="rect">
                            <a:avLst/>
                          </a:prstGeom>
                        </pic:spPr>
                      </pic:pic>
                    </a:graphicData>
                  </a:graphic>
                </wp:inline>
              </w:drawing>
            </w:r>
          </w:p>
        </w:tc>
      </w:tr>
      <w:tr w:rsidR="00E631BE"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t>Print screen 2</w:t>
            </w:r>
          </w:p>
        </w:tc>
        <w:tc>
          <w:tcPr>
            <w:tcW w:w="7580" w:type="dxa"/>
          </w:tcPr>
          <w:p w14:paraId="4F035EF4" w14:textId="407D6530" w:rsidR="1E064045" w:rsidRDefault="000B2177"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2177">
              <w:rPr>
                <w:rStyle w:val="ANSWERS"/>
                <w:rFonts w:asciiTheme="minorHAnsi" w:hAnsiTheme="minorHAnsi" w:cstheme="minorBidi"/>
                <w:noProof/>
                <w:sz w:val="28"/>
                <w:szCs w:val="28"/>
              </w:rPr>
              <w:drawing>
                <wp:inline distT="0" distB="0" distL="0" distR="0" wp14:anchorId="259FA726" wp14:editId="131D1E10">
                  <wp:extent cx="928687" cy="3844355"/>
                  <wp:effectExtent l="0" t="0" r="5080" b="3810"/>
                  <wp:docPr id="146398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80039" name=""/>
                          <pic:cNvPicPr/>
                        </pic:nvPicPr>
                        <pic:blipFill>
                          <a:blip r:embed="rId12"/>
                          <a:stretch>
                            <a:fillRect/>
                          </a:stretch>
                        </pic:blipFill>
                        <pic:spPr>
                          <a:xfrm>
                            <a:off x="0" y="0"/>
                            <a:ext cx="948085" cy="3924653"/>
                          </a:xfrm>
                          <a:prstGeom prst="rect">
                            <a:avLst/>
                          </a:prstGeom>
                        </pic:spPr>
                      </pic:pic>
                    </a:graphicData>
                  </a:graphic>
                </wp:inline>
              </w:drawing>
            </w:r>
          </w:p>
        </w:tc>
      </w:tr>
      <w:tr w:rsidR="00E631BE"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lastRenderedPageBreak/>
              <w:t>Print screen 3</w:t>
            </w:r>
          </w:p>
        </w:tc>
        <w:tc>
          <w:tcPr>
            <w:tcW w:w="7580" w:type="dxa"/>
          </w:tcPr>
          <w:p w14:paraId="56985F30" w14:textId="1C33E0E6" w:rsidR="1E064045" w:rsidRDefault="00E631BE"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631BE">
              <w:rPr>
                <w:rStyle w:val="ANSWERS"/>
                <w:rFonts w:asciiTheme="minorHAnsi" w:hAnsiTheme="minorHAnsi" w:cstheme="minorBidi"/>
                <w:noProof/>
                <w:sz w:val="28"/>
                <w:szCs w:val="28"/>
              </w:rPr>
              <w:drawing>
                <wp:inline distT="0" distB="0" distL="0" distR="0" wp14:anchorId="04B3A6C0" wp14:editId="4AF2791E">
                  <wp:extent cx="3765550" cy="2020301"/>
                  <wp:effectExtent l="0" t="0" r="6350" b="0"/>
                  <wp:docPr id="154151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8394" name=""/>
                          <pic:cNvPicPr/>
                        </pic:nvPicPr>
                        <pic:blipFill>
                          <a:blip r:embed="rId13"/>
                          <a:stretch>
                            <a:fillRect/>
                          </a:stretch>
                        </pic:blipFill>
                        <pic:spPr>
                          <a:xfrm>
                            <a:off x="0" y="0"/>
                            <a:ext cx="3785819" cy="2031176"/>
                          </a:xfrm>
                          <a:prstGeom prst="rect">
                            <a:avLst/>
                          </a:prstGeom>
                        </pic:spPr>
                      </pic:pic>
                    </a:graphicData>
                  </a:graphic>
                </wp:inline>
              </w:drawing>
            </w:r>
            <w:r w:rsidRPr="00E631BE">
              <w:rPr>
                <w:rStyle w:val="ANSWERS"/>
                <w:rFonts w:asciiTheme="minorHAnsi" w:hAnsiTheme="minorHAnsi" w:cstheme="minorBidi"/>
                <w:noProof/>
                <w:sz w:val="28"/>
                <w:szCs w:val="28"/>
              </w:rPr>
              <w:drawing>
                <wp:inline distT="0" distB="0" distL="0" distR="0" wp14:anchorId="0D479380" wp14:editId="5ECD42DC">
                  <wp:extent cx="3774643" cy="2040845"/>
                  <wp:effectExtent l="0" t="0" r="0" b="0"/>
                  <wp:docPr id="55049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95762" name=""/>
                          <pic:cNvPicPr/>
                        </pic:nvPicPr>
                        <pic:blipFill>
                          <a:blip r:embed="rId14"/>
                          <a:stretch>
                            <a:fillRect/>
                          </a:stretch>
                        </pic:blipFill>
                        <pic:spPr>
                          <a:xfrm>
                            <a:off x="0" y="0"/>
                            <a:ext cx="3780839" cy="2044195"/>
                          </a:xfrm>
                          <a:prstGeom prst="rect">
                            <a:avLst/>
                          </a:prstGeom>
                        </pic:spPr>
                      </pic:pic>
                    </a:graphicData>
                  </a:graphic>
                </wp:inline>
              </w:drawing>
            </w:r>
          </w:p>
        </w:tc>
      </w:tr>
      <w:tr w:rsidR="00E631BE"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14142B81" w14:textId="5D1671A6" w:rsidR="1E064045" w:rsidRDefault="00E631BE"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631BE">
              <w:rPr>
                <w:rStyle w:val="ANSWERS"/>
                <w:rFonts w:asciiTheme="minorHAnsi" w:hAnsiTheme="minorHAnsi" w:cstheme="minorBidi"/>
                <w:noProof/>
                <w:sz w:val="28"/>
                <w:szCs w:val="28"/>
              </w:rPr>
              <w:drawing>
                <wp:inline distT="0" distB="0" distL="0" distR="0" wp14:anchorId="4112E557" wp14:editId="1C7C179D">
                  <wp:extent cx="3803904" cy="2040878"/>
                  <wp:effectExtent l="0" t="0" r="6350" b="0"/>
                  <wp:docPr id="95446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66698" name=""/>
                          <pic:cNvPicPr/>
                        </pic:nvPicPr>
                        <pic:blipFill>
                          <a:blip r:embed="rId15"/>
                          <a:stretch>
                            <a:fillRect/>
                          </a:stretch>
                        </pic:blipFill>
                        <pic:spPr>
                          <a:xfrm>
                            <a:off x="0" y="0"/>
                            <a:ext cx="3830038" cy="2054899"/>
                          </a:xfrm>
                          <a:prstGeom prst="rect">
                            <a:avLst/>
                          </a:prstGeom>
                        </pic:spPr>
                      </pic:pic>
                    </a:graphicData>
                  </a:graphic>
                </wp:inline>
              </w:drawing>
            </w:r>
            <w:r w:rsidRPr="00E631BE">
              <w:rPr>
                <w:rStyle w:val="ANSWERS"/>
                <w:rFonts w:asciiTheme="minorHAnsi" w:hAnsiTheme="minorHAnsi" w:cstheme="minorBidi"/>
                <w:noProof/>
                <w:sz w:val="28"/>
                <w:szCs w:val="28"/>
              </w:rPr>
              <w:drawing>
                <wp:inline distT="0" distB="0" distL="0" distR="0" wp14:anchorId="3D9A0840" wp14:editId="1B766C02">
                  <wp:extent cx="3766028" cy="2018995"/>
                  <wp:effectExtent l="0" t="0" r="6350" b="635"/>
                  <wp:docPr id="13940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1789" name=""/>
                          <pic:cNvPicPr/>
                        </pic:nvPicPr>
                        <pic:blipFill>
                          <a:blip r:embed="rId16"/>
                          <a:stretch>
                            <a:fillRect/>
                          </a:stretch>
                        </pic:blipFill>
                        <pic:spPr>
                          <a:xfrm>
                            <a:off x="0" y="0"/>
                            <a:ext cx="3780632" cy="2026824"/>
                          </a:xfrm>
                          <a:prstGeom prst="rect">
                            <a:avLst/>
                          </a:prstGeom>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65B95C02"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3" w:name="_Toc152114794"/>
      <w:r>
        <w:rPr>
          <w:rFonts w:asciiTheme="minorHAnsi" w:hAnsiTheme="minorHAnsi" w:cstheme="minorBidi"/>
        </w:rPr>
        <w:br w:type="page"/>
      </w:r>
    </w:p>
    <w:p w14:paraId="54A940DB" w14:textId="42AC43FF" w:rsidR="00A77E0E" w:rsidRDefault="33BDBE70" w:rsidP="1E064045">
      <w:pPr>
        <w:pStyle w:val="Heading1"/>
        <w:rPr>
          <w:rFonts w:asciiTheme="minorHAnsi" w:hAnsiTheme="minorHAnsi" w:cstheme="minorBidi"/>
        </w:rPr>
      </w:pPr>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00364C98"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19EAE73D" w14:textId="2DBA2C8F" w:rsidR="00E0670B" w:rsidRPr="00E0670B" w:rsidRDefault="00E0670B" w:rsidP="00E0670B">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noProof/>
                <w14:ligatures w14:val="standardContextual"/>
              </w:rPr>
              <w:t xml:space="preserve"> </w:t>
            </w:r>
            <w:r w:rsidRPr="00E0670B">
              <w:rPr>
                <w:noProof/>
                <w14:ligatures w14:val="standardContextual"/>
              </w:rPr>
              <w:drawing>
                <wp:inline distT="0" distB="0" distL="0" distR="0" wp14:anchorId="5A4C24EB" wp14:editId="10DF2F64">
                  <wp:extent cx="3622590" cy="1681621"/>
                  <wp:effectExtent l="0" t="0" r="0" b="0"/>
                  <wp:docPr id="67643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30263" name=""/>
                          <pic:cNvPicPr/>
                        </pic:nvPicPr>
                        <pic:blipFill>
                          <a:blip r:embed="rId18"/>
                          <a:stretch>
                            <a:fillRect/>
                          </a:stretch>
                        </pic:blipFill>
                        <pic:spPr>
                          <a:xfrm>
                            <a:off x="0" y="0"/>
                            <a:ext cx="3661432" cy="1699652"/>
                          </a:xfrm>
                          <a:prstGeom prst="rect">
                            <a:avLst/>
                          </a:prstGeom>
                        </pic:spPr>
                      </pic:pic>
                    </a:graphicData>
                  </a:graphic>
                </wp:inline>
              </w:drawing>
            </w:r>
          </w:p>
          <w:p w14:paraId="2473FDE9" w14:textId="4BC2B3B1" w:rsidR="00E0670B" w:rsidRPr="00E0670B" w:rsidRDefault="00E0670B" w:rsidP="00E0670B">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E0670B">
              <w:rPr>
                <w:rFonts w:asciiTheme="minorHAnsi" w:hAnsiTheme="minorHAnsi" w:cstheme="minorBidi"/>
                <w:noProof/>
                <w:sz w:val="28"/>
                <w:szCs w:val="28"/>
              </w:rPr>
              <w:drawing>
                <wp:inline distT="0" distB="0" distL="0" distR="0" wp14:anchorId="07746831" wp14:editId="482633C7">
                  <wp:extent cx="3665305" cy="1692322"/>
                  <wp:effectExtent l="0" t="0" r="0" b="3175"/>
                  <wp:docPr id="32667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75946" name=""/>
                          <pic:cNvPicPr/>
                        </pic:nvPicPr>
                        <pic:blipFill>
                          <a:blip r:embed="rId19"/>
                          <a:stretch>
                            <a:fillRect/>
                          </a:stretch>
                        </pic:blipFill>
                        <pic:spPr>
                          <a:xfrm>
                            <a:off x="0" y="0"/>
                            <a:ext cx="3685337" cy="1701571"/>
                          </a:xfrm>
                          <a:prstGeom prst="rect">
                            <a:avLst/>
                          </a:prstGeom>
                        </pic:spPr>
                      </pic:pic>
                    </a:graphicData>
                  </a:graphic>
                </wp:inline>
              </w:drawing>
            </w:r>
          </w:p>
          <w:p w14:paraId="295B0DA9" w14:textId="46FCAB46" w:rsidR="00E0670B" w:rsidRDefault="00E0670B" w:rsidP="00E0670B">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0670B">
              <w:rPr>
                <w:rStyle w:val="ANSWERS"/>
                <w:rFonts w:asciiTheme="minorHAnsi" w:hAnsiTheme="minorHAnsi" w:cstheme="minorBidi"/>
                <w:noProof/>
                <w:sz w:val="28"/>
                <w:szCs w:val="28"/>
              </w:rPr>
              <w:lastRenderedPageBreak/>
              <w:drawing>
                <wp:inline distT="0" distB="0" distL="0" distR="0" wp14:anchorId="4435D327" wp14:editId="7A19F4BC">
                  <wp:extent cx="3691720" cy="1701838"/>
                  <wp:effectExtent l="0" t="0" r="4445" b="0"/>
                  <wp:docPr id="186833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39352" name=""/>
                          <pic:cNvPicPr/>
                        </pic:nvPicPr>
                        <pic:blipFill>
                          <a:blip r:embed="rId20"/>
                          <a:stretch>
                            <a:fillRect/>
                          </a:stretch>
                        </pic:blipFill>
                        <pic:spPr>
                          <a:xfrm>
                            <a:off x="0" y="0"/>
                            <a:ext cx="3703811" cy="1707412"/>
                          </a:xfrm>
                          <a:prstGeom prst="rect">
                            <a:avLst/>
                          </a:prstGeom>
                        </pic:spPr>
                      </pic:pic>
                    </a:graphicData>
                  </a:graphic>
                </wp:inline>
              </w:drawing>
            </w:r>
            <w:r>
              <w:rPr>
                <w:rStyle w:val="ANSWERS"/>
                <w:rFonts w:asciiTheme="minorHAnsi" w:hAnsiTheme="minorHAnsi" w:cstheme="minorBidi"/>
                <w:sz w:val="28"/>
                <w:szCs w:val="28"/>
              </w:rPr>
              <w:br/>
            </w:r>
            <w:r>
              <w:rPr>
                <w:rStyle w:val="ANSWERS"/>
                <w:sz w:val="28"/>
                <w:szCs w:val="28"/>
              </w:rPr>
              <w:br/>
            </w:r>
          </w:p>
          <w:p w14:paraId="5573A4CD" w14:textId="77777777" w:rsidR="00E0670B" w:rsidRDefault="00E0670B" w:rsidP="00E0670B">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0670B">
              <w:rPr>
                <w:rStyle w:val="ANSWERS"/>
                <w:rFonts w:asciiTheme="minorHAnsi" w:hAnsiTheme="minorHAnsi" w:cstheme="minorBidi"/>
                <w:noProof/>
                <w:sz w:val="28"/>
                <w:szCs w:val="28"/>
              </w:rPr>
              <w:drawing>
                <wp:inline distT="0" distB="0" distL="0" distR="0" wp14:anchorId="304089D1" wp14:editId="6042817C">
                  <wp:extent cx="3609833" cy="1638620"/>
                  <wp:effectExtent l="0" t="0" r="0" b="0"/>
                  <wp:docPr id="58447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76788" name=""/>
                          <pic:cNvPicPr/>
                        </pic:nvPicPr>
                        <pic:blipFill>
                          <a:blip r:embed="rId21"/>
                          <a:stretch>
                            <a:fillRect/>
                          </a:stretch>
                        </pic:blipFill>
                        <pic:spPr>
                          <a:xfrm>
                            <a:off x="0" y="0"/>
                            <a:ext cx="3625726" cy="1645834"/>
                          </a:xfrm>
                          <a:prstGeom prst="rect">
                            <a:avLst/>
                          </a:prstGeom>
                        </pic:spPr>
                      </pic:pic>
                    </a:graphicData>
                  </a:graphic>
                </wp:inline>
              </w:drawing>
            </w:r>
          </w:p>
          <w:p w14:paraId="79D1DFFF" w14:textId="77777777" w:rsidR="00364C98" w:rsidRDefault="00364C98" w:rsidP="00364C98">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64C98">
              <w:rPr>
                <w:rStyle w:val="ANSWERS"/>
                <w:rFonts w:asciiTheme="minorHAnsi" w:hAnsiTheme="minorHAnsi" w:cstheme="minorBidi"/>
                <w:noProof/>
                <w:sz w:val="28"/>
                <w:szCs w:val="28"/>
              </w:rPr>
              <w:drawing>
                <wp:inline distT="0" distB="0" distL="0" distR="0" wp14:anchorId="6016362B" wp14:editId="5FBC82AB">
                  <wp:extent cx="4154853" cy="957022"/>
                  <wp:effectExtent l="0" t="0" r="0" b="0"/>
                  <wp:docPr id="137686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63425" name=""/>
                          <pic:cNvPicPr/>
                        </pic:nvPicPr>
                        <pic:blipFill>
                          <a:blip r:embed="rId22"/>
                          <a:stretch>
                            <a:fillRect/>
                          </a:stretch>
                        </pic:blipFill>
                        <pic:spPr>
                          <a:xfrm>
                            <a:off x="0" y="0"/>
                            <a:ext cx="4199777" cy="967370"/>
                          </a:xfrm>
                          <a:prstGeom prst="rect">
                            <a:avLst/>
                          </a:prstGeom>
                        </pic:spPr>
                      </pic:pic>
                    </a:graphicData>
                  </a:graphic>
                </wp:inline>
              </w:drawing>
            </w:r>
          </w:p>
          <w:p w14:paraId="0DFA8D15" w14:textId="77777777" w:rsidR="00364C98" w:rsidRPr="00364C98" w:rsidRDefault="00364C98" w:rsidP="00364C9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549972A" w14:textId="77777777" w:rsidR="00364C98" w:rsidRDefault="00364C98" w:rsidP="00364C98">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64C98">
              <w:rPr>
                <w:rStyle w:val="ANSWERS"/>
                <w:rFonts w:asciiTheme="minorHAnsi" w:hAnsiTheme="minorHAnsi" w:cstheme="minorBidi"/>
                <w:noProof/>
                <w:sz w:val="28"/>
                <w:szCs w:val="28"/>
              </w:rPr>
              <w:drawing>
                <wp:inline distT="0" distB="0" distL="0" distR="0" wp14:anchorId="33B52AAB" wp14:editId="426C7895">
                  <wp:extent cx="4059318" cy="1816122"/>
                  <wp:effectExtent l="0" t="0" r="0" b="0"/>
                  <wp:docPr id="151086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67992" name=""/>
                          <pic:cNvPicPr/>
                        </pic:nvPicPr>
                        <pic:blipFill>
                          <a:blip r:embed="rId23"/>
                          <a:stretch>
                            <a:fillRect/>
                          </a:stretch>
                        </pic:blipFill>
                        <pic:spPr>
                          <a:xfrm>
                            <a:off x="0" y="0"/>
                            <a:ext cx="4067136" cy="1819620"/>
                          </a:xfrm>
                          <a:prstGeom prst="rect">
                            <a:avLst/>
                          </a:prstGeom>
                        </pic:spPr>
                      </pic:pic>
                    </a:graphicData>
                  </a:graphic>
                </wp:inline>
              </w:drawing>
            </w:r>
          </w:p>
          <w:p w14:paraId="4BC784FA" w14:textId="77777777" w:rsidR="00364C98" w:rsidRDefault="00364C98" w:rsidP="00364C98">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64C98">
              <w:rPr>
                <w:rStyle w:val="ANSWERS"/>
                <w:rFonts w:asciiTheme="minorHAnsi" w:hAnsiTheme="minorHAnsi" w:cstheme="minorBidi"/>
                <w:noProof/>
                <w:sz w:val="28"/>
                <w:szCs w:val="28"/>
              </w:rPr>
              <w:drawing>
                <wp:inline distT="0" distB="0" distL="0" distR="0" wp14:anchorId="5E28CCF3" wp14:editId="52EB91EA">
                  <wp:extent cx="4072966" cy="929708"/>
                  <wp:effectExtent l="0" t="0" r="3810" b="3810"/>
                  <wp:docPr id="62357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74338" name=""/>
                          <pic:cNvPicPr/>
                        </pic:nvPicPr>
                        <pic:blipFill>
                          <a:blip r:embed="rId24"/>
                          <a:stretch>
                            <a:fillRect/>
                          </a:stretch>
                        </pic:blipFill>
                        <pic:spPr>
                          <a:xfrm>
                            <a:off x="0" y="0"/>
                            <a:ext cx="4094601" cy="934646"/>
                          </a:xfrm>
                          <a:prstGeom prst="rect">
                            <a:avLst/>
                          </a:prstGeom>
                        </pic:spPr>
                      </pic:pic>
                    </a:graphicData>
                  </a:graphic>
                </wp:inline>
              </w:drawing>
            </w:r>
          </w:p>
          <w:p w14:paraId="3D7EAC86" w14:textId="77777777" w:rsidR="00364C98" w:rsidRDefault="00364C98" w:rsidP="00364C98">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860FE91" w14:textId="77777777" w:rsidR="00364C98" w:rsidRDefault="00364C98" w:rsidP="00364C98">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85FB63" w14:textId="77777777" w:rsidR="00364C98" w:rsidRDefault="00364C98" w:rsidP="00364C98">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3F7BCF" w14:textId="77777777" w:rsidR="00364C98" w:rsidRDefault="00364C98" w:rsidP="00364C98">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D9C091C" w14:textId="77777777" w:rsidR="00364C98" w:rsidRDefault="00364C98" w:rsidP="00364C98">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64C98">
              <w:rPr>
                <w:rStyle w:val="ANSWERS"/>
                <w:rFonts w:asciiTheme="minorHAnsi" w:hAnsiTheme="minorHAnsi" w:cstheme="minorBidi"/>
                <w:noProof/>
                <w:sz w:val="28"/>
                <w:szCs w:val="28"/>
              </w:rPr>
              <w:lastRenderedPageBreak/>
              <w:drawing>
                <wp:inline distT="0" distB="0" distL="0" distR="0" wp14:anchorId="451E46AF" wp14:editId="26F69320">
                  <wp:extent cx="3771206" cy="1683309"/>
                  <wp:effectExtent l="0" t="0" r="1270" b="0"/>
                  <wp:docPr id="22701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2992" name=""/>
                          <pic:cNvPicPr/>
                        </pic:nvPicPr>
                        <pic:blipFill>
                          <a:blip r:embed="rId25"/>
                          <a:stretch>
                            <a:fillRect/>
                          </a:stretch>
                        </pic:blipFill>
                        <pic:spPr>
                          <a:xfrm>
                            <a:off x="0" y="0"/>
                            <a:ext cx="3785188" cy="1689550"/>
                          </a:xfrm>
                          <a:prstGeom prst="rect">
                            <a:avLst/>
                          </a:prstGeom>
                        </pic:spPr>
                      </pic:pic>
                    </a:graphicData>
                  </a:graphic>
                </wp:inline>
              </w:drawing>
            </w:r>
          </w:p>
          <w:p w14:paraId="41F17C94" w14:textId="77777777" w:rsidR="00364C98" w:rsidRPr="00364C98" w:rsidRDefault="00364C98" w:rsidP="00364C9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06094D" w14:textId="77777777" w:rsidR="00364C98" w:rsidRDefault="00364C98" w:rsidP="00364C98">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64C98">
              <w:rPr>
                <w:rStyle w:val="ANSWERS"/>
                <w:rFonts w:asciiTheme="minorHAnsi" w:hAnsiTheme="minorHAnsi" w:cstheme="minorBidi"/>
                <w:noProof/>
                <w:sz w:val="28"/>
                <w:szCs w:val="28"/>
              </w:rPr>
              <w:drawing>
                <wp:inline distT="0" distB="0" distL="0" distR="0" wp14:anchorId="4D83B4A7" wp14:editId="36F1AAE0">
                  <wp:extent cx="3764636" cy="1686626"/>
                  <wp:effectExtent l="0" t="0" r="7620" b="8890"/>
                  <wp:docPr id="9991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0569" name=""/>
                          <pic:cNvPicPr/>
                        </pic:nvPicPr>
                        <pic:blipFill>
                          <a:blip r:embed="rId26"/>
                          <a:stretch>
                            <a:fillRect/>
                          </a:stretch>
                        </pic:blipFill>
                        <pic:spPr>
                          <a:xfrm>
                            <a:off x="0" y="0"/>
                            <a:ext cx="3769315" cy="1688722"/>
                          </a:xfrm>
                          <a:prstGeom prst="rect">
                            <a:avLst/>
                          </a:prstGeom>
                        </pic:spPr>
                      </pic:pic>
                    </a:graphicData>
                  </a:graphic>
                </wp:inline>
              </w:drawing>
            </w:r>
          </w:p>
          <w:p w14:paraId="49B54AA2" w14:textId="77777777" w:rsidR="00364C98" w:rsidRPr="00364C98" w:rsidRDefault="00364C98" w:rsidP="00364C98">
            <w:pPr>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BA5B71D" w14:textId="6015C154" w:rsidR="00364C98" w:rsidRPr="00364C98" w:rsidRDefault="00364C98" w:rsidP="00364C98">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64C98">
              <w:rPr>
                <w:rStyle w:val="ANSWERS"/>
                <w:rFonts w:asciiTheme="minorHAnsi" w:hAnsiTheme="minorHAnsi" w:cstheme="minorBidi"/>
                <w:noProof/>
                <w:sz w:val="28"/>
                <w:szCs w:val="28"/>
              </w:rPr>
              <w:drawing>
                <wp:inline distT="0" distB="0" distL="0" distR="0" wp14:anchorId="3DA68A95" wp14:editId="7CFDBF96">
                  <wp:extent cx="3766374" cy="1667865"/>
                  <wp:effectExtent l="0" t="0" r="5715" b="8890"/>
                  <wp:docPr id="115109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94710" name=""/>
                          <pic:cNvPicPr/>
                        </pic:nvPicPr>
                        <pic:blipFill>
                          <a:blip r:embed="rId27"/>
                          <a:stretch>
                            <a:fillRect/>
                          </a:stretch>
                        </pic:blipFill>
                        <pic:spPr>
                          <a:xfrm>
                            <a:off x="0" y="0"/>
                            <a:ext cx="3779029" cy="1673469"/>
                          </a:xfrm>
                          <a:prstGeom prst="rect">
                            <a:avLst/>
                          </a:prstGeom>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43BC9464"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4" w:name="_Toc257844391"/>
      <w:r>
        <w:rPr>
          <w:rFonts w:asciiTheme="minorHAnsi" w:hAnsiTheme="minorHAnsi" w:cstheme="minorBidi"/>
        </w:rPr>
        <w:br w:type="page"/>
      </w:r>
    </w:p>
    <w:p w14:paraId="1872F59A" w14:textId="130BB8C8" w:rsidR="00A77E0E" w:rsidRDefault="00868CB3" w:rsidP="1E064045">
      <w:pPr>
        <w:pStyle w:val="Heading1"/>
        <w:rPr>
          <w:rFonts w:asciiTheme="minorHAnsi" w:hAnsiTheme="minorHAnsi" w:cstheme="minorBidi"/>
        </w:rPr>
      </w:pPr>
      <w:r w:rsidRPr="1E064045">
        <w:rPr>
          <w:rFonts w:asciiTheme="minorHAnsi" w:hAnsiTheme="minorHAnsi" w:cstheme="minorBidi"/>
        </w:rPr>
        <w:lastRenderedPageBreak/>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2048"/>
        <w:gridCol w:w="7580"/>
      </w:tblGrid>
      <w:tr w:rsidR="1E064045" w14:paraId="19F6CB9F" w14:textId="77777777" w:rsidTr="0064438C">
        <w:trPr>
          <w:trHeight w:val="8777"/>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74687F3D" w14:textId="4D5D97DE" w:rsidR="00806E06" w:rsidRDefault="00806E06" w:rsidP="00806E06">
            <w:pPr>
              <w:cnfStyle w:val="000000000000" w:firstRow="0" w:lastRow="0" w:firstColumn="0" w:lastColumn="0" w:oddVBand="0" w:evenVBand="0" w:oddHBand="0" w:evenHBand="0" w:firstRowFirstColumn="0" w:firstRowLastColumn="0" w:lastRowFirstColumn="0" w:lastRowLastColumn="0"/>
            </w:pPr>
            <w:r>
              <w:t>Dataset Source:</w:t>
            </w:r>
          </w:p>
          <w:p w14:paraId="7E6BEB69" w14:textId="0056C332" w:rsidR="00806E06" w:rsidRPr="00806E06" w:rsidRDefault="00806E06" w:rsidP="00806E06">
            <w:pPr>
              <w:cnfStyle w:val="000000000000" w:firstRow="0" w:lastRow="0" w:firstColumn="0" w:lastColumn="0" w:oddVBand="0" w:evenVBand="0" w:oddHBand="0" w:evenHBand="0" w:firstRowFirstColumn="0" w:firstRowLastColumn="0" w:lastRowFirstColumn="0" w:lastRowLastColumn="0"/>
              <w:rPr>
                <w:rStyle w:val="ANSWERS"/>
                <w:szCs w:val="24"/>
              </w:rPr>
            </w:pPr>
            <w:hyperlink r:id="rId28" w:history="1">
              <w:r w:rsidRPr="00F30A5E">
                <w:rPr>
                  <w:rStyle w:val="Hyperlink"/>
                </w:rPr>
                <w:t>https://www.kaggle.com/datasets/matthieugimbert/french-bakery-daily-sales</w:t>
              </w:r>
            </w:hyperlink>
          </w:p>
          <w:p w14:paraId="175DEC1C" w14:textId="4A56C90E" w:rsidR="00F12F96" w:rsidRDefault="00F12F9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Since this is too large of a dataset for MS Excel to handle, I will be making use of the data between </w:t>
            </w:r>
            <w:r w:rsidR="00E17F63">
              <w:rPr>
                <w:rStyle w:val="ANSWERS"/>
                <w:rFonts w:asciiTheme="minorHAnsi" w:hAnsiTheme="minorHAnsi" w:cstheme="minorBidi"/>
                <w:sz w:val="28"/>
                <w:szCs w:val="28"/>
              </w:rPr>
              <w:t xml:space="preserve">breakfast </w:t>
            </w:r>
            <w:r>
              <w:rPr>
                <w:rStyle w:val="ANSWERS"/>
                <w:rFonts w:asciiTheme="minorHAnsi" w:hAnsiTheme="minorHAnsi" w:cstheme="minorBidi"/>
                <w:sz w:val="28"/>
                <w:szCs w:val="28"/>
              </w:rPr>
              <w:t>hours (9AM to 11AM) for the date 2021-01-12</w:t>
            </w:r>
          </w:p>
          <w:p w14:paraId="625E3CCD" w14:textId="77777777" w:rsidR="00F12F96" w:rsidRDefault="00E17F6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 used the ‘Find and Replace’ action to replace the comma (,) fields in the price with decimal (.)</w:t>
            </w:r>
          </w:p>
          <w:p w14:paraId="05494493" w14:textId="29C55F09" w:rsidR="00412137" w:rsidRDefault="0064438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 have also formatted the cells according to date, time and currency in Euros</w:t>
            </w:r>
            <w:r w:rsidR="00806E06">
              <w:rPr>
                <w:rStyle w:val="ANSWERS"/>
                <w:rFonts w:asciiTheme="minorHAnsi" w:hAnsiTheme="minorHAnsi" w:cstheme="minorBidi"/>
                <w:sz w:val="28"/>
                <w:szCs w:val="28"/>
              </w:rPr>
              <w:t>, while also making use of Name Manager</w:t>
            </w:r>
          </w:p>
          <w:p w14:paraId="364099F4" w14:textId="634A1A96" w:rsidR="00806E06" w:rsidRDefault="00806E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06E06">
              <w:rPr>
                <w:rStyle w:val="ANSWERS"/>
                <w:rFonts w:asciiTheme="minorHAnsi" w:hAnsiTheme="minorHAnsi" w:cstheme="minorBidi"/>
                <w:sz w:val="28"/>
                <w:szCs w:val="28"/>
              </w:rPr>
              <w:drawing>
                <wp:inline distT="0" distB="0" distL="0" distR="0" wp14:anchorId="62E69098" wp14:editId="35DEA255">
                  <wp:extent cx="4020445" cy="1862137"/>
                  <wp:effectExtent l="0" t="0" r="0" b="5080"/>
                  <wp:docPr id="122082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21666" name=""/>
                          <pic:cNvPicPr/>
                        </pic:nvPicPr>
                        <pic:blipFill>
                          <a:blip r:embed="rId29"/>
                          <a:stretch>
                            <a:fillRect/>
                          </a:stretch>
                        </pic:blipFill>
                        <pic:spPr>
                          <a:xfrm>
                            <a:off x="0" y="0"/>
                            <a:ext cx="4020445" cy="1862137"/>
                          </a:xfrm>
                          <a:prstGeom prst="rect">
                            <a:avLst/>
                          </a:prstGeom>
                        </pic:spPr>
                      </pic:pic>
                    </a:graphicData>
                  </a:graphic>
                </wp:inline>
              </w:drawing>
            </w:r>
          </w:p>
          <w:p w14:paraId="4731AC41" w14:textId="73EF2179" w:rsidR="00806E06" w:rsidRDefault="00806E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06E06">
              <w:rPr>
                <w:rStyle w:val="ANSWERS"/>
                <w:rFonts w:asciiTheme="minorHAnsi" w:hAnsiTheme="minorHAnsi" w:cstheme="minorBidi"/>
                <w:sz w:val="28"/>
                <w:szCs w:val="28"/>
              </w:rPr>
              <w:drawing>
                <wp:inline distT="0" distB="0" distL="0" distR="0" wp14:anchorId="37E40E14" wp14:editId="3173A454">
                  <wp:extent cx="4072597" cy="1900238"/>
                  <wp:effectExtent l="0" t="0" r="4445" b="5080"/>
                  <wp:docPr id="68984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43883" name=""/>
                          <pic:cNvPicPr/>
                        </pic:nvPicPr>
                        <pic:blipFill>
                          <a:blip r:embed="rId30"/>
                          <a:stretch>
                            <a:fillRect/>
                          </a:stretch>
                        </pic:blipFill>
                        <pic:spPr>
                          <a:xfrm>
                            <a:off x="0" y="0"/>
                            <a:ext cx="4072597" cy="1900238"/>
                          </a:xfrm>
                          <a:prstGeom prst="rect">
                            <a:avLst/>
                          </a:prstGeom>
                        </pic:spPr>
                      </pic:pic>
                    </a:graphicData>
                  </a:graphic>
                </wp:inline>
              </w:drawing>
            </w:r>
          </w:p>
          <w:p w14:paraId="660A1FA4" w14:textId="75E127F7" w:rsidR="00412137" w:rsidRDefault="0064438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Using the table created, the items can easily be arranged according to time, quantity sold, sales revenue.</w:t>
            </w:r>
          </w:p>
          <w:p w14:paraId="30042AF5" w14:textId="00095035" w:rsidR="00806E06" w:rsidRDefault="0064438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 highlighted the most and least item quantity sales with green and red. The only way to properly figure out the most and least popular items would be via Pivot Tables.</w:t>
            </w:r>
          </w:p>
        </w:tc>
      </w:tr>
    </w:tbl>
    <w:p w14:paraId="5E737833" w14:textId="5304EC05" w:rsidR="00A77E0E" w:rsidRDefault="134E583B" w:rsidP="1E064045">
      <w:pPr>
        <w:pStyle w:val="Heading1"/>
        <w:rPr>
          <w:rFonts w:asciiTheme="minorHAnsi" w:hAnsiTheme="minorHAnsi" w:cstheme="minorBidi"/>
        </w:rPr>
      </w:pPr>
      <w:bookmarkStart w:id="5" w:name="_Toc1014152162"/>
      <w:r w:rsidRPr="1E064045">
        <w:rPr>
          <w:rFonts w:asciiTheme="minorHAnsi" w:hAnsiTheme="minorHAnsi" w:cstheme="minorBidi"/>
        </w:rPr>
        <w:lastRenderedPageBreak/>
        <w:t>Day 3: Task 1</w:t>
      </w:r>
      <w:bookmarkEnd w:id="5"/>
    </w:p>
    <w:p w14:paraId="3661FF0F" w14:textId="464B140E" w:rsidR="00A77E0E" w:rsidRDefault="00A77E0E" w:rsidP="1E064045"/>
    <w:p w14:paraId="18166956" w14:textId="5224F58D" w:rsidR="00A77E0E" w:rsidRDefault="688D5337" w:rsidP="1E064045">
      <w:r>
        <w:t>Please download the dataset ‘Day_3_Task_1_Bike_Sales_Pivot_Lab.xlsx’</w:t>
      </w:r>
      <w:r w:rsidR="00663E49">
        <w:t xml:space="preserve"> and the lab instructions</w:t>
      </w:r>
      <w:r>
        <w:t>.</w:t>
      </w:r>
    </w:p>
    <w:p w14:paraId="3F625BC7" w14:textId="2BF4AA3F" w:rsidR="00A77E0E" w:rsidRDefault="00A77E0E" w:rsidP="1E064045"/>
    <w:p w14:paraId="113B3D4D" w14:textId="183886FB" w:rsidR="00A77E0E" w:rsidRDefault="2354EE57" w:rsidP="1E064045">
      <w:r>
        <w:t xml:space="preserve">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847"/>
        <w:gridCol w:w="7781"/>
      </w:tblGrid>
      <w:tr w:rsidR="000C2758"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66E1F82" w14:textId="026BC02B" w:rsidR="1E064045" w:rsidRDefault="000C275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C2758">
              <w:rPr>
                <w:rStyle w:val="ANSWERS"/>
                <w:rFonts w:asciiTheme="minorHAnsi" w:hAnsiTheme="minorHAnsi" w:cstheme="minorBidi"/>
                <w:noProof/>
                <w:sz w:val="28"/>
                <w:szCs w:val="28"/>
              </w:rPr>
              <w:drawing>
                <wp:inline distT="0" distB="0" distL="0" distR="0" wp14:anchorId="7AB7F308" wp14:editId="59717101">
                  <wp:extent cx="4804256" cy="1471982"/>
                  <wp:effectExtent l="0" t="0" r="0" b="0"/>
                  <wp:docPr id="159545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51006" name=""/>
                          <pic:cNvPicPr/>
                        </pic:nvPicPr>
                        <pic:blipFill>
                          <a:blip r:embed="rId31"/>
                          <a:stretch>
                            <a:fillRect/>
                          </a:stretch>
                        </pic:blipFill>
                        <pic:spPr>
                          <a:xfrm>
                            <a:off x="0" y="0"/>
                            <a:ext cx="4880041" cy="1495202"/>
                          </a:xfrm>
                          <a:prstGeom prst="rect">
                            <a:avLst/>
                          </a:prstGeom>
                        </pic:spPr>
                      </pic:pic>
                    </a:graphicData>
                  </a:graphic>
                </wp:inline>
              </w:drawing>
            </w:r>
          </w:p>
        </w:tc>
      </w:tr>
      <w:tr w:rsidR="000C2758"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In which markets does Germany have customers?</w:t>
            </w:r>
          </w:p>
        </w:tc>
        <w:tc>
          <w:tcPr>
            <w:tcW w:w="6868" w:type="dxa"/>
          </w:tcPr>
          <w:p w14:paraId="1416697C" w14:textId="69320F6E" w:rsidR="1E064045" w:rsidRDefault="00BC1A2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Germany has customers in the adult demographic</w:t>
            </w:r>
            <w:r w:rsidR="005C5577">
              <w:rPr>
                <w:rStyle w:val="ANSWERS"/>
                <w:rFonts w:asciiTheme="minorHAnsi" w:hAnsiTheme="minorHAnsi" w:cstheme="minorBidi"/>
                <w:sz w:val="28"/>
                <w:szCs w:val="28"/>
              </w:rPr>
              <w:t>, as the data depicts that the only customers in Germany are within the adult range.</w:t>
            </w:r>
          </w:p>
        </w:tc>
      </w:tr>
      <w:tr w:rsidR="000C2758"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6868" w:type="dxa"/>
          </w:tcPr>
          <w:p w14:paraId="1E5556FA" w14:textId="1F697B2B" w:rsidR="1E064045" w:rsidRDefault="001D4F9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Australia</w:t>
            </w:r>
            <w:r w:rsidR="00BC1A25">
              <w:rPr>
                <w:rStyle w:val="ANSWERS"/>
                <w:rFonts w:asciiTheme="minorHAnsi" w:hAnsiTheme="minorHAnsi" w:cstheme="minorBidi"/>
                <w:sz w:val="28"/>
                <w:szCs w:val="28"/>
              </w:rPr>
              <w:t xml:space="preserve"> has sales across all markets by age and gender demographic.</w:t>
            </w:r>
          </w:p>
        </w:tc>
      </w:tr>
      <w:tr w:rsidR="000C2758"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6868" w:type="dxa"/>
          </w:tcPr>
          <w:p w14:paraId="06744417" w14:textId="1A206E8B" w:rsidR="00BC1A25" w:rsidRDefault="001D4F9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Australia is the most profitable across all categories</w:t>
            </w:r>
            <w:r w:rsidR="00BC1A25">
              <w:rPr>
                <w:rStyle w:val="ANSWERS"/>
                <w:rFonts w:asciiTheme="minorHAnsi" w:hAnsiTheme="minorHAnsi" w:cstheme="minorBidi"/>
                <w:sz w:val="28"/>
                <w:szCs w:val="28"/>
              </w:rPr>
              <w:t>, while the US is more profitable compared to Australia in the young adults and adult demographic. However, the US is struggling having no customers in the youth market whatsoever.</w:t>
            </w:r>
          </w:p>
        </w:tc>
      </w:tr>
      <w:tr w:rsidR="000C2758"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tcW w:w="6868" w:type="dxa"/>
          </w:tcPr>
          <w:p w14:paraId="4026A257" w14:textId="33158758" w:rsidR="1E064045" w:rsidRDefault="00BC1A25"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UK is the second-most country to have customers across all markets despite being struggling with total sales in contrast to the US.</w:t>
            </w:r>
          </w:p>
        </w:tc>
      </w:tr>
    </w:tbl>
    <w:p w14:paraId="3F9C8382" w14:textId="00D9CD11" w:rsidR="00A77E0E" w:rsidRDefault="00A77E0E" w:rsidP="1E064045"/>
    <w:p w14:paraId="17FB67C7" w14:textId="1AF36C8B" w:rsidR="00A77E0E" w:rsidRDefault="00A77E0E" w:rsidP="1E064045"/>
    <w:p w14:paraId="58E3072A" w14:textId="3296F3FD" w:rsidR="00A77E0E" w:rsidRDefault="00A77E0E" w:rsidP="1E064045"/>
    <w:p w14:paraId="6B7327D7" w14:textId="5BF606B8"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6" w:name="_Toc1498274088"/>
    </w:p>
    <w:p w14:paraId="75E9764C" w14:textId="3495A1F6" w:rsidR="00A77E0E" w:rsidRDefault="52FFA7EA" w:rsidP="1E064045">
      <w:pPr>
        <w:pStyle w:val="Heading1"/>
        <w:rPr>
          <w:rFonts w:asciiTheme="minorHAnsi" w:hAnsiTheme="minorHAnsi" w:cstheme="minorBidi"/>
        </w:rPr>
      </w:pPr>
      <w:r w:rsidRPr="1E064045">
        <w:rPr>
          <w:rFonts w:asciiTheme="minorHAnsi" w:hAnsiTheme="minorHAnsi" w:cstheme="minorBidi"/>
        </w:rPr>
        <w:lastRenderedPageBreak/>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=SWITCH(TRUE,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6CE0F5B" w14:textId="53D70DD2" w:rsidR="00B35872" w:rsidRDefault="00B35872" w:rsidP="00B35872">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35872">
              <w:rPr>
                <w:rStyle w:val="ANSWERS"/>
                <w:rFonts w:asciiTheme="minorHAnsi" w:hAnsiTheme="minorHAnsi" w:cstheme="minorBidi"/>
                <w:noProof/>
                <w:sz w:val="28"/>
                <w:szCs w:val="28"/>
              </w:rPr>
              <w:drawing>
                <wp:inline distT="0" distB="0" distL="0" distR="0" wp14:anchorId="299921DA" wp14:editId="13373535">
                  <wp:extent cx="3370997" cy="1553289"/>
                  <wp:effectExtent l="0" t="0" r="1270" b="8890"/>
                  <wp:docPr id="37448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85058" name=""/>
                          <pic:cNvPicPr/>
                        </pic:nvPicPr>
                        <pic:blipFill>
                          <a:blip r:embed="rId32"/>
                          <a:stretch>
                            <a:fillRect/>
                          </a:stretch>
                        </pic:blipFill>
                        <pic:spPr>
                          <a:xfrm>
                            <a:off x="0" y="0"/>
                            <a:ext cx="3382141" cy="1558424"/>
                          </a:xfrm>
                          <a:prstGeom prst="rect">
                            <a:avLst/>
                          </a:prstGeom>
                        </pic:spPr>
                      </pic:pic>
                    </a:graphicData>
                  </a:graphic>
                </wp:inline>
              </w:drawing>
            </w:r>
          </w:p>
          <w:p w14:paraId="5BB26CAC" w14:textId="4932249C" w:rsidR="00B35872" w:rsidRPr="00B35872" w:rsidRDefault="00B35872" w:rsidP="00B35872">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35872">
              <w:rPr>
                <w:rStyle w:val="ANSWERS"/>
                <w:rFonts w:asciiTheme="minorHAnsi" w:hAnsiTheme="minorHAnsi" w:cstheme="minorBidi"/>
                <w:noProof/>
                <w:sz w:val="28"/>
                <w:szCs w:val="28"/>
              </w:rPr>
              <w:drawing>
                <wp:inline distT="0" distB="0" distL="0" distR="0" wp14:anchorId="23B3496B" wp14:editId="473A5EEE">
                  <wp:extent cx="3336966" cy="3173547"/>
                  <wp:effectExtent l="0" t="0" r="0" b="8255"/>
                  <wp:docPr id="161302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25322" name=""/>
                          <pic:cNvPicPr/>
                        </pic:nvPicPr>
                        <pic:blipFill>
                          <a:blip r:embed="rId33"/>
                          <a:stretch>
                            <a:fillRect/>
                          </a:stretch>
                        </pic:blipFill>
                        <pic:spPr>
                          <a:xfrm>
                            <a:off x="0" y="0"/>
                            <a:ext cx="3364440" cy="3199676"/>
                          </a:xfrm>
                          <a:prstGeom prst="rect">
                            <a:avLst/>
                          </a:prstGeom>
                        </pic:spPr>
                      </pic:pic>
                    </a:graphicData>
                  </a:graphic>
                </wp:inline>
              </w:drawing>
            </w:r>
          </w:p>
          <w:p w14:paraId="0B3D1195" w14:textId="0ADBDCC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D92542" w14:textId="7777777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1EAA087" w14:textId="77777777" w:rsidR="00195DD2" w:rsidRDefault="00195DD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813674" w14:textId="05C8D1A0" w:rsidR="00195DD2" w:rsidRDefault="00195DD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29FC6B9B"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1" w:name="_Toc1856180793"/>
      <w:r>
        <w:rPr>
          <w:rFonts w:asciiTheme="minorHAnsi" w:hAnsiTheme="minorHAnsi" w:cstheme="minorBidi"/>
        </w:rPr>
        <w:br w:type="page"/>
      </w:r>
    </w:p>
    <w:p w14:paraId="7B134285" w14:textId="3BCC5C44" w:rsidR="00A77E0E" w:rsidRDefault="52D800C3" w:rsidP="1E064045">
      <w:pPr>
        <w:pStyle w:val="Heading1"/>
        <w:rPr>
          <w:rFonts w:asciiTheme="minorHAnsi" w:hAnsiTheme="minorHAnsi" w:cstheme="minorBidi"/>
        </w:rPr>
      </w:pPr>
      <w:r w:rsidRPr="1E064045">
        <w:rPr>
          <w:rFonts w:asciiTheme="minorHAnsi" w:hAnsiTheme="minorHAnsi" w:cstheme="minorBidi"/>
        </w:rPr>
        <w:lastRenderedPageBreak/>
        <w:t>Day 3: Task 3</w:t>
      </w:r>
      <w:bookmarkEnd w:id="11"/>
    </w:p>
    <w:p w14:paraId="422A4660" w14:textId="464B140E" w:rsidR="00A77E0E" w:rsidRDefault="00A77E0E" w:rsidP="1E064045"/>
    <w:p w14:paraId="2D4402D9" w14:textId="49FDB307" w:rsidR="00A77E0E" w:rsidRDefault="52D800C3" w:rsidP="1E064045">
      <w:r>
        <w:t xml:space="preserve">Please download the dataset ‘Day_3_Task_3_Bike_Sales_Visualisations_Lab.xlsx’ </w:t>
      </w:r>
      <w:r w:rsidR="00106B51">
        <w:t>and the t</w:t>
      </w:r>
      <w:r>
        <w:t>he lab instructions</w:t>
      </w:r>
      <w:r w:rsidR="00106B51">
        <w:t xml:space="preserve">. </w:t>
      </w:r>
      <w:r>
        <w:t xml:space="preserve">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1822"/>
        <w:gridCol w:w="7806"/>
      </w:tblGrid>
      <w:tr w:rsidR="000F2832"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85414E7" w14:textId="0A040A45" w:rsidR="1E064045" w:rsidRDefault="000F2832" w:rsidP="000F2832">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F2832">
              <w:rPr>
                <w:rStyle w:val="ANSWERS"/>
                <w:rFonts w:asciiTheme="minorHAnsi" w:hAnsiTheme="minorHAnsi" w:cstheme="minorBidi"/>
                <w:noProof/>
                <w:sz w:val="28"/>
                <w:szCs w:val="28"/>
              </w:rPr>
              <w:drawing>
                <wp:inline distT="0" distB="0" distL="0" distR="0" wp14:anchorId="580ABE4D" wp14:editId="581E1ECB">
                  <wp:extent cx="4362450" cy="2035025"/>
                  <wp:effectExtent l="0" t="0" r="0" b="3810"/>
                  <wp:docPr id="168198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88045" name=""/>
                          <pic:cNvPicPr/>
                        </pic:nvPicPr>
                        <pic:blipFill>
                          <a:blip r:embed="rId34"/>
                          <a:stretch>
                            <a:fillRect/>
                          </a:stretch>
                        </pic:blipFill>
                        <pic:spPr>
                          <a:xfrm>
                            <a:off x="0" y="0"/>
                            <a:ext cx="4422775" cy="2063166"/>
                          </a:xfrm>
                          <a:prstGeom prst="rect">
                            <a:avLst/>
                          </a:prstGeom>
                        </pic:spPr>
                      </pic:pic>
                    </a:graphicData>
                  </a:graphic>
                </wp:inline>
              </w:drawing>
            </w:r>
          </w:p>
          <w:p w14:paraId="3C091A42" w14:textId="1F43C69E" w:rsidR="000F2832" w:rsidRDefault="000F2832" w:rsidP="000F2832">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F2832">
              <w:rPr>
                <w:rStyle w:val="ANSWERS"/>
                <w:rFonts w:asciiTheme="minorHAnsi" w:hAnsiTheme="minorHAnsi" w:cstheme="minorBidi"/>
                <w:noProof/>
                <w:sz w:val="28"/>
                <w:szCs w:val="28"/>
              </w:rPr>
              <w:drawing>
                <wp:inline distT="0" distB="0" distL="0" distR="0" wp14:anchorId="06276428" wp14:editId="3014AA3E">
                  <wp:extent cx="4333875" cy="2011354"/>
                  <wp:effectExtent l="0" t="0" r="0" b="8255"/>
                  <wp:docPr id="70829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5590" name=""/>
                          <pic:cNvPicPr/>
                        </pic:nvPicPr>
                        <pic:blipFill>
                          <a:blip r:embed="rId35"/>
                          <a:stretch>
                            <a:fillRect/>
                          </a:stretch>
                        </pic:blipFill>
                        <pic:spPr>
                          <a:xfrm>
                            <a:off x="0" y="0"/>
                            <a:ext cx="4391708" cy="2038194"/>
                          </a:xfrm>
                          <a:prstGeom prst="rect">
                            <a:avLst/>
                          </a:prstGeom>
                        </pic:spPr>
                      </pic:pic>
                    </a:graphicData>
                  </a:graphic>
                </wp:inline>
              </w:drawing>
            </w:r>
          </w:p>
          <w:p w14:paraId="6E52CC7B" w14:textId="59866844" w:rsidR="000F2832" w:rsidRPr="000F2832" w:rsidRDefault="000F2832" w:rsidP="000F2832">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F2832">
              <w:rPr>
                <w:rStyle w:val="ANSWERS"/>
                <w:rFonts w:asciiTheme="minorHAnsi" w:hAnsiTheme="minorHAnsi" w:cstheme="minorBidi"/>
                <w:noProof/>
                <w:sz w:val="28"/>
                <w:szCs w:val="28"/>
              </w:rPr>
              <w:drawing>
                <wp:inline distT="0" distB="0" distL="0" distR="0" wp14:anchorId="145AF10A" wp14:editId="11F1E753">
                  <wp:extent cx="4333875" cy="2020346"/>
                  <wp:effectExtent l="0" t="0" r="0" b="0"/>
                  <wp:docPr id="90746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69500" name=""/>
                          <pic:cNvPicPr/>
                        </pic:nvPicPr>
                        <pic:blipFill>
                          <a:blip r:embed="rId36"/>
                          <a:stretch>
                            <a:fillRect/>
                          </a:stretch>
                        </pic:blipFill>
                        <pic:spPr>
                          <a:xfrm>
                            <a:off x="0" y="0"/>
                            <a:ext cx="4363962" cy="2034372"/>
                          </a:xfrm>
                          <a:prstGeom prst="rect">
                            <a:avLst/>
                          </a:prstGeom>
                        </pic:spPr>
                      </pic:pic>
                    </a:graphicData>
                  </a:graphic>
                </wp:inline>
              </w:drawing>
            </w:r>
          </w:p>
          <w:p w14:paraId="700CABD1"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D028338" w14:textId="6C82ABAD" w:rsidR="00A77E0E" w:rsidRDefault="00A77E0E" w:rsidP="1E064045"/>
    <w:p w14:paraId="751EDAF9"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3" w:name="_Toc381189142"/>
      <w:r>
        <w:rPr>
          <w:rFonts w:asciiTheme="minorHAnsi" w:hAnsiTheme="minorHAnsi" w:cstheme="minorBidi"/>
        </w:rPr>
        <w:br w:type="page"/>
      </w:r>
    </w:p>
    <w:p w14:paraId="2A97360B" w14:textId="53B8D70C" w:rsidR="00A77E0E" w:rsidRDefault="21B6DDE4" w:rsidP="1E064045">
      <w:pPr>
        <w:pStyle w:val="Heading1"/>
        <w:rPr>
          <w:rFonts w:asciiTheme="minorHAnsi" w:hAnsiTheme="minorHAnsi" w:cstheme="minorBidi"/>
        </w:rPr>
      </w:pPr>
      <w:r w:rsidRPr="1E064045">
        <w:rPr>
          <w:rFonts w:asciiTheme="minorHAnsi" w:hAnsiTheme="minorHAnsi" w:cstheme="minorBidi"/>
        </w:rPr>
        <w:lastRenderedPageBreak/>
        <w:t>Day 4: Task 1</w:t>
      </w:r>
      <w:bookmarkEnd w:id="13"/>
    </w:p>
    <w:p w14:paraId="5A76B743" w14:textId="1D53DCF6" w:rsidR="00A77E0E" w:rsidRDefault="00A77E0E" w:rsidP="1E064045"/>
    <w:p w14:paraId="7D1EC63E" w14:textId="1B7A37E3" w:rsidR="00A77E0E" w:rsidRDefault="21B6DDE4" w:rsidP="1E064045">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1479EF1D" w14:textId="77777777" w:rsidR="00EC3386" w:rsidRDefault="006B43E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 would start by preparing a presentation that includes and introduction, body and conclusion, </w:t>
            </w:r>
            <w:r w:rsidR="00EC3386">
              <w:rPr>
                <w:rStyle w:val="ANSWERS"/>
                <w:rFonts w:asciiTheme="minorHAnsi" w:hAnsiTheme="minorHAnsi" w:cstheme="minorBidi"/>
                <w:sz w:val="28"/>
                <w:szCs w:val="28"/>
              </w:rPr>
              <w:t>to</w:t>
            </w:r>
            <w:r>
              <w:rPr>
                <w:rStyle w:val="ANSWERS"/>
                <w:rFonts w:asciiTheme="minorHAnsi" w:hAnsiTheme="minorHAnsi" w:cstheme="minorBidi"/>
                <w:sz w:val="28"/>
                <w:szCs w:val="28"/>
              </w:rPr>
              <w:t xml:space="preserve"> </w:t>
            </w:r>
            <w:r w:rsidR="00EC3386">
              <w:rPr>
                <w:rStyle w:val="ANSWERS"/>
                <w:rFonts w:asciiTheme="minorHAnsi" w:hAnsiTheme="minorHAnsi" w:cstheme="minorBidi"/>
                <w:sz w:val="28"/>
                <w:szCs w:val="28"/>
              </w:rPr>
              <w:t>ensure</w:t>
            </w:r>
            <w:r>
              <w:rPr>
                <w:rStyle w:val="ANSWERS"/>
                <w:rFonts w:asciiTheme="minorHAnsi" w:hAnsiTheme="minorHAnsi" w:cstheme="minorBidi"/>
                <w:sz w:val="28"/>
                <w:szCs w:val="28"/>
              </w:rPr>
              <w:t xml:space="preserve"> the delivery </w:t>
            </w:r>
            <w:r w:rsidR="00EC3386">
              <w:rPr>
                <w:rStyle w:val="ANSWERS"/>
                <w:rFonts w:asciiTheme="minorHAnsi" w:hAnsiTheme="minorHAnsi" w:cstheme="minorBidi"/>
                <w:sz w:val="28"/>
                <w:szCs w:val="28"/>
              </w:rPr>
              <w:t xml:space="preserve">is </w:t>
            </w:r>
            <w:r>
              <w:rPr>
                <w:rStyle w:val="ANSWERS"/>
                <w:rFonts w:asciiTheme="minorHAnsi" w:hAnsiTheme="minorHAnsi" w:cstheme="minorBidi"/>
                <w:sz w:val="28"/>
                <w:szCs w:val="28"/>
              </w:rPr>
              <w:t>clear and concise.</w:t>
            </w:r>
            <w:r w:rsidR="00EC3386">
              <w:rPr>
                <w:rStyle w:val="ANSWERS"/>
                <w:rFonts w:asciiTheme="minorHAnsi" w:hAnsiTheme="minorHAnsi" w:cstheme="minorBidi"/>
                <w:sz w:val="28"/>
                <w:szCs w:val="28"/>
              </w:rPr>
              <w:t xml:space="preserve"> </w:t>
            </w:r>
          </w:p>
          <w:p w14:paraId="65B93F8F" w14:textId="42C77D4F" w:rsidR="1E064045" w:rsidRDefault="00EC338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would enable me to help visualize the notion I’m presenting based on data.</w:t>
            </w: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t xml:space="preserve">What tools would you use for the delivery? </w:t>
            </w:r>
          </w:p>
        </w:tc>
        <w:tc>
          <w:tcPr>
            <w:tcW w:w="6868" w:type="dxa"/>
          </w:tcPr>
          <w:p w14:paraId="37CB675D" w14:textId="2426457C" w:rsidR="00EC3386" w:rsidRDefault="006B43E0" w:rsidP="006B43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 would make use of flash cards or short notes </w:t>
            </w:r>
            <w:r>
              <w:rPr>
                <w:rStyle w:val="ANSWERS"/>
                <w:rFonts w:asciiTheme="minorHAnsi" w:hAnsiTheme="minorHAnsi" w:cstheme="minorBidi"/>
                <w:sz w:val="28"/>
                <w:szCs w:val="28"/>
              </w:rPr>
              <w:t>of keywords and phrases that I intend on elaborating on</w:t>
            </w:r>
            <w:r w:rsidR="00F37513">
              <w:rPr>
                <w:rStyle w:val="ANSWERS"/>
                <w:rFonts w:asciiTheme="minorHAnsi" w:hAnsiTheme="minorHAnsi" w:cstheme="minorBidi"/>
                <w:sz w:val="28"/>
                <w:szCs w:val="28"/>
              </w:rPr>
              <w:t>. This allows me to recollect the order of points while maintaining full</w:t>
            </w:r>
            <w:r w:rsidR="00EC3386">
              <w:rPr>
                <w:rStyle w:val="ANSWERS"/>
                <w:rFonts w:asciiTheme="minorHAnsi" w:hAnsiTheme="minorHAnsi" w:cstheme="minorBidi"/>
                <w:sz w:val="28"/>
                <w:szCs w:val="28"/>
              </w:rPr>
              <w:t xml:space="preserve"> attention towards the </w:t>
            </w:r>
            <w:r w:rsidR="00451D5F">
              <w:rPr>
                <w:rStyle w:val="ANSWERS"/>
                <w:rFonts w:asciiTheme="minorHAnsi" w:hAnsiTheme="minorHAnsi" w:cstheme="minorBidi"/>
                <w:sz w:val="28"/>
                <w:szCs w:val="28"/>
              </w:rPr>
              <w:t>board</w:t>
            </w:r>
            <w:r w:rsidR="00F37513">
              <w:rPr>
                <w:rStyle w:val="ANSWERS"/>
                <w:rFonts w:asciiTheme="minorHAnsi" w:hAnsiTheme="minorHAnsi" w:cstheme="minorBidi"/>
                <w:sz w:val="28"/>
                <w:szCs w:val="28"/>
              </w:rPr>
              <w:t>.</w:t>
            </w:r>
          </w:p>
          <w:p w14:paraId="7175D2B5" w14:textId="24B3AB54" w:rsidR="1E064045" w:rsidRDefault="00EC338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PowerPoint presentation would include data visualizing graphs and charts produced through Excel or alternate visualizing software.</w:t>
            </w: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4F7BB580" w14:textId="77777777" w:rsidR="002C6B8C" w:rsidRDefault="0026697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Prospecting is a process of identifying and </w:t>
            </w:r>
            <w:r w:rsidR="002C6B8C">
              <w:rPr>
                <w:rStyle w:val="ANSWERS"/>
                <w:rFonts w:asciiTheme="minorHAnsi" w:hAnsiTheme="minorHAnsi" w:cstheme="minorBidi"/>
                <w:sz w:val="28"/>
                <w:szCs w:val="28"/>
              </w:rPr>
              <w:t xml:space="preserve">understanding the audience before presenting analytical findings. </w:t>
            </w:r>
          </w:p>
          <w:p w14:paraId="0B10E4E4" w14:textId="783C1A0F" w:rsidR="1E064045" w:rsidRDefault="002C6B8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is done to put forward concerns of how the loss of a focused demographic of customers may financially impact the company.</w:t>
            </w:r>
          </w:p>
          <w:p w14:paraId="6D7EC645" w14:textId="578AD23C" w:rsidR="1E064045" w:rsidRDefault="002C6B8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Prospecting prior to a well-tailored delivery establishes shared motivations behind the changes necessary.</w:t>
            </w:r>
          </w:p>
        </w:tc>
      </w:tr>
      <w:tr w:rsidR="1E064045" w14:paraId="27A93ABF" w14:textId="77777777" w:rsidTr="00C45288">
        <w:trPr>
          <w:trHeight w:val="841"/>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tcW w:w="6868" w:type="dxa"/>
          </w:tcPr>
          <w:p w14:paraId="55FB9277" w14:textId="7AA54DFF" w:rsidR="1E064045" w:rsidRDefault="00451D5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One</w:t>
            </w:r>
            <w:r w:rsidR="00F37513">
              <w:rPr>
                <w:rStyle w:val="ANSWERS"/>
                <w:rFonts w:asciiTheme="minorHAnsi" w:hAnsiTheme="minorHAnsi" w:cstheme="minorBidi"/>
                <w:sz w:val="28"/>
                <w:szCs w:val="28"/>
              </w:rPr>
              <w:t xml:space="preserve"> would have to avoid reading</w:t>
            </w:r>
            <w:r w:rsidR="00F37513">
              <w:rPr>
                <w:rStyle w:val="ANSWERS"/>
                <w:rFonts w:asciiTheme="minorHAnsi" w:hAnsiTheme="minorHAnsi" w:cstheme="minorBidi"/>
                <w:sz w:val="28"/>
                <w:szCs w:val="28"/>
              </w:rPr>
              <w:t xml:space="preserve"> completely</w:t>
            </w:r>
            <w:r w:rsidR="00F37513">
              <w:rPr>
                <w:rStyle w:val="ANSWERS"/>
                <w:rFonts w:asciiTheme="minorHAnsi" w:hAnsiTheme="minorHAnsi" w:cstheme="minorBidi"/>
                <w:sz w:val="28"/>
                <w:szCs w:val="28"/>
              </w:rPr>
              <w:t xml:space="preserve"> off the notes </w:t>
            </w:r>
            <w:r>
              <w:rPr>
                <w:rStyle w:val="ANSWERS"/>
                <w:rFonts w:asciiTheme="minorHAnsi" w:hAnsiTheme="minorHAnsi" w:cstheme="minorBidi"/>
                <w:sz w:val="28"/>
                <w:szCs w:val="28"/>
              </w:rPr>
              <w:t>prepared</w:t>
            </w:r>
            <w:r w:rsidR="00F37513">
              <w:rPr>
                <w:rStyle w:val="ANSWERS"/>
                <w:rFonts w:asciiTheme="minorHAnsi" w:hAnsiTheme="minorHAnsi" w:cstheme="minorBidi"/>
                <w:sz w:val="28"/>
                <w:szCs w:val="28"/>
              </w:rPr>
              <w:t xml:space="preserve"> as they </w:t>
            </w:r>
            <w:r>
              <w:rPr>
                <w:rStyle w:val="ANSWERS"/>
                <w:rFonts w:asciiTheme="minorHAnsi" w:hAnsiTheme="minorHAnsi" w:cstheme="minorBidi"/>
                <w:sz w:val="28"/>
                <w:szCs w:val="28"/>
              </w:rPr>
              <w:t xml:space="preserve">intend </w:t>
            </w:r>
            <w:r w:rsidR="00F37513">
              <w:rPr>
                <w:rStyle w:val="ANSWERS"/>
                <w:rFonts w:asciiTheme="minorHAnsi" w:hAnsiTheme="minorHAnsi" w:cstheme="minorBidi"/>
                <w:sz w:val="28"/>
                <w:szCs w:val="28"/>
              </w:rPr>
              <w:t>to be short phrases to r</w:t>
            </w:r>
            <w:r>
              <w:rPr>
                <w:rStyle w:val="ANSWERS"/>
                <w:rFonts w:asciiTheme="minorHAnsi" w:hAnsiTheme="minorHAnsi" w:cstheme="minorBidi"/>
                <w:sz w:val="28"/>
                <w:szCs w:val="28"/>
              </w:rPr>
              <w:t>ecollect.</w:t>
            </w:r>
          </w:p>
          <w:p w14:paraId="42D78FFD" w14:textId="4D640B58" w:rsidR="1E064045" w:rsidRDefault="00451D5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It’s essential to face and look towards the board members individually at intervals while occasionally referring to the PowerPoint presentation behind me.</w:t>
            </w:r>
          </w:p>
          <w:p w14:paraId="727A0D08" w14:textId="28CEBE2F" w:rsidR="00451D5F" w:rsidRDefault="00451D5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It is necessary to make sure that the presentation slides are more visually formal as opposed to raw data which can be overwhelming and convoluted to present.</w:t>
            </w:r>
          </w:p>
          <w:p w14:paraId="6EA6799B" w14:textId="0D6E7689" w:rsidR="1E064045" w:rsidRDefault="00451D5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And above all, an ideal speaker would have good posture and a concise tone for delivery.</w:t>
            </w: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What will you show the board in your delivery?</w:t>
            </w:r>
          </w:p>
        </w:tc>
        <w:tc>
          <w:tcPr>
            <w:tcW w:w="6868" w:type="dxa"/>
          </w:tcPr>
          <w:p w14:paraId="1E1C8E9B" w14:textId="4CDB9EF8" w:rsidR="006B43E0" w:rsidRDefault="006B43E0" w:rsidP="006B43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aim of this presentation would be to identify</w:t>
            </w:r>
            <w:r>
              <w:rPr>
                <w:rStyle w:val="ANSWERS"/>
                <w:rFonts w:asciiTheme="minorHAnsi" w:hAnsiTheme="minorHAnsi" w:cstheme="minorBidi"/>
                <w:sz w:val="28"/>
                <w:szCs w:val="28"/>
              </w:rPr>
              <w:t xml:space="preserve"> </w:t>
            </w:r>
            <w:r>
              <w:rPr>
                <w:rStyle w:val="ANSWERS"/>
                <w:rFonts w:asciiTheme="minorHAnsi" w:hAnsiTheme="minorHAnsi" w:cstheme="minorBidi"/>
                <w:sz w:val="28"/>
                <w:szCs w:val="28"/>
              </w:rPr>
              <w:t>the</w:t>
            </w:r>
            <w:r>
              <w:rPr>
                <w:rStyle w:val="ANSWERS"/>
                <w:rFonts w:asciiTheme="minorHAnsi" w:hAnsiTheme="minorHAnsi" w:cstheme="minorBidi"/>
                <w:sz w:val="28"/>
                <w:szCs w:val="28"/>
              </w:rPr>
              <w:t xml:space="preserve"> </w:t>
            </w:r>
            <w:r w:rsidR="00EC3386">
              <w:rPr>
                <w:rStyle w:val="ANSWERS"/>
                <w:rFonts w:asciiTheme="minorHAnsi" w:hAnsiTheme="minorHAnsi" w:cstheme="minorBidi"/>
                <w:sz w:val="28"/>
                <w:szCs w:val="28"/>
              </w:rPr>
              <w:t>poor</w:t>
            </w:r>
            <w:r>
              <w:rPr>
                <w:rStyle w:val="ANSWERS"/>
                <w:rFonts w:asciiTheme="minorHAnsi" w:hAnsiTheme="minorHAnsi" w:cstheme="minorBidi"/>
                <w:sz w:val="28"/>
                <w:szCs w:val="28"/>
              </w:rPr>
              <w:t xml:space="preserve"> customer retention </w:t>
            </w:r>
            <w:r w:rsidR="00EC3386">
              <w:rPr>
                <w:rStyle w:val="ANSWERS"/>
                <w:rFonts w:asciiTheme="minorHAnsi" w:hAnsiTheme="minorHAnsi" w:cstheme="minorBidi"/>
                <w:sz w:val="28"/>
                <w:szCs w:val="28"/>
              </w:rPr>
              <w:t>and understand the cause behind customers leaving</w:t>
            </w:r>
            <w:r>
              <w:rPr>
                <w:rStyle w:val="ANSWERS"/>
                <w:rFonts w:asciiTheme="minorHAnsi" w:hAnsiTheme="minorHAnsi" w:cstheme="minorBidi"/>
                <w:sz w:val="28"/>
                <w:szCs w:val="28"/>
              </w:rPr>
              <w:t xml:space="preserve"> the company prior to the renewal.</w:t>
            </w:r>
          </w:p>
          <w:p w14:paraId="1E9890BE" w14:textId="61C63019" w:rsidR="1E064045" w:rsidRDefault="008317A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could be done via line charts representing the total customers remaining by the end of each quarter in a year, with annual price changes labelled.</w:t>
            </w: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13857047" w14:textId="442334EC" w:rsidR="1E064045" w:rsidRDefault="00EC338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 would make use of data visualization to present the trends and relation between customer retention and renewal price increases.</w:t>
            </w:r>
          </w:p>
          <w:p w14:paraId="49306A58" w14:textId="6EA30486" w:rsidR="1E064045" w:rsidRDefault="00EC338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likely reason for the loss of customers would be the variable price changes by the end of the 12-year point.</w:t>
            </w:r>
          </w:p>
          <w:p w14:paraId="1C2B1A47" w14:textId="2425374E" w:rsidR="1E064045" w:rsidRDefault="00EC338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To rectify this, I would need to propose a fixed-price guarantee after the 12-year </w:t>
            </w:r>
            <w:r w:rsidR="00F37513">
              <w:rPr>
                <w:rStyle w:val="ANSWERS"/>
                <w:rFonts w:asciiTheme="minorHAnsi" w:hAnsiTheme="minorHAnsi" w:cstheme="minorBidi"/>
                <w:sz w:val="28"/>
                <w:szCs w:val="28"/>
              </w:rPr>
              <w:t>term, or</w:t>
            </w:r>
            <w:r>
              <w:rPr>
                <w:rStyle w:val="ANSWERS"/>
                <w:rFonts w:asciiTheme="minorHAnsi" w:hAnsiTheme="minorHAnsi" w:cstheme="minorBidi"/>
                <w:sz w:val="28"/>
                <w:szCs w:val="28"/>
              </w:rPr>
              <w:t xml:space="preserve"> alternatively explore</w:t>
            </w:r>
            <w:r w:rsidR="00F37513">
              <w:rPr>
                <w:rStyle w:val="ANSWERS"/>
                <w:rFonts w:asciiTheme="minorHAnsi" w:hAnsiTheme="minorHAnsi" w:cstheme="minorBidi"/>
                <w:sz w:val="28"/>
                <w:szCs w:val="28"/>
              </w:rPr>
              <w:t xml:space="preserve"> loyalty discounts on customers heading towards the 12-year point.</w:t>
            </w:r>
          </w:p>
        </w:tc>
      </w:tr>
      <w:tr w:rsidR="1E064045" w14:paraId="76CBEE4F" w14:textId="77777777" w:rsidTr="00C45288">
        <w:trPr>
          <w:trHeight w:val="2438"/>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7A867108" w:rsidR="1E064045" w:rsidRDefault="00FD6A1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37" w:history="1">
              <w:r w:rsidRPr="00F30A5E">
                <w:rPr>
                  <w:rStyle w:val="Hyperlink"/>
                  <w:rFonts w:asciiTheme="minorHAnsi" w:hAnsiTheme="minorHAnsi" w:cstheme="minorBidi"/>
                  <w:sz w:val="28"/>
                  <w:szCs w:val="28"/>
                </w:rPr>
                <w:t>https://youtu.be/Ns_z4wEtdRM?si=B4I5TXs2RpZysDBy</w:t>
              </w:r>
            </w:hyperlink>
          </w:p>
          <w:p w14:paraId="77A0DADF" w14:textId="6E96A3E9" w:rsidR="00FD6A1E" w:rsidRDefault="00FD6A1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38" w:history="1">
              <w:r w:rsidRPr="00F30A5E">
                <w:rPr>
                  <w:rStyle w:val="Hyperlink"/>
                  <w:rFonts w:asciiTheme="minorHAnsi" w:hAnsiTheme="minorHAnsi" w:cstheme="minorBidi"/>
                  <w:sz w:val="28"/>
                  <w:szCs w:val="28"/>
                </w:rPr>
                <w:t>https://www.youtube.com/shorts/tWeSCB88Kow</w:t>
              </w:r>
            </w:hyperlink>
          </w:p>
          <w:p w14:paraId="2B80D28D" w14:textId="6B36DD71" w:rsidR="00FD6A1E" w:rsidRDefault="00FD6A1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39" w:history="1">
              <w:r w:rsidRPr="00F30A5E">
                <w:rPr>
                  <w:rStyle w:val="Hyperlink"/>
                  <w:rFonts w:asciiTheme="minorHAnsi" w:hAnsiTheme="minorHAnsi" w:cstheme="minorBidi"/>
                  <w:sz w:val="28"/>
                  <w:szCs w:val="28"/>
                </w:rPr>
                <w:t>https://www.youtube.com/shorts/jVBTeuzNi2g</w:t>
              </w:r>
            </w:hyperlink>
          </w:p>
          <w:p w14:paraId="206B2D53" w14:textId="5387070D" w:rsidR="1E064045" w:rsidRDefault="00215B6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40" w:history="1">
              <w:r w:rsidRPr="00F30A5E">
                <w:rPr>
                  <w:rStyle w:val="Hyperlink"/>
                  <w:rFonts w:asciiTheme="minorHAnsi" w:hAnsiTheme="minorHAnsi" w:cstheme="minorBidi"/>
                  <w:sz w:val="28"/>
                  <w:szCs w:val="28"/>
                </w:rPr>
                <w:t>https://youtu.be/jizZKNnx9wA?si=EViuN8pYWSqzqxSU</w:t>
              </w:r>
            </w:hyperlink>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421D25C" w14:textId="7BE9ED15" w:rsidR="1E064045" w:rsidRDefault="6AA1E396" w:rsidP="00C45288">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14:paraId="7FADDE36" w14:textId="2A5E36A4" w:rsidR="1E064045" w:rsidRDefault="6AA1E396" w:rsidP="00C45288">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3B0A9741" w14:textId="25B95D2D" w:rsidR="1E064045" w:rsidRDefault="0038457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MS Excel is a software that would allow me to organize and process data</w:t>
            </w:r>
            <w:r w:rsidR="00C45288">
              <w:rPr>
                <w:rStyle w:val="ANSWERS"/>
                <w:rFonts w:asciiTheme="minorHAnsi" w:hAnsiTheme="minorHAnsi" w:cstheme="minorBidi"/>
                <w:sz w:val="28"/>
                <w:szCs w:val="28"/>
              </w:rPr>
              <w:t>.</w:t>
            </w:r>
            <w:r>
              <w:rPr>
                <w:rStyle w:val="ANSWERS"/>
                <w:rFonts w:asciiTheme="minorHAnsi" w:hAnsiTheme="minorHAnsi" w:cstheme="minorBidi"/>
                <w:sz w:val="28"/>
                <w:szCs w:val="28"/>
              </w:rPr>
              <w:t xml:space="preserve"> It provides minimalistic tools for data representation.</w:t>
            </w:r>
          </w:p>
          <w:p w14:paraId="008051A1" w14:textId="55CC8C93" w:rsidR="1E064045" w:rsidRDefault="0038457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On the other hand, Tableau and MS Power Bi offer more vast data visualization techniques </w:t>
            </w:r>
            <w:r w:rsidR="007D39AB">
              <w:rPr>
                <w:rStyle w:val="ANSWERS"/>
                <w:rFonts w:asciiTheme="minorHAnsi" w:hAnsiTheme="minorHAnsi" w:cstheme="minorBidi"/>
                <w:sz w:val="28"/>
                <w:szCs w:val="28"/>
              </w:rPr>
              <w:t>(e</w:t>
            </w:r>
            <w:r w:rsidR="00FD6A1E">
              <w:rPr>
                <w:rStyle w:val="ANSWERS"/>
                <w:rFonts w:asciiTheme="minorHAnsi" w:hAnsiTheme="minorHAnsi" w:cstheme="minorBidi"/>
                <w:sz w:val="28"/>
                <w:szCs w:val="28"/>
              </w:rPr>
              <w:t>.</w:t>
            </w:r>
            <w:r w:rsidR="007D39AB">
              <w:rPr>
                <w:rStyle w:val="ANSWERS"/>
                <w:rFonts w:asciiTheme="minorHAnsi" w:hAnsiTheme="minorHAnsi" w:cstheme="minorBidi"/>
                <w:sz w:val="28"/>
                <w:szCs w:val="28"/>
              </w:rPr>
              <w:t>g. Geograph</w:t>
            </w:r>
            <w:r w:rsidR="00FD6A1E">
              <w:rPr>
                <w:rStyle w:val="ANSWERS"/>
                <w:rFonts w:asciiTheme="minorHAnsi" w:hAnsiTheme="minorHAnsi" w:cstheme="minorBidi"/>
                <w:sz w:val="28"/>
                <w:szCs w:val="28"/>
              </w:rPr>
              <w:t>y h</w:t>
            </w:r>
            <w:r w:rsidR="007D39AB">
              <w:rPr>
                <w:rStyle w:val="ANSWERS"/>
                <w:rFonts w:asciiTheme="minorHAnsi" w:hAnsiTheme="minorHAnsi" w:cstheme="minorBidi"/>
                <w:sz w:val="28"/>
                <w:szCs w:val="28"/>
              </w:rPr>
              <w:t>eat</w:t>
            </w:r>
            <w:r w:rsidR="00FD6A1E">
              <w:rPr>
                <w:rStyle w:val="ANSWERS"/>
                <w:rFonts w:asciiTheme="minorHAnsi" w:hAnsiTheme="minorHAnsi" w:cstheme="minorBidi"/>
                <w:sz w:val="28"/>
                <w:szCs w:val="28"/>
              </w:rPr>
              <w:t>-</w:t>
            </w:r>
            <w:r w:rsidR="007D39AB">
              <w:rPr>
                <w:rStyle w:val="ANSWERS"/>
                <w:rFonts w:asciiTheme="minorHAnsi" w:hAnsiTheme="minorHAnsi" w:cstheme="minorBidi"/>
                <w:sz w:val="28"/>
                <w:szCs w:val="28"/>
              </w:rPr>
              <w:t xml:space="preserve">maps) </w:t>
            </w:r>
            <w:r>
              <w:rPr>
                <w:rStyle w:val="ANSWERS"/>
                <w:rFonts w:asciiTheme="minorHAnsi" w:hAnsiTheme="minorHAnsi" w:cstheme="minorBidi"/>
                <w:sz w:val="28"/>
                <w:szCs w:val="28"/>
              </w:rPr>
              <w:t xml:space="preserve">which </w:t>
            </w:r>
            <w:r w:rsidR="007D39AB">
              <w:rPr>
                <w:rStyle w:val="ANSWERS"/>
                <w:rFonts w:asciiTheme="minorHAnsi" w:hAnsiTheme="minorHAnsi" w:cstheme="minorBidi"/>
                <w:sz w:val="28"/>
                <w:szCs w:val="28"/>
              </w:rPr>
              <w:t>assist</w:t>
            </w:r>
            <w:r>
              <w:rPr>
                <w:rStyle w:val="ANSWERS"/>
                <w:rFonts w:asciiTheme="minorHAnsi" w:hAnsiTheme="minorHAnsi" w:cstheme="minorBidi"/>
                <w:sz w:val="28"/>
                <w:szCs w:val="28"/>
              </w:rPr>
              <w:t xml:space="preserve"> transform large complex datasets into interactive dashboards.</w:t>
            </w:r>
          </w:p>
          <w:p w14:paraId="7776297D" w14:textId="013EF12E" w:rsidR="00FD6A1E" w:rsidRDefault="00FD6A1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Ideally I would use MS Excel for quick data organization and Tableau for visualization</w:t>
            </w: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lastRenderedPageBreak/>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757C5976" w14:textId="77777777" w:rsidR="00EB2EDE" w:rsidRDefault="00EB2EDE" w:rsidP="00EB2EDE"/>
          <w:p w14:paraId="1BF08056" w14:textId="18B1BBBF" w:rsidR="00EB2EDE" w:rsidRDefault="00EB2EDE" w:rsidP="00EB2EDE">
            <w:r>
              <w:t>Data’s 3 Vs: Volume, Velocity and Variety.</w:t>
            </w:r>
          </w:p>
          <w:p w14:paraId="768BB806" w14:textId="77777777" w:rsidR="00A859C7" w:rsidRDefault="00A859C7" w:rsidP="00C926A3">
            <w:pPr>
              <w:rPr>
                <w:rStyle w:val="ANSWERS"/>
                <w:rFonts w:asciiTheme="minorHAnsi" w:hAnsiTheme="minorHAnsi" w:cstheme="minorHAnsi"/>
                <w:color w:val="auto"/>
                <w:sz w:val="28"/>
                <w:szCs w:val="28"/>
              </w:rPr>
            </w:pPr>
          </w:p>
          <w:p w14:paraId="01956A41" w14:textId="77777777" w:rsidR="00EB2EDE" w:rsidRDefault="00EB2EDE" w:rsidP="00EB2EDE">
            <w:r>
              <w:t>Quantitative vs Qualitative Data</w:t>
            </w:r>
          </w:p>
          <w:p w14:paraId="7256D208" w14:textId="77777777" w:rsidR="00EB2EDE" w:rsidRDefault="00EB2EDE" w:rsidP="00C926A3">
            <w:pPr>
              <w:rPr>
                <w:rStyle w:val="ANSWERS"/>
                <w:rFonts w:asciiTheme="minorHAnsi" w:hAnsiTheme="minorHAnsi" w:cstheme="minorHAnsi"/>
                <w:color w:val="auto"/>
                <w:sz w:val="28"/>
                <w:szCs w:val="28"/>
              </w:rPr>
            </w:pPr>
          </w:p>
          <w:p w14:paraId="17A19144" w14:textId="77777777" w:rsidR="00EB2EDE" w:rsidRDefault="00EB2EDE" w:rsidP="00EB2EDE">
            <w:r>
              <w:t>Nominal vs binomial data</w:t>
            </w:r>
          </w:p>
          <w:p w14:paraId="34972468" w14:textId="77777777" w:rsidR="00EB2EDE" w:rsidRDefault="00EB2EDE" w:rsidP="00C926A3">
            <w:pPr>
              <w:rPr>
                <w:rStyle w:val="ANSWERS"/>
                <w:rFonts w:asciiTheme="minorHAnsi" w:hAnsiTheme="minorHAnsi" w:cstheme="minorHAnsi"/>
                <w:color w:val="auto"/>
                <w:sz w:val="28"/>
                <w:szCs w:val="28"/>
              </w:rPr>
            </w:pPr>
          </w:p>
          <w:p w14:paraId="44CF012B" w14:textId="77777777" w:rsidR="00EB2EDE" w:rsidRDefault="00EB2EDE" w:rsidP="00EB2EDE">
            <w:r>
              <w:t>Mean, median, mode, range, variance, standard deviation, inferential</w:t>
            </w:r>
          </w:p>
          <w:p w14:paraId="70A8BFBA" w14:textId="77777777" w:rsidR="00EB2EDE" w:rsidRDefault="00EB2EDE" w:rsidP="00C926A3">
            <w:pPr>
              <w:rPr>
                <w:rStyle w:val="ANSWERS"/>
                <w:rFonts w:asciiTheme="minorHAnsi" w:hAnsiTheme="minorHAnsi" w:cstheme="minorHAnsi"/>
                <w:color w:val="auto"/>
                <w:sz w:val="28"/>
                <w:szCs w:val="28"/>
              </w:rPr>
            </w:pPr>
          </w:p>
          <w:p w14:paraId="5B0839FB" w14:textId="77777777" w:rsidR="00EB2EDE" w:rsidRDefault="00EB2EDE" w:rsidP="00EB2EDE">
            <w:r>
              <w:t>Mean = sum / number of numbers</w:t>
            </w:r>
          </w:p>
          <w:p w14:paraId="65A5346A" w14:textId="161FB037" w:rsidR="00EB2EDE" w:rsidRDefault="00EB2EDE" w:rsidP="00EB2EDE">
            <w:r>
              <w:t>Median = middle number (if even datasets, then average the two middle numbers)</w:t>
            </w:r>
          </w:p>
          <w:p w14:paraId="0DD8A55F" w14:textId="77777777" w:rsidR="00EB2EDE" w:rsidRDefault="00EB2EDE" w:rsidP="00EB2EDE">
            <w:r>
              <w:t>Mode = value(s) with most occurrence</w:t>
            </w:r>
          </w:p>
          <w:p w14:paraId="4B4CDF57" w14:textId="77777777" w:rsidR="00EB2EDE" w:rsidRDefault="00EB2EDE" w:rsidP="00EB2EDE">
            <w:r>
              <w:t>Range = span of data = largest number – smallest number</w:t>
            </w:r>
          </w:p>
          <w:p w14:paraId="7D9C40ED" w14:textId="77777777" w:rsidR="00EB2EDE" w:rsidRDefault="00EB2EDE" w:rsidP="00C926A3">
            <w:pPr>
              <w:rPr>
                <w:rStyle w:val="ANSWERS"/>
                <w:rFonts w:asciiTheme="minorHAnsi" w:hAnsiTheme="minorHAnsi" w:cstheme="minorHAnsi"/>
                <w:color w:val="auto"/>
                <w:sz w:val="28"/>
                <w:szCs w:val="28"/>
              </w:rPr>
            </w:pPr>
          </w:p>
          <w:p w14:paraId="1BE33513" w14:textId="77777777" w:rsidR="00EB2EDE" w:rsidRDefault="00EB2EDE" w:rsidP="00EB2EDE">
            <w:r>
              <w:t>Cell reference: =X0</w:t>
            </w:r>
          </w:p>
          <w:p w14:paraId="7677CD86" w14:textId="77777777" w:rsidR="00EB2EDE" w:rsidRDefault="00EB2EDE" w:rsidP="00EB2EDE">
            <w:r>
              <w:t>Absolute Reference: =$X$0: shortcut key f4</w:t>
            </w:r>
          </w:p>
          <w:p w14:paraId="6D1493A6" w14:textId="77777777" w:rsidR="00EB2EDE" w:rsidRDefault="00EB2EDE" w:rsidP="00EB2EDE">
            <w:r>
              <w:t>Reference from another sheet: =SheetName!X0 (do $ for absolute reference)</w:t>
            </w:r>
            <w:r>
              <w:br/>
              <w:t>OR alternatively reference using name box: =NameBox</w:t>
            </w:r>
          </w:p>
          <w:p w14:paraId="49713ED1" w14:textId="77777777" w:rsidR="00EB2EDE" w:rsidRDefault="00EB2EDE" w:rsidP="00EB2EDE"/>
          <w:p w14:paraId="1883A6FA" w14:textId="77777777" w:rsidR="00EB2EDE" w:rsidRDefault="00EB2EDE" w:rsidP="00EB2EDE">
            <w:r>
              <w:t>Formulas TAB: Name Manager</w:t>
            </w:r>
            <w:r>
              <w:br/>
              <w:t>Select column from header and then Create from Selection</w:t>
            </w:r>
          </w:p>
          <w:p w14:paraId="0DA99080" w14:textId="77777777" w:rsidR="00EB2EDE" w:rsidRPr="0012296D" w:rsidRDefault="00EB2EDE" w:rsidP="00EB2EDE">
            <w:pPr>
              <w:rPr>
                <w:b/>
                <w:bCs/>
              </w:rPr>
            </w:pPr>
            <w:r w:rsidRPr="0012296D">
              <w:rPr>
                <w:b/>
                <w:bCs/>
              </w:rPr>
              <w:t>Select column with ctrl + shift + down arrow key (sometimes PGdown)</w:t>
            </w:r>
          </w:p>
          <w:p w14:paraId="3D194382" w14:textId="77777777" w:rsidR="00EB2EDE" w:rsidRDefault="00EB2EDE" w:rsidP="00EB2EDE">
            <w:r>
              <w:t>If you want to name a range of values just select the range and rename in Name Box</w:t>
            </w:r>
          </w:p>
          <w:p w14:paraId="0D3FB73C" w14:textId="77777777" w:rsidR="00EB2EDE" w:rsidRPr="0012296D" w:rsidRDefault="00EB2EDE" w:rsidP="00EB2EDE">
            <w:pPr>
              <w:rPr>
                <w:b/>
                <w:bCs/>
              </w:rPr>
            </w:pPr>
            <w:r w:rsidRPr="0012296D">
              <w:rPr>
                <w:b/>
                <w:bCs/>
              </w:rPr>
              <w:t>Select full range = win + ctrl + A</w:t>
            </w:r>
          </w:p>
          <w:p w14:paraId="60652694" w14:textId="77777777" w:rsidR="00EB2EDE" w:rsidRDefault="00EB2EDE" w:rsidP="00EB2EDE"/>
          <w:p w14:paraId="2385D4EF" w14:textId="77777777" w:rsidR="00EB2EDE" w:rsidRDefault="00EB2EDE" w:rsidP="00EB2EDE">
            <w:r>
              <w:t>Create Table:</w:t>
            </w:r>
          </w:p>
          <w:p w14:paraId="60468E25" w14:textId="77777777" w:rsidR="00EB2EDE" w:rsidRDefault="00EB2EDE" w:rsidP="00EB2EDE">
            <w:r>
              <w:t xml:space="preserve">To create table: select range and then Insert </w:t>
            </w:r>
            <w:r>
              <w:sym w:font="Wingdings" w:char="F0E0"/>
            </w:r>
            <w:r>
              <w:t xml:space="preserve"> Table</w:t>
            </w:r>
          </w:p>
          <w:p w14:paraId="0DC7F98F" w14:textId="77777777" w:rsidR="00EB2EDE" w:rsidRDefault="00EB2EDE" w:rsidP="00EB2EDE">
            <w:r>
              <w:t xml:space="preserve">To change table back to normal: Table Design </w:t>
            </w:r>
            <w:r>
              <w:sym w:font="Wingdings" w:char="F0E0"/>
            </w:r>
            <w:r>
              <w:t xml:space="preserve"> Tools </w:t>
            </w:r>
            <w:r>
              <w:sym w:font="Wingdings" w:char="F0E0"/>
            </w:r>
            <w:r>
              <w:t xml:space="preserve"> Convert to Range</w:t>
            </w:r>
          </w:p>
          <w:p w14:paraId="4BBDADCD" w14:textId="77777777" w:rsidR="00EB2EDE" w:rsidRDefault="00EB2EDE" w:rsidP="00EB2EDE"/>
          <w:p w14:paraId="46C17CEB" w14:textId="77777777" w:rsidR="00EB2EDE" w:rsidRDefault="00EB2EDE" w:rsidP="00EB2EDE">
            <w:r>
              <w:t>Filter Data:</w:t>
            </w:r>
          </w:p>
          <w:p w14:paraId="07E22F59" w14:textId="77777777" w:rsidR="00EB2EDE" w:rsidRDefault="00EB2EDE" w:rsidP="00EB2EDE">
            <w:r>
              <w:t xml:space="preserve">Select the Column then: Data </w:t>
            </w:r>
            <w:r>
              <w:sym w:font="Wingdings" w:char="F0E0"/>
            </w:r>
            <w:r>
              <w:t xml:space="preserve"> Sort and Filter</w:t>
            </w:r>
          </w:p>
          <w:p w14:paraId="0B3F12FF" w14:textId="77777777" w:rsidR="00EB2EDE" w:rsidRDefault="00EB2EDE" w:rsidP="00EB2EDE">
            <w:r>
              <w:t xml:space="preserve">Multi-Level Sorting: Select range then Data </w:t>
            </w:r>
            <w:r>
              <w:sym w:font="Wingdings" w:char="F0E0"/>
            </w:r>
            <w:r>
              <w:t xml:space="preserve"> Sort </w:t>
            </w:r>
            <w:r>
              <w:sym w:font="Wingdings" w:char="F0E0"/>
            </w:r>
            <w:r>
              <w:t>Add Level</w:t>
            </w:r>
          </w:p>
          <w:p w14:paraId="0DC873D1" w14:textId="77777777" w:rsidR="00EB2EDE" w:rsidRDefault="00EB2EDE" w:rsidP="00EB2EDE">
            <w:r>
              <w:t xml:space="preserve">Filtering: Select range then Data </w:t>
            </w:r>
            <w:r>
              <w:sym w:font="Wingdings" w:char="F0E0"/>
            </w:r>
            <w:r>
              <w:t xml:space="preserve"> Filter </w:t>
            </w:r>
            <w:r>
              <w:sym w:font="Wingdings" w:char="F0E0"/>
            </w:r>
            <w:r>
              <w:t xml:space="preserve"> Then filter via column header</w:t>
            </w:r>
          </w:p>
          <w:p w14:paraId="5E0FCEB9" w14:textId="77777777" w:rsidR="00EB2EDE" w:rsidRDefault="00EB2EDE" w:rsidP="00EB2EDE"/>
          <w:p w14:paraId="1F7A7915" w14:textId="77777777" w:rsidR="00EB2EDE" w:rsidRDefault="00EB2EDE" w:rsidP="00EB2EDE">
            <w:r>
              <w:t xml:space="preserve">Data type: Home </w:t>
            </w:r>
            <w:r>
              <w:sym w:font="Wingdings" w:char="F0E0"/>
            </w:r>
            <w:r>
              <w:t xml:space="preserve"> Number </w:t>
            </w:r>
            <w:r>
              <w:sym w:font="Wingdings" w:char="F0E0"/>
            </w:r>
            <w:r>
              <w:t xml:space="preserve"> Change from general to required</w:t>
            </w:r>
          </w:p>
          <w:p w14:paraId="3883E75B" w14:textId="77777777" w:rsidR="00EB2EDE" w:rsidRDefault="00EB2EDE" w:rsidP="00EB2EDE">
            <w:r>
              <w:t>Commission = Revenue * Rate</w:t>
            </w:r>
          </w:p>
          <w:p w14:paraId="67DD482A" w14:textId="77777777" w:rsidR="00EB2EDE" w:rsidRDefault="00EB2EDE" w:rsidP="00EB2EDE"/>
          <w:p w14:paraId="6F39DDC8" w14:textId="77777777" w:rsidR="00EB2EDE" w:rsidRDefault="00EB2EDE" w:rsidP="00EB2EDE"/>
          <w:p w14:paraId="374F67E6" w14:textId="77777777" w:rsidR="00EB2EDE" w:rsidRDefault="00EB2EDE" w:rsidP="00EB2EDE"/>
          <w:p w14:paraId="14E3B7FC" w14:textId="77777777" w:rsidR="002E767A" w:rsidRDefault="002E767A" w:rsidP="00EB2EDE"/>
          <w:p w14:paraId="7C51B439" w14:textId="6DF96D51" w:rsidR="00EB2EDE" w:rsidRDefault="00EB2EDE" w:rsidP="00EB2EDE">
            <w:r>
              <w:t>SUM, AVG, COUNT, MIN, MAX</w:t>
            </w:r>
          </w:p>
          <w:p w14:paraId="657BEE75" w14:textId="77777777" w:rsidR="00EB2EDE" w:rsidRDefault="00EB2EDE" w:rsidP="00EB2EDE">
            <w:r>
              <w:t>Greek letter sigma = SUM</w:t>
            </w:r>
          </w:p>
          <w:p w14:paraId="5E77F32A" w14:textId="77777777" w:rsidR="00EB2EDE" w:rsidRDefault="00EB2EDE" w:rsidP="00EB2EDE">
            <w:r>
              <w:t xml:space="preserve">To use these functions, select column then Home </w:t>
            </w:r>
            <w:r>
              <w:sym w:font="Wingdings" w:char="F0E0"/>
            </w:r>
            <w:r>
              <w:t xml:space="preserve"> Editing </w:t>
            </w:r>
            <w:r>
              <w:sym w:font="Wingdings" w:char="F0E0"/>
            </w:r>
            <w:r>
              <w:t xml:space="preserve"> Function (result will be at the bottom)</w:t>
            </w:r>
          </w:p>
          <w:p w14:paraId="3AB88B58" w14:textId="77777777" w:rsidR="00EB2EDE" w:rsidRDefault="00EB2EDE" w:rsidP="00EB2EDE">
            <w:r>
              <w:t>Make sure its  : and not ,</w:t>
            </w:r>
          </w:p>
          <w:p w14:paraId="54C676D3" w14:textId="77777777" w:rsidR="00EB2EDE" w:rsidRDefault="00EB2EDE" w:rsidP="00EB2EDE"/>
          <w:p w14:paraId="5CC95DE8" w14:textId="77777777" w:rsidR="00EB2EDE" w:rsidRDefault="00EB2EDE" w:rsidP="00EB2EDE">
            <w:r>
              <w:t xml:space="preserve">To show formula: Formulas </w:t>
            </w:r>
            <w:r>
              <w:sym w:font="Wingdings" w:char="F0E0"/>
            </w:r>
            <w:r>
              <w:t xml:space="preserve"> Formula Auditing </w:t>
            </w:r>
            <w:r>
              <w:sym w:font="Wingdings" w:char="F0E0"/>
            </w:r>
            <w:r>
              <w:t xml:space="preserve"> Show Formulas</w:t>
            </w:r>
          </w:p>
          <w:p w14:paraId="46CB4599" w14:textId="77777777" w:rsidR="00EB2EDE" w:rsidRDefault="00EB2EDE" w:rsidP="00C926A3">
            <w:pPr>
              <w:rPr>
                <w:rStyle w:val="ANSWERS"/>
                <w:rFonts w:asciiTheme="minorHAnsi" w:hAnsiTheme="minorHAnsi" w:cstheme="minorHAnsi"/>
                <w:color w:val="auto"/>
                <w:sz w:val="28"/>
                <w:szCs w:val="28"/>
              </w:rPr>
            </w:pPr>
          </w:p>
          <w:p w14:paraId="3303D39A" w14:textId="77777777" w:rsidR="00EB2EDE" w:rsidRDefault="00EB2EDE" w:rsidP="00EB2EDE">
            <w:pPr>
              <w:pStyle w:val="Title"/>
            </w:pPr>
            <w:r>
              <w:t>Excel Functions</w:t>
            </w:r>
          </w:p>
          <w:p w14:paraId="34D98760" w14:textId="77777777" w:rsidR="00EB2EDE" w:rsidRDefault="00EB2EDE" w:rsidP="00EB2EDE"/>
          <w:p w14:paraId="182B2BD8" w14:textId="77777777" w:rsidR="00EB2EDE" w:rsidRDefault="00EB2EDE" w:rsidP="00EB2EDE">
            <w:r>
              <w:t>SUM: Calculate the total values</w:t>
            </w:r>
          </w:p>
          <w:p w14:paraId="4B3DB943" w14:textId="77777777" w:rsidR="00EB2EDE" w:rsidRDefault="00EB2EDE" w:rsidP="00EB2EDE">
            <w:r>
              <w:t>SUMIF(s): Calculate the total sales for a specific category/condition</w:t>
            </w:r>
          </w:p>
          <w:p w14:paraId="19F9173C" w14:textId="43EA7D42" w:rsidR="00EB2EDE" w:rsidRDefault="002E767A" w:rsidP="00EB2EDE">
            <w:r>
              <w:t>AVERAGE: Calculate the average from the values</w:t>
            </w:r>
          </w:p>
          <w:p w14:paraId="03FD0EC0" w14:textId="1F6F831D" w:rsidR="00EB2EDE" w:rsidRDefault="00EB2EDE" w:rsidP="00EB2EDE">
            <w:r>
              <w:t>COUNT:</w:t>
            </w:r>
            <w:r w:rsidR="00AF7663">
              <w:t xml:space="preserve"> N</w:t>
            </w:r>
            <w:r>
              <w:t>umber of cells that have numbers</w:t>
            </w:r>
          </w:p>
          <w:p w14:paraId="1E2B86D6" w14:textId="290A98ED" w:rsidR="00EB2EDE" w:rsidRDefault="00EB2EDE" w:rsidP="00EB2EDE">
            <w:r>
              <w:t xml:space="preserve">COUNTA: </w:t>
            </w:r>
            <w:r w:rsidR="00AF7663">
              <w:t>N</w:t>
            </w:r>
            <w:r>
              <w:t>umber of cells that have numbers and text</w:t>
            </w:r>
          </w:p>
          <w:p w14:paraId="06E0843B" w14:textId="77777777" w:rsidR="00EB2EDE" w:rsidRDefault="00EB2EDE" w:rsidP="00EB2EDE">
            <w:r>
              <w:t>COUNTBLANK: Number of cells that are blank</w:t>
            </w:r>
          </w:p>
          <w:p w14:paraId="6E3D7FA8" w14:textId="77777777" w:rsidR="00EB2EDE" w:rsidRDefault="00EB2EDE" w:rsidP="00EB2EDE">
            <w:r>
              <w:t>COUNTIF: Number of cells that meet a condition</w:t>
            </w:r>
          </w:p>
          <w:p w14:paraId="48574106" w14:textId="77777777" w:rsidR="00EB2EDE" w:rsidRDefault="00EB2EDE" w:rsidP="00EB2EDE">
            <w:r>
              <w:t>COUNTIFS: Number of times multiple conditions are met</w:t>
            </w:r>
          </w:p>
          <w:p w14:paraId="566659B9" w14:textId="224943CC" w:rsidR="00EB2EDE" w:rsidRDefault="00EB2EDE" w:rsidP="00EB2EDE">
            <w:r>
              <w:t>UNIQUE:</w:t>
            </w:r>
            <w:r w:rsidR="00AF7663">
              <w:t xml:space="preserve"> List of unique values in a range</w:t>
            </w:r>
          </w:p>
          <w:p w14:paraId="2F8CE02E" w14:textId="77777777" w:rsidR="00EB2EDE" w:rsidRDefault="00EB2EDE" w:rsidP="00EB2EDE">
            <w:r>
              <w:t>IF: brings result based on certain conditions</w:t>
            </w:r>
          </w:p>
          <w:p w14:paraId="4A81139C" w14:textId="77777777" w:rsidR="00EB2EDE" w:rsidRDefault="00EB2EDE" w:rsidP="00EB2EDE">
            <w:hyperlink r:id="rId41" w:history="1">
              <w:r w:rsidRPr="004615EC">
                <w:rPr>
                  <w:rStyle w:val="Hyperlink"/>
                </w:rPr>
                <w:t>https://www.kaggle.com/</w:t>
              </w:r>
            </w:hyperlink>
          </w:p>
          <w:p w14:paraId="54DA2BC6" w14:textId="77777777" w:rsidR="00EB2EDE" w:rsidRDefault="00EB2EDE" w:rsidP="00EB2EDE">
            <w:r>
              <w:t>Data visualization ^</w:t>
            </w:r>
          </w:p>
          <w:p w14:paraId="50CE3E8B" w14:textId="1A45D2DF" w:rsidR="00EB2EDE" w:rsidRDefault="00EB2EDE" w:rsidP="00EB2EDE">
            <w:r>
              <w:t xml:space="preserve">SWITCH: </w:t>
            </w:r>
            <w:r w:rsidR="009879AB">
              <w:t>Similar to IF</w:t>
            </w:r>
            <w:r>
              <w:t xml:space="preserve"> function but cannot select range, individual absolute referencing</w:t>
            </w:r>
          </w:p>
          <w:p w14:paraId="13423EC1" w14:textId="77777777" w:rsidR="00EB2EDE" w:rsidRDefault="00EB2EDE" w:rsidP="00EB2EDE"/>
          <w:p w14:paraId="6F6E26EF" w14:textId="77777777" w:rsidR="00EB2EDE" w:rsidRDefault="00EB2EDE" w:rsidP="00EB2EDE">
            <w:pPr>
              <w:rPr>
                <w:b/>
                <w:bCs/>
              </w:rPr>
            </w:pPr>
            <w:r w:rsidRPr="009E6C7B">
              <w:rPr>
                <w:b/>
                <w:bCs/>
              </w:rPr>
              <w:t>VLOOKUP:</w:t>
            </w:r>
            <w:r>
              <w:rPr>
                <w:b/>
                <w:bCs/>
              </w:rPr>
              <w:t xml:space="preserve"> </w:t>
            </w:r>
          </w:p>
          <w:p w14:paraId="6FD8A132" w14:textId="77777777" w:rsidR="00EB2EDE" w:rsidRDefault="00EB2EDE" w:rsidP="00EB2EDE">
            <w:r>
              <w:t>Column index is the column order you want from the selection</w:t>
            </w:r>
          </w:p>
          <w:p w14:paraId="64ACFD76" w14:textId="77777777" w:rsidR="00EB2EDE" w:rsidRPr="009E6C7B" w:rsidRDefault="00EB2EDE" w:rsidP="00EB2EDE">
            <w:r>
              <w:t>Lookup column must be the first column since it cannot look to the left side of the selection range.</w:t>
            </w:r>
          </w:p>
          <w:p w14:paraId="5B849346" w14:textId="77777777" w:rsidR="00EB2EDE" w:rsidRDefault="00EB2EDE" w:rsidP="00EB2EDE"/>
          <w:p w14:paraId="0812C47E" w14:textId="77777777" w:rsidR="00EB2EDE" w:rsidRPr="009E6C7B" w:rsidRDefault="00EB2EDE" w:rsidP="00EB2EDE">
            <w:pPr>
              <w:rPr>
                <w:b/>
                <w:bCs/>
              </w:rPr>
            </w:pPr>
            <w:r w:rsidRPr="009E6C7B">
              <w:rPr>
                <w:b/>
                <w:bCs/>
              </w:rPr>
              <w:t>XLOOKUP</w:t>
            </w:r>
          </w:p>
          <w:p w14:paraId="5308C401" w14:textId="056C012A" w:rsidR="00EB2EDE" w:rsidRDefault="00EB2EDE" w:rsidP="00EB2EDE">
            <w:r>
              <w:t xml:space="preserve">Lookup value is </w:t>
            </w:r>
            <w:r w:rsidR="00AF7663">
              <w:t>what you’re searching for</w:t>
            </w:r>
          </w:p>
          <w:p w14:paraId="125436FA" w14:textId="20C7618D" w:rsidR="00EB2EDE" w:rsidRDefault="00EB2EDE" w:rsidP="00EB2EDE">
            <w:r>
              <w:t>The array is the list</w:t>
            </w:r>
          </w:p>
          <w:p w14:paraId="43CDDBC7" w14:textId="5F858836" w:rsidR="00EB2EDE" w:rsidRDefault="00EB2EDE" w:rsidP="00EB2EDE">
            <w:r>
              <w:t xml:space="preserve">Return array is the </w:t>
            </w:r>
            <w:r w:rsidR="009879AB">
              <w:t>result</w:t>
            </w:r>
          </w:p>
          <w:p w14:paraId="4B753BA8" w14:textId="385451D8" w:rsidR="00EB2EDE" w:rsidRDefault="00EB2EDE" w:rsidP="00EB2EDE">
            <w:r>
              <w:t xml:space="preserve">Match mode </w:t>
            </w:r>
            <w:r w:rsidR="00AF7663">
              <w:t>set to</w:t>
            </w:r>
            <w:r>
              <w:t xml:space="preserve"> False</w:t>
            </w:r>
          </w:p>
          <w:p w14:paraId="6B7E781E" w14:textId="77777777" w:rsidR="00EB2EDE" w:rsidRDefault="00EB2EDE" w:rsidP="00EB2EDE"/>
          <w:p w14:paraId="5166EC08" w14:textId="77777777" w:rsidR="002E767A" w:rsidRDefault="00EB2EDE" w:rsidP="00EB2EDE">
            <w:r w:rsidRPr="002E767A">
              <w:rPr>
                <w:b/>
                <w:bCs/>
              </w:rPr>
              <w:t>CONCAT(ENATE)</w:t>
            </w:r>
            <w:r>
              <w:t xml:space="preserve"> </w:t>
            </w:r>
          </w:p>
          <w:p w14:paraId="6DD2F9CD" w14:textId="06B10DB1" w:rsidR="00EB2EDE" w:rsidRDefault="00EB2EDE" w:rsidP="00EB2EDE">
            <w:r>
              <w:t>To combine text from two cells</w:t>
            </w:r>
          </w:p>
          <w:p w14:paraId="51C624AF" w14:textId="13E99C2F" w:rsidR="00EB2EDE" w:rsidRDefault="00EB2EDE" w:rsidP="00EB2EDE">
            <w:r>
              <w:t>Data validation: Restrict</w:t>
            </w:r>
            <w:r w:rsidR="00AF7663">
              <w:t xml:space="preserve"> the user with options via</w:t>
            </w:r>
            <w:r>
              <w:t xml:space="preserve"> drop-down menu</w:t>
            </w:r>
            <w:r w:rsidR="00AF7663">
              <w:t xml:space="preserve"> list</w:t>
            </w:r>
          </w:p>
          <w:p w14:paraId="397A271D" w14:textId="77777777" w:rsidR="00EB2EDE" w:rsidRDefault="00EB2EDE" w:rsidP="00EB2EDE">
            <w:r>
              <w:t>Text to column: Splits the column content into two (make sure they’re not in formulas, copypaste as values)</w:t>
            </w:r>
          </w:p>
          <w:p w14:paraId="1E3B5FB3" w14:textId="6A820598" w:rsidR="00EB2EDE" w:rsidRDefault="00EB2EDE" w:rsidP="00EB2EDE">
            <w:r>
              <w:t>Importing and blending data: Done via power query from Get Data</w:t>
            </w:r>
            <w:r w:rsidR="00AF7663">
              <w:t xml:space="preserve"> button</w:t>
            </w:r>
          </w:p>
          <w:p w14:paraId="5ACE4750" w14:textId="77777777" w:rsidR="00EB2EDE" w:rsidRPr="00312DC5" w:rsidRDefault="00EB2EDE" w:rsidP="00C926A3">
            <w:pPr>
              <w:rPr>
                <w:rStyle w:val="ANSWERS"/>
                <w:rFonts w:asciiTheme="minorHAnsi" w:hAnsiTheme="minorHAnsi" w:cstheme="minorHAnsi"/>
                <w:color w:val="auto"/>
                <w:sz w:val="28"/>
                <w:szCs w:val="28"/>
              </w:rPr>
            </w:pPr>
          </w:p>
        </w:tc>
      </w:tr>
      <w:tr w:rsidR="00A859C7" w:rsidRPr="00312DC5" w14:paraId="7CA0DDDC" w14:textId="77777777" w:rsidTr="1E064045">
        <w:tblPrEx>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PrEx>
        <w:trPr>
          <w:jc w:val="right"/>
        </w:trPr>
        <w:tc>
          <w:tcPr>
            <w:tcW w:w="9628" w:type="dxa"/>
          </w:tcPr>
          <w:p w14:paraId="606E257C" w14:textId="42090AAE" w:rsidR="00A859C7" w:rsidRPr="00312DC5" w:rsidRDefault="00BA0743" w:rsidP="1E064045">
            <w:pPr>
              <w:pStyle w:val="Heading1"/>
              <w:jc w:val="both"/>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w:t>
            </w:r>
            <w:r w:rsidR="00A859C7" w:rsidRPr="1E064045">
              <w:rPr>
                <w:rFonts w:asciiTheme="minorHAnsi" w:hAnsiTheme="minorHAnsi" w:cstheme="minorBidi"/>
                <w:b/>
                <w:bCs/>
                <w:color w:val="FFFFFF" w:themeColor="background1"/>
                <w:sz w:val="44"/>
                <w:szCs w:val="44"/>
              </w:rPr>
              <w:t xml:space="preserve"> </w:t>
            </w:r>
            <w:bookmarkEnd w:id="16"/>
            <w:bookmarkEnd w:id="17"/>
            <w:r w:rsidRPr="1E064045">
              <w:rPr>
                <w:rFonts w:asciiTheme="minorHAnsi" w:hAnsiTheme="minorHAnsi" w:cstheme="minorBidi"/>
                <w:b/>
                <w:bCs/>
                <w:color w:val="FFFFFF" w:themeColor="background1"/>
                <w:sz w:val="44"/>
                <w:szCs w:val="44"/>
              </w:rPr>
              <w:t>Information</w:t>
            </w:r>
          </w:p>
        </w:tc>
      </w:tr>
    </w:tbl>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2"/>
      <w:footerReference w:type="even" r:id="rId43"/>
      <w:footerReference w:type="default" r:id="rId44"/>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86220" w14:textId="77777777" w:rsidR="008A4F1E" w:rsidRDefault="008A4F1E" w:rsidP="009F30C8">
      <w:r>
        <w:separator/>
      </w:r>
    </w:p>
  </w:endnote>
  <w:endnote w:type="continuationSeparator" w:id="0">
    <w:p w14:paraId="5691BED6" w14:textId="77777777" w:rsidR="008A4F1E" w:rsidRDefault="008A4F1E"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6AE23" w14:textId="77777777" w:rsidR="008A4F1E" w:rsidRDefault="008A4F1E" w:rsidP="009F30C8">
      <w:r>
        <w:separator/>
      </w:r>
    </w:p>
  </w:footnote>
  <w:footnote w:type="continuationSeparator" w:id="0">
    <w:p w14:paraId="3A3C74A3" w14:textId="77777777" w:rsidR="008A4F1E" w:rsidRDefault="008A4F1E"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2B4084"/>
    <w:multiLevelType w:val="hybridMultilevel"/>
    <w:tmpl w:val="B0A67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8960B5"/>
    <w:multiLevelType w:val="hybridMultilevel"/>
    <w:tmpl w:val="967A7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97B1C0"/>
    <w:multiLevelType w:val="hybridMultilevel"/>
    <w:tmpl w:val="40BCFE92"/>
    <w:lvl w:ilvl="0" w:tplc="E730D612">
      <w:start w:val="1"/>
      <w:numFmt w:val="bullet"/>
      <w:lvlText w:val=""/>
      <w:lvlJc w:val="left"/>
      <w:pPr>
        <w:ind w:left="1080" w:hanging="360"/>
      </w:pPr>
      <w:rPr>
        <w:rFonts w:ascii="Symbol" w:hAnsi="Symbol" w:hint="default"/>
      </w:rPr>
    </w:lvl>
    <w:lvl w:ilvl="1" w:tplc="154A0276">
      <w:start w:val="1"/>
      <w:numFmt w:val="bullet"/>
      <w:lvlText w:val="o"/>
      <w:lvlJc w:val="left"/>
      <w:pPr>
        <w:ind w:left="1800" w:hanging="360"/>
      </w:pPr>
      <w:rPr>
        <w:rFonts w:ascii="Courier New" w:hAnsi="Courier New" w:hint="default"/>
      </w:rPr>
    </w:lvl>
    <w:lvl w:ilvl="2" w:tplc="BC2EBCE2">
      <w:start w:val="1"/>
      <w:numFmt w:val="bullet"/>
      <w:lvlText w:val=""/>
      <w:lvlJc w:val="left"/>
      <w:pPr>
        <w:ind w:left="2520" w:hanging="360"/>
      </w:pPr>
      <w:rPr>
        <w:rFonts w:ascii="Wingdings" w:hAnsi="Wingdings" w:hint="default"/>
      </w:rPr>
    </w:lvl>
    <w:lvl w:ilvl="3" w:tplc="9DF8A106">
      <w:start w:val="1"/>
      <w:numFmt w:val="bullet"/>
      <w:lvlText w:val=""/>
      <w:lvlJc w:val="left"/>
      <w:pPr>
        <w:ind w:left="3240" w:hanging="360"/>
      </w:pPr>
      <w:rPr>
        <w:rFonts w:ascii="Symbol" w:hAnsi="Symbol" w:hint="default"/>
      </w:rPr>
    </w:lvl>
    <w:lvl w:ilvl="4" w:tplc="DD661454">
      <w:start w:val="1"/>
      <w:numFmt w:val="bullet"/>
      <w:lvlText w:val="o"/>
      <w:lvlJc w:val="left"/>
      <w:pPr>
        <w:ind w:left="3960" w:hanging="360"/>
      </w:pPr>
      <w:rPr>
        <w:rFonts w:ascii="Courier New" w:hAnsi="Courier New" w:hint="default"/>
      </w:rPr>
    </w:lvl>
    <w:lvl w:ilvl="5" w:tplc="59326198">
      <w:start w:val="1"/>
      <w:numFmt w:val="bullet"/>
      <w:lvlText w:val=""/>
      <w:lvlJc w:val="left"/>
      <w:pPr>
        <w:ind w:left="4680" w:hanging="360"/>
      </w:pPr>
      <w:rPr>
        <w:rFonts w:ascii="Wingdings" w:hAnsi="Wingdings" w:hint="default"/>
      </w:rPr>
    </w:lvl>
    <w:lvl w:ilvl="6" w:tplc="6A9AF622">
      <w:start w:val="1"/>
      <w:numFmt w:val="bullet"/>
      <w:lvlText w:val=""/>
      <w:lvlJc w:val="left"/>
      <w:pPr>
        <w:ind w:left="5400" w:hanging="360"/>
      </w:pPr>
      <w:rPr>
        <w:rFonts w:ascii="Symbol" w:hAnsi="Symbol" w:hint="default"/>
      </w:rPr>
    </w:lvl>
    <w:lvl w:ilvl="7" w:tplc="0D8039D4">
      <w:start w:val="1"/>
      <w:numFmt w:val="bullet"/>
      <w:lvlText w:val="o"/>
      <w:lvlJc w:val="left"/>
      <w:pPr>
        <w:ind w:left="6120" w:hanging="360"/>
      </w:pPr>
      <w:rPr>
        <w:rFonts w:ascii="Courier New" w:hAnsi="Courier New" w:hint="default"/>
      </w:rPr>
    </w:lvl>
    <w:lvl w:ilvl="8" w:tplc="E314F4E2">
      <w:start w:val="1"/>
      <w:numFmt w:val="bullet"/>
      <w:lvlText w:val=""/>
      <w:lvlJc w:val="left"/>
      <w:pPr>
        <w:ind w:left="6840" w:hanging="360"/>
      </w:pPr>
      <w:rPr>
        <w:rFonts w:ascii="Wingdings" w:hAnsi="Wingdings" w:hint="default"/>
      </w:rPr>
    </w:lvl>
  </w:abstractNum>
  <w:abstractNum w:abstractNumId="4" w15:restartNumberingAfterBreak="0">
    <w:nsid w:val="25F97848"/>
    <w:multiLevelType w:val="hybridMultilevel"/>
    <w:tmpl w:val="6F9659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6" w15:restartNumberingAfterBreak="0">
    <w:nsid w:val="31331C00"/>
    <w:multiLevelType w:val="hybridMultilevel"/>
    <w:tmpl w:val="4B5448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8" w15:restartNumberingAfterBreak="0">
    <w:nsid w:val="38E55873"/>
    <w:multiLevelType w:val="hybridMultilevel"/>
    <w:tmpl w:val="2632B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0568FA"/>
    <w:multiLevelType w:val="hybridMultilevel"/>
    <w:tmpl w:val="5BBA58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7C941F5"/>
    <w:multiLevelType w:val="hybridMultilevel"/>
    <w:tmpl w:val="EBA6D9B4"/>
    <w:lvl w:ilvl="0" w:tplc="62F8532E">
      <w:start w:val="1"/>
      <w:numFmt w:val="bullet"/>
      <w:lvlText w:val=""/>
      <w:lvlJc w:val="left"/>
      <w:pPr>
        <w:ind w:left="1080" w:hanging="360"/>
      </w:pPr>
      <w:rPr>
        <w:rFonts w:ascii="Symbol" w:hAnsi="Symbol" w:hint="default"/>
      </w:rPr>
    </w:lvl>
    <w:lvl w:ilvl="1" w:tplc="73AC2F56">
      <w:start w:val="1"/>
      <w:numFmt w:val="bullet"/>
      <w:lvlText w:val="o"/>
      <w:lvlJc w:val="left"/>
      <w:pPr>
        <w:ind w:left="1800" w:hanging="360"/>
      </w:pPr>
      <w:rPr>
        <w:rFonts w:ascii="Courier New" w:hAnsi="Courier New" w:hint="default"/>
      </w:rPr>
    </w:lvl>
    <w:lvl w:ilvl="2" w:tplc="539CE820">
      <w:start w:val="1"/>
      <w:numFmt w:val="bullet"/>
      <w:lvlText w:val=""/>
      <w:lvlJc w:val="left"/>
      <w:pPr>
        <w:ind w:left="2520" w:hanging="360"/>
      </w:pPr>
      <w:rPr>
        <w:rFonts w:ascii="Wingdings" w:hAnsi="Wingdings" w:hint="default"/>
      </w:rPr>
    </w:lvl>
    <w:lvl w:ilvl="3" w:tplc="A4724EDC">
      <w:start w:val="1"/>
      <w:numFmt w:val="bullet"/>
      <w:lvlText w:val=""/>
      <w:lvlJc w:val="left"/>
      <w:pPr>
        <w:ind w:left="3240" w:hanging="360"/>
      </w:pPr>
      <w:rPr>
        <w:rFonts w:ascii="Symbol" w:hAnsi="Symbol" w:hint="default"/>
      </w:rPr>
    </w:lvl>
    <w:lvl w:ilvl="4" w:tplc="CEE6D3AE">
      <w:start w:val="1"/>
      <w:numFmt w:val="bullet"/>
      <w:lvlText w:val="o"/>
      <w:lvlJc w:val="left"/>
      <w:pPr>
        <w:ind w:left="3960" w:hanging="360"/>
      </w:pPr>
      <w:rPr>
        <w:rFonts w:ascii="Courier New" w:hAnsi="Courier New" w:hint="default"/>
      </w:rPr>
    </w:lvl>
    <w:lvl w:ilvl="5" w:tplc="6346C9BA">
      <w:start w:val="1"/>
      <w:numFmt w:val="bullet"/>
      <w:lvlText w:val=""/>
      <w:lvlJc w:val="left"/>
      <w:pPr>
        <w:ind w:left="4680" w:hanging="360"/>
      </w:pPr>
      <w:rPr>
        <w:rFonts w:ascii="Wingdings" w:hAnsi="Wingdings" w:hint="default"/>
      </w:rPr>
    </w:lvl>
    <w:lvl w:ilvl="6" w:tplc="7BB67A46">
      <w:start w:val="1"/>
      <w:numFmt w:val="bullet"/>
      <w:lvlText w:val=""/>
      <w:lvlJc w:val="left"/>
      <w:pPr>
        <w:ind w:left="5400" w:hanging="360"/>
      </w:pPr>
      <w:rPr>
        <w:rFonts w:ascii="Symbol" w:hAnsi="Symbol" w:hint="default"/>
      </w:rPr>
    </w:lvl>
    <w:lvl w:ilvl="7" w:tplc="6EC04A04">
      <w:start w:val="1"/>
      <w:numFmt w:val="bullet"/>
      <w:lvlText w:val="o"/>
      <w:lvlJc w:val="left"/>
      <w:pPr>
        <w:ind w:left="6120" w:hanging="360"/>
      </w:pPr>
      <w:rPr>
        <w:rFonts w:ascii="Courier New" w:hAnsi="Courier New" w:hint="default"/>
      </w:rPr>
    </w:lvl>
    <w:lvl w:ilvl="8" w:tplc="EEE4407A">
      <w:start w:val="1"/>
      <w:numFmt w:val="bullet"/>
      <w:lvlText w:val=""/>
      <w:lvlJc w:val="left"/>
      <w:pPr>
        <w:ind w:left="6840" w:hanging="360"/>
      </w:pPr>
      <w:rPr>
        <w:rFonts w:ascii="Wingdings" w:hAnsi="Wingdings" w:hint="default"/>
      </w:rPr>
    </w:lvl>
  </w:abstractNum>
  <w:abstractNum w:abstractNumId="13"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E07672"/>
    <w:multiLevelType w:val="hybridMultilevel"/>
    <w:tmpl w:val="1CE833D4"/>
    <w:lvl w:ilvl="0" w:tplc="DD2ECD66">
      <w:start w:val="1"/>
      <w:numFmt w:val="bullet"/>
      <w:lvlText w:val=""/>
      <w:lvlJc w:val="left"/>
      <w:pPr>
        <w:ind w:left="720" w:hanging="360"/>
      </w:pPr>
      <w:rPr>
        <w:rFonts w:ascii="Symbol" w:hAnsi="Symbol" w:hint="default"/>
      </w:rPr>
    </w:lvl>
    <w:lvl w:ilvl="1" w:tplc="3E0E3252">
      <w:start w:val="1"/>
      <w:numFmt w:val="bullet"/>
      <w:lvlText w:val="o"/>
      <w:lvlJc w:val="left"/>
      <w:pPr>
        <w:ind w:left="1440" w:hanging="360"/>
      </w:pPr>
      <w:rPr>
        <w:rFonts w:ascii="Courier New" w:hAnsi="Courier New" w:hint="default"/>
      </w:rPr>
    </w:lvl>
    <w:lvl w:ilvl="2" w:tplc="D3225308">
      <w:start w:val="1"/>
      <w:numFmt w:val="bullet"/>
      <w:lvlText w:val=""/>
      <w:lvlJc w:val="left"/>
      <w:pPr>
        <w:ind w:left="2160" w:hanging="360"/>
      </w:pPr>
      <w:rPr>
        <w:rFonts w:ascii="Wingdings" w:hAnsi="Wingdings" w:hint="default"/>
      </w:rPr>
    </w:lvl>
    <w:lvl w:ilvl="3" w:tplc="EE3E61B8">
      <w:start w:val="1"/>
      <w:numFmt w:val="bullet"/>
      <w:lvlText w:val=""/>
      <w:lvlJc w:val="left"/>
      <w:pPr>
        <w:ind w:left="2880" w:hanging="360"/>
      </w:pPr>
      <w:rPr>
        <w:rFonts w:ascii="Symbol" w:hAnsi="Symbol" w:hint="default"/>
      </w:rPr>
    </w:lvl>
    <w:lvl w:ilvl="4" w:tplc="65B2EB44">
      <w:start w:val="1"/>
      <w:numFmt w:val="bullet"/>
      <w:lvlText w:val="o"/>
      <w:lvlJc w:val="left"/>
      <w:pPr>
        <w:ind w:left="3600" w:hanging="360"/>
      </w:pPr>
      <w:rPr>
        <w:rFonts w:ascii="Courier New" w:hAnsi="Courier New" w:hint="default"/>
      </w:rPr>
    </w:lvl>
    <w:lvl w:ilvl="5" w:tplc="2D0EBCB6">
      <w:start w:val="1"/>
      <w:numFmt w:val="bullet"/>
      <w:lvlText w:val=""/>
      <w:lvlJc w:val="left"/>
      <w:pPr>
        <w:ind w:left="4320" w:hanging="360"/>
      </w:pPr>
      <w:rPr>
        <w:rFonts w:ascii="Wingdings" w:hAnsi="Wingdings" w:hint="default"/>
      </w:rPr>
    </w:lvl>
    <w:lvl w:ilvl="6" w:tplc="469884A8">
      <w:start w:val="1"/>
      <w:numFmt w:val="bullet"/>
      <w:lvlText w:val=""/>
      <w:lvlJc w:val="left"/>
      <w:pPr>
        <w:ind w:left="5040" w:hanging="360"/>
      </w:pPr>
      <w:rPr>
        <w:rFonts w:ascii="Symbol" w:hAnsi="Symbol" w:hint="default"/>
      </w:rPr>
    </w:lvl>
    <w:lvl w:ilvl="7" w:tplc="8E2E21B6">
      <w:start w:val="1"/>
      <w:numFmt w:val="bullet"/>
      <w:lvlText w:val="o"/>
      <w:lvlJc w:val="left"/>
      <w:pPr>
        <w:ind w:left="5760" w:hanging="360"/>
      </w:pPr>
      <w:rPr>
        <w:rFonts w:ascii="Courier New" w:hAnsi="Courier New" w:hint="default"/>
      </w:rPr>
    </w:lvl>
    <w:lvl w:ilvl="8" w:tplc="B94886D4">
      <w:start w:val="1"/>
      <w:numFmt w:val="bullet"/>
      <w:lvlText w:val=""/>
      <w:lvlJc w:val="left"/>
      <w:pPr>
        <w:ind w:left="6480" w:hanging="360"/>
      </w:pPr>
      <w:rPr>
        <w:rFonts w:ascii="Wingdings" w:hAnsi="Wingdings" w:hint="default"/>
      </w:rPr>
    </w:lvl>
  </w:abstractNum>
  <w:abstractNum w:abstractNumId="16"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16772830">
    <w:abstractNumId w:val="15"/>
  </w:num>
  <w:num w:numId="2" w16cid:durableId="1184712413">
    <w:abstractNumId w:val="3"/>
  </w:num>
  <w:num w:numId="3" w16cid:durableId="946154393">
    <w:abstractNumId w:val="12"/>
  </w:num>
  <w:num w:numId="4" w16cid:durableId="1837305801">
    <w:abstractNumId w:val="5"/>
  </w:num>
  <w:num w:numId="5" w16cid:durableId="39600556">
    <w:abstractNumId w:val="18"/>
  </w:num>
  <w:num w:numId="6" w16cid:durableId="1736969365">
    <w:abstractNumId w:val="9"/>
  </w:num>
  <w:num w:numId="7" w16cid:durableId="808132955">
    <w:abstractNumId w:val="13"/>
  </w:num>
  <w:num w:numId="8" w16cid:durableId="573320686">
    <w:abstractNumId w:val="19"/>
  </w:num>
  <w:num w:numId="9" w16cid:durableId="704211098">
    <w:abstractNumId w:val="11"/>
  </w:num>
  <w:num w:numId="10" w16cid:durableId="1441947909">
    <w:abstractNumId w:val="14"/>
  </w:num>
  <w:num w:numId="11" w16cid:durableId="1602031957">
    <w:abstractNumId w:val="0"/>
  </w:num>
  <w:num w:numId="12" w16cid:durableId="700471344">
    <w:abstractNumId w:val="17"/>
  </w:num>
  <w:num w:numId="13" w16cid:durableId="669260327">
    <w:abstractNumId w:val="16"/>
  </w:num>
  <w:num w:numId="14" w16cid:durableId="118381722">
    <w:abstractNumId w:val="7"/>
  </w:num>
  <w:num w:numId="15" w16cid:durableId="920217548">
    <w:abstractNumId w:val="1"/>
  </w:num>
  <w:num w:numId="16" w16cid:durableId="1470971261">
    <w:abstractNumId w:val="8"/>
  </w:num>
  <w:num w:numId="17" w16cid:durableId="1850412054">
    <w:abstractNumId w:val="2"/>
  </w:num>
  <w:num w:numId="18" w16cid:durableId="735905759">
    <w:abstractNumId w:val="6"/>
  </w:num>
  <w:num w:numId="19" w16cid:durableId="1801067425">
    <w:abstractNumId w:val="10"/>
  </w:num>
  <w:num w:numId="20" w16cid:durableId="1467620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57B5"/>
    <w:rsid w:val="00021BF1"/>
    <w:rsid w:val="00024899"/>
    <w:rsid w:val="00025862"/>
    <w:rsid w:val="000321C8"/>
    <w:rsid w:val="00033AA9"/>
    <w:rsid w:val="00051123"/>
    <w:rsid w:val="00065FC3"/>
    <w:rsid w:val="000718EC"/>
    <w:rsid w:val="000A63A8"/>
    <w:rsid w:val="000A790E"/>
    <w:rsid w:val="000B2177"/>
    <w:rsid w:val="000C2758"/>
    <w:rsid w:val="000E4B65"/>
    <w:rsid w:val="000E5AEA"/>
    <w:rsid w:val="000F1454"/>
    <w:rsid w:val="000F2832"/>
    <w:rsid w:val="00103283"/>
    <w:rsid w:val="0010538F"/>
    <w:rsid w:val="00106B51"/>
    <w:rsid w:val="001231AB"/>
    <w:rsid w:val="00134086"/>
    <w:rsid w:val="001766C2"/>
    <w:rsid w:val="00180CBF"/>
    <w:rsid w:val="00185A4A"/>
    <w:rsid w:val="00195DD2"/>
    <w:rsid w:val="001A2557"/>
    <w:rsid w:val="001B0774"/>
    <w:rsid w:val="001B4068"/>
    <w:rsid w:val="001C4D1C"/>
    <w:rsid w:val="001D4F9D"/>
    <w:rsid w:val="001D7A05"/>
    <w:rsid w:val="001E120C"/>
    <w:rsid w:val="00201A78"/>
    <w:rsid w:val="00215B64"/>
    <w:rsid w:val="002202D0"/>
    <w:rsid w:val="0022765F"/>
    <w:rsid w:val="00235F24"/>
    <w:rsid w:val="002530A4"/>
    <w:rsid w:val="00260D20"/>
    <w:rsid w:val="00266974"/>
    <w:rsid w:val="00270FDB"/>
    <w:rsid w:val="00271FD1"/>
    <w:rsid w:val="002750D7"/>
    <w:rsid w:val="002A77A6"/>
    <w:rsid w:val="002C2788"/>
    <w:rsid w:val="002C3CFC"/>
    <w:rsid w:val="002C6B8C"/>
    <w:rsid w:val="002D57C4"/>
    <w:rsid w:val="002D7FE3"/>
    <w:rsid w:val="002E767A"/>
    <w:rsid w:val="00312DC5"/>
    <w:rsid w:val="003156A7"/>
    <w:rsid w:val="00333442"/>
    <w:rsid w:val="0034381D"/>
    <w:rsid w:val="00364C98"/>
    <w:rsid w:val="0038457B"/>
    <w:rsid w:val="0038707D"/>
    <w:rsid w:val="003875C8"/>
    <w:rsid w:val="0039361F"/>
    <w:rsid w:val="003943F3"/>
    <w:rsid w:val="00396A7D"/>
    <w:rsid w:val="003A4146"/>
    <w:rsid w:val="003D17F8"/>
    <w:rsid w:val="003D3FA6"/>
    <w:rsid w:val="003D4260"/>
    <w:rsid w:val="003E0C3C"/>
    <w:rsid w:val="003F7872"/>
    <w:rsid w:val="00400817"/>
    <w:rsid w:val="00412137"/>
    <w:rsid w:val="0041567F"/>
    <w:rsid w:val="00422B9B"/>
    <w:rsid w:val="004277EF"/>
    <w:rsid w:val="0044523F"/>
    <w:rsid w:val="00451D5F"/>
    <w:rsid w:val="0045491E"/>
    <w:rsid w:val="00487499"/>
    <w:rsid w:val="004C0286"/>
    <w:rsid w:val="004E7426"/>
    <w:rsid w:val="00512D4E"/>
    <w:rsid w:val="00513F2E"/>
    <w:rsid w:val="0055338E"/>
    <w:rsid w:val="005804E3"/>
    <w:rsid w:val="00581C82"/>
    <w:rsid w:val="005903C7"/>
    <w:rsid w:val="005B03EB"/>
    <w:rsid w:val="005B6145"/>
    <w:rsid w:val="005B7C24"/>
    <w:rsid w:val="005C15C3"/>
    <w:rsid w:val="005C5577"/>
    <w:rsid w:val="005E26AB"/>
    <w:rsid w:val="005E58E1"/>
    <w:rsid w:val="005F3185"/>
    <w:rsid w:val="00611079"/>
    <w:rsid w:val="0064438C"/>
    <w:rsid w:val="00663E49"/>
    <w:rsid w:val="00665DD4"/>
    <w:rsid w:val="0069344C"/>
    <w:rsid w:val="006A0027"/>
    <w:rsid w:val="006B25C2"/>
    <w:rsid w:val="006B43E0"/>
    <w:rsid w:val="006C3AC3"/>
    <w:rsid w:val="006C497A"/>
    <w:rsid w:val="006E07ED"/>
    <w:rsid w:val="006E0FF4"/>
    <w:rsid w:val="007055A5"/>
    <w:rsid w:val="00727F3F"/>
    <w:rsid w:val="007552D7"/>
    <w:rsid w:val="00762425"/>
    <w:rsid w:val="0076422C"/>
    <w:rsid w:val="00771044"/>
    <w:rsid w:val="00780A18"/>
    <w:rsid w:val="00785DDE"/>
    <w:rsid w:val="00792F7B"/>
    <w:rsid w:val="007A0F2C"/>
    <w:rsid w:val="007B0536"/>
    <w:rsid w:val="007B1E13"/>
    <w:rsid w:val="007B444A"/>
    <w:rsid w:val="007D10F8"/>
    <w:rsid w:val="007D39AB"/>
    <w:rsid w:val="007D6587"/>
    <w:rsid w:val="007E5FE0"/>
    <w:rsid w:val="007F4738"/>
    <w:rsid w:val="00800891"/>
    <w:rsid w:val="00806E06"/>
    <w:rsid w:val="00812199"/>
    <w:rsid w:val="00822E7E"/>
    <w:rsid w:val="008239D0"/>
    <w:rsid w:val="00827955"/>
    <w:rsid w:val="008317A8"/>
    <w:rsid w:val="00861D82"/>
    <w:rsid w:val="00867878"/>
    <w:rsid w:val="00868CB3"/>
    <w:rsid w:val="008749E3"/>
    <w:rsid w:val="0088292C"/>
    <w:rsid w:val="00883929"/>
    <w:rsid w:val="0089662E"/>
    <w:rsid w:val="00896AB0"/>
    <w:rsid w:val="008A4F1E"/>
    <w:rsid w:val="008C1A47"/>
    <w:rsid w:val="008E0538"/>
    <w:rsid w:val="008E2205"/>
    <w:rsid w:val="00900644"/>
    <w:rsid w:val="0090072C"/>
    <w:rsid w:val="00917B8D"/>
    <w:rsid w:val="00933C79"/>
    <w:rsid w:val="00936A75"/>
    <w:rsid w:val="009379A5"/>
    <w:rsid w:val="0094795E"/>
    <w:rsid w:val="0096195F"/>
    <w:rsid w:val="0096613D"/>
    <w:rsid w:val="0097186F"/>
    <w:rsid w:val="00981E39"/>
    <w:rsid w:val="009879AB"/>
    <w:rsid w:val="0099178B"/>
    <w:rsid w:val="009B09A9"/>
    <w:rsid w:val="009B119E"/>
    <w:rsid w:val="009B19BB"/>
    <w:rsid w:val="009B516C"/>
    <w:rsid w:val="009B714C"/>
    <w:rsid w:val="009C4D27"/>
    <w:rsid w:val="009D3B37"/>
    <w:rsid w:val="009F30C8"/>
    <w:rsid w:val="00A044C3"/>
    <w:rsid w:val="00A0510E"/>
    <w:rsid w:val="00A07337"/>
    <w:rsid w:val="00A32AAE"/>
    <w:rsid w:val="00A370A2"/>
    <w:rsid w:val="00A4023A"/>
    <w:rsid w:val="00A57D58"/>
    <w:rsid w:val="00A77E0E"/>
    <w:rsid w:val="00A81941"/>
    <w:rsid w:val="00A859C7"/>
    <w:rsid w:val="00AA2AA8"/>
    <w:rsid w:val="00AB4F1D"/>
    <w:rsid w:val="00AC77AD"/>
    <w:rsid w:val="00AD7B8D"/>
    <w:rsid w:val="00AF7663"/>
    <w:rsid w:val="00B12503"/>
    <w:rsid w:val="00B3355F"/>
    <w:rsid w:val="00B35872"/>
    <w:rsid w:val="00B55AFA"/>
    <w:rsid w:val="00B701E4"/>
    <w:rsid w:val="00B7045B"/>
    <w:rsid w:val="00B86B37"/>
    <w:rsid w:val="00BA0743"/>
    <w:rsid w:val="00BA70B5"/>
    <w:rsid w:val="00BB0C7A"/>
    <w:rsid w:val="00BC1A25"/>
    <w:rsid w:val="00BE614E"/>
    <w:rsid w:val="00BE6DAC"/>
    <w:rsid w:val="00C0165D"/>
    <w:rsid w:val="00C35E00"/>
    <w:rsid w:val="00C402AB"/>
    <w:rsid w:val="00C45288"/>
    <w:rsid w:val="00C464AD"/>
    <w:rsid w:val="00C54F22"/>
    <w:rsid w:val="00C55654"/>
    <w:rsid w:val="00C64B13"/>
    <w:rsid w:val="00C71DA8"/>
    <w:rsid w:val="00C73266"/>
    <w:rsid w:val="00C73296"/>
    <w:rsid w:val="00C75225"/>
    <w:rsid w:val="00C82520"/>
    <w:rsid w:val="00C8300D"/>
    <w:rsid w:val="00C97ED1"/>
    <w:rsid w:val="00CA5A8A"/>
    <w:rsid w:val="00CA7AF6"/>
    <w:rsid w:val="00CC5FB1"/>
    <w:rsid w:val="00CD215B"/>
    <w:rsid w:val="00CD3AF6"/>
    <w:rsid w:val="00CD515C"/>
    <w:rsid w:val="00CD7A41"/>
    <w:rsid w:val="00CE0556"/>
    <w:rsid w:val="00CF2DD1"/>
    <w:rsid w:val="00CF3F04"/>
    <w:rsid w:val="00D0614B"/>
    <w:rsid w:val="00D11460"/>
    <w:rsid w:val="00D1610A"/>
    <w:rsid w:val="00D311E2"/>
    <w:rsid w:val="00D3147B"/>
    <w:rsid w:val="00D35EAD"/>
    <w:rsid w:val="00D36569"/>
    <w:rsid w:val="00D37A85"/>
    <w:rsid w:val="00D37B2F"/>
    <w:rsid w:val="00D455B2"/>
    <w:rsid w:val="00D47730"/>
    <w:rsid w:val="00D50A40"/>
    <w:rsid w:val="00D54F8E"/>
    <w:rsid w:val="00D62D97"/>
    <w:rsid w:val="00D6D612"/>
    <w:rsid w:val="00D756CF"/>
    <w:rsid w:val="00D7779F"/>
    <w:rsid w:val="00D80665"/>
    <w:rsid w:val="00D912BD"/>
    <w:rsid w:val="00D940EC"/>
    <w:rsid w:val="00DA635D"/>
    <w:rsid w:val="00DA65C2"/>
    <w:rsid w:val="00DB5275"/>
    <w:rsid w:val="00DD26F3"/>
    <w:rsid w:val="00DE1736"/>
    <w:rsid w:val="00DE62C6"/>
    <w:rsid w:val="00DF1ABE"/>
    <w:rsid w:val="00E0670B"/>
    <w:rsid w:val="00E1111F"/>
    <w:rsid w:val="00E13210"/>
    <w:rsid w:val="00E17F63"/>
    <w:rsid w:val="00E24F6E"/>
    <w:rsid w:val="00E46535"/>
    <w:rsid w:val="00E57B38"/>
    <w:rsid w:val="00E631BE"/>
    <w:rsid w:val="00E65C6B"/>
    <w:rsid w:val="00E853A9"/>
    <w:rsid w:val="00E92FB5"/>
    <w:rsid w:val="00E97FFA"/>
    <w:rsid w:val="00EA7E26"/>
    <w:rsid w:val="00EA7F24"/>
    <w:rsid w:val="00EB2EDE"/>
    <w:rsid w:val="00EB63DB"/>
    <w:rsid w:val="00EC3386"/>
    <w:rsid w:val="00ED2D1D"/>
    <w:rsid w:val="00EF2586"/>
    <w:rsid w:val="00EF3550"/>
    <w:rsid w:val="00F07A7D"/>
    <w:rsid w:val="00F12F96"/>
    <w:rsid w:val="00F1330E"/>
    <w:rsid w:val="00F17D79"/>
    <w:rsid w:val="00F17D8C"/>
    <w:rsid w:val="00F37513"/>
    <w:rsid w:val="00F4650D"/>
    <w:rsid w:val="00F55FB8"/>
    <w:rsid w:val="00F64240"/>
    <w:rsid w:val="00F72336"/>
    <w:rsid w:val="00F8103E"/>
    <w:rsid w:val="00F92253"/>
    <w:rsid w:val="00FA4262"/>
    <w:rsid w:val="00FA4CDB"/>
    <w:rsid w:val="00FB2320"/>
    <w:rsid w:val="00FB401C"/>
    <w:rsid w:val="00FB44F7"/>
    <w:rsid w:val="00FC1342"/>
    <w:rsid w:val="00FC1E06"/>
    <w:rsid w:val="00FC636C"/>
    <w:rsid w:val="00FD6A1E"/>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63E49"/>
    <w:rPr>
      <w:color w:val="954F72" w:themeColor="followedHyperlink"/>
      <w:u w:val="single"/>
    </w:rPr>
  </w:style>
  <w:style w:type="paragraph" w:styleId="Title">
    <w:name w:val="Title"/>
    <w:basedOn w:val="Normal"/>
    <w:next w:val="Normal"/>
    <w:link w:val="TitleChar"/>
    <w:uiPriority w:val="10"/>
    <w:qFormat/>
    <w:rsid w:val="00EB2EDE"/>
    <w:pPr>
      <w:spacing w:after="80"/>
      <w:contextualSpacing/>
    </w:pPr>
    <w:rPr>
      <w:rFonts w:asciiTheme="majorHAnsi" w:eastAsiaTheme="majorEastAsia" w:hAnsiTheme="majorHAnsi" w:cstheme="majorBidi"/>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EB2EDE"/>
    <w:rPr>
      <w:rFonts w:asciiTheme="majorHAnsi" w:eastAsiaTheme="majorEastAsia" w:hAnsiTheme="majorHAnsi" w:cstheme="majorBidi"/>
      <w:spacing w:val="-10"/>
      <w:kern w:val="28"/>
      <w:sz w:val="56"/>
      <w:szCs w:val="56"/>
      <w:lang w:val="en-IN"/>
    </w:rPr>
  </w:style>
  <w:style w:type="character" w:styleId="UnresolvedMention">
    <w:name w:val="Unresolved Mention"/>
    <w:basedOn w:val="DefaultParagraphFont"/>
    <w:uiPriority w:val="99"/>
    <w:semiHidden/>
    <w:unhideWhenUsed/>
    <w:rsid w:val="00806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shorts/jVBTeuzNi2g"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47"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youtu.be/Ns_z4wEtdRM?si=B4I5TXs2RpZysDBy" TargetMode="External"/><Relationship Id="rId40" Type="http://schemas.openxmlformats.org/officeDocument/2006/relationships/hyperlink" Target="https://youtu.be/jizZKNnx9wA?si=EViuN8pYWSqzqxSU"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kaggle.com/datasets/matthieugimbert/french-bakery-daily-sales" TargetMode="External"/><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www.youtube.com/shorts/tWeSCB88Kow"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kaggle.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7" ma:contentTypeDescription="Create a new document." ma:contentTypeScope="" ma:versionID="31f45ba4de6a961911b9cef788461aae">
  <xsd:schema xmlns:xsd="http://www.w3.org/2001/XMLSchema" xmlns:xs="http://www.w3.org/2001/XMLSchema" xmlns:p="http://schemas.microsoft.com/office/2006/metadata/properties" xmlns:ns2="fdd02299-75fe-4197-bef3-d4e2ec181b9b" targetNamespace="http://schemas.microsoft.com/office/2006/metadata/properties" ma:root="true" ma:fieldsID="765b4bf5cb047a9be7b93114ac011c96" ns2:_="">
    <xsd:import namespace="fdd02299-75fe-4197-bef3-d4e2ec181b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1A6F2B-6707-4CDB-BEE9-ED9FF1EBC0A4}">
  <ds:schemaRefs>
    <ds:schemaRef ds:uri="http://schemas.microsoft.com/sharepoint/v3/contenttype/forms"/>
  </ds:schemaRefs>
</ds:datastoreItem>
</file>

<file path=customXml/itemProps2.xml><?xml version="1.0" encoding="utf-8"?>
<ds:datastoreItem xmlns:ds="http://schemas.openxmlformats.org/officeDocument/2006/customXml" ds:itemID="{72F8473C-0FD4-4919-96BA-FA136CD93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d02299-75fe-4197-bef3-d4e2ec181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6681EF-978E-44FB-A425-78082744D6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19</Pages>
  <Words>2536</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Saharsh Jakkula</cp:lastModifiedBy>
  <cp:revision>224</cp:revision>
  <dcterms:created xsi:type="dcterms:W3CDTF">2023-10-30T08:54:00Z</dcterms:created>
  <dcterms:modified xsi:type="dcterms:W3CDTF">2025-09-17T01:06:00Z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ies>
</file>