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85" w:rsidRPr="00C86F85" w:rsidRDefault="00C86F85" w:rsidP="00C86F85">
      <w:pPr>
        <w:spacing w:line="240" w:lineRule="auto"/>
        <w:contextualSpacing/>
        <w:jc w:val="right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ลำดับ </w:t>
      </w:r>
      <w:r>
        <w:rPr>
          <w:rFonts w:ascii="TH SarabunPSK" w:hAnsi="TH SarabunPSK" w:cs="TH SarabunPSK"/>
          <w:sz w:val="36"/>
          <w:szCs w:val="36"/>
          <w:cs/>
        </w:rPr>
        <w:fldChar w:fldCharType="begin"/>
      </w:r>
      <w:r>
        <w:rPr>
          <w:rFonts w:ascii="TH SarabunPSK" w:hAnsi="TH SarabunPSK" w:cs="TH SarabunPSK"/>
          <w:sz w:val="36"/>
          <w:szCs w:val="36"/>
          <w:cs/>
        </w:rPr>
        <w:instrText xml:space="preserve"> </w:instrText>
      </w:r>
      <w:r>
        <w:rPr>
          <w:rFonts w:ascii="TH SarabunPSK" w:hAnsi="TH SarabunPSK" w:cs="TH SarabunPSK" w:hint="cs"/>
          <w:sz w:val="36"/>
          <w:szCs w:val="36"/>
        </w:rPr>
        <w:instrText xml:space="preserve">MERGEFIELD </w:instrText>
      </w:r>
      <w:r>
        <w:rPr>
          <w:rFonts w:ascii="TH SarabunPSK" w:hAnsi="TH SarabunPSK" w:cs="TH SarabunPSK" w:hint="cs"/>
          <w:sz w:val="36"/>
          <w:szCs w:val="36"/>
          <w:cs/>
        </w:rPr>
        <w:instrText>"</w:instrText>
      </w:r>
      <w:r>
        <w:rPr>
          <w:rFonts w:ascii="TH SarabunPSK" w:hAnsi="TH SarabunPSK" w:cs="TH SarabunPSK" w:hint="cs"/>
          <w:sz w:val="36"/>
          <w:szCs w:val="36"/>
        </w:rPr>
        <w:instrText>M_</w:instrText>
      </w:r>
      <w:r>
        <w:rPr>
          <w:rFonts w:ascii="TH SarabunPSK" w:hAnsi="TH SarabunPSK" w:cs="TH SarabunPSK" w:hint="cs"/>
          <w:sz w:val="36"/>
          <w:szCs w:val="36"/>
          <w:cs/>
        </w:rPr>
        <w:instrText>1"</w:instrText>
      </w:r>
      <w:r>
        <w:rPr>
          <w:rFonts w:ascii="TH SarabunPSK" w:hAnsi="TH SarabunPSK" w:cs="TH SarabunPSK"/>
          <w:sz w:val="36"/>
          <w:szCs w:val="36"/>
          <w:cs/>
        </w:rPr>
        <w:instrText xml:space="preserve"> </w:instrText>
      </w:r>
      <w:r>
        <w:rPr>
          <w:rFonts w:ascii="TH SarabunPSK" w:hAnsi="TH SarabunPSK" w:cs="TH SarabunPSK"/>
          <w:sz w:val="36"/>
          <w:szCs w:val="36"/>
          <w:cs/>
        </w:rPr>
        <w:fldChar w:fldCharType="separate"/>
      </w:r>
      <w:r>
        <w:rPr>
          <w:rFonts w:ascii="TH SarabunPSK" w:hAnsi="TH SarabunPSK" w:cs="TH SarabunPSK"/>
          <w:noProof/>
          <w:sz w:val="36"/>
          <w:szCs w:val="36"/>
        </w:rPr>
        <w:t>«M_</w:t>
      </w:r>
      <w:r>
        <w:rPr>
          <w:rFonts w:ascii="TH SarabunPSK" w:hAnsi="TH SarabunPSK" w:cs="TH SarabunPSK"/>
          <w:noProof/>
          <w:sz w:val="36"/>
          <w:szCs w:val="36"/>
          <w:cs/>
        </w:rPr>
        <w:t>1</w:t>
      </w:r>
      <w:r>
        <w:rPr>
          <w:rFonts w:ascii="TH SarabunPSK" w:hAnsi="TH SarabunPSK" w:cs="TH SarabunPSK"/>
          <w:noProof/>
          <w:sz w:val="36"/>
          <w:szCs w:val="36"/>
        </w:rPr>
        <w:t>»</w:t>
      </w:r>
      <w:r>
        <w:rPr>
          <w:rFonts w:ascii="TH SarabunPSK" w:hAnsi="TH SarabunPSK" w:cs="TH SarabunPSK"/>
          <w:sz w:val="36"/>
          <w:szCs w:val="36"/>
          <w:cs/>
        </w:rPr>
        <w:fldChar w:fldCharType="end"/>
      </w:r>
    </w:p>
    <w:p w:rsidR="00996969" w:rsidRDefault="00996969" w:rsidP="0099696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58"/>
          <w:szCs w:val="58"/>
        </w:rPr>
      </w:pPr>
      <w:r w:rsidRPr="00996969">
        <w:rPr>
          <w:rFonts w:ascii="TH SarabunPSK" w:hAnsi="TH SarabunPSK" w:cs="TH SarabunPSK"/>
          <w:b/>
          <w:bCs/>
          <w:sz w:val="58"/>
          <w:szCs w:val="58"/>
          <w:cs/>
        </w:rPr>
        <w:t>ประเมินนักเรียน</w:t>
      </w:r>
    </w:p>
    <w:p w:rsidR="00996969" w:rsidRDefault="00996969" w:rsidP="0099696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58"/>
          <w:szCs w:val="58"/>
        </w:rPr>
      </w:pPr>
    </w:p>
    <w:p w:rsidR="00996969" w:rsidRDefault="000E12A9" w:rsidP="00996969">
      <w:pPr>
        <w:spacing w:line="240" w:lineRule="auto"/>
        <w:contextualSpacing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ชื่อ - นามสกุล ผู้ถูกประเมิน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 w:rsidR="00C86F85">
        <w:rPr>
          <w:rFonts w:ascii="TH SarabunPSK" w:hAnsi="TH SarabunPSK" w:cs="TH SarabunPSK"/>
          <w:sz w:val="36"/>
          <w:szCs w:val="36"/>
        </w:rPr>
        <w:fldChar w:fldCharType="begin"/>
      </w:r>
      <w:r w:rsidR="00C86F85">
        <w:rPr>
          <w:rFonts w:ascii="TH SarabunPSK" w:hAnsi="TH SarabunPSK" w:cs="TH SarabunPSK"/>
          <w:sz w:val="36"/>
          <w:szCs w:val="36"/>
        </w:rPr>
        <w:instrText xml:space="preserve"> MERGEFIELD "</w:instrText>
      </w:r>
      <w:r w:rsidR="00C86F85">
        <w:rPr>
          <w:rFonts w:ascii="TH SarabunPSK" w:hAnsi="TH SarabunPSK" w:cs="TH SarabunPSK"/>
          <w:sz w:val="36"/>
          <w:szCs w:val="36"/>
          <w:cs/>
        </w:rPr>
        <w:instrText>เด็กหญิง</w:instrText>
      </w:r>
      <w:r w:rsidR="00C86F85">
        <w:rPr>
          <w:rFonts w:ascii="TH SarabunPSK" w:hAnsi="TH SarabunPSK" w:cs="TH SarabunPSK"/>
          <w:sz w:val="36"/>
          <w:szCs w:val="36"/>
        </w:rPr>
        <w:instrText>_</w:instrText>
      </w:r>
      <w:r w:rsidR="00C86F85">
        <w:rPr>
          <w:rFonts w:ascii="TH SarabunPSK" w:hAnsi="TH SarabunPSK" w:cs="TH SarabunPSK"/>
          <w:sz w:val="36"/>
          <w:szCs w:val="36"/>
          <w:cs/>
        </w:rPr>
        <w:instrText>ยุทธนา</w:instrText>
      </w:r>
      <w:r w:rsidR="00C86F85">
        <w:rPr>
          <w:rFonts w:ascii="TH SarabunPSK" w:hAnsi="TH SarabunPSK" w:cs="TH SarabunPSK"/>
          <w:sz w:val="36"/>
          <w:szCs w:val="36"/>
        </w:rPr>
        <w:instrText>_</w:instrText>
      </w:r>
      <w:r w:rsidR="00C86F85">
        <w:rPr>
          <w:rFonts w:ascii="TH SarabunPSK" w:hAnsi="TH SarabunPSK" w:cs="TH SarabunPSK"/>
          <w:sz w:val="36"/>
          <w:szCs w:val="36"/>
          <w:cs/>
        </w:rPr>
        <w:instrText>บำรุงสุข"</w:instrText>
      </w:r>
      <w:r w:rsidR="00C86F85">
        <w:rPr>
          <w:rFonts w:ascii="TH SarabunPSK" w:hAnsi="TH SarabunPSK" w:cs="TH SarabunPSK"/>
          <w:sz w:val="36"/>
          <w:szCs w:val="36"/>
        </w:rPr>
        <w:instrText xml:space="preserve"> </w:instrText>
      </w:r>
      <w:r w:rsidR="00C86F85">
        <w:rPr>
          <w:rFonts w:ascii="TH SarabunPSK" w:hAnsi="TH SarabunPSK" w:cs="TH SarabunPSK"/>
          <w:sz w:val="36"/>
          <w:szCs w:val="36"/>
        </w:rPr>
        <w:fldChar w:fldCharType="separate"/>
      </w:r>
      <w:r w:rsidR="00C86F85">
        <w:rPr>
          <w:rFonts w:ascii="TH SarabunPSK" w:hAnsi="TH SarabunPSK" w:cs="TH SarabunPSK"/>
          <w:noProof/>
          <w:sz w:val="36"/>
          <w:szCs w:val="36"/>
        </w:rPr>
        <w:t>«</w:t>
      </w:r>
      <w:r w:rsidR="00C86F85">
        <w:rPr>
          <w:rFonts w:ascii="TH SarabunPSK" w:hAnsi="TH SarabunPSK" w:cs="TH SarabunPSK"/>
          <w:noProof/>
          <w:sz w:val="36"/>
          <w:szCs w:val="36"/>
          <w:cs/>
        </w:rPr>
        <w:t>เด็กหญิง</w:t>
      </w:r>
      <w:r w:rsidR="00C86F85">
        <w:rPr>
          <w:rFonts w:ascii="TH SarabunPSK" w:hAnsi="TH SarabunPSK" w:cs="TH SarabunPSK"/>
          <w:noProof/>
          <w:sz w:val="36"/>
          <w:szCs w:val="36"/>
        </w:rPr>
        <w:t>_</w:t>
      </w:r>
      <w:r w:rsidR="00C86F85">
        <w:rPr>
          <w:rFonts w:ascii="TH SarabunPSK" w:hAnsi="TH SarabunPSK" w:cs="TH SarabunPSK"/>
          <w:noProof/>
          <w:sz w:val="36"/>
          <w:szCs w:val="36"/>
          <w:cs/>
        </w:rPr>
        <w:t>ยุทธนา</w:t>
      </w:r>
      <w:r w:rsidR="00C86F85">
        <w:rPr>
          <w:rFonts w:ascii="TH SarabunPSK" w:hAnsi="TH SarabunPSK" w:cs="TH SarabunPSK"/>
          <w:noProof/>
          <w:sz w:val="36"/>
          <w:szCs w:val="36"/>
        </w:rPr>
        <w:t>_</w:t>
      </w:r>
      <w:r w:rsidR="00C86F85">
        <w:rPr>
          <w:rFonts w:ascii="TH SarabunPSK" w:hAnsi="TH SarabunPSK" w:cs="TH SarabunPSK"/>
          <w:noProof/>
          <w:sz w:val="36"/>
          <w:szCs w:val="36"/>
          <w:cs/>
        </w:rPr>
        <w:t>บำรุงสุข</w:t>
      </w:r>
      <w:r w:rsidR="00C86F85">
        <w:rPr>
          <w:rFonts w:ascii="TH SarabunPSK" w:hAnsi="TH SarabunPSK" w:cs="TH SarabunPSK"/>
          <w:noProof/>
          <w:sz w:val="36"/>
          <w:szCs w:val="36"/>
        </w:rPr>
        <w:t>»</w:t>
      </w:r>
      <w:r w:rsidR="00C86F85">
        <w:rPr>
          <w:rFonts w:ascii="TH SarabunPSK" w:hAnsi="TH SarabunPSK" w:cs="TH SarabunPSK"/>
          <w:sz w:val="36"/>
          <w:szCs w:val="36"/>
        </w:rPr>
        <w:fldChar w:fldCharType="end"/>
      </w:r>
    </w:p>
    <w:p w:rsidR="000E12A9" w:rsidRDefault="000E12A9" w:rsidP="00996969">
      <w:pPr>
        <w:spacing w:line="240" w:lineRule="auto"/>
        <w:contextualSpacing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ห้องเรียน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 w:rsidR="00C86F85">
        <w:rPr>
          <w:rFonts w:ascii="TH SarabunPSK" w:hAnsi="TH SarabunPSK" w:cs="TH SarabunPSK"/>
          <w:sz w:val="36"/>
          <w:szCs w:val="36"/>
        </w:rPr>
        <w:fldChar w:fldCharType="begin"/>
      </w:r>
      <w:r w:rsidR="00C86F85">
        <w:rPr>
          <w:rFonts w:ascii="TH SarabunPSK" w:hAnsi="TH SarabunPSK" w:cs="TH SarabunPSK"/>
          <w:sz w:val="36"/>
          <w:szCs w:val="36"/>
        </w:rPr>
        <w:instrText xml:space="preserve"> MERGEFIELD "</w:instrText>
      </w:r>
      <w:r w:rsidR="00C86F85">
        <w:rPr>
          <w:rFonts w:ascii="TH SarabunPSK" w:hAnsi="TH SarabunPSK" w:cs="TH SarabunPSK"/>
          <w:sz w:val="36"/>
          <w:szCs w:val="36"/>
          <w:cs/>
        </w:rPr>
        <w:instrText>ประถมศึกษาปีที่</w:instrText>
      </w:r>
      <w:r w:rsidR="00C86F85">
        <w:rPr>
          <w:rFonts w:ascii="TH SarabunPSK" w:hAnsi="TH SarabunPSK" w:cs="TH SarabunPSK"/>
          <w:sz w:val="36"/>
          <w:szCs w:val="36"/>
        </w:rPr>
        <w:instrText xml:space="preserve">_41" </w:instrText>
      </w:r>
      <w:r w:rsidR="00C86F85">
        <w:rPr>
          <w:rFonts w:ascii="TH SarabunPSK" w:hAnsi="TH SarabunPSK" w:cs="TH SarabunPSK"/>
          <w:sz w:val="36"/>
          <w:szCs w:val="36"/>
        </w:rPr>
        <w:fldChar w:fldCharType="separate"/>
      </w:r>
      <w:r w:rsidR="00C86F85">
        <w:rPr>
          <w:rFonts w:ascii="TH SarabunPSK" w:hAnsi="TH SarabunPSK" w:cs="TH SarabunPSK"/>
          <w:noProof/>
          <w:sz w:val="36"/>
          <w:szCs w:val="36"/>
        </w:rPr>
        <w:t>«</w:t>
      </w:r>
      <w:r w:rsidR="00C86F85">
        <w:rPr>
          <w:rFonts w:ascii="TH SarabunPSK" w:hAnsi="TH SarabunPSK" w:cs="TH SarabunPSK"/>
          <w:noProof/>
          <w:sz w:val="36"/>
          <w:szCs w:val="36"/>
          <w:cs/>
        </w:rPr>
        <w:t>ประถมศึกษาปีที่</w:t>
      </w:r>
      <w:r w:rsidR="00C86F85">
        <w:rPr>
          <w:rFonts w:ascii="TH SarabunPSK" w:hAnsi="TH SarabunPSK" w:cs="TH SarabunPSK"/>
          <w:noProof/>
          <w:sz w:val="36"/>
          <w:szCs w:val="36"/>
        </w:rPr>
        <w:t>_41»</w:t>
      </w:r>
      <w:r w:rsidR="00C86F85">
        <w:rPr>
          <w:rFonts w:ascii="TH SarabunPSK" w:hAnsi="TH SarabunPSK" w:cs="TH SarabunPSK"/>
          <w:sz w:val="36"/>
          <w:szCs w:val="36"/>
        </w:rPr>
        <w:fldChar w:fldCharType="end"/>
      </w:r>
    </w:p>
    <w:p w:rsidR="000E12A9" w:rsidRDefault="000E12A9" w:rsidP="00996969">
      <w:pPr>
        <w:spacing w:line="240" w:lineRule="auto"/>
        <w:contextualSpacing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ภาคการเรียน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 w:rsidR="00C86F85">
        <w:rPr>
          <w:rFonts w:ascii="TH SarabunPSK" w:hAnsi="TH SarabunPSK" w:cs="TH SarabunPSK"/>
          <w:sz w:val="36"/>
          <w:szCs w:val="36"/>
        </w:rPr>
        <w:fldChar w:fldCharType="begin"/>
      </w:r>
      <w:r w:rsidR="00C86F85">
        <w:rPr>
          <w:rFonts w:ascii="TH SarabunPSK" w:hAnsi="TH SarabunPSK" w:cs="TH SarabunPSK"/>
          <w:sz w:val="36"/>
          <w:szCs w:val="36"/>
        </w:rPr>
        <w:instrText xml:space="preserve"> MERGEFIELD "M_212559" </w:instrText>
      </w:r>
      <w:r w:rsidR="00C86F85">
        <w:rPr>
          <w:rFonts w:ascii="TH SarabunPSK" w:hAnsi="TH SarabunPSK" w:cs="TH SarabunPSK"/>
          <w:sz w:val="36"/>
          <w:szCs w:val="36"/>
        </w:rPr>
        <w:fldChar w:fldCharType="separate"/>
      </w:r>
      <w:r w:rsidR="00C86F85">
        <w:rPr>
          <w:rFonts w:ascii="TH SarabunPSK" w:hAnsi="TH SarabunPSK" w:cs="TH SarabunPSK"/>
          <w:noProof/>
          <w:sz w:val="36"/>
          <w:szCs w:val="36"/>
        </w:rPr>
        <w:t>«M_212559»</w:t>
      </w:r>
      <w:r w:rsidR="00C86F85">
        <w:rPr>
          <w:rFonts w:ascii="TH SarabunPSK" w:hAnsi="TH SarabunPSK" w:cs="TH SarabunPSK"/>
          <w:sz w:val="36"/>
          <w:szCs w:val="36"/>
        </w:rPr>
        <w:fldChar w:fldCharType="end"/>
      </w:r>
    </w:p>
    <w:p w:rsidR="000E12A9" w:rsidRDefault="000E12A9" w:rsidP="00996969">
      <w:pPr>
        <w:spacing w:line="240" w:lineRule="auto"/>
        <w:contextualSpacing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ชื่อ - นามสกุล ผู้ทำการประเมิน </w:t>
      </w:r>
      <w:r>
        <w:rPr>
          <w:rFonts w:ascii="TH SarabunPSK" w:hAnsi="TH SarabunPSK" w:cs="TH SarabunPSK"/>
          <w:sz w:val="36"/>
          <w:szCs w:val="36"/>
        </w:rPr>
        <w:t>: …………………………………………........................................</w:t>
      </w:r>
    </w:p>
    <w:p w:rsidR="000E12A9" w:rsidRDefault="000E12A9" w:rsidP="00996969">
      <w:pPr>
        <w:spacing w:line="240" w:lineRule="auto"/>
        <w:contextualSpacing/>
        <w:jc w:val="thaiDistribute"/>
        <w:rPr>
          <w:rFonts w:ascii="TH SarabunPSK" w:hAnsi="TH SarabunPSK" w:cs="TH SarabunPSK"/>
          <w:sz w:val="36"/>
          <w:szCs w:val="36"/>
        </w:rPr>
      </w:pPr>
    </w:p>
    <w:p w:rsidR="00C86F85" w:rsidRDefault="00C86F85" w:rsidP="00996969">
      <w:pPr>
        <w:spacing w:line="240" w:lineRule="auto"/>
        <w:contextualSpacing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ข้อความต่อไปนี้เป็นการอธิบายถึงอารมณ์ ความรู้สึกและพฤติกรรมของเด็กในช่วง 4 เดือนที่ผ่านมา โปรดใส่เครื่องหมาย </w:t>
      </w:r>
      <w:r>
        <w:rPr>
          <w:rFonts w:ascii="TH SarabunPSK" w:hAnsi="TH SarabunPSK" w:cs="TH SarabunPSK"/>
          <w:sz w:val="36"/>
          <w:szCs w:val="36"/>
        </w:rPr>
        <w:sym w:font="Wingdings 2" w:char="F050"/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ในช่องที่ท่านคิดว่าตรงกับตัวเด็กมากที่สุด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139"/>
        <w:gridCol w:w="1337"/>
        <w:gridCol w:w="1418"/>
        <w:gridCol w:w="1417"/>
        <w:gridCol w:w="1320"/>
      </w:tblGrid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คำถาม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ไม่เป็นเลย</w:t>
            </w: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เป็นบางครั้ง</w:t>
            </w: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เป็นบ่อยครั้ง</w:t>
            </w: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เป็นประจำ</w:t>
            </w: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ไม่ใช้กำ</w:t>
            </w: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ลังเวลาโกรธหรือไม่พอใจ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รู้จักรอคอยเมื่อยังไม่ถึงคราวหรือเวลาของตน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ยับยั้งที่จะทำอะไรตามอำเภอใจตนเอง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ต้องการอะไรต้องได้ทันที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เมื่อมีอารมณ์โกรธต้องใช้เวลานานกว่าจะหายโกรธ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หมกมุ่นกับการเล่นมากเกินไป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ชี้แจงเหตุผลแทนการใช้กำลัง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8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ช่วยปกป้อง ดูแล</w:t>
            </w: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และช่วยเหลือเด็กที่เล็กกว่า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9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เห็นอกเห็นใจเมื่อผู้อื่นเดือดร้อน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10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ใส่ใจหรือรู้ว่าใครชอบอะไร ไม่ชอบอะไร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11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เป็นที่พึ่งได้เมื่อเพื่อนต้องการความช่วยเหลือ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12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ระมัดระวังที่จะไม่ทำให้ผู้อื่นเดือดร้อนหรือเสียใจ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13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ไม่ช่วยเหลือหรือไม่ให้ความร่วมมือกับผู้อื่น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14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รู้จักให้กำลังใจผู้อื่น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15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รู้จักรับฟังผู้อื่น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16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รู้จักแสดงความห่วงใยผู้อื่น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17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มักสารภาพเมื่อทำผิด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18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ไม่ชอบแกล้งเพื่อน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19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ยอมรับว่าผิดเมื่อถูกถาม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20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เมื่อทำผิด</w:t>
            </w: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มักแก้ตัวว่าไม่ได้ตั้งใจ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21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ยอมรับกฎเกณฑ์ เช่น </w:t>
            </w: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ยอมรับการลงโทษเมื่อทำผิด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22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รู้จักขอโทษ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23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ยอมรับคำตำหนิหรือตักเตือนเมื่อทำผิด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24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มีความตั้งใจเมื่อทำสิ่ง</w:t>
            </w:r>
            <w:r w:rsidRPr="00C86F8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ต่าง </w:t>
            </w: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ๆ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ที่สนใจ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มีสมาธิในการทำงาน เช่น อ่านหนังสือได้นาน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ๆ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26</w:t>
            </w:r>
          </w:p>
        </w:tc>
        <w:tc>
          <w:tcPr>
            <w:tcW w:w="3139" w:type="dxa"/>
          </w:tcPr>
          <w:p w:rsidR="00C86F85" w:rsidRDefault="00C86F85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86F85">
              <w:rPr>
                <w:rFonts w:ascii="TH SarabunPSK" w:hAnsi="TH SarabunPSK" w:cs="TH SarabunPSK"/>
                <w:sz w:val="36"/>
                <w:szCs w:val="36"/>
                <w:cs/>
              </w:rPr>
              <w:t>พยายามทำงานที่ยากให้สำเร็จได้ด้วยตนเอง เช่น การบ้าน การฝีมือ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27</w:t>
            </w:r>
          </w:p>
        </w:tc>
        <w:tc>
          <w:tcPr>
            <w:tcW w:w="3139" w:type="dxa"/>
          </w:tcPr>
          <w:p w:rsidR="00C86F85" w:rsidRDefault="00CE379B" w:rsidP="00CE379B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สนุกกับการแก้ปัญหายากๆ </w:t>
            </w: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หรือท้าทาย เช่น ปัญหาการบ้าน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ของเล่นที่แปลกใหม่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28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เฉื่อยชา ไม่สนใจที่จะทำงานให้เสร็จ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29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บ่นหรือต่อรองว่างานต่าง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ๆ ยากเกินกว่าที่จะทำได้ทั้ง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ๆ ที่ยังไม่ได้ลงมือทำ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30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ทำงานต่อไปจนเสร็จแม้ว่าเพื่อน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ๆ ไปเล่นแล้วก็ตาม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31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ไม่ท้อใจเมื่อประสบกับความผิดหวัง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32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หาทางตกลงกับเพื่อนหรือเด็กคนอื่นเมื่อเกิดขัดแย้งกัน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33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ไม่เอะอะโวยวายเมื่อพบปัญหาหรือความยุ่งยาก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34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รู้จักรอจังหวะหรือรอคอยเวลาที่เหมาะสมในการแก้ปัญหา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35</w:t>
            </w:r>
          </w:p>
        </w:tc>
        <w:tc>
          <w:tcPr>
            <w:tcW w:w="3139" w:type="dxa"/>
          </w:tcPr>
          <w:p w:rsidR="00C86F85" w:rsidRDefault="00CE379B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เมื่อมีปัญหา จะคิดหาวิธีแก้หลาย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CE379B">
              <w:rPr>
                <w:rFonts w:ascii="TH SarabunPSK" w:hAnsi="TH SarabunPSK" w:cs="TH SarabunPSK"/>
                <w:sz w:val="36"/>
                <w:szCs w:val="36"/>
                <w:cs/>
              </w:rPr>
              <w:t>ๆ ทาง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36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ร่วมกิจกรรมที่ตนไม่ชอบ หรือไม่ถนัดกับผู้อื่นได้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37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ทักทายหรือทำความรู้จักกับเพื่อนใหม่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38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กล้าแสดงความสามารถที่มีอยู่ต่อหน้าคนหมู่มาก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39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กล้าซักถามข้อสงสัย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40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เมื่อถูกถาม ใช้วิธีนิ่งเฉย แทนการตอบว่าไม่รู้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41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มักจะใช้ข้ออ้างเมื่อไม่กล้าทำอะไร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42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ไม่กล้าออกความเห็นเมื่ออยู่กับผู้อื่น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43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เล่าถึงความสำเร็จของตนเองให้ผู้ใหญ่ฟัง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44</w:t>
            </w:r>
          </w:p>
        </w:tc>
        <w:tc>
          <w:tcPr>
            <w:tcW w:w="3139" w:type="dxa"/>
          </w:tcPr>
          <w:p w:rsidR="00C86F85" w:rsidRDefault="003260B0" w:rsidP="003260B0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ไม่อายในสิ่งที่ตนมีอยู่ เช่น ฐานะบ้าน อาชีพของพ่อแม่ รูปร่างหน้าตา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ความสามารถของตนเอง ฯลฯ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45</w:t>
            </w:r>
          </w:p>
        </w:tc>
        <w:tc>
          <w:tcPr>
            <w:tcW w:w="3139" w:type="dxa"/>
          </w:tcPr>
          <w:p w:rsidR="00C86F85" w:rsidRDefault="003260B0" w:rsidP="003260B0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ภูมิใจที่ตนเองมีจุดดีหรือความสามารถพิเศษบางอย่าง เช่น เรียนเก่ง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เล่นกีฬาเก่ง เล่นดนตรีได้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46</w:t>
            </w:r>
          </w:p>
        </w:tc>
        <w:tc>
          <w:tcPr>
            <w:tcW w:w="3139" w:type="dxa"/>
          </w:tcPr>
          <w:p w:rsidR="00C86F85" w:rsidRDefault="003260B0" w:rsidP="003260B0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ภูมิใจที่ได้รับความไว้วางใจจากผู้ใหญ่ เช่น ดูแลน้อง ดูแลสัตว์เลี้ยง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ช่วยเหลืองานผู้ใหญ่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47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น้อยใจง่าย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48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รู้สึกน้อยเนื้อต่ำใจที่สู้คนอื่นไม่ได้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49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พอใจกับผลการเรียนที่ได้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แม้จะไม่ดีเด่นมากนัก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50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เมื่อไม่ได้สิ่งที่ต้องการก็รู้จักยอมรับสิ่งทดแทนอย่างอื่นได้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51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แม้เกมหรือกีฬาแพ้ก็ไม่เสียใจนาน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52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แม้เป็นสิ่งที่ไม่จำเป็นก็เรียกร้องที่จะเอาให้ได้ตามที่ต้องการ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53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หงุดหงิดอยู่นานเมื่อไม่ได้ดั่งใจ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54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เมื่อทำอะไรไม่ได้ตามต้องการจะผิดหวังมาก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เช่น บ่น คร่ำครวญ หรือซึม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55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มีอารมณ์ขัน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56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เล่นสนุกสนานหรือล้อกันเล่นสนุก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ๆ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ได้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57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เมื่ออยู่คนเดียวก็รู้จักหาสิ่งมาทำให้ตัวเองเพลิดเพลินได้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58</w:t>
            </w:r>
          </w:p>
        </w:tc>
        <w:tc>
          <w:tcPr>
            <w:tcW w:w="3139" w:type="dxa"/>
          </w:tcPr>
          <w:p w:rsidR="00C86F85" w:rsidRDefault="003260B0" w:rsidP="003260B0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รู้จักผ่อนคลายอารมณ์ด้วยการดูหนัง ฟังเพลง เล่นสนุก วาดรูป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พูดคุยกับเพื่อน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59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เป็นคนแจ่มใส ยิ้มง่าย หัวเราะง่าย</w:t>
            </w:r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C86F85" w:rsidTr="00C86F85">
        <w:tc>
          <w:tcPr>
            <w:tcW w:w="764" w:type="dxa"/>
          </w:tcPr>
          <w:p w:rsidR="00C86F85" w:rsidRDefault="00C86F85" w:rsidP="00996969">
            <w:pPr>
              <w:contextualSpacing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60</w:t>
            </w:r>
          </w:p>
        </w:tc>
        <w:tc>
          <w:tcPr>
            <w:tcW w:w="3139" w:type="dxa"/>
          </w:tcPr>
          <w:p w:rsidR="00C86F85" w:rsidRDefault="003260B0" w:rsidP="00C86F85">
            <w:pPr>
              <w:contextualSpacing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260B0">
              <w:rPr>
                <w:rFonts w:ascii="TH SarabunPSK" w:hAnsi="TH SarabunPSK" w:cs="TH SarabunPSK"/>
                <w:sz w:val="36"/>
                <w:szCs w:val="36"/>
                <w:cs/>
              </w:rPr>
              <w:t>สนุกกับการแข่งขันแม้จะรู้ว่าไม่ชนะ</w:t>
            </w:r>
            <w:bookmarkStart w:id="0" w:name="_GoBack"/>
            <w:bookmarkEnd w:id="0"/>
          </w:p>
        </w:tc>
        <w:tc>
          <w:tcPr>
            <w:tcW w:w="133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8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417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320" w:type="dxa"/>
          </w:tcPr>
          <w:p w:rsidR="00C86F85" w:rsidRDefault="00C86F85" w:rsidP="00C86F85">
            <w:pPr>
              <w:contextualSpacing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C86F85" w:rsidRPr="000E12A9" w:rsidRDefault="00C86F85" w:rsidP="00996969">
      <w:pPr>
        <w:spacing w:line="240" w:lineRule="auto"/>
        <w:contextualSpacing/>
        <w:jc w:val="thaiDistribute"/>
        <w:rPr>
          <w:rFonts w:ascii="TH SarabunPSK" w:hAnsi="TH SarabunPSK" w:cs="TH SarabunPSK" w:hint="cs"/>
          <w:sz w:val="36"/>
          <w:szCs w:val="36"/>
          <w:cs/>
        </w:rPr>
      </w:pPr>
    </w:p>
    <w:sectPr w:rsidR="00C86F85" w:rsidRPr="000E12A9" w:rsidSect="00996969">
      <w:pgSz w:w="12240" w:h="15840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805727741"/>
  </wne:recipientData>
  <wne:recipientData>
    <wne:active wne:val="1"/>
    <wne:hash wne:val="-1987227284"/>
  </wne:recipientData>
  <wne:recipientData>
    <wne:active wne:val="1"/>
    <wne:hash wne:val="443790272"/>
  </wne:recipientData>
  <wne:recipientData>
    <wne:active wne:val="1"/>
    <wne:hash wne:val="1922466764"/>
  </wne:recipientData>
  <wne:recipientData>
    <wne:active wne:val="1"/>
    <wne:hash wne:val="45463448"/>
  </wne:recipientData>
  <wne:recipientData>
    <wne:active wne:val="1"/>
    <wne:hash wne:val="1918235903"/>
  </wne:recipientData>
  <wne:recipientData>
    <wne:active wne:val="1"/>
    <wne:hash wne:val="-498539748"/>
  </wne:recipientData>
  <wne:recipientData>
    <wne:active wne:val="1"/>
    <wne:hash wne:val="1781866119"/>
  </wne:recipientData>
  <wne:recipientData>
    <wne:active wne:val="1"/>
    <wne:hash wne:val="-706949625"/>
  </wne:recipientData>
  <wne:recipientData>
    <wne:active wne:val="1"/>
    <wne:hash wne:val="2063918205"/>
  </wne:recipientData>
  <wne:recipientData>
    <wne:active wne:val="1"/>
    <wne:hash wne:val="985744663"/>
  </wne:recipientData>
  <wne:recipientData>
    <wne:active wne:val="1"/>
    <wne:hash wne:val="968968141"/>
  </wne:recipientData>
  <wne:recipientData>
    <wne:active wne:val="1"/>
    <wne:hash wne:val="1305908922"/>
  </wne:recipientData>
  <wne:recipientData>
    <wne:active wne:val="1"/>
    <wne:hash wne:val="1326398526"/>
  </wne:recipientData>
  <wne:recipientData>
    <wne:active wne:val="1"/>
    <wne:hash wne:val="-396308996"/>
  </wne:recipientData>
  <wne:recipientData>
    <wne:active wne:val="1"/>
    <wne:hash wne:val="-1500392179"/>
  </wne:recipientData>
  <wne:recipientData>
    <wne:active wne:val="1"/>
    <wne:hash wne:val="1056699715"/>
  </wne:recipientData>
  <wne:recipientData>
    <wne:active wne:val="1"/>
    <wne:hash wne:val="-1519844462"/>
  </wne:recipientData>
  <wne:recipientData>
    <wne:active wne:val="1"/>
    <wne:hash wne:val="-1532694853"/>
  </wne:recipientData>
  <wne:recipientData>
    <wne:active wne:val="1"/>
    <wne:hash wne:val="-519258099"/>
  </wne:recipientData>
  <wne:recipientData>
    <wne:active wne:val="1"/>
    <wne:hash wne:val="1167133077"/>
  </wne:recipientData>
  <wne:recipientData>
    <wne:active wne:val="1"/>
    <wne:hash wne:val="-408556331"/>
  </wne:recipientData>
  <wne:recipientData>
    <wne:active wne:val="1"/>
    <wne:hash wne:val="750331592"/>
  </wne:recipientData>
  <wne:recipientData>
    <wne:active wne:val="1"/>
    <wne:hash wne:val="83876520"/>
  </wne:recipientData>
  <wne:recipientData>
    <wne:active wne:val="1"/>
    <wne:hash wne:val="388736996"/>
  </wne:recipientData>
  <wne:recipientData>
    <wne:active wne:val="1"/>
    <wne:hash wne:val="-146278031"/>
  </wne:recipientData>
  <wne:recipientData>
    <wne:active wne:val="1"/>
    <wne:hash wne:val="447689806"/>
  </wne:recipientData>
  <wne:recipientData>
    <wne:active wne:val="1"/>
    <wne:hash wne:val="5083960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eanut\Desktop\for_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Peanut\Desktop\for_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69"/>
    <w:rsid w:val="000E12A9"/>
    <w:rsid w:val="00264A1D"/>
    <w:rsid w:val="003260B0"/>
    <w:rsid w:val="004A165B"/>
    <w:rsid w:val="00996969"/>
    <w:rsid w:val="00C86F85"/>
    <w:rsid w:val="00C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5371"/>
  <w15:chartTrackingRefBased/>
  <w15:docId w15:val="{577C6204-620E-47A3-BBA2-BBBD6B3F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eanut\Desktop\for_merge.xlsx" TargetMode="External"/><Relationship Id="rId1" Type="http://schemas.openxmlformats.org/officeDocument/2006/relationships/mailMergeSource" Target="file:///C:\Users\Peanut\Desktop\for_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3</cp:revision>
  <dcterms:created xsi:type="dcterms:W3CDTF">2017-06-05T05:13:00Z</dcterms:created>
  <dcterms:modified xsi:type="dcterms:W3CDTF">2017-06-05T07:18:00Z</dcterms:modified>
</cp:coreProperties>
</file>