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EFB7EA" w14:textId="29A78869" w:rsidR="00031778" w:rsidRDefault="00031778" w:rsidP="00031778">
      <w:pPr>
        <w:shd w:val="clear" w:color="auto" w:fill="FFFFFF"/>
        <w:spacing w:after="0" w:line="480" w:lineRule="auto"/>
        <w:jc w:val="both"/>
        <w:rPr>
          <w:rFonts w:cstheme="minorHAnsi"/>
          <w:color w:val="2C2E35"/>
          <w:shd w:val="clear" w:color="auto" w:fill="FFFFFF"/>
        </w:rPr>
      </w:pPr>
      <w:bookmarkStart w:id="0" w:name="_Hlk242391308"/>
      <w:r>
        <w:rPr>
          <w:rFonts w:cstheme="minorHAnsi"/>
          <w:color w:val="2C2E35"/>
          <w:shd w:val="clear" w:color="auto" w:fill="FFFFFF"/>
        </w:rPr>
        <w:t>D – Growth in Assessment Competency</w:t>
      </w:r>
    </w:p>
    <w:p w14:paraId="0CB61477" w14:textId="2794A059" w:rsidR="00031778" w:rsidRPr="00031778" w:rsidRDefault="00031778" w:rsidP="00031778">
      <w:pPr>
        <w:shd w:val="clear" w:color="auto" w:fill="FFFFFF"/>
        <w:spacing w:after="0" w:line="480" w:lineRule="auto"/>
        <w:jc w:val="both"/>
        <w:rPr>
          <w:rFonts w:cstheme="minorHAnsi"/>
          <w:color w:val="2C2E35"/>
          <w:shd w:val="clear" w:color="auto" w:fill="FFFFFF"/>
        </w:rPr>
      </w:pPr>
      <w:r>
        <w:rPr>
          <w:rFonts w:cstheme="minorHAnsi"/>
          <w:color w:val="2C2E35"/>
          <w:shd w:val="clear" w:color="auto" w:fill="FFFFFF"/>
        </w:rPr>
        <w:t>1) a)</w:t>
      </w:r>
      <w:r w:rsidR="008C1F1A">
        <w:rPr>
          <w:rFonts w:cstheme="minorHAnsi"/>
          <w:color w:val="2C2E35"/>
          <w:shd w:val="clear" w:color="auto" w:fill="FFFFFF"/>
        </w:rPr>
        <w:t xml:space="preserve"> (530 words)</w:t>
      </w:r>
    </w:p>
    <w:p w14:paraId="208A7BB1" w14:textId="14318CEE" w:rsidR="00031778" w:rsidRPr="00031778" w:rsidRDefault="00031778" w:rsidP="00031778">
      <w:pPr>
        <w:shd w:val="clear" w:color="auto" w:fill="FFFFFF"/>
        <w:spacing w:after="0" w:line="480" w:lineRule="auto"/>
        <w:jc w:val="both"/>
        <w:rPr>
          <w:rFonts w:eastAsia="Times New Roman" w:cstheme="minorHAnsi"/>
          <w:color w:val="0A0A0A"/>
          <w:kern w:val="0"/>
          <w14:ligatures w14:val="none"/>
        </w:rPr>
      </w:pPr>
      <w:r w:rsidRPr="00031778">
        <w:rPr>
          <w:rFonts w:cstheme="minorHAnsi"/>
          <w:color w:val="2C2E35"/>
          <w:shd w:val="clear" w:color="auto" w:fill="FFFFFF"/>
        </w:rPr>
        <w:t>In education, the term </w:t>
      </w:r>
      <w:r w:rsidRPr="00031778">
        <w:rPr>
          <w:rStyle w:val="Strong"/>
          <w:rFonts w:cstheme="minorHAnsi"/>
          <w:color w:val="2C2E35"/>
          <w:bdr w:val="none" w:sz="0" w:space="0" w:color="auto" w:frame="1"/>
          <w:shd w:val="clear" w:color="auto" w:fill="FFFFFF"/>
        </w:rPr>
        <w:t>assessment</w:t>
      </w:r>
      <w:r w:rsidRPr="00031778">
        <w:rPr>
          <w:rFonts w:cstheme="minorHAnsi"/>
          <w:color w:val="2C2E35"/>
          <w:shd w:val="clear" w:color="auto" w:fill="FFFFFF"/>
        </w:rPr>
        <w:t xml:space="preserve"> refers to the wide variety of methods or tools that educators use to evaluate, measure, and document the academic readiness, learning progress, skill acquisition, or educational needs of students. </w:t>
      </w:r>
    </w:p>
    <w:p w14:paraId="5B8C1364" w14:textId="4BF841A7" w:rsidR="00031778" w:rsidRPr="00031778" w:rsidRDefault="00031778" w:rsidP="00031778">
      <w:pPr>
        <w:shd w:val="clear" w:color="auto" w:fill="FFFFFF"/>
        <w:spacing w:after="0" w:line="480" w:lineRule="auto"/>
        <w:jc w:val="both"/>
        <w:rPr>
          <w:rFonts w:eastAsia="Times New Roman" w:cstheme="minorHAnsi"/>
          <w:color w:val="0A0A0A"/>
          <w:kern w:val="0"/>
          <w14:ligatures w14:val="none"/>
        </w:rPr>
      </w:pPr>
      <w:r w:rsidRPr="00031778">
        <w:rPr>
          <w:rFonts w:eastAsia="Times New Roman" w:cstheme="minorHAnsi"/>
          <w:color w:val="0A0A0A"/>
          <w:kern w:val="0"/>
          <w14:ligatures w14:val="none"/>
        </w:rPr>
        <w:t xml:space="preserve">Classroom assessment consists of procedures teachers use to gather information about student performance, comprising both informal and formal techniques. It is aligned to learning objectives; and is used for documenting students’ learning (summative assessment), improving students’ learning (formative assessment), as well as influencing students’ motivation. </w:t>
      </w:r>
    </w:p>
    <w:p w14:paraId="1148C604" w14:textId="352423F5" w:rsidR="00031778" w:rsidRPr="00031778" w:rsidRDefault="00031778" w:rsidP="00031778">
      <w:pPr>
        <w:shd w:val="clear" w:color="auto" w:fill="FFFFFF"/>
        <w:spacing w:after="0" w:line="480" w:lineRule="auto"/>
        <w:jc w:val="both"/>
        <w:rPr>
          <w:rFonts w:eastAsia="Times New Roman" w:cstheme="minorHAnsi"/>
          <w:color w:val="0A0A0A"/>
          <w:kern w:val="0"/>
          <w14:ligatures w14:val="none"/>
        </w:rPr>
      </w:pPr>
      <w:r w:rsidRPr="00031778">
        <w:rPr>
          <w:rFonts w:eastAsia="Times New Roman" w:cstheme="minorHAnsi"/>
          <w:color w:val="0A0A0A"/>
          <w:kern w:val="0"/>
          <w14:ligatures w14:val="none"/>
        </w:rPr>
        <w:t xml:space="preserve">In other words, it refers to all the big things (final exams, projects) and small things (problem sets, looking for quizzical expressions on students’ faces) that educators do and use to collect and interpret information on student learning, student progress and student needs. </w:t>
      </w:r>
    </w:p>
    <w:p w14:paraId="3F2AA721" w14:textId="3F9B44EC" w:rsidR="00031778" w:rsidRDefault="006A3C36" w:rsidP="00031778">
      <w:pPr>
        <w:shd w:val="clear" w:color="auto" w:fill="FFFFFF"/>
        <w:spacing w:after="0" w:line="480" w:lineRule="auto"/>
        <w:jc w:val="both"/>
        <w:rPr>
          <w:rFonts w:eastAsia="Times New Roman" w:cstheme="minorHAnsi"/>
          <w:color w:val="0A0A0A"/>
          <w:kern w:val="0"/>
          <w14:ligatures w14:val="none"/>
        </w:rPr>
      </w:pPr>
      <w:r>
        <w:rPr>
          <w:rFonts w:eastAsia="Times New Roman" w:cstheme="minorHAnsi"/>
          <w:color w:val="0A0A0A"/>
          <w:kern w:val="0"/>
          <w14:ligatures w14:val="none"/>
        </w:rPr>
        <w:t>C</w:t>
      </w:r>
      <w:r w:rsidR="00031778" w:rsidRPr="00031778">
        <w:rPr>
          <w:rFonts w:eastAsia="Times New Roman" w:cstheme="minorHAnsi"/>
          <w:color w:val="0A0A0A"/>
          <w:kern w:val="0"/>
          <w14:ligatures w14:val="none"/>
        </w:rPr>
        <w:t>lassroom assessment is a continuous process via which teachers collect, interpret, and use data about student learning in order to guide their instructions and improve students’ comprehension. In contrast with standardized tests, they are designed and managed by the teacher to determine what students understand in real time. </w:t>
      </w:r>
    </w:p>
    <w:p w14:paraId="39565210" w14:textId="2AF37DF3" w:rsidR="00031778" w:rsidRPr="00031778" w:rsidRDefault="00031778" w:rsidP="00031778">
      <w:pPr>
        <w:shd w:val="clear" w:color="auto" w:fill="FFFFFF"/>
        <w:spacing w:after="0" w:line="480" w:lineRule="auto"/>
        <w:jc w:val="both"/>
        <w:rPr>
          <w:rFonts w:eastAsia="Times New Roman" w:cstheme="minorHAnsi"/>
          <w:color w:val="0A0A0A"/>
          <w:kern w:val="0"/>
          <w14:ligatures w14:val="none"/>
        </w:rPr>
      </w:pPr>
      <w:r w:rsidRPr="00031778">
        <w:rPr>
          <w:rFonts w:eastAsia="Times New Roman" w:cstheme="minorHAnsi"/>
          <w:color w:val="0A0A0A"/>
          <w:kern w:val="0"/>
          <w14:ligatures w14:val="none"/>
        </w:rPr>
        <w:t>Classroom assessment standards are a set of systematic guidelines, expectations, and quality criteria designed to guide teachers in creating, administering, analyzing, and using student assessments to support teaching and learning.</w:t>
      </w:r>
    </w:p>
    <w:p w14:paraId="3F9708D4" w14:textId="741AB4D4" w:rsidR="00031778" w:rsidRPr="00031778" w:rsidRDefault="00031778" w:rsidP="00031778">
      <w:pPr>
        <w:shd w:val="clear" w:color="auto" w:fill="FFFFFF"/>
        <w:spacing w:after="0" w:line="480" w:lineRule="auto"/>
        <w:jc w:val="both"/>
        <w:rPr>
          <w:rFonts w:cstheme="minorHAnsi"/>
        </w:rPr>
      </w:pPr>
      <w:r w:rsidRPr="00031778">
        <w:rPr>
          <w:rFonts w:cstheme="minorHAnsi"/>
        </w:rPr>
        <w:t>The</w:t>
      </w:r>
      <w:r>
        <w:rPr>
          <w:rFonts w:cstheme="minorHAnsi"/>
        </w:rPr>
        <w:t xml:space="preserve"> </w:t>
      </w:r>
      <w:r w:rsidRPr="00031778">
        <w:rPr>
          <w:rFonts w:cstheme="minorHAnsi"/>
        </w:rPr>
        <w:t>National Council on Measurement in Education, 2025</w:t>
      </w:r>
      <w:r>
        <w:rPr>
          <w:rFonts w:cstheme="minorHAnsi"/>
        </w:rPr>
        <w:t>,</w:t>
      </w:r>
      <w:hyperlink r:id="rId4" w:tgtFrame="_blank" w:history="1"/>
      <w:r w:rsidRPr="00031778">
        <w:rPr>
          <w:rFonts w:cstheme="minorHAnsi"/>
        </w:rPr>
        <w:t xml:space="preserve"> emphasize linking assessment directly to instruction, fostering active student monitoring, and providing timely feedback.</w:t>
      </w:r>
    </w:p>
    <w:p w14:paraId="096E6329" w14:textId="602B7135" w:rsidR="00031778" w:rsidRPr="00031778" w:rsidRDefault="00031778" w:rsidP="00031778">
      <w:pPr>
        <w:shd w:val="clear" w:color="auto" w:fill="FFFFFF"/>
        <w:spacing w:after="0" w:line="480" w:lineRule="auto"/>
        <w:jc w:val="both"/>
        <w:rPr>
          <w:rFonts w:eastAsia="Times New Roman" w:cstheme="minorHAnsi"/>
          <w:color w:val="0A0A0A"/>
          <w:kern w:val="0"/>
          <w14:ligatures w14:val="none"/>
        </w:rPr>
      </w:pPr>
      <w:r w:rsidRPr="00031778">
        <w:rPr>
          <w:rFonts w:cstheme="minorHAnsi"/>
          <w:color w:val="000000"/>
          <w:shd w:val="clear" w:color="auto" w:fill="FFFFFF"/>
        </w:rPr>
        <w:lastRenderedPageBreak/>
        <w:t xml:space="preserve">The </w:t>
      </w:r>
      <w:r w:rsidRPr="00031778">
        <w:rPr>
          <w:rStyle w:val="Emphasis"/>
          <w:rFonts w:cstheme="minorHAnsi"/>
          <w:color w:val="000000"/>
          <w:shd w:val="clear" w:color="auto" w:fill="FFFFFF"/>
        </w:rPr>
        <w:t xml:space="preserve">Classroom Assessment Standards </w:t>
      </w:r>
      <w:r w:rsidRPr="00031778">
        <w:rPr>
          <w:rFonts w:cstheme="minorHAnsi"/>
          <w:color w:val="000000"/>
          <w:shd w:val="clear" w:color="auto" w:fill="FFFFFF"/>
        </w:rPr>
        <w:t xml:space="preserve">are intended to provide teachers in with research-based principles and guidelines for effective assessment of student learning. They are not intended to apply to standardized </w:t>
      </w:r>
      <w:r w:rsidRPr="00031778">
        <w:rPr>
          <w:rFonts w:cstheme="minorHAnsi"/>
          <w:color w:val="000000"/>
          <w:shd w:val="clear" w:color="auto" w:fill="FFFFFF"/>
        </w:rPr>
        <w:t>tests but</w:t>
      </w:r>
      <w:r w:rsidRPr="00031778">
        <w:rPr>
          <w:rFonts w:cstheme="minorHAnsi"/>
          <w:color w:val="000000"/>
          <w:shd w:val="clear" w:color="auto" w:fill="FFFFFF"/>
        </w:rPr>
        <w:t xml:space="preserve"> instead used to help guide strategies for tracking or assessing student abilities at the classroom level.</w:t>
      </w:r>
    </w:p>
    <w:p w14:paraId="7EB2791B" w14:textId="16264A7D" w:rsidR="00031778" w:rsidRPr="00031778" w:rsidRDefault="00031778" w:rsidP="00031778">
      <w:pPr>
        <w:shd w:val="clear" w:color="auto" w:fill="FFFFFF"/>
        <w:spacing w:after="0" w:line="480" w:lineRule="auto"/>
        <w:jc w:val="both"/>
        <w:rPr>
          <w:rFonts w:eastAsia="Times New Roman" w:cs="Arial"/>
          <w:color w:val="0A0A0A"/>
          <w:kern w:val="0"/>
          <w14:ligatures w14:val="none"/>
        </w:rPr>
      </w:pPr>
      <w:r w:rsidRPr="00031778">
        <w:rPr>
          <w:rFonts w:eastAsia="Times New Roman" w:cstheme="minorHAnsi"/>
          <w:color w:val="0A0A0A"/>
          <w:kern w:val="0"/>
          <w14:ligatures w14:val="none"/>
        </w:rPr>
        <w:t>The Joint Committee on Standards and Education Evaluation (JCSEE) has identified sixteen assessment standards categorized as follows: [1] Foundations [2] Quality and [3] Use. ‘Learning Expectations’ and ‘Unbiased and Fair’ standards lie within the ‘Foundations’ and ‘Quality’ domains respectively and will be discussed.    </w:t>
      </w:r>
    </w:p>
    <w:p w14:paraId="1FDCFBC5" w14:textId="77777777" w:rsidR="00031778" w:rsidRPr="00031778" w:rsidRDefault="00031778" w:rsidP="00031778">
      <w:pPr>
        <w:spacing w:line="480" w:lineRule="auto"/>
        <w:jc w:val="both"/>
      </w:pPr>
      <w:r w:rsidRPr="00031778">
        <w:t xml:space="preserve">Learning expectations serve as a fundamental basis for aligning classroom assessment practices with appropriate instructional strategies and meaningful learning opportunities for all students. Clearly articulated expectations provide an essential framework for teaching, learning, and assessment by establishing what students are expected to know, understand, and demonstrate. These expectations may be informed by curriculum documents and/or national curriculum standards and provide educators with clear direction for the design and implementation of both instruction and assessment. When classroom assessment practices are appropriately aligned with learning expectations and supported by effective instructional approaches, they can generate reliable information about students’ strengths, learning needs, and areas requiring further development. They can also provide students with an appropriate level of challenge, thereby promoting greater engagement, encouraging active participation in the learning process, and potentially enhancing student motivation and academic achievement. </w:t>
      </w:r>
    </w:p>
    <w:p w14:paraId="7BB36AE3" w14:textId="5C616E8F" w:rsidR="00031778" w:rsidRDefault="00031778" w:rsidP="00031778">
      <w:pPr>
        <w:shd w:val="clear" w:color="auto" w:fill="FFFFFF"/>
        <w:spacing w:after="0" w:line="480" w:lineRule="auto"/>
        <w:jc w:val="both"/>
      </w:pPr>
      <w:r w:rsidRPr="00031778">
        <w:rPr>
          <w:rStyle w:val="Strong"/>
        </w:rPr>
        <w:lastRenderedPageBreak/>
        <w:t>Unbiased and Fair Assessment</w:t>
      </w:r>
      <w:r w:rsidRPr="00031778">
        <w:t xml:space="preserve"> is an important assessment standard because it focuses on ensuring that students are assessed according to what they have actually learned and can demonstrate, rather than being advantaged or disadvantaged by circumstances</w:t>
      </w:r>
      <w:r>
        <w:t xml:space="preserve">, </w:t>
      </w:r>
      <w:r w:rsidRPr="00031778">
        <w:t>such as a student's gender, ethnicity, socioeconomic background, culture, language background, disability</w:t>
      </w:r>
      <w:r>
        <w:t>,</w:t>
      </w:r>
      <w:r w:rsidRPr="00031778">
        <w:t xml:space="preserve"> that are unrelated to the learning outcomes. This means that assessment practices should provide </w:t>
      </w:r>
      <w:r w:rsidRPr="00031778">
        <w:rPr>
          <w:rStyle w:val="Strong"/>
        </w:rPr>
        <w:t>all students with an equitable opportunity to demonstrate their knowledge, skills, and abilities</w:t>
      </w:r>
      <w:r w:rsidRPr="00031778">
        <w:t>. The assessment should measure the intended learning outcomes.</w:t>
      </w:r>
    </w:p>
    <w:p w14:paraId="20DB5CD0" w14:textId="77777777" w:rsidR="00031778" w:rsidRDefault="00031778">
      <w:r>
        <w:br w:type="page"/>
      </w:r>
    </w:p>
    <w:bookmarkEnd w:id="0"/>
    <w:p w14:paraId="7311D164" w14:textId="635FC242" w:rsidR="00031778" w:rsidRPr="00031778" w:rsidRDefault="008C1F1A" w:rsidP="00031778">
      <w:pPr>
        <w:spacing w:after="0" w:line="480" w:lineRule="auto"/>
        <w:jc w:val="both"/>
      </w:pPr>
      <w:r>
        <w:lastRenderedPageBreak/>
        <w:t xml:space="preserve">D) 1) b) </w:t>
      </w:r>
      <w:r w:rsidR="00031778" w:rsidRPr="00031778">
        <w:t xml:space="preserve">Critique an assessment which you have already created </w:t>
      </w:r>
      <w:r w:rsidR="00FB6171">
        <w:t>(618 words)</w:t>
      </w:r>
    </w:p>
    <w:p w14:paraId="0D9AE7F6" w14:textId="14597F37" w:rsidR="00031778" w:rsidRPr="00031778" w:rsidRDefault="008C1F1A" w:rsidP="00031778">
      <w:pPr>
        <w:spacing w:after="0" w:line="480" w:lineRule="auto"/>
        <w:jc w:val="both"/>
      </w:pPr>
      <w:r>
        <w:t>(i) A</w:t>
      </w:r>
      <w:r w:rsidR="00031778" w:rsidRPr="00031778">
        <w:t>ssessing the extent to which it conforms or does not conform to the standards discussed.</w:t>
      </w:r>
    </w:p>
    <w:p w14:paraId="0AC17AF3" w14:textId="77777777" w:rsidR="00031778" w:rsidRPr="00031778" w:rsidRDefault="00031778" w:rsidP="00031778">
      <w:pPr>
        <w:spacing w:after="0" w:line="480" w:lineRule="auto"/>
        <w:jc w:val="both"/>
      </w:pPr>
    </w:p>
    <w:p w14:paraId="3B9660B1" w14:textId="77777777" w:rsidR="00031778" w:rsidRPr="00031778" w:rsidRDefault="00031778" w:rsidP="00031778">
      <w:pPr>
        <w:spacing w:after="0" w:line="480" w:lineRule="auto"/>
        <w:jc w:val="both"/>
      </w:pPr>
      <w:r w:rsidRPr="00031778">
        <w:t>The assessment being critiqued here is an end of year fourth form Information Technology examination based on the Caribbean Examination Council [CXC] CSEC Syllabus. CXC designed the syllabus which consists of eight sections to be taught over a two-year period</w:t>
      </w:r>
      <w:bookmarkStart w:id="1" w:name="_Hlk242369990"/>
      <w:r w:rsidRPr="00031778">
        <w:t xml:space="preserve">. Clearly detailed requisite learning expectations </w:t>
      </w:r>
      <w:bookmarkEnd w:id="1"/>
      <w:r w:rsidRPr="00031778">
        <w:t xml:space="preserve">are stated via its general and specific objectives of each section. Based on these section objectives, the assessment is prepared. The examination consists of five questions of which students are to answer all. This critique seeks to assess the extent to which the exam conforms to the Assessment Standards of </w:t>
      </w:r>
      <w:bookmarkStart w:id="2" w:name="_Hlk242369753"/>
      <w:r w:rsidRPr="00031778">
        <w:t xml:space="preserve">Learning Expectation </w:t>
      </w:r>
      <w:bookmarkEnd w:id="2"/>
      <w:r w:rsidRPr="00031778">
        <w:t>and Unbiased and Fair Assessment by applying the guidelines of each.</w:t>
      </w:r>
    </w:p>
    <w:p w14:paraId="13084AC8" w14:textId="77777777" w:rsidR="00031778" w:rsidRPr="00031778" w:rsidRDefault="00031778" w:rsidP="00031778">
      <w:pPr>
        <w:spacing w:after="0" w:line="480" w:lineRule="auto"/>
        <w:jc w:val="both"/>
      </w:pPr>
    </w:p>
    <w:p w14:paraId="1894399E" w14:textId="48721E92" w:rsidR="00031778" w:rsidRPr="00031778" w:rsidRDefault="00031778" w:rsidP="00031778">
      <w:pPr>
        <w:spacing w:after="0" w:line="480" w:lineRule="auto"/>
        <w:jc w:val="both"/>
      </w:pPr>
      <w:r w:rsidRPr="00031778">
        <w:rPr>
          <w:b/>
          <w:bCs/>
        </w:rPr>
        <w:t>Learning Expectation</w:t>
      </w:r>
      <w:r w:rsidRPr="00031778">
        <w:rPr>
          <w:b/>
          <w:bCs/>
        </w:rPr>
        <w:tab/>
      </w:r>
    </w:p>
    <w:p w14:paraId="0973191A" w14:textId="77777777" w:rsidR="00031778" w:rsidRPr="00031778" w:rsidRDefault="00031778" w:rsidP="00031778">
      <w:pPr>
        <w:spacing w:after="0" w:line="480" w:lineRule="auto"/>
        <w:jc w:val="both"/>
        <w:rPr>
          <w:i/>
          <w:iCs/>
        </w:rPr>
      </w:pPr>
      <w:bookmarkStart w:id="3" w:name="_Hlk242370207"/>
      <w:r w:rsidRPr="00031778">
        <w:rPr>
          <w:i/>
          <w:iCs/>
        </w:rPr>
        <w:t>Guideline:</w:t>
      </w:r>
      <w:bookmarkStart w:id="4" w:name="_Hlk242370194"/>
    </w:p>
    <w:bookmarkEnd w:id="3"/>
    <w:bookmarkEnd w:id="4"/>
    <w:p w14:paraId="704AE30B" w14:textId="5D0BACB7" w:rsidR="00031778" w:rsidRPr="00031778" w:rsidRDefault="00031778" w:rsidP="00031778">
      <w:pPr>
        <w:spacing w:after="0" w:line="480" w:lineRule="auto"/>
        <w:jc w:val="both"/>
      </w:pPr>
      <w:r w:rsidRPr="00031778">
        <w:rPr>
          <w:b/>
          <w:bCs/>
        </w:rPr>
        <w:t>Curriculum Alignment:</w:t>
      </w:r>
      <w:r w:rsidRPr="00031778">
        <w:t xml:space="preserve"> Ensure classroom assessments tightly match the official curriculum and stated content or performance standards. </w:t>
      </w:r>
    </w:p>
    <w:p w14:paraId="03F521B3" w14:textId="77777777" w:rsidR="00031778" w:rsidRPr="00031778" w:rsidRDefault="00031778" w:rsidP="00031778">
      <w:pPr>
        <w:spacing w:after="0" w:line="480" w:lineRule="auto"/>
        <w:jc w:val="both"/>
      </w:pPr>
      <w:r w:rsidRPr="00031778">
        <w:t>This guideline is obeyed as the CXC CSEC syllabus clearly details the requisite learning expectations via its general and specific objectives of each section</w:t>
      </w:r>
    </w:p>
    <w:p w14:paraId="6E1A7783" w14:textId="77777777" w:rsidR="00031778" w:rsidRPr="00031778" w:rsidRDefault="00031778" w:rsidP="00031778">
      <w:pPr>
        <w:spacing w:after="0" w:line="480" w:lineRule="auto"/>
        <w:jc w:val="both"/>
      </w:pPr>
    </w:p>
    <w:p w14:paraId="0867D23B" w14:textId="77777777" w:rsidR="00031778" w:rsidRPr="00031778" w:rsidRDefault="00031778" w:rsidP="00031778">
      <w:pPr>
        <w:spacing w:after="0" w:line="480" w:lineRule="auto"/>
        <w:jc w:val="both"/>
        <w:rPr>
          <w:i/>
          <w:iCs/>
        </w:rPr>
      </w:pPr>
      <w:r w:rsidRPr="00031778">
        <w:tab/>
      </w:r>
    </w:p>
    <w:p w14:paraId="76105541" w14:textId="77777777" w:rsidR="008C1F1A" w:rsidRDefault="008C1F1A">
      <w:pPr>
        <w:rPr>
          <w:i/>
          <w:iCs/>
        </w:rPr>
      </w:pPr>
      <w:r>
        <w:rPr>
          <w:i/>
          <w:iCs/>
        </w:rPr>
        <w:br w:type="page"/>
      </w:r>
    </w:p>
    <w:p w14:paraId="11F8DBCE" w14:textId="23EDD4FB" w:rsidR="00031778" w:rsidRPr="00031778" w:rsidRDefault="00031778" w:rsidP="00031778">
      <w:pPr>
        <w:spacing w:after="0" w:line="480" w:lineRule="auto"/>
        <w:jc w:val="both"/>
      </w:pPr>
      <w:r w:rsidRPr="00031778">
        <w:rPr>
          <w:i/>
          <w:iCs/>
        </w:rPr>
        <w:lastRenderedPageBreak/>
        <w:t>Guideline:</w:t>
      </w:r>
    </w:p>
    <w:p w14:paraId="2F88CAC2" w14:textId="6BA3A808" w:rsidR="00031778" w:rsidRPr="00031778" w:rsidRDefault="00031778" w:rsidP="00031778">
      <w:pPr>
        <w:spacing w:after="0" w:line="480" w:lineRule="auto"/>
        <w:jc w:val="both"/>
        <w:rPr>
          <w:b/>
          <w:bCs/>
        </w:rPr>
      </w:pPr>
      <w:r w:rsidRPr="00031778">
        <w:rPr>
          <w:b/>
          <w:bCs/>
        </w:rPr>
        <w:t xml:space="preserve">Instructional Connection: </w:t>
      </w:r>
      <w:r w:rsidRPr="00031778">
        <w:t xml:space="preserve">Directly link daily instructional practices and learning opportunities with what is being assessed. </w:t>
      </w:r>
    </w:p>
    <w:p w14:paraId="359145DE" w14:textId="007219D8" w:rsidR="00031778" w:rsidRPr="00031778" w:rsidRDefault="00031778" w:rsidP="00031778">
      <w:pPr>
        <w:spacing w:after="0" w:line="480" w:lineRule="auto"/>
        <w:jc w:val="both"/>
      </w:pPr>
      <w:r w:rsidRPr="00031778">
        <w:t>The instructional classroom practice of completing tables, labelling diagrams, matching, and using examples to perform calculations are connected with the exam.</w:t>
      </w:r>
    </w:p>
    <w:p w14:paraId="2132381B" w14:textId="77777777" w:rsidR="00031778" w:rsidRPr="00031778" w:rsidRDefault="00031778" w:rsidP="00031778">
      <w:pPr>
        <w:spacing w:after="0" w:line="480" w:lineRule="auto"/>
        <w:jc w:val="both"/>
      </w:pPr>
    </w:p>
    <w:p w14:paraId="1E9F3136" w14:textId="77777777" w:rsidR="00031778" w:rsidRPr="00031778" w:rsidRDefault="00031778" w:rsidP="00031778">
      <w:pPr>
        <w:spacing w:after="0" w:line="480" w:lineRule="auto"/>
        <w:jc w:val="both"/>
        <w:rPr>
          <w:i/>
          <w:iCs/>
        </w:rPr>
      </w:pPr>
      <w:r w:rsidRPr="00031778">
        <w:rPr>
          <w:i/>
          <w:iCs/>
        </w:rPr>
        <w:t>Guideline</w:t>
      </w:r>
    </w:p>
    <w:p w14:paraId="2C90D85C" w14:textId="34562C57" w:rsidR="00031778" w:rsidRPr="00031778" w:rsidRDefault="00031778" w:rsidP="00031778">
      <w:pPr>
        <w:spacing w:after="0" w:line="480" w:lineRule="auto"/>
        <w:jc w:val="both"/>
      </w:pPr>
      <w:r w:rsidRPr="00031778">
        <w:rPr>
          <w:b/>
          <w:bCs/>
        </w:rPr>
        <w:t>Student-Friendly Language:</w:t>
      </w:r>
      <w:r w:rsidRPr="00031778">
        <w:t xml:space="preserve"> Translate broad academic standards and targets into clear, understandable language for students.</w:t>
      </w:r>
    </w:p>
    <w:p w14:paraId="7D97C5F7" w14:textId="3847C913" w:rsidR="00031778" w:rsidRPr="00031778" w:rsidRDefault="00031778" w:rsidP="00031778">
      <w:pPr>
        <w:spacing w:after="0" w:line="480" w:lineRule="auto"/>
        <w:jc w:val="both"/>
      </w:pPr>
      <w:bookmarkStart w:id="5" w:name="_Hlk242371258"/>
      <w:r w:rsidRPr="00031778">
        <w:t>Prior to the test, information was shared about the learning objectives and the mark scheme</w:t>
      </w:r>
      <w:bookmarkEnd w:id="5"/>
      <w:r w:rsidRPr="00031778">
        <w:t>. The use of previously prepared teacher made examinations, practice questions and CXC past paper questions accomplished this guideline.</w:t>
      </w:r>
    </w:p>
    <w:p w14:paraId="42928D37" w14:textId="77777777" w:rsidR="00031778" w:rsidRPr="00031778" w:rsidRDefault="00031778" w:rsidP="00031778">
      <w:pPr>
        <w:spacing w:after="0" w:line="480" w:lineRule="auto"/>
        <w:jc w:val="both"/>
      </w:pPr>
    </w:p>
    <w:p w14:paraId="3DDC54CA" w14:textId="68EFDA46" w:rsidR="00031778" w:rsidRPr="00031778" w:rsidRDefault="00031778" w:rsidP="00031778">
      <w:pPr>
        <w:spacing w:after="0" w:line="480" w:lineRule="auto"/>
        <w:jc w:val="both"/>
      </w:pPr>
      <w:bookmarkStart w:id="6" w:name="_Hlk242386008"/>
      <w:r w:rsidRPr="00031778">
        <w:rPr>
          <w:i/>
          <w:iCs/>
        </w:rPr>
        <w:t>Guideline</w:t>
      </w:r>
      <w:bookmarkEnd w:id="6"/>
    </w:p>
    <w:p w14:paraId="469567D0" w14:textId="54959E83" w:rsidR="00031778" w:rsidRPr="00031778" w:rsidRDefault="00031778" w:rsidP="00031778">
      <w:pPr>
        <w:spacing w:after="0" w:line="480" w:lineRule="auto"/>
        <w:jc w:val="both"/>
      </w:pPr>
      <w:r w:rsidRPr="00031778">
        <w:rPr>
          <w:b/>
          <w:bCs/>
        </w:rPr>
        <w:t>Sharing Methods/Expectations:</w:t>
      </w:r>
      <w:r w:rsidRPr="00031778">
        <w:t xml:space="preserve"> Establish an active method to share and review learning expectations with students so they can guide and support their own learning.</w:t>
      </w:r>
    </w:p>
    <w:p w14:paraId="6CBC6EE7" w14:textId="77777777" w:rsidR="00031778" w:rsidRPr="00031778" w:rsidRDefault="00031778" w:rsidP="00031778">
      <w:pPr>
        <w:spacing w:after="0" w:line="480" w:lineRule="auto"/>
        <w:jc w:val="both"/>
      </w:pPr>
      <w:r w:rsidRPr="00031778">
        <w:t>Prior to the test, information was shared about the learning objectives and the mark scheme. Class review via practice exercises, correction and feedback along with providing the syllabus  to students accomplishes this guideline.</w:t>
      </w:r>
    </w:p>
    <w:p w14:paraId="13F773AE" w14:textId="77777777" w:rsidR="00031778" w:rsidRPr="00031778" w:rsidRDefault="00031778" w:rsidP="00031778">
      <w:pPr>
        <w:spacing w:after="0" w:line="480" w:lineRule="auto"/>
        <w:jc w:val="both"/>
      </w:pPr>
    </w:p>
    <w:p w14:paraId="171D9316" w14:textId="77777777" w:rsidR="00031778" w:rsidRPr="00031778" w:rsidRDefault="00031778" w:rsidP="00031778">
      <w:pPr>
        <w:spacing w:after="0" w:line="480" w:lineRule="auto"/>
        <w:jc w:val="both"/>
      </w:pPr>
    </w:p>
    <w:p w14:paraId="6BFC3AD4" w14:textId="77777777" w:rsidR="007F2A7F" w:rsidRDefault="007F2A7F">
      <w:pPr>
        <w:rPr>
          <w:i/>
          <w:iCs/>
        </w:rPr>
      </w:pPr>
      <w:r>
        <w:rPr>
          <w:i/>
          <w:iCs/>
        </w:rPr>
        <w:br w:type="page"/>
      </w:r>
    </w:p>
    <w:p w14:paraId="77C18430" w14:textId="34F9BE09" w:rsidR="00031778" w:rsidRPr="00031778" w:rsidRDefault="00031778" w:rsidP="00031778">
      <w:pPr>
        <w:spacing w:after="0" w:line="480" w:lineRule="auto"/>
        <w:jc w:val="both"/>
      </w:pPr>
      <w:r w:rsidRPr="00031778">
        <w:rPr>
          <w:i/>
          <w:iCs/>
        </w:rPr>
        <w:lastRenderedPageBreak/>
        <w:t>Guideline</w:t>
      </w:r>
    </w:p>
    <w:p w14:paraId="4EB35DF4" w14:textId="080BF8FE" w:rsidR="00031778" w:rsidRPr="00031778" w:rsidRDefault="00031778" w:rsidP="00031778">
      <w:pPr>
        <w:spacing w:after="0" w:line="480" w:lineRule="auto"/>
        <w:jc w:val="both"/>
      </w:pPr>
      <w:r w:rsidRPr="00031778">
        <w:rPr>
          <w:b/>
          <w:bCs/>
        </w:rPr>
        <w:t>Peer Collaboration:</w:t>
      </w:r>
      <w:r w:rsidRPr="00031778">
        <w:t xml:space="preserve"> Collaborate with fellow teachers to review learning expectations and ensure they match classroom assessment practices.</w:t>
      </w:r>
    </w:p>
    <w:p w14:paraId="52283235" w14:textId="77777777" w:rsidR="00031778" w:rsidRPr="00031778" w:rsidRDefault="00031778" w:rsidP="00031778">
      <w:pPr>
        <w:spacing w:after="0" w:line="480" w:lineRule="auto"/>
        <w:jc w:val="both"/>
      </w:pPr>
      <w:r w:rsidRPr="00031778">
        <w:t>Consultation with the other IT Teachers in the school, my Head of Department and IT teachers of at other schools to obtain advice and make the necessary adjustments to the examination</w:t>
      </w:r>
    </w:p>
    <w:p w14:paraId="6B1AE98D" w14:textId="77777777" w:rsidR="00031778" w:rsidRPr="00031778" w:rsidRDefault="00031778" w:rsidP="00031778">
      <w:pPr>
        <w:spacing w:after="0" w:line="480" w:lineRule="auto"/>
        <w:jc w:val="both"/>
      </w:pPr>
    </w:p>
    <w:p w14:paraId="027EBF50" w14:textId="77777777" w:rsidR="00031778" w:rsidRPr="00031778" w:rsidRDefault="00031778" w:rsidP="00031778">
      <w:pPr>
        <w:spacing w:after="0" w:line="480" w:lineRule="auto"/>
        <w:jc w:val="both"/>
        <w:rPr>
          <w:b/>
          <w:bCs/>
        </w:rPr>
      </w:pPr>
      <w:bookmarkStart w:id="7" w:name="_Hlk242388703"/>
      <w:r w:rsidRPr="00031778">
        <w:rPr>
          <w:i/>
          <w:iCs/>
        </w:rPr>
        <w:t>Guideline:</w:t>
      </w:r>
    </w:p>
    <w:bookmarkEnd w:id="7"/>
    <w:p w14:paraId="240E85D9" w14:textId="4E5BD860" w:rsidR="00031778" w:rsidRPr="00031778" w:rsidRDefault="00031778" w:rsidP="00031778">
      <w:pPr>
        <w:spacing w:after="0" w:line="480" w:lineRule="auto"/>
        <w:jc w:val="both"/>
      </w:pPr>
      <w:r w:rsidRPr="00031778">
        <w:rPr>
          <w:b/>
          <w:bCs/>
        </w:rPr>
        <w:t>Align Expectations</w:t>
      </w:r>
      <w:r w:rsidRPr="00031778">
        <w:t>: Align learning expectations with the full range of knowledge, skills, and abilities individual students are expected to demonstrate.</w:t>
      </w:r>
    </w:p>
    <w:p w14:paraId="512B39FF" w14:textId="46B8B68C" w:rsidR="00031778" w:rsidRPr="00031778" w:rsidRDefault="00031778" w:rsidP="00031778">
      <w:pPr>
        <w:spacing w:after="0" w:line="480" w:lineRule="auto"/>
        <w:jc w:val="both"/>
      </w:pPr>
      <w:r w:rsidRPr="00031778">
        <w:t>Students are assessed on what they know and understand, skills developed and their ability to apply these to real world scenarios</w:t>
      </w:r>
    </w:p>
    <w:p w14:paraId="025CC2A2" w14:textId="77777777" w:rsidR="00031778" w:rsidRPr="00031778" w:rsidRDefault="00031778" w:rsidP="00031778">
      <w:pPr>
        <w:spacing w:after="0" w:line="480" w:lineRule="auto"/>
        <w:jc w:val="both"/>
      </w:pPr>
    </w:p>
    <w:p w14:paraId="3BA36FE8" w14:textId="77777777" w:rsidR="00031778" w:rsidRPr="00031778" w:rsidRDefault="00031778" w:rsidP="00031778">
      <w:pPr>
        <w:spacing w:after="0" w:line="480" w:lineRule="auto"/>
        <w:jc w:val="both"/>
      </w:pPr>
      <w:r w:rsidRPr="00031778">
        <w:t>Unbiased and Fair Assessment [Q3]</w:t>
      </w:r>
    </w:p>
    <w:p w14:paraId="5A7E9648" w14:textId="13B3ED0C" w:rsidR="00031778" w:rsidRPr="007F2A7F" w:rsidRDefault="00031778" w:rsidP="00031778">
      <w:pPr>
        <w:spacing w:after="0" w:line="480" w:lineRule="auto"/>
        <w:jc w:val="both"/>
      </w:pPr>
      <w:r w:rsidRPr="00031778">
        <w:rPr>
          <w:i/>
          <w:iCs/>
        </w:rPr>
        <w:t>Guideline:</w:t>
      </w:r>
    </w:p>
    <w:p w14:paraId="4727198A" w14:textId="3B858D81" w:rsidR="00031778" w:rsidRPr="00031778" w:rsidRDefault="00031778" w:rsidP="00031778">
      <w:pPr>
        <w:spacing w:after="0" w:line="480" w:lineRule="auto"/>
        <w:jc w:val="both"/>
      </w:pPr>
      <w:r w:rsidRPr="00031778">
        <w:rPr>
          <w:b/>
          <w:bCs/>
        </w:rPr>
        <w:t>Free from Unrelated Factors</w:t>
      </w:r>
      <w:r w:rsidRPr="00031778">
        <w:t>: Ensure that student scores and evaluations are not influenced by personal biases, demographic traits, or external circumstances.</w:t>
      </w:r>
    </w:p>
    <w:p w14:paraId="420BA19E" w14:textId="77777777" w:rsidR="00031778" w:rsidRPr="00031778" w:rsidRDefault="00031778" w:rsidP="00031778">
      <w:pPr>
        <w:spacing w:after="0" w:line="480" w:lineRule="auto"/>
        <w:jc w:val="both"/>
      </w:pPr>
      <w:r w:rsidRPr="00031778">
        <w:t>By linking the assessment with the clear objectives, applying a marking rubric and using consistent scoring criteria there is fairness, validity and reliability in this assessment.</w:t>
      </w:r>
    </w:p>
    <w:p w14:paraId="5344061C" w14:textId="77777777" w:rsidR="00031778" w:rsidRPr="00031778" w:rsidRDefault="00031778" w:rsidP="00031778">
      <w:pPr>
        <w:spacing w:after="0" w:line="480" w:lineRule="auto"/>
        <w:jc w:val="both"/>
      </w:pPr>
    </w:p>
    <w:p w14:paraId="43CC7FA2" w14:textId="77777777" w:rsidR="007F2A7F" w:rsidRDefault="007F2A7F">
      <w:pPr>
        <w:rPr>
          <w:i/>
          <w:iCs/>
        </w:rPr>
      </w:pPr>
      <w:bookmarkStart w:id="8" w:name="_Hlk242390299"/>
      <w:r>
        <w:rPr>
          <w:i/>
          <w:iCs/>
        </w:rPr>
        <w:br w:type="page"/>
      </w:r>
    </w:p>
    <w:p w14:paraId="73AB4699" w14:textId="0D926229" w:rsidR="00031778" w:rsidRPr="00031778" w:rsidRDefault="00031778" w:rsidP="00031778">
      <w:pPr>
        <w:spacing w:after="0" w:line="480" w:lineRule="auto"/>
        <w:jc w:val="both"/>
        <w:rPr>
          <w:i/>
          <w:iCs/>
        </w:rPr>
      </w:pPr>
      <w:r w:rsidRPr="00031778">
        <w:rPr>
          <w:i/>
          <w:iCs/>
        </w:rPr>
        <w:lastRenderedPageBreak/>
        <w:t>Guideline:</w:t>
      </w:r>
    </w:p>
    <w:bookmarkEnd w:id="8"/>
    <w:p w14:paraId="468BCE03" w14:textId="1749414C" w:rsidR="00031778" w:rsidRPr="00031778" w:rsidRDefault="00031778" w:rsidP="00031778">
      <w:pPr>
        <w:spacing w:after="0" w:line="480" w:lineRule="auto"/>
        <w:jc w:val="both"/>
        <w:rPr>
          <w:b/>
          <w:bCs/>
        </w:rPr>
      </w:pPr>
      <w:r w:rsidRPr="00031778">
        <w:rPr>
          <w:b/>
          <w:bCs/>
        </w:rPr>
        <w:t>Accurate Reflection of Knowledge</w:t>
      </w:r>
      <w:r w:rsidRPr="00031778">
        <w:t>: Design or adapt assessments so they genuinely measure a student's actual understanding rather than presenting artificial barriers.</w:t>
      </w:r>
    </w:p>
    <w:p w14:paraId="6BBF476F" w14:textId="4669D5DF" w:rsidR="00031778" w:rsidRDefault="00031778" w:rsidP="00031778">
      <w:pPr>
        <w:spacing w:after="0" w:line="480" w:lineRule="auto"/>
        <w:jc w:val="both"/>
      </w:pPr>
      <w:r w:rsidRPr="00031778">
        <w:t>By the test providing clear instructions, using appropriate/various levels of difficulties for forth form students and ensuring the students can demonstrate what they have learned ensures compliance with the standard.</w:t>
      </w:r>
    </w:p>
    <w:p w14:paraId="2CAA4DAF" w14:textId="77777777" w:rsidR="007F2A7F" w:rsidRPr="00031778" w:rsidRDefault="007F2A7F" w:rsidP="00031778">
      <w:pPr>
        <w:spacing w:after="0" w:line="480" w:lineRule="auto"/>
        <w:jc w:val="both"/>
      </w:pPr>
    </w:p>
    <w:p w14:paraId="242466EF" w14:textId="77777777" w:rsidR="00031778" w:rsidRPr="00031778" w:rsidRDefault="00031778" w:rsidP="00031778">
      <w:pPr>
        <w:spacing w:after="0" w:line="480" w:lineRule="auto"/>
        <w:jc w:val="both"/>
        <w:rPr>
          <w:i/>
          <w:iCs/>
        </w:rPr>
      </w:pPr>
      <w:r w:rsidRPr="00031778">
        <w:rPr>
          <w:i/>
          <w:iCs/>
        </w:rPr>
        <w:t>Guideline:</w:t>
      </w:r>
    </w:p>
    <w:p w14:paraId="0DD2B05E" w14:textId="0EB1A8C1" w:rsidR="00031778" w:rsidRPr="00031778" w:rsidRDefault="00031778" w:rsidP="00031778">
      <w:pPr>
        <w:spacing w:after="0" w:line="480" w:lineRule="auto"/>
        <w:jc w:val="both"/>
      </w:pPr>
      <w:r w:rsidRPr="00031778">
        <w:rPr>
          <w:b/>
          <w:bCs/>
        </w:rPr>
        <w:t>Evidence-Based Judgments</w:t>
      </w:r>
      <w:r w:rsidRPr="00031778">
        <w:t>: Base all evaluation decisions strictly on documented performance evidence rather than subjective personal impressions.</w:t>
      </w:r>
    </w:p>
    <w:p w14:paraId="66C4AF48" w14:textId="77777777" w:rsidR="00031778" w:rsidRPr="00031778" w:rsidRDefault="00031778" w:rsidP="00031778">
      <w:pPr>
        <w:spacing w:after="0" w:line="480" w:lineRule="auto"/>
        <w:jc w:val="both"/>
      </w:pPr>
      <w:r w:rsidRPr="00031778">
        <w:t xml:space="preserve">In this assessment, by using allotted marks, rubrics and students' actual work to </w:t>
      </w:r>
    </w:p>
    <w:p w14:paraId="228552A5" w14:textId="77777777" w:rsidR="00031778" w:rsidRPr="00031778" w:rsidRDefault="00031778" w:rsidP="00031778">
      <w:pPr>
        <w:spacing w:after="0" w:line="480" w:lineRule="auto"/>
        <w:jc w:val="both"/>
      </w:pPr>
      <w:r w:rsidRPr="00031778">
        <w:t>justify every mark or grade is evidence of the student's actual performance that genuinely reflect their knowledge, skills, and achievement of the learning objectives.</w:t>
      </w:r>
    </w:p>
    <w:p w14:paraId="6FC05696" w14:textId="77777777" w:rsidR="00031778" w:rsidRPr="00031778" w:rsidRDefault="00031778" w:rsidP="00031778">
      <w:pPr>
        <w:spacing w:after="0" w:line="480" w:lineRule="auto"/>
        <w:jc w:val="both"/>
      </w:pPr>
    </w:p>
    <w:p w14:paraId="40C69FBE" w14:textId="77777777" w:rsidR="00031778" w:rsidRPr="00031778" w:rsidRDefault="00031778" w:rsidP="00031778">
      <w:pPr>
        <w:spacing w:after="0" w:line="480" w:lineRule="auto"/>
        <w:jc w:val="both"/>
      </w:pPr>
    </w:p>
    <w:p w14:paraId="3D72FCC8" w14:textId="77777777" w:rsidR="00031778" w:rsidRPr="00031778" w:rsidRDefault="00031778" w:rsidP="00031778">
      <w:pPr>
        <w:spacing w:after="0" w:line="480" w:lineRule="auto"/>
        <w:jc w:val="both"/>
      </w:pPr>
    </w:p>
    <w:p w14:paraId="7F586755" w14:textId="77777777" w:rsidR="00031778" w:rsidRPr="00031778" w:rsidRDefault="00031778" w:rsidP="00031778">
      <w:pPr>
        <w:spacing w:after="0" w:line="480" w:lineRule="auto"/>
        <w:jc w:val="both"/>
      </w:pPr>
    </w:p>
    <w:p w14:paraId="46C31C5C" w14:textId="77777777" w:rsidR="007F2A7F" w:rsidRDefault="007F2A7F">
      <w:r>
        <w:br w:type="page"/>
      </w:r>
    </w:p>
    <w:p w14:paraId="7D81308B" w14:textId="1A61BD90" w:rsidR="00031778" w:rsidRPr="00031778" w:rsidRDefault="00031778" w:rsidP="00031778">
      <w:pPr>
        <w:spacing w:after="0" w:line="480" w:lineRule="auto"/>
        <w:jc w:val="both"/>
      </w:pPr>
      <w:r w:rsidRPr="00031778">
        <w:lastRenderedPageBreak/>
        <w:t>d</w:t>
      </w:r>
      <w:r w:rsidR="007F2A7F">
        <w:t xml:space="preserve">) 1) b) (ii) </w:t>
      </w:r>
      <w:r w:rsidRPr="00031778">
        <w:t>Suggestions for improvement of the assessment.</w:t>
      </w:r>
    </w:p>
    <w:p w14:paraId="603050AF" w14:textId="77777777" w:rsidR="00031778" w:rsidRPr="00031778" w:rsidRDefault="00031778" w:rsidP="00031778">
      <w:pPr>
        <w:spacing w:after="0" w:line="480" w:lineRule="auto"/>
        <w:jc w:val="both"/>
      </w:pPr>
      <w:r w:rsidRPr="00031778">
        <w:t>The assessment basically conformed to the two standards discussed according to the relevant guidelines. However, a more transparent Scoring Criteria emphasizing assessment expectations can be clearly communicated to students. This involves showing and explaining grading rubrics and scoring guides that directly reflect how students' work will be evaluated. Although the assessment was basically ‘Unbiased and Fair’,</w:t>
      </w:r>
      <w:r w:rsidRPr="00031778">
        <w:rPr>
          <w:b/>
          <w:bCs/>
        </w:rPr>
        <w:t xml:space="preserve"> </w:t>
      </w:r>
      <w:r w:rsidRPr="00031778">
        <w:t>other accommodations such as assistive technology, additional time where appropriate, clearer instructions, or alternative response methods can be facilitated.</w:t>
      </w:r>
    </w:p>
    <w:p w14:paraId="38944415" w14:textId="77777777" w:rsidR="00031778" w:rsidRPr="00031778" w:rsidRDefault="00031778" w:rsidP="00031778">
      <w:pPr>
        <w:spacing w:after="0" w:line="480" w:lineRule="auto"/>
        <w:jc w:val="both"/>
      </w:pPr>
    </w:p>
    <w:p w14:paraId="711E73A7" w14:textId="77777777" w:rsidR="007F2A7F" w:rsidRDefault="007F2A7F">
      <w:r>
        <w:br w:type="page"/>
      </w:r>
    </w:p>
    <w:p w14:paraId="6AAA95D3" w14:textId="32B1FC07" w:rsidR="00200C2F" w:rsidRDefault="00031778" w:rsidP="00031778">
      <w:pPr>
        <w:spacing w:after="0" w:line="480" w:lineRule="auto"/>
        <w:jc w:val="both"/>
      </w:pPr>
      <w:r>
        <w:lastRenderedPageBreak/>
        <w:t>References</w:t>
      </w:r>
    </w:p>
    <w:p w14:paraId="72469AB8" w14:textId="5660B522" w:rsidR="007F2A7F" w:rsidRPr="007F2A7F" w:rsidRDefault="00FB6171" w:rsidP="007F2A7F">
      <w:pPr>
        <w:spacing w:after="0" w:line="480" w:lineRule="auto"/>
      </w:pPr>
      <w:r>
        <w:rPr>
          <w:i/>
          <w:iCs/>
        </w:rPr>
        <w:t xml:space="preserve">1) </w:t>
      </w:r>
      <w:r w:rsidR="007F2A7F" w:rsidRPr="007F2A7F">
        <w:rPr>
          <w:i/>
          <w:iCs/>
        </w:rPr>
        <w:t>Google Search</w:t>
      </w:r>
      <w:r w:rsidR="007F2A7F" w:rsidRPr="007F2A7F">
        <w:t>. (n.d.). https://www.google.com/search?q=What+are+the+guidelines+for+Classroom+Assessment+Standards%3A+%27Unbiased+and+Fair+Assessment++%27+of+the+Quality+Domain%3F+&amp;sca_esv=1ae94135d6e28393&amp;sxsrf=APpeQnvh4i08Fg29kuf6KgGqu4_tzf-XHw%3A1791079379567&amp;ei=07PBarOXIr6rwN4Plsub6AE&amp;biw=1920&amp;bih=919&amp;uact=5&amp;oq=What+are+the+guidelines+for+Classroom+Assessment+Standards%3A+%27Unbiased+and+Fair+Assessment++%27+of+the+Quality+Domain%3F+&amp;gs_lp=Egxnd3Mtd2l6LXNlcnAidFdoYXQgYXJlIHRoZSBndWlkZWxpbmVzIGZvciBDbGFzc3Jvb20gQXNzZXNzbWVudCBTdGFuZGFyZHM6ICdVbmJpYXNlZCBhbmQgRmFpciBBc3Nlc3NtZW50ICAnIG9mIHRoZSBRdWFsaXR5IERvbWFpbj8gSIuaA1AAWN2TA3AAeAGQAQCYAdkBoAHVKKoBBjAuMjIuNbgBA8gBAPgBAZgCAKACAJgDAJIHAKAHmyCyBwC4BwDCBwDIBwCACAE&amp;sclient=gws-wiz-serp</w:t>
      </w:r>
    </w:p>
    <w:p w14:paraId="76C1ED83" w14:textId="0FCF5E87" w:rsidR="00031778" w:rsidRDefault="00FB6171" w:rsidP="007F2A7F">
      <w:pPr>
        <w:spacing w:after="0" w:line="480" w:lineRule="auto"/>
      </w:pPr>
      <w:r>
        <w:t xml:space="preserve">2) </w:t>
      </w:r>
      <w:r w:rsidR="00031778" w:rsidRPr="00031778">
        <w:t xml:space="preserve">National Council on Measurement in Education. (2025, November 13). </w:t>
      </w:r>
      <w:r w:rsidR="00031778" w:rsidRPr="00031778">
        <w:rPr>
          <w:i/>
          <w:iCs/>
        </w:rPr>
        <w:t>Classroom Assessment Standards - NCME</w:t>
      </w:r>
      <w:r w:rsidR="00031778" w:rsidRPr="00031778">
        <w:t xml:space="preserve">. NCME. </w:t>
      </w:r>
      <w:hyperlink r:id="rId5" w:history="1">
        <w:r w:rsidR="008C1F1A" w:rsidRPr="00031778">
          <w:rPr>
            <w:rStyle w:val="Hyperlink"/>
          </w:rPr>
          <w:t>https://ncme.org/involvement/committees/classroom-assessment/classroom-assessment-standards/</w:t>
        </w:r>
      </w:hyperlink>
    </w:p>
    <w:p w14:paraId="17D601F1" w14:textId="3430B51B" w:rsidR="008C1F1A" w:rsidRPr="008C1F1A" w:rsidRDefault="00FB6171" w:rsidP="007F2A7F">
      <w:pPr>
        <w:spacing w:after="0" w:line="480" w:lineRule="auto"/>
      </w:pPr>
      <w:r>
        <w:t xml:space="preserve">3) </w:t>
      </w:r>
      <w:r w:rsidR="008C1F1A" w:rsidRPr="008C1F1A">
        <w:t xml:space="preserve">NWEA. (2020). </w:t>
      </w:r>
      <w:r w:rsidR="008C1F1A" w:rsidRPr="008C1F1A">
        <w:rPr>
          <w:i/>
          <w:iCs/>
        </w:rPr>
        <w:t>Classroom assessment standards: F2 Learning Expectations</w:t>
      </w:r>
      <w:r w:rsidR="008C1F1A" w:rsidRPr="008C1F1A">
        <w:t xml:space="preserve"> (No. PL21224). https://dpdol.nwea.org/public/NE/F2LearningExpectations.pdf</w:t>
      </w:r>
    </w:p>
    <w:p w14:paraId="3C771AEB" w14:textId="77777777" w:rsidR="008C1F1A" w:rsidRPr="00031778" w:rsidRDefault="008C1F1A" w:rsidP="00031778">
      <w:pPr>
        <w:spacing w:after="0" w:line="480" w:lineRule="auto"/>
        <w:jc w:val="both"/>
      </w:pPr>
    </w:p>
    <w:p w14:paraId="17B2BD29" w14:textId="77777777" w:rsidR="00031778" w:rsidRPr="00031778" w:rsidRDefault="00031778" w:rsidP="00031778">
      <w:pPr>
        <w:spacing w:after="0" w:line="480" w:lineRule="auto"/>
        <w:jc w:val="both"/>
      </w:pPr>
    </w:p>
    <w:sectPr w:rsidR="00031778" w:rsidRPr="0003177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1778"/>
    <w:rsid w:val="00031778"/>
    <w:rsid w:val="001746FE"/>
    <w:rsid w:val="00200C2F"/>
    <w:rsid w:val="003F3E58"/>
    <w:rsid w:val="00437FCA"/>
    <w:rsid w:val="006A3C36"/>
    <w:rsid w:val="007F2A7F"/>
    <w:rsid w:val="008C1F1A"/>
    <w:rsid w:val="00A861FF"/>
    <w:rsid w:val="00B86DD1"/>
    <w:rsid w:val="00C30B03"/>
    <w:rsid w:val="00D01715"/>
    <w:rsid w:val="00E31850"/>
    <w:rsid w:val="00FB617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2D879A"/>
  <w15:chartTrackingRefBased/>
  <w15:docId w15:val="{02CEEA53-CBD5-49F7-B79A-998C2A91B8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31778"/>
  </w:style>
  <w:style w:type="paragraph" w:styleId="Heading1">
    <w:name w:val="heading 1"/>
    <w:basedOn w:val="Normal"/>
    <w:next w:val="Normal"/>
    <w:link w:val="Heading1Char"/>
    <w:uiPriority w:val="9"/>
    <w:qFormat/>
    <w:rsid w:val="0003177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3177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3177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3177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3177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3177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3177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3177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3177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3177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3177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3177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3177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3177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3177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3177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3177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31778"/>
    <w:rPr>
      <w:rFonts w:eastAsiaTheme="majorEastAsia" w:cstheme="majorBidi"/>
      <w:color w:val="272727" w:themeColor="text1" w:themeTint="D8"/>
    </w:rPr>
  </w:style>
  <w:style w:type="paragraph" w:styleId="Title">
    <w:name w:val="Title"/>
    <w:basedOn w:val="Normal"/>
    <w:next w:val="Normal"/>
    <w:link w:val="TitleChar"/>
    <w:uiPriority w:val="10"/>
    <w:qFormat/>
    <w:rsid w:val="0003177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3177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3177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3177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31778"/>
    <w:pPr>
      <w:spacing w:before="160"/>
      <w:jc w:val="center"/>
    </w:pPr>
    <w:rPr>
      <w:i/>
      <w:iCs/>
      <w:color w:val="404040" w:themeColor="text1" w:themeTint="BF"/>
    </w:rPr>
  </w:style>
  <w:style w:type="character" w:customStyle="1" w:styleId="QuoteChar">
    <w:name w:val="Quote Char"/>
    <w:basedOn w:val="DefaultParagraphFont"/>
    <w:link w:val="Quote"/>
    <w:uiPriority w:val="29"/>
    <w:rsid w:val="00031778"/>
    <w:rPr>
      <w:i/>
      <w:iCs/>
      <w:color w:val="404040" w:themeColor="text1" w:themeTint="BF"/>
    </w:rPr>
  </w:style>
  <w:style w:type="paragraph" w:styleId="ListParagraph">
    <w:name w:val="List Paragraph"/>
    <w:basedOn w:val="Normal"/>
    <w:uiPriority w:val="34"/>
    <w:qFormat/>
    <w:rsid w:val="00031778"/>
    <w:pPr>
      <w:ind w:left="720"/>
      <w:contextualSpacing/>
    </w:pPr>
  </w:style>
  <w:style w:type="character" w:styleId="IntenseEmphasis">
    <w:name w:val="Intense Emphasis"/>
    <w:basedOn w:val="DefaultParagraphFont"/>
    <w:uiPriority w:val="21"/>
    <w:qFormat/>
    <w:rsid w:val="00031778"/>
    <w:rPr>
      <w:i/>
      <w:iCs/>
      <w:color w:val="0F4761" w:themeColor="accent1" w:themeShade="BF"/>
    </w:rPr>
  </w:style>
  <w:style w:type="paragraph" w:styleId="IntenseQuote">
    <w:name w:val="Intense Quote"/>
    <w:basedOn w:val="Normal"/>
    <w:next w:val="Normal"/>
    <w:link w:val="IntenseQuoteChar"/>
    <w:uiPriority w:val="30"/>
    <w:qFormat/>
    <w:rsid w:val="0003177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31778"/>
    <w:rPr>
      <w:i/>
      <w:iCs/>
      <w:color w:val="0F4761" w:themeColor="accent1" w:themeShade="BF"/>
    </w:rPr>
  </w:style>
  <w:style w:type="character" w:styleId="IntenseReference">
    <w:name w:val="Intense Reference"/>
    <w:basedOn w:val="DefaultParagraphFont"/>
    <w:uiPriority w:val="32"/>
    <w:qFormat/>
    <w:rsid w:val="00031778"/>
    <w:rPr>
      <w:b/>
      <w:bCs/>
      <w:smallCaps/>
      <w:color w:val="0F4761" w:themeColor="accent1" w:themeShade="BF"/>
      <w:spacing w:val="5"/>
    </w:rPr>
  </w:style>
  <w:style w:type="character" w:styleId="Hyperlink">
    <w:name w:val="Hyperlink"/>
    <w:basedOn w:val="DefaultParagraphFont"/>
    <w:uiPriority w:val="99"/>
    <w:unhideWhenUsed/>
    <w:rsid w:val="00031778"/>
    <w:rPr>
      <w:color w:val="467886" w:themeColor="hyperlink"/>
      <w:u w:val="single"/>
    </w:rPr>
  </w:style>
  <w:style w:type="character" w:styleId="Strong">
    <w:name w:val="Strong"/>
    <w:basedOn w:val="DefaultParagraphFont"/>
    <w:uiPriority w:val="22"/>
    <w:qFormat/>
    <w:rsid w:val="00031778"/>
    <w:rPr>
      <w:b/>
      <w:bCs/>
    </w:rPr>
  </w:style>
  <w:style w:type="character" w:styleId="Emphasis">
    <w:name w:val="Emphasis"/>
    <w:basedOn w:val="DefaultParagraphFont"/>
    <w:uiPriority w:val="20"/>
    <w:qFormat/>
    <w:rsid w:val="00031778"/>
    <w:rPr>
      <w:i/>
      <w:iCs/>
    </w:rPr>
  </w:style>
  <w:style w:type="character" w:styleId="UnresolvedMention">
    <w:name w:val="Unresolved Mention"/>
    <w:basedOn w:val="DefaultParagraphFont"/>
    <w:uiPriority w:val="99"/>
    <w:semiHidden/>
    <w:unhideWhenUsed/>
    <w:rsid w:val="008C1F1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ncme.org/involvement/committees/classroom-assessment/classroom-assessment-standards/" TargetMode="External"/><Relationship Id="rId4" Type="http://schemas.openxmlformats.org/officeDocument/2006/relationships/hyperlink" Target="https://ncme.org/involvement/committees/classroom-assessment/classroom-assessment-standard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39</TotalTime>
  <Pages>9</Pages>
  <Words>1509</Words>
  <Characters>8607</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Beena Seepersad-Vishnu</dc:creator>
  <cp:keywords/>
  <dc:description/>
  <cp:lastModifiedBy>Beena Seepersad-Vishnu</cp:lastModifiedBy>
  <cp:revision>4</cp:revision>
  <dcterms:created xsi:type="dcterms:W3CDTF">2026-10-25T14:32:00Z</dcterms:created>
  <dcterms:modified xsi:type="dcterms:W3CDTF">2026-10-25T15:13:00Z</dcterms:modified>
</cp:coreProperties>
</file>