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D6984" w14:textId="77777777" w:rsidR="00485A5F" w:rsidRDefault="00485A5F" w:rsidP="00485A5F">
      <w:pPr>
        <w:jc w:val="center"/>
        <w:rPr>
          <w:b/>
          <w:bCs/>
        </w:rPr>
      </w:pPr>
      <w:r>
        <w:t>UNIT PLAN REPORT – FORM 4 INFORMATION TECHNOLOGY</w:t>
      </w:r>
    </w:p>
    <w:p w14:paraId="4EC58C33" w14:textId="77777777" w:rsidR="00485A5F" w:rsidRPr="00485A5F" w:rsidRDefault="00485A5F" w:rsidP="00485A5F">
      <w:pPr>
        <w:jc w:val="center"/>
      </w:pPr>
      <w:r>
        <w:t>Unit: Spreadsheet</w:t>
      </w:r>
    </w:p>
    <w:tbl>
      <w:tblPr>
        <w:tblW w:w="18828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8"/>
        <w:gridCol w:w="15390"/>
      </w:tblGrid>
      <w:tr w:rsidR="00485A5F" w:rsidRPr="00485A5F" w14:paraId="30FF2F4D" w14:textId="77777777" w:rsidTr="00745570">
        <w:trPr>
          <w:trHeight w:val="109"/>
        </w:trPr>
        <w:tc>
          <w:tcPr>
            <w:tcW w:w="3438" w:type="dxa"/>
          </w:tcPr>
          <w:p w14:paraId="0BA0508E" w14:textId="77777777" w:rsidR="006C2EF7" w:rsidRDefault="00000000">
            <w:r>
              <w:rPr>
                <w:rFonts w:ascii="Arial" w:hAnsi="Arial"/>
                <w:sz w:val="18"/>
              </w:rPr>
              <w:t>UNIT PLAN ELEMENT</w:t>
            </w:r>
          </w:p>
        </w:tc>
        <w:tc>
          <w:tcPr>
            <w:tcW w:w="15390" w:type="dxa"/>
          </w:tcPr>
          <w:p w14:paraId="203F21C4" w14:textId="77777777" w:rsidR="006C2EF7" w:rsidRDefault="00000000">
            <w:r>
              <w:rPr>
                <w:rFonts w:ascii="Arial" w:hAnsi="Arial"/>
                <w:sz w:val="18"/>
              </w:rPr>
              <w:t>FORM 4 INFORMATION TECHNOLOGY – REPORT DETAILS</w:t>
            </w:r>
          </w:p>
        </w:tc>
      </w:tr>
      <w:tr w:rsidR="00485A5F" w:rsidRPr="00485A5F" w14:paraId="139EAF92" w14:textId="77777777" w:rsidTr="00745570">
        <w:trPr>
          <w:trHeight w:val="109"/>
        </w:trPr>
        <w:tc>
          <w:tcPr>
            <w:tcW w:w="3438" w:type="dxa"/>
          </w:tcPr>
          <w:p w14:paraId="48C6614F" w14:textId="77777777" w:rsidR="006C2EF7" w:rsidRDefault="00000000">
            <w:r>
              <w:rPr>
                <w:rFonts w:ascii="Arial" w:hAnsi="Arial"/>
                <w:sz w:val="18"/>
              </w:rPr>
              <w:t>Subject</w:t>
            </w:r>
          </w:p>
        </w:tc>
        <w:tc>
          <w:tcPr>
            <w:tcW w:w="15390" w:type="dxa"/>
          </w:tcPr>
          <w:p w14:paraId="7D8FE059" w14:textId="77777777" w:rsidR="006C2EF7" w:rsidRDefault="00000000">
            <w:r>
              <w:rPr>
                <w:rFonts w:ascii="Arial" w:hAnsi="Arial"/>
                <w:sz w:val="18"/>
              </w:rPr>
              <w:t>Information Technology</w:t>
            </w:r>
          </w:p>
        </w:tc>
      </w:tr>
      <w:tr w:rsidR="00485A5F" w:rsidRPr="00485A5F" w14:paraId="3FA08533" w14:textId="77777777" w:rsidTr="00745570">
        <w:trPr>
          <w:trHeight w:val="105"/>
        </w:trPr>
        <w:tc>
          <w:tcPr>
            <w:tcW w:w="3438" w:type="dxa"/>
          </w:tcPr>
          <w:p w14:paraId="49C2239E" w14:textId="77777777" w:rsidR="006C2EF7" w:rsidRDefault="00000000">
            <w:r>
              <w:rPr>
                <w:rFonts w:ascii="Arial" w:hAnsi="Arial"/>
                <w:sz w:val="18"/>
              </w:rPr>
              <w:t>Level</w:t>
            </w:r>
          </w:p>
        </w:tc>
        <w:tc>
          <w:tcPr>
            <w:tcW w:w="15390" w:type="dxa"/>
          </w:tcPr>
          <w:p w14:paraId="37DD4B5A" w14:textId="77777777" w:rsidR="006C2EF7" w:rsidRDefault="00000000">
            <w:r>
              <w:rPr>
                <w:rFonts w:ascii="Arial" w:hAnsi="Arial"/>
                <w:sz w:val="18"/>
              </w:rPr>
              <w:t>Form 4</w:t>
            </w:r>
          </w:p>
        </w:tc>
      </w:tr>
      <w:tr w:rsidR="00485A5F" w:rsidRPr="00485A5F" w14:paraId="6611E312" w14:textId="77777777" w:rsidTr="00745570">
        <w:trPr>
          <w:trHeight w:val="105"/>
        </w:trPr>
        <w:tc>
          <w:tcPr>
            <w:tcW w:w="3438" w:type="dxa"/>
          </w:tcPr>
          <w:p w14:paraId="0C22D6A3" w14:textId="77777777" w:rsidR="006C2EF7" w:rsidRDefault="00000000">
            <w:r>
              <w:rPr>
                <w:rFonts w:ascii="Arial" w:hAnsi="Arial"/>
                <w:sz w:val="18"/>
              </w:rPr>
              <w:t>Title</w:t>
            </w:r>
          </w:p>
        </w:tc>
        <w:tc>
          <w:tcPr>
            <w:tcW w:w="15390" w:type="dxa"/>
          </w:tcPr>
          <w:p w14:paraId="2F90EE47" w14:textId="77777777" w:rsidR="006C2EF7" w:rsidRDefault="00000000">
            <w:r>
              <w:rPr>
                <w:rFonts w:ascii="Arial" w:hAnsi="Arial"/>
                <w:sz w:val="18"/>
              </w:rPr>
              <w:t>Spreadsheet</w:t>
            </w:r>
          </w:p>
        </w:tc>
      </w:tr>
      <w:tr w:rsidR="00485A5F" w:rsidRPr="00485A5F" w14:paraId="688250F3" w14:textId="77777777" w:rsidTr="00745570">
        <w:trPr>
          <w:trHeight w:val="105"/>
        </w:trPr>
        <w:tc>
          <w:tcPr>
            <w:tcW w:w="3438" w:type="dxa"/>
          </w:tcPr>
          <w:p w14:paraId="57411C1A" w14:textId="77777777" w:rsidR="006C2EF7" w:rsidRDefault="00000000">
            <w:r>
              <w:rPr>
                <w:rFonts w:ascii="Arial" w:hAnsi="Arial"/>
                <w:sz w:val="18"/>
              </w:rPr>
              <w:t>Duration</w:t>
            </w:r>
          </w:p>
        </w:tc>
        <w:tc>
          <w:tcPr>
            <w:tcW w:w="15390" w:type="dxa"/>
          </w:tcPr>
          <w:p w14:paraId="77E0073B" w14:textId="77777777" w:rsidR="006C2EF7" w:rsidRDefault="00000000">
            <w:r>
              <w:rPr>
                <w:rFonts w:ascii="Arial" w:hAnsi="Arial"/>
                <w:sz w:val="18"/>
              </w:rPr>
              <w:t>2 weeks – 8 lessons</w:t>
            </w:r>
          </w:p>
        </w:tc>
      </w:tr>
      <w:tr w:rsidR="00485A5F" w:rsidRPr="00485A5F" w14:paraId="120DFAD3" w14:textId="77777777" w:rsidTr="00745570">
        <w:trPr>
          <w:trHeight w:val="105"/>
        </w:trPr>
        <w:tc>
          <w:tcPr>
            <w:tcW w:w="3438" w:type="dxa"/>
          </w:tcPr>
          <w:p w14:paraId="6A68777B" w14:textId="77777777" w:rsidR="006C2EF7" w:rsidRDefault="00000000">
            <w:r>
              <w:rPr>
                <w:rFonts w:ascii="Arial" w:hAnsi="Arial"/>
                <w:sz w:val="18"/>
              </w:rPr>
              <w:t>Suggested Lesson Duration</w:t>
            </w:r>
          </w:p>
        </w:tc>
        <w:tc>
          <w:tcPr>
            <w:tcW w:w="15390" w:type="dxa"/>
          </w:tcPr>
          <w:p w14:paraId="44BC9787" w14:textId="77777777" w:rsidR="006C2EF7" w:rsidRDefault="00000000">
            <w:r>
              <w:rPr>
                <w:rFonts w:ascii="Arial" w:hAnsi="Arial"/>
                <w:sz w:val="18"/>
              </w:rPr>
              <w:t>30 minutes per lesson</w:t>
            </w:r>
          </w:p>
        </w:tc>
      </w:tr>
      <w:tr w:rsidR="00485A5F" w:rsidRPr="00485A5F" w14:paraId="44A7389E" w14:textId="77777777" w:rsidTr="00745570">
        <w:trPr>
          <w:trHeight w:val="520"/>
        </w:trPr>
        <w:tc>
          <w:tcPr>
            <w:tcW w:w="3438" w:type="dxa"/>
          </w:tcPr>
          <w:p w14:paraId="3D5C2FE4" w14:textId="77777777" w:rsidR="006C2EF7" w:rsidRDefault="00000000">
            <w:r>
              <w:rPr>
                <w:rFonts w:ascii="Arial" w:hAnsi="Arial"/>
                <w:sz w:val="18"/>
              </w:rPr>
              <w:t>National Philosophy, Goals/Aims/General Objectives</w:t>
            </w:r>
          </w:p>
        </w:tc>
        <w:tc>
          <w:tcPr>
            <w:tcW w:w="15390" w:type="dxa"/>
          </w:tcPr>
          <w:p w14:paraId="14A6235C" w14:textId="77777777" w:rsidR="006C2EF7" w:rsidRDefault="00000000">
            <w:r>
              <w:rPr>
                <w:rFonts w:ascii="Arial" w:hAnsi="Arial"/>
                <w:sz w:val="18"/>
              </w:rPr>
              <w:t>In today’s modern digital society, technology continues to shape the world in which we live. Microsoft Excel provides practical ways to enter, manipulate, organize, analyse and present data to support decision-making. Spreadsheet skills are valuable in education, everyday life and many careers. This unit develops students’ confidence in using spreadsheets to solve practical problems and make evidence-based decisions.</w:t>
            </w:r>
          </w:p>
        </w:tc>
      </w:tr>
      <w:tr w:rsidR="00485A5F" w:rsidRPr="00485A5F" w14:paraId="2C56ABDE" w14:textId="77777777" w:rsidTr="00745570">
        <w:trPr>
          <w:trHeight w:val="334"/>
        </w:trPr>
        <w:tc>
          <w:tcPr>
            <w:tcW w:w="3438" w:type="dxa"/>
          </w:tcPr>
          <w:p w14:paraId="5E33E814" w14:textId="77777777" w:rsidR="006C2EF7" w:rsidRDefault="00000000">
            <w:r>
              <w:rPr>
                <w:rFonts w:ascii="Arial" w:hAnsi="Arial"/>
                <w:sz w:val="18"/>
              </w:rPr>
              <w:t>Knowledge – Formal</w:t>
            </w:r>
          </w:p>
        </w:tc>
        <w:tc>
          <w:tcPr>
            <w:tcW w:w="15390" w:type="dxa"/>
          </w:tcPr>
          <w:p w14:paraId="085B2993" w14:textId="77777777" w:rsidR="006C2EF7" w:rsidRDefault="00000000">
            <w:r>
              <w:rPr>
                <w:rFonts w:ascii="Arial" w:hAnsi="Arial"/>
                <w:sz w:val="18"/>
              </w:rPr>
              <w:t>Students should have basic computer skills and an understanding of numbers and simple mathematical operations. They should be able to follow instructions, identify information in a table, and perform basic calculations.</w:t>
            </w:r>
          </w:p>
        </w:tc>
      </w:tr>
      <w:tr w:rsidR="00485A5F" w:rsidRPr="00485A5F" w14:paraId="42EB4370" w14:textId="77777777" w:rsidTr="00745570">
        <w:trPr>
          <w:trHeight w:val="208"/>
        </w:trPr>
        <w:tc>
          <w:tcPr>
            <w:tcW w:w="3438" w:type="dxa"/>
          </w:tcPr>
          <w:p w14:paraId="140C37B9" w14:textId="77777777" w:rsidR="006C2EF7" w:rsidRDefault="00000000">
            <w:r>
              <w:rPr>
                <w:rFonts w:ascii="Arial" w:hAnsi="Arial"/>
                <w:sz w:val="18"/>
              </w:rPr>
              <w:t>Knowledge – Informal</w:t>
            </w:r>
          </w:p>
        </w:tc>
        <w:tc>
          <w:tcPr>
            <w:tcW w:w="15390" w:type="dxa"/>
          </w:tcPr>
          <w:p w14:paraId="33C2600B" w14:textId="77777777" w:rsidR="006C2EF7" w:rsidRDefault="00000000">
            <w:r>
              <w:rPr>
                <w:rFonts w:ascii="Arial" w:hAnsi="Arial"/>
                <w:sz w:val="18"/>
              </w:rPr>
              <w:t>Students may have used calculators, mobile applications, tables, budgets or simple spreadsheets. They may understand everyday tasks such as comparing prices, organizing information, calculating totals and interpreting charts.</w:t>
            </w:r>
          </w:p>
        </w:tc>
      </w:tr>
      <w:tr w:rsidR="00485A5F" w:rsidRPr="00485A5F" w14:paraId="2B0C8DEF" w14:textId="77777777" w:rsidTr="00745570">
        <w:trPr>
          <w:trHeight w:val="438"/>
        </w:trPr>
        <w:tc>
          <w:tcPr>
            <w:tcW w:w="3438" w:type="dxa"/>
          </w:tcPr>
          <w:p w14:paraId="5686F76D" w14:textId="77777777" w:rsidR="006C2EF7" w:rsidRDefault="00000000">
            <w:r>
              <w:rPr>
                <w:rFonts w:ascii="Arial" w:hAnsi="Arial"/>
                <w:sz w:val="18"/>
              </w:rPr>
              <w:t>Content/Concepts</w:t>
            </w:r>
          </w:p>
        </w:tc>
        <w:tc>
          <w:tcPr>
            <w:tcW w:w="15390" w:type="dxa"/>
          </w:tcPr>
          <w:p w14:paraId="12CF0557" w14:textId="77777777" w:rsidR="006C2EF7" w:rsidRDefault="00000000">
            <w:r>
              <w:rPr>
                <w:rFonts w:ascii="Arial" w:hAnsi="Arial"/>
                <w:sz w:val="18"/>
              </w:rPr>
              <w:t>Spreadsheet purpose and terminology; rows, columns, cells, cell addresses, ranges, labels, values and titles; data entry and editing; arithmetic operators and brackets; relative and absolute cell references; copying formulae; predefined functions including SUM, AVERAGE, MAX, MIN, COUNT, COUNTA, COUNTIF, VLOOKUP, PMT, IF and DATE; formatting, inserting, deleting, sorting and filtering data; chart types, chart selection and labelling.</w:t>
            </w:r>
          </w:p>
        </w:tc>
      </w:tr>
      <w:tr w:rsidR="00485A5F" w:rsidRPr="00485A5F" w14:paraId="0D22C99C" w14:textId="77777777" w:rsidTr="00745570">
        <w:trPr>
          <w:trHeight w:val="312"/>
        </w:trPr>
        <w:tc>
          <w:tcPr>
            <w:tcW w:w="3438" w:type="dxa"/>
          </w:tcPr>
          <w:p w14:paraId="1BADCD90" w14:textId="77777777" w:rsidR="006C2EF7" w:rsidRDefault="00000000">
            <w:r>
              <w:rPr>
                <w:rFonts w:ascii="Arial" w:hAnsi="Arial"/>
                <w:sz w:val="18"/>
              </w:rPr>
              <w:t>Relationships</w:t>
            </w:r>
          </w:p>
        </w:tc>
        <w:tc>
          <w:tcPr>
            <w:tcW w:w="15390" w:type="dxa"/>
          </w:tcPr>
          <w:p w14:paraId="75B3C894" w14:textId="77777777" w:rsidR="006C2EF7" w:rsidRDefault="00000000">
            <w:r>
              <w:rPr>
                <w:rFonts w:ascii="Arial" w:hAnsi="Arial"/>
                <w:sz w:val="18"/>
              </w:rPr>
              <w:t>Data entry and organization → formulae and functions → data manipulation, sorting and filtering → chart creation and interpretation → evidence-based decisions. Students progress from understanding spreadsheet structure to applying spreadsheet tools to solve real-world problems.</w:t>
            </w:r>
          </w:p>
        </w:tc>
      </w:tr>
      <w:tr w:rsidR="00485A5F" w:rsidRPr="00485A5F" w14:paraId="06CA4BC6" w14:textId="77777777" w:rsidTr="00745570">
        <w:trPr>
          <w:trHeight w:val="646"/>
        </w:trPr>
        <w:tc>
          <w:tcPr>
            <w:tcW w:w="3438" w:type="dxa"/>
          </w:tcPr>
          <w:p w14:paraId="0A9D1242" w14:textId="77777777" w:rsidR="006C2EF7" w:rsidRDefault="00000000">
            <w:r>
              <w:rPr>
                <w:rFonts w:ascii="Arial" w:hAnsi="Arial"/>
                <w:sz w:val="18"/>
              </w:rPr>
              <w:t>Integration Across Curriculum</w:t>
            </w:r>
          </w:p>
        </w:tc>
        <w:tc>
          <w:tcPr>
            <w:tcW w:w="15390" w:type="dxa"/>
          </w:tcPr>
          <w:p w14:paraId="7BB39E74" w14:textId="77777777" w:rsidR="006C2EF7" w:rsidRDefault="00000000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Mathematics: use formulae and functions to calculate totals, averages, percentages and comparisons.</w:t>
            </w:r>
            <w:r>
              <w:rPr>
                <w:rFonts w:ascii="Arial" w:hAnsi="Arial"/>
                <w:sz w:val="18"/>
              </w:rPr>
              <w:br/>
              <w:t>Business Studies: prepare budgets, calculate revenue, expenses, profit/loss, discounts and VAT.</w:t>
            </w:r>
            <w:r>
              <w:rPr>
                <w:rFonts w:ascii="Arial" w:hAnsi="Arial"/>
                <w:sz w:val="18"/>
              </w:rPr>
              <w:br/>
              <w:t>Science: organize experimental data and represent results using charts.</w:t>
            </w:r>
            <w:r>
              <w:rPr>
                <w:rFonts w:ascii="Arial" w:hAnsi="Arial"/>
                <w:sz w:val="18"/>
              </w:rPr>
              <w:br/>
              <w:t>English Language: write clear headings, labels and brief interpretations of spreadsheet results</w:t>
            </w:r>
            <w:r w:rsidR="00673DD5">
              <w:rPr>
                <w:rFonts w:ascii="Arial" w:hAnsi="Arial"/>
                <w:sz w:val="18"/>
              </w:rPr>
              <w:t>.</w:t>
            </w:r>
          </w:p>
          <w:p w14:paraId="46D22460" w14:textId="0AA831E9" w:rsidR="00673DD5" w:rsidRDefault="00673DD5">
            <w:r>
              <w:rPr>
                <w:rFonts w:ascii="Arial" w:hAnsi="Arial"/>
                <w:sz w:val="18"/>
              </w:rPr>
              <w:t>Physical Education: plan a budget for a sports day using equipment costs, revenue from sales, calculate profit/loss</w:t>
            </w:r>
          </w:p>
        </w:tc>
      </w:tr>
      <w:tr w:rsidR="00485A5F" w:rsidRPr="00485A5F" w14:paraId="485819CB" w14:textId="77777777" w:rsidTr="00745570">
        <w:trPr>
          <w:trHeight w:val="831"/>
        </w:trPr>
        <w:tc>
          <w:tcPr>
            <w:tcW w:w="3438" w:type="dxa"/>
          </w:tcPr>
          <w:p w14:paraId="19C996B1" w14:textId="77777777" w:rsidR="006C2EF7" w:rsidRDefault="00000000">
            <w:r>
              <w:rPr>
                <w:rFonts w:ascii="Arial" w:hAnsi="Arial"/>
                <w:sz w:val="18"/>
              </w:rPr>
              <w:t>Lessons</w:t>
            </w:r>
          </w:p>
        </w:tc>
        <w:tc>
          <w:tcPr>
            <w:tcW w:w="15390" w:type="dxa"/>
          </w:tcPr>
          <w:p w14:paraId="65A6BAC6" w14:textId="318565B9" w:rsidR="006C2EF7" w:rsidRDefault="00000000">
            <w:r>
              <w:rPr>
                <w:rFonts w:ascii="Arial" w:hAnsi="Arial"/>
                <w:sz w:val="18"/>
              </w:rPr>
              <w:t>Lesson 1: Introduction to Spreadsheets – purpose, terminology, rows, columns, cells, cell addresses, ranges, labels, values and titles.</w:t>
            </w:r>
            <w:r>
              <w:rPr>
                <w:rFonts w:ascii="Arial" w:hAnsi="Arial"/>
                <w:sz w:val="18"/>
              </w:rPr>
              <w:br/>
              <w:t>Lesson 2: Creating Spreadsheet Formulae – arithmetic operators, brackets, relative and absolute addressing, copying and applying formulae.</w:t>
            </w:r>
            <w:r>
              <w:rPr>
                <w:rFonts w:ascii="Arial" w:hAnsi="Arial"/>
                <w:sz w:val="18"/>
              </w:rPr>
              <w:br/>
              <w:t>Lesson 3: Spreadsheet Functions – purpose and use of predefined functions; selecting suitable functions and interpreting results.</w:t>
            </w:r>
            <w:r>
              <w:rPr>
                <w:rFonts w:ascii="Arial" w:hAnsi="Arial"/>
                <w:sz w:val="18"/>
              </w:rPr>
              <w:br/>
              <w:t>Lesson 4: Practice Lesson – apply spreadsheet formulae and functions to practical tasks.</w:t>
            </w:r>
            <w:r>
              <w:rPr>
                <w:rFonts w:ascii="Arial" w:hAnsi="Arial"/>
                <w:sz w:val="18"/>
              </w:rPr>
              <w:br/>
              <w:t>Lesson 5: Manipulating and Formatting Data – format data; insert, delete and modify data; sort and filter using appropriate criteria.</w:t>
            </w:r>
            <w:r>
              <w:rPr>
                <w:rFonts w:ascii="Arial" w:hAnsi="Arial"/>
                <w:sz w:val="18"/>
              </w:rPr>
              <w:br/>
              <w:t>Lesson 6: Performing Chart Operations – select chart types, create charts, add titles and labels, and justify chart choices.</w:t>
            </w:r>
            <w:r>
              <w:rPr>
                <w:rFonts w:ascii="Arial" w:hAnsi="Arial"/>
                <w:sz w:val="18"/>
              </w:rPr>
              <w:br/>
              <w:t>Lesson 7: Practice Lesson on Chart Operations – create and label charts from given data and evaluate presentation.</w:t>
            </w:r>
            <w:r>
              <w:rPr>
                <w:rFonts w:ascii="Arial" w:hAnsi="Arial"/>
                <w:sz w:val="18"/>
              </w:rPr>
              <w:br/>
              <w:t>Lesson 8: Unit Evaluation – complete an integrated practical task using spreadsheet skills developed throughout the unit.</w:t>
            </w:r>
          </w:p>
        </w:tc>
      </w:tr>
      <w:tr w:rsidR="00485A5F" w:rsidRPr="00485A5F" w14:paraId="3EE30FEC" w14:textId="77777777" w:rsidTr="00745570">
        <w:trPr>
          <w:trHeight w:val="334"/>
        </w:trPr>
        <w:tc>
          <w:tcPr>
            <w:tcW w:w="3438" w:type="dxa"/>
          </w:tcPr>
          <w:p w14:paraId="76E24EBE" w14:textId="77777777" w:rsidR="006C2EF7" w:rsidRDefault="00000000">
            <w:r>
              <w:rPr>
                <w:rFonts w:ascii="Arial" w:hAnsi="Arial"/>
                <w:sz w:val="18"/>
              </w:rPr>
              <w:t>Resources</w:t>
            </w:r>
          </w:p>
        </w:tc>
        <w:tc>
          <w:tcPr>
            <w:tcW w:w="15390" w:type="dxa"/>
          </w:tcPr>
          <w:p w14:paraId="62F3D299" w14:textId="77777777" w:rsidR="006C2EF7" w:rsidRDefault="00000000">
            <w:r>
              <w:rPr>
                <w:rFonts w:ascii="Arial" w:hAnsi="Arial"/>
                <w:sz w:val="18"/>
              </w:rPr>
              <w:t>Desktop computers or laptops; Microsoft Excel or a compatible spreadsheet application; projector or smart display; prepared spreadsheet datasets; sample spreadsheets; formula and function reference sheets; terminology and task cards; worksheets; assessment checklists; whiteboard and markers; notebooks and stationery.</w:t>
            </w:r>
          </w:p>
        </w:tc>
      </w:tr>
      <w:tr w:rsidR="00485A5F" w:rsidRPr="00485A5F" w14:paraId="2046AEA8" w14:textId="77777777" w:rsidTr="00745570">
        <w:trPr>
          <w:trHeight w:val="104"/>
        </w:trPr>
        <w:tc>
          <w:tcPr>
            <w:tcW w:w="3438" w:type="dxa"/>
          </w:tcPr>
          <w:p w14:paraId="27E6B07F" w14:textId="77777777" w:rsidR="006C2EF7" w:rsidRDefault="00000000">
            <w:r>
              <w:rPr>
                <w:rFonts w:ascii="Arial" w:hAnsi="Arial"/>
                <w:sz w:val="18"/>
              </w:rPr>
              <w:t>Teaching Strategies</w:t>
            </w:r>
          </w:p>
        </w:tc>
        <w:tc>
          <w:tcPr>
            <w:tcW w:w="15390" w:type="dxa"/>
          </w:tcPr>
          <w:p w14:paraId="580DB0DB" w14:textId="248B19F2" w:rsidR="006C2EF7" w:rsidRDefault="00000000">
            <w:r>
              <w:rPr>
                <w:rFonts w:ascii="Arial" w:hAnsi="Arial"/>
                <w:sz w:val="18"/>
              </w:rPr>
              <w:t>Direct instruction; teacher demonstration and modelling; guided questioning; discussion and brainstorming; inquiry-based learning; experiential, hands-on learning; problem-based learning; cooperative learning and peer tutoring; independent practice; differentiated instruction; practical challenges and gamification where appropriate</w:t>
            </w:r>
            <w:r w:rsidR="00673DD5">
              <w:rPr>
                <w:rFonts w:ascii="Arial" w:hAnsi="Arial"/>
                <w:sz w:val="18"/>
              </w:rPr>
              <w:t>.</w:t>
            </w:r>
          </w:p>
        </w:tc>
      </w:tr>
      <w:tr w:rsidR="00285CA4" w:rsidRPr="00485A5F" w14:paraId="4DA478B4" w14:textId="77777777" w:rsidTr="00745570">
        <w:trPr>
          <w:trHeight w:val="104"/>
        </w:trPr>
        <w:tc>
          <w:tcPr>
            <w:tcW w:w="3438" w:type="dxa"/>
          </w:tcPr>
          <w:p w14:paraId="52A7287D" w14:textId="77777777" w:rsidR="006C2EF7" w:rsidRDefault="00000000">
            <w:r>
              <w:rPr>
                <w:rFonts w:ascii="Arial" w:hAnsi="Arial"/>
                <w:sz w:val="18"/>
              </w:rPr>
              <w:t>Assessment Plan/Strategies</w:t>
            </w:r>
          </w:p>
        </w:tc>
        <w:tc>
          <w:tcPr>
            <w:tcW w:w="15390" w:type="dxa"/>
          </w:tcPr>
          <w:p w14:paraId="71C92BDC" w14:textId="77777777" w:rsidR="006C2EF7" w:rsidRDefault="00000000">
            <w:r>
              <w:rPr>
                <w:rFonts w:ascii="Arial" w:hAnsi="Arial"/>
                <w:sz w:val="18"/>
              </w:rPr>
              <w:t>Diagnostic assessment: questioning and discussion to check prior knowledge of tables, basic calculations, computer use and spreadsheet terminology.</w:t>
            </w:r>
            <w:r>
              <w:rPr>
                <w:rFonts w:ascii="Arial" w:hAnsi="Arial"/>
                <w:sz w:val="18"/>
              </w:rPr>
              <w:br/>
              <w:t>Formative assessment: observation of practical work; oral questioning; terminology matching; formula prediction; function selection; error identification; checks of formatting, sorting, filtering and chart labelling; peer assessment; worksheets and exit tickets.</w:t>
            </w:r>
            <w:r>
              <w:rPr>
                <w:rFonts w:ascii="Arial" w:hAnsi="Arial"/>
                <w:sz w:val="18"/>
              </w:rPr>
              <w:br/>
              <w:t>Practical assessment: students enter and organize data, apply appropriate formulae and functions, manipulate and format a dataset, sort and filter records, create and label a suitable chart, and explain what the results show.</w:t>
            </w:r>
            <w:r>
              <w:rPr>
                <w:rFonts w:ascii="Arial" w:hAnsi="Arial"/>
                <w:sz w:val="18"/>
              </w:rPr>
              <w:br/>
              <w:t>Summative assessment: an integrated spreadsheet task assessing the main skills taught across the eight lessons, using a checklist or rubric for accuracy, appropriate tool selection, presentation and interpretation.</w:t>
            </w:r>
          </w:p>
        </w:tc>
      </w:tr>
      <w:tr w:rsidR="00285CA4" w:rsidRPr="00485A5F" w14:paraId="331466CB" w14:textId="77777777" w:rsidTr="00745570">
        <w:trPr>
          <w:trHeight w:val="104"/>
        </w:trPr>
        <w:tc>
          <w:tcPr>
            <w:tcW w:w="3438" w:type="dxa"/>
          </w:tcPr>
          <w:p w14:paraId="39B76CE1" w14:textId="77777777" w:rsidR="006C2EF7" w:rsidRDefault="00000000">
            <w:r>
              <w:rPr>
                <w:rFonts w:ascii="Arial" w:hAnsi="Arial"/>
                <w:sz w:val="18"/>
              </w:rPr>
              <w:t>Teacher’s Reflection</w:t>
            </w:r>
          </w:p>
        </w:tc>
        <w:tc>
          <w:tcPr>
            <w:tcW w:w="15390" w:type="dxa"/>
          </w:tcPr>
          <w:p w14:paraId="4CD8C543" w14:textId="77777777" w:rsidR="006C2EF7" w:rsidRDefault="00000000">
            <w:r>
              <w:rPr>
                <w:rFonts w:ascii="Arial" w:hAnsi="Arial"/>
                <w:sz w:val="18"/>
              </w:rPr>
              <w:t>After each lesson consider:</w:t>
            </w:r>
            <w:r>
              <w:rPr>
                <w:rFonts w:ascii="Arial" w:hAnsi="Arial"/>
                <w:sz w:val="18"/>
              </w:rPr>
              <w:br/>
              <w:t>Were the objectives met?</w:t>
            </w:r>
            <w:r>
              <w:rPr>
                <w:rFonts w:ascii="Arial" w:hAnsi="Arial"/>
                <w:sz w:val="18"/>
              </w:rPr>
              <w:br/>
              <w:t>Which concepts or spreadsheet skills required additional support?</w:t>
            </w:r>
            <w:r>
              <w:rPr>
                <w:rFonts w:ascii="Arial" w:hAnsi="Arial"/>
                <w:sz w:val="18"/>
              </w:rPr>
              <w:br/>
              <w:t>Was sufficient time provided for practical activities?</w:t>
            </w:r>
            <w:r>
              <w:rPr>
                <w:rFonts w:ascii="Arial" w:hAnsi="Arial"/>
                <w:sz w:val="18"/>
              </w:rPr>
              <w:br/>
              <w:t>Were the teaching strategies effective in supporting student engagement and understanding?</w:t>
            </w:r>
            <w:r>
              <w:rPr>
                <w:rFonts w:ascii="Arial" w:hAnsi="Arial"/>
                <w:sz w:val="18"/>
              </w:rPr>
              <w:br/>
              <w:t>Did students work accurately and responsibly with data?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t>What were the strengths of the lesson?</w:t>
            </w:r>
            <w:r>
              <w:rPr>
                <w:rFonts w:ascii="Arial" w:hAnsi="Arial"/>
                <w:sz w:val="18"/>
              </w:rPr>
              <w:br/>
              <w:t>What changes or additional scaffolding are needed?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At the end of the unit consider:</w:t>
            </w:r>
            <w:r>
              <w:rPr>
                <w:rFonts w:ascii="Arial" w:hAnsi="Arial"/>
                <w:sz w:val="18"/>
              </w:rPr>
              <w:br/>
              <w:t>To what extent could students independently enter and organize data, create formulae and functions, manipulate data, and create and interpret charts?</w:t>
            </w:r>
            <w:r>
              <w:rPr>
                <w:rFonts w:ascii="Arial" w:hAnsi="Arial"/>
                <w:sz w:val="18"/>
              </w:rPr>
              <w:br/>
              <w:t>Could students apply spreadsheet skills to practical, real-world situations and use the results to make evidence-based decisions?</w:t>
            </w:r>
          </w:p>
        </w:tc>
      </w:tr>
    </w:tbl>
    <w:p w14:paraId="30B85037" w14:textId="77777777" w:rsidR="00972020" w:rsidRDefault="00972020"/>
    <w:sectPr w:rsidR="00972020" w:rsidSect="003B124C">
      <w:pgSz w:w="20160" w:h="12240" w:orient="landscape" w:code="5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5F"/>
    <w:rsid w:val="00016E41"/>
    <w:rsid w:val="000813DD"/>
    <w:rsid w:val="000D6158"/>
    <w:rsid w:val="001179C8"/>
    <w:rsid w:val="001262AD"/>
    <w:rsid w:val="00136352"/>
    <w:rsid w:val="001D43E3"/>
    <w:rsid w:val="00285CA4"/>
    <w:rsid w:val="00366ABB"/>
    <w:rsid w:val="003B124C"/>
    <w:rsid w:val="00485A5F"/>
    <w:rsid w:val="00551CB7"/>
    <w:rsid w:val="00593FE9"/>
    <w:rsid w:val="00673DD5"/>
    <w:rsid w:val="00685348"/>
    <w:rsid w:val="006C2EF7"/>
    <w:rsid w:val="006D780B"/>
    <w:rsid w:val="00744739"/>
    <w:rsid w:val="00745570"/>
    <w:rsid w:val="00766E9E"/>
    <w:rsid w:val="007778BB"/>
    <w:rsid w:val="007D433C"/>
    <w:rsid w:val="007F28D4"/>
    <w:rsid w:val="008E77C5"/>
    <w:rsid w:val="008F467F"/>
    <w:rsid w:val="00911F3C"/>
    <w:rsid w:val="0096635C"/>
    <w:rsid w:val="00972020"/>
    <w:rsid w:val="00985CB2"/>
    <w:rsid w:val="00A37533"/>
    <w:rsid w:val="00A51CA3"/>
    <w:rsid w:val="00AB0BC0"/>
    <w:rsid w:val="00AD06E1"/>
    <w:rsid w:val="00AE2A1A"/>
    <w:rsid w:val="00B510E1"/>
    <w:rsid w:val="00B72BC7"/>
    <w:rsid w:val="00CC66AA"/>
    <w:rsid w:val="00E8022E"/>
    <w:rsid w:val="00EF1E62"/>
    <w:rsid w:val="00F34940"/>
    <w:rsid w:val="00FF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C0A8E"/>
  <w15:chartTrackingRefBased/>
  <w15:docId w15:val="{2BEF2FC0-52B2-4E56-B7A3-DBF4591BF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T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A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A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A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A5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A5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A5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A5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A5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A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A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A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A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A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A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A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A5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A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A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Dhanraj Ramsingh</dc:creator>
  <cp:keywords/>
  <dc:description/>
  <cp:lastModifiedBy>Beena Seepersad-Vishnu</cp:lastModifiedBy>
  <cp:revision>3</cp:revision>
  <dcterms:created xsi:type="dcterms:W3CDTF">2026-10-24T17:54:00Z</dcterms:created>
  <dcterms:modified xsi:type="dcterms:W3CDTF">2026-10-24T18:01:00Z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abb06893-b9ba-4f58-a503-5bc6741e799f</vt:lpwstr>
  </property>
</Properties>
</file>