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AB6CB" w14:textId="06129FD2" w:rsidR="005E606F" w:rsidRDefault="00863654" w:rsidP="005E606F">
      <w:bookmarkStart w:id="0" w:name="_GoBack"/>
      <w:bookmarkEnd w:id="0"/>
      <w:r w:rsidRPr="00863654">
        <w:rPr>
          <w:b/>
          <w:bCs/>
        </w:rPr>
        <w:t xml:space="preserve">Security baseline (FINAL) for Chromium-based Microsoft Edge, version </w:t>
      </w:r>
      <w:r>
        <w:rPr>
          <w:b/>
          <w:bCs/>
        </w:rPr>
        <w:t>80</w:t>
      </w:r>
    </w:p>
    <w:p w14:paraId="0FA343E5" w14:textId="2F325CF3" w:rsidR="005E606F" w:rsidRDefault="005E606F" w:rsidP="005E606F">
      <w:r>
        <w:t xml:space="preserve">Microsoft is pleased to announce the </w:t>
      </w:r>
      <w:r w:rsidR="00216F33">
        <w:t xml:space="preserve">enterprise-ready </w:t>
      </w:r>
      <w:r>
        <w:t xml:space="preserve">release of the recommended security configuration baseline settings for the next version of Microsoft Edge based on Chromium, version </w:t>
      </w:r>
      <w:r w:rsidR="0048676B">
        <w:t>80</w:t>
      </w:r>
      <w:r>
        <w:t xml:space="preserve">. </w:t>
      </w:r>
      <w:r w:rsidR="00216F33">
        <w:t>The settings recommended in this baseline are identical to the ones we recommended in the version 79</w:t>
      </w:r>
      <w:r w:rsidR="00623CF1">
        <w:t xml:space="preserve">, </w:t>
      </w:r>
      <w:r w:rsidR="0048676B">
        <w:t xml:space="preserve">with </w:t>
      </w:r>
      <w:r w:rsidR="00623CF1">
        <w:t xml:space="preserve">one </w:t>
      </w:r>
      <w:r w:rsidR="0048676B">
        <w:t xml:space="preserve">new </w:t>
      </w:r>
      <w:r w:rsidR="00623CF1">
        <w:t xml:space="preserve">setting that we have </w:t>
      </w:r>
      <w:r w:rsidR="0048676B">
        <w:t xml:space="preserve">added </w:t>
      </w:r>
      <w:r w:rsidR="00B11880">
        <w:t xml:space="preserve">and that we </w:t>
      </w:r>
      <w:r w:rsidR="003363AF">
        <w:t xml:space="preserve">will </w:t>
      </w:r>
      <w:r w:rsidR="00B11880">
        <w:t>discuss below</w:t>
      </w:r>
      <w:r w:rsidR="00216F33">
        <w:t xml:space="preserve">. We continue to welcome feedback </w:t>
      </w:r>
      <w:r>
        <w:t xml:space="preserve">through the </w:t>
      </w:r>
      <w:hyperlink r:id="rId10">
        <w:r w:rsidRPr="1C06EDCC">
          <w:rPr>
            <w:rStyle w:val="Hyperlink"/>
          </w:rPr>
          <w:t>Baselines Discussion site</w:t>
        </w:r>
      </w:hyperlink>
      <w:r>
        <w:t>.</w:t>
      </w:r>
    </w:p>
    <w:p w14:paraId="5B58A0AE" w14:textId="3E5F02CC" w:rsidR="00AC291A" w:rsidRDefault="00216F33" w:rsidP="005E606F">
      <w:r>
        <w:t xml:space="preserve">The baseline package is </w:t>
      </w:r>
      <w:r w:rsidR="00A27527">
        <w:t xml:space="preserve">now available as part of the </w:t>
      </w:r>
      <w:hyperlink r:id="rId11">
        <w:r w:rsidR="00A27527" w:rsidRPr="43A14E43">
          <w:rPr>
            <w:rStyle w:val="Hyperlink"/>
          </w:rPr>
          <w:t>Security Compliance Toolkit</w:t>
        </w:r>
      </w:hyperlink>
      <w:r w:rsidR="00A27527">
        <w:t xml:space="preserve">. </w:t>
      </w:r>
      <w:r w:rsidR="00AC291A">
        <w:t xml:space="preserve">Like all our baseline packages, the downloadable baseline package includes importable GPOs, a script to apply the GPOs to local policy, a script to import the GPOs into Active Directory Group Policy, </w:t>
      </w:r>
      <w:r w:rsidR="00A1123D">
        <w:t xml:space="preserve">and </w:t>
      </w:r>
      <w:r w:rsidR="00AC291A">
        <w:t>all the recommended settings in spreadsheet form</w:t>
      </w:r>
      <w:r w:rsidR="000B3CFD">
        <w:t>,</w:t>
      </w:r>
      <w:r w:rsidR="00AC291A">
        <w:t xml:space="preserve"> as Policy Analyzer rules</w:t>
      </w:r>
      <w:r w:rsidR="000B3CFD">
        <w:t>, and as GP Reports</w:t>
      </w:r>
      <w:r w:rsidR="00AC291A">
        <w:t>.</w:t>
      </w:r>
    </w:p>
    <w:p w14:paraId="031645E8" w14:textId="2A140D74" w:rsidR="00970FDF" w:rsidRDefault="00970FDF" w:rsidP="00970FDF">
      <w:r>
        <w:t xml:space="preserve">Version </w:t>
      </w:r>
      <w:r w:rsidR="00A76746">
        <w:t>80</w:t>
      </w:r>
      <w:r>
        <w:t xml:space="preserve"> of the Chromium-based version of </w:t>
      </w:r>
      <w:r w:rsidRPr="00E37256">
        <w:t xml:space="preserve">Microsoft Edge </w:t>
      </w:r>
      <w:r>
        <w:t xml:space="preserve">has </w:t>
      </w:r>
      <w:r w:rsidR="00D736B9">
        <w:t>270</w:t>
      </w:r>
      <w:r>
        <w:t xml:space="preserve"> enforceable Computer Configuration policy settings and another </w:t>
      </w:r>
      <w:r w:rsidR="00D736B9">
        <w:t>254</w:t>
      </w:r>
      <w:r>
        <w:t xml:space="preserve"> User Configuration policy settings. Following our streamlined approach, our recommended baseline configures a grand total of </w:t>
      </w:r>
      <w:r w:rsidR="000E31AB" w:rsidRPr="000E31AB">
        <w:rPr>
          <w:i/>
          <w:iCs/>
        </w:rPr>
        <w:t>twelve</w:t>
      </w:r>
      <w:r>
        <w:t xml:space="preserve"> Group Policy settings. You can find full documentation in the download package’s Documentation subdirectory.</w:t>
      </w:r>
    </w:p>
    <w:p w14:paraId="0DC01DDC" w14:textId="2157A5F3" w:rsidR="00A46AEF" w:rsidRDefault="63E253C3" w:rsidP="005E606F">
      <w:r>
        <w:t xml:space="preserve">The one </w:t>
      </w:r>
      <w:r w:rsidR="258E4388">
        <w:t>addition</w:t>
      </w:r>
      <w:r>
        <w:t xml:space="preserve"> </w:t>
      </w:r>
      <w:r w:rsidR="24128F38">
        <w:t xml:space="preserve">to this </w:t>
      </w:r>
      <w:r>
        <w:t xml:space="preserve">baseline </w:t>
      </w:r>
      <w:r w:rsidR="24128F38">
        <w:t xml:space="preserve">since </w:t>
      </w:r>
      <w:r>
        <w:t xml:space="preserve">version 79 is that we have </w:t>
      </w:r>
      <w:r w:rsidR="0536B143">
        <w:t xml:space="preserve">added </w:t>
      </w:r>
      <w:r w:rsidR="4F14E073">
        <w:t xml:space="preserve">the recommendation to </w:t>
      </w:r>
      <w:r w:rsidR="116F99AD">
        <w:t xml:space="preserve">enforce </w:t>
      </w:r>
      <w:r w:rsidR="24128F38">
        <w:t>a new setting</w:t>
      </w:r>
      <w:r w:rsidR="7E9FB5FC">
        <w:t xml:space="preserve"> </w:t>
      </w:r>
      <w:r w:rsidR="4F14E073">
        <w:t>“</w:t>
      </w:r>
      <w:r w:rsidR="56192C96">
        <w:t>Configure Microsoft Defender SmartScreen to block potentially unwanted apps”</w:t>
      </w:r>
      <w:r w:rsidR="0202F1A1">
        <w:t xml:space="preserve">. </w:t>
      </w:r>
      <w:r w:rsidR="7992A73C">
        <w:t xml:space="preserve"> </w:t>
      </w:r>
      <w:r w:rsidR="148CCEA3" w:rsidRPr="00D538CE">
        <w:t xml:space="preserve">Potentially Unwanted Apps (PUA) was first introduced with </w:t>
      </w:r>
      <w:r w:rsidR="00EFE43A" w:rsidRPr="00D538CE">
        <w:t xml:space="preserve">our Microsoft Defender Antivirus (MDAV) </w:t>
      </w:r>
      <w:r w:rsidR="148CCEA3" w:rsidRPr="00D538CE">
        <w:t>baseline</w:t>
      </w:r>
      <w:r w:rsidR="00EFE43A" w:rsidRPr="00D538CE">
        <w:t xml:space="preserve"> as part of Windows 10</w:t>
      </w:r>
      <w:r w:rsidR="148CCEA3" w:rsidRPr="00D538CE">
        <w:t>.</w:t>
      </w:r>
      <w:r w:rsidR="00EFE43A" w:rsidRPr="00D538CE">
        <w:t xml:space="preserve">  </w:t>
      </w:r>
      <w:r w:rsidR="6CAFABEC" w:rsidRPr="00D538CE">
        <w:t xml:space="preserve">PUA </w:t>
      </w:r>
      <w:r w:rsidR="7FA6ABC8" w:rsidRPr="00D538CE">
        <w:t xml:space="preserve">are not considered viruses, malware, </w:t>
      </w:r>
      <w:r w:rsidR="305105F2" w:rsidRPr="00D538CE">
        <w:t>or other types of threats, but they might perform actions on endpoints which adversely affect endpoint performance or use</w:t>
      </w:r>
      <w:r w:rsidR="5862734E" w:rsidRPr="00D538CE">
        <w:t xml:space="preserve"> (</w:t>
      </w:r>
      <w:r w:rsidR="305105F2" w:rsidRPr="00D538CE">
        <w:t xml:space="preserve">such as </w:t>
      </w:r>
      <w:r w:rsidR="749375FD" w:rsidRPr="00D538CE">
        <w:t>adware</w:t>
      </w:r>
      <w:r w:rsidR="305105F2" w:rsidRPr="00D538CE">
        <w:t xml:space="preserve"> or other</w:t>
      </w:r>
      <w:r w:rsidR="749375FD" w:rsidRPr="00D538CE">
        <w:t xml:space="preserve"> low-reputation </w:t>
      </w:r>
      <w:r w:rsidR="3EA67D40" w:rsidRPr="00D538CE">
        <w:t>applications</w:t>
      </w:r>
      <w:r w:rsidR="5BB35FD4" w:rsidRPr="00D538CE">
        <w:t>,</w:t>
      </w:r>
      <w:r w:rsidR="1FB64E79" w:rsidRPr="00D538CE">
        <w:t xml:space="preserve"> </w:t>
      </w:r>
      <w:r w:rsidR="5BB35FD4" w:rsidRPr="00D538CE">
        <w:t xml:space="preserve">you can see more PUA criteria </w:t>
      </w:r>
      <w:hyperlink r:id="rId12" w:history="1">
        <w:r w:rsidR="5BB35FD4" w:rsidRPr="00D538CE">
          <w:rPr>
            <w:rStyle w:val="Hyperlink"/>
          </w:rPr>
          <w:t>here</w:t>
        </w:r>
      </w:hyperlink>
      <w:r w:rsidR="5862734E" w:rsidRPr="00D538CE">
        <w:t>)</w:t>
      </w:r>
      <w:r w:rsidR="6E397388" w:rsidRPr="00D538CE">
        <w:t xml:space="preserve">.  </w:t>
      </w:r>
      <w:r w:rsidR="3F9D6B98" w:rsidRPr="00D538CE">
        <w:t>Starting with Microsoft</w:t>
      </w:r>
      <w:r w:rsidR="37AB450D" w:rsidRPr="00D538CE">
        <w:t xml:space="preserve"> </w:t>
      </w:r>
      <w:r w:rsidR="00EFE43A" w:rsidRPr="00D538CE">
        <w:t xml:space="preserve">Edge </w:t>
      </w:r>
      <w:r w:rsidR="3F9D6B98" w:rsidRPr="00D538CE">
        <w:t xml:space="preserve">80, you can now </w:t>
      </w:r>
      <w:r w:rsidR="17648C0F" w:rsidRPr="00D538CE">
        <w:t xml:space="preserve">block PUA downloads and associated </w:t>
      </w:r>
      <w:r w:rsidR="5862734E" w:rsidRPr="00D538CE">
        <w:t>resource URLs</w:t>
      </w:r>
      <w:r w:rsidR="00EFE43A" w:rsidRPr="00D538CE">
        <w:t>.  By default</w:t>
      </w:r>
      <w:r w:rsidR="131CAABA" w:rsidRPr="00D538CE">
        <w:t xml:space="preserve">, PUA </w:t>
      </w:r>
      <w:r w:rsidR="09BC5E1F" w:rsidRPr="00D538CE">
        <w:t xml:space="preserve">is an opt-in </w:t>
      </w:r>
      <w:r w:rsidR="086BC6DE" w:rsidRPr="00D538CE">
        <w:t xml:space="preserve">setting, meaning a user must deliberately configure this.  </w:t>
      </w:r>
      <w:r w:rsidR="5862734E" w:rsidRPr="00D538CE">
        <w:t>Well-</w:t>
      </w:r>
      <w:r w:rsidR="086BC6DE" w:rsidRPr="00D538CE">
        <w:t xml:space="preserve">managed enterprises </w:t>
      </w:r>
      <w:r w:rsidR="62B9BDB7" w:rsidRPr="00D538CE">
        <w:t xml:space="preserve">should ensure positive control of </w:t>
      </w:r>
      <w:r w:rsidR="6E397388" w:rsidRPr="00D538CE">
        <w:t xml:space="preserve">necessary </w:t>
      </w:r>
      <w:r w:rsidR="0F1EBF51" w:rsidRPr="00D538CE">
        <w:t>security settings</w:t>
      </w:r>
      <w:r w:rsidR="5862734E" w:rsidRPr="00D538CE">
        <w:t>,</w:t>
      </w:r>
      <w:r w:rsidR="0F1EBF51" w:rsidRPr="00D538CE">
        <w:t xml:space="preserve"> and therefore we have enable</w:t>
      </w:r>
      <w:r w:rsidR="5862734E" w:rsidRPr="00D538CE">
        <w:t>d</w:t>
      </w:r>
      <w:r w:rsidR="0F1EBF51" w:rsidRPr="00D538CE">
        <w:t xml:space="preserve"> this setting as part of the baseline</w:t>
      </w:r>
      <w:r w:rsidR="00177706" w:rsidRPr="00D538CE">
        <w:t xml:space="preserve"> (as we have</w:t>
      </w:r>
      <w:r w:rsidR="6E397388" w:rsidRPr="00D538CE">
        <w:t xml:space="preserve"> with the MDAV recommendation</w:t>
      </w:r>
      <w:r w:rsidR="00177706" w:rsidRPr="00D538CE">
        <w:t>)</w:t>
      </w:r>
      <w:r w:rsidR="6E397388" w:rsidRPr="00D538CE">
        <w:t>.</w:t>
      </w:r>
    </w:p>
    <w:p w14:paraId="52F97649" w14:textId="473B9F98" w:rsidR="0026103C" w:rsidRDefault="0026103C"/>
    <w:sectPr w:rsidR="0026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143D0" w14:textId="77777777" w:rsidR="002E5603" w:rsidRDefault="002E5603" w:rsidP="00BF6FF0">
      <w:pPr>
        <w:spacing w:after="0" w:line="240" w:lineRule="auto"/>
      </w:pPr>
      <w:r>
        <w:separator/>
      </w:r>
    </w:p>
  </w:endnote>
  <w:endnote w:type="continuationSeparator" w:id="0">
    <w:p w14:paraId="2B7FD994" w14:textId="77777777" w:rsidR="002E5603" w:rsidRDefault="002E5603" w:rsidP="00BF6FF0">
      <w:pPr>
        <w:spacing w:after="0" w:line="240" w:lineRule="auto"/>
      </w:pPr>
      <w:r>
        <w:continuationSeparator/>
      </w:r>
    </w:p>
  </w:endnote>
  <w:endnote w:type="continuationNotice" w:id="1">
    <w:p w14:paraId="1B2D7B9B" w14:textId="77777777" w:rsidR="002E5603" w:rsidRDefault="002E56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EA05E" w14:textId="77777777" w:rsidR="002E5603" w:rsidRDefault="002E5603" w:rsidP="00BF6FF0">
      <w:pPr>
        <w:spacing w:after="0" w:line="240" w:lineRule="auto"/>
      </w:pPr>
      <w:r>
        <w:separator/>
      </w:r>
    </w:p>
  </w:footnote>
  <w:footnote w:type="continuationSeparator" w:id="0">
    <w:p w14:paraId="24BF8FD7" w14:textId="77777777" w:rsidR="002E5603" w:rsidRDefault="002E5603" w:rsidP="00BF6FF0">
      <w:pPr>
        <w:spacing w:after="0" w:line="240" w:lineRule="auto"/>
      </w:pPr>
      <w:r>
        <w:continuationSeparator/>
      </w:r>
    </w:p>
  </w:footnote>
  <w:footnote w:type="continuationNotice" w:id="1">
    <w:p w14:paraId="1DB84726" w14:textId="77777777" w:rsidR="002E5603" w:rsidRDefault="002E56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42B57"/>
    <w:multiLevelType w:val="hybridMultilevel"/>
    <w:tmpl w:val="A876481A"/>
    <w:lvl w:ilvl="0" w:tplc="FD0E9452">
      <w:start w:val="7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34"/>
    <w:rsid w:val="00000C5E"/>
    <w:rsid w:val="00002EA4"/>
    <w:rsid w:val="000231B9"/>
    <w:rsid w:val="000347CB"/>
    <w:rsid w:val="00034FB8"/>
    <w:rsid w:val="000574EA"/>
    <w:rsid w:val="00072DFD"/>
    <w:rsid w:val="000747FF"/>
    <w:rsid w:val="000A72D8"/>
    <w:rsid w:val="000B3CFD"/>
    <w:rsid w:val="000E31AB"/>
    <w:rsid w:val="000F05A5"/>
    <w:rsid w:val="0010038E"/>
    <w:rsid w:val="001049B1"/>
    <w:rsid w:val="001104D9"/>
    <w:rsid w:val="00117C37"/>
    <w:rsid w:val="00125171"/>
    <w:rsid w:val="001559D2"/>
    <w:rsid w:val="00177706"/>
    <w:rsid w:val="00186EE3"/>
    <w:rsid w:val="001C49B4"/>
    <w:rsid w:val="001FF5D0"/>
    <w:rsid w:val="00210390"/>
    <w:rsid w:val="00216F33"/>
    <w:rsid w:val="0026103C"/>
    <w:rsid w:val="002631A8"/>
    <w:rsid w:val="00265036"/>
    <w:rsid w:val="0029147A"/>
    <w:rsid w:val="002B63DD"/>
    <w:rsid w:val="002E5603"/>
    <w:rsid w:val="002E6AD4"/>
    <w:rsid w:val="003363AF"/>
    <w:rsid w:val="003460D6"/>
    <w:rsid w:val="00356A78"/>
    <w:rsid w:val="003839E2"/>
    <w:rsid w:val="003B2273"/>
    <w:rsid w:val="003B5B31"/>
    <w:rsid w:val="003C5942"/>
    <w:rsid w:val="003D3AD0"/>
    <w:rsid w:val="00403967"/>
    <w:rsid w:val="00411A3E"/>
    <w:rsid w:val="00416580"/>
    <w:rsid w:val="00485C5F"/>
    <w:rsid w:val="0048676B"/>
    <w:rsid w:val="004A4B4F"/>
    <w:rsid w:val="004E1056"/>
    <w:rsid w:val="00516D34"/>
    <w:rsid w:val="005456A6"/>
    <w:rsid w:val="0059035E"/>
    <w:rsid w:val="00595B1D"/>
    <w:rsid w:val="005B5C18"/>
    <w:rsid w:val="005C1425"/>
    <w:rsid w:val="005C6650"/>
    <w:rsid w:val="005E12A5"/>
    <w:rsid w:val="005E606F"/>
    <w:rsid w:val="005F2F10"/>
    <w:rsid w:val="005F7ED2"/>
    <w:rsid w:val="00615ED6"/>
    <w:rsid w:val="00623CF1"/>
    <w:rsid w:val="00646498"/>
    <w:rsid w:val="0066641B"/>
    <w:rsid w:val="00680843"/>
    <w:rsid w:val="006D4583"/>
    <w:rsid w:val="006F0B0B"/>
    <w:rsid w:val="006F2EBC"/>
    <w:rsid w:val="007069A5"/>
    <w:rsid w:val="007213A1"/>
    <w:rsid w:val="00722E39"/>
    <w:rsid w:val="00741459"/>
    <w:rsid w:val="0074311C"/>
    <w:rsid w:val="00754757"/>
    <w:rsid w:val="00760F7B"/>
    <w:rsid w:val="00765218"/>
    <w:rsid w:val="007856EC"/>
    <w:rsid w:val="00797873"/>
    <w:rsid w:val="007B3B9F"/>
    <w:rsid w:val="007C3A02"/>
    <w:rsid w:val="007C4160"/>
    <w:rsid w:val="008544EA"/>
    <w:rsid w:val="00863654"/>
    <w:rsid w:val="00865A70"/>
    <w:rsid w:val="008A19AF"/>
    <w:rsid w:val="008E03D0"/>
    <w:rsid w:val="00924F42"/>
    <w:rsid w:val="00970FDF"/>
    <w:rsid w:val="00974C58"/>
    <w:rsid w:val="009A02B4"/>
    <w:rsid w:val="009A0C9E"/>
    <w:rsid w:val="009A580A"/>
    <w:rsid w:val="009B1803"/>
    <w:rsid w:val="009F459D"/>
    <w:rsid w:val="00A1123D"/>
    <w:rsid w:val="00A22248"/>
    <w:rsid w:val="00A27527"/>
    <w:rsid w:val="00A377F4"/>
    <w:rsid w:val="00A46AEF"/>
    <w:rsid w:val="00A6784F"/>
    <w:rsid w:val="00A71DEB"/>
    <w:rsid w:val="00A76746"/>
    <w:rsid w:val="00AA2A02"/>
    <w:rsid w:val="00AC291A"/>
    <w:rsid w:val="00AD57DE"/>
    <w:rsid w:val="00B00A3F"/>
    <w:rsid w:val="00B11880"/>
    <w:rsid w:val="00B3286D"/>
    <w:rsid w:val="00BB4F6F"/>
    <w:rsid w:val="00BF218D"/>
    <w:rsid w:val="00BF6FF0"/>
    <w:rsid w:val="00C02DA7"/>
    <w:rsid w:val="00C31714"/>
    <w:rsid w:val="00C83692"/>
    <w:rsid w:val="00C87C96"/>
    <w:rsid w:val="00CB202C"/>
    <w:rsid w:val="00CC113A"/>
    <w:rsid w:val="00CC5395"/>
    <w:rsid w:val="00CC6DE1"/>
    <w:rsid w:val="00CE0F7A"/>
    <w:rsid w:val="00CE115E"/>
    <w:rsid w:val="00CE332A"/>
    <w:rsid w:val="00CE6862"/>
    <w:rsid w:val="00D23FB2"/>
    <w:rsid w:val="00D538CE"/>
    <w:rsid w:val="00D5786F"/>
    <w:rsid w:val="00D66E86"/>
    <w:rsid w:val="00D736B9"/>
    <w:rsid w:val="00DA0B84"/>
    <w:rsid w:val="00DD3463"/>
    <w:rsid w:val="00DE25BA"/>
    <w:rsid w:val="00DE428A"/>
    <w:rsid w:val="00E04150"/>
    <w:rsid w:val="00E10FAB"/>
    <w:rsid w:val="00E34363"/>
    <w:rsid w:val="00E66DCB"/>
    <w:rsid w:val="00ED35AA"/>
    <w:rsid w:val="00EFE43A"/>
    <w:rsid w:val="00F31086"/>
    <w:rsid w:val="00F4667F"/>
    <w:rsid w:val="00F63A04"/>
    <w:rsid w:val="00F75C29"/>
    <w:rsid w:val="00FC0310"/>
    <w:rsid w:val="00FD2EE0"/>
    <w:rsid w:val="01932965"/>
    <w:rsid w:val="0202F1A1"/>
    <w:rsid w:val="0536B143"/>
    <w:rsid w:val="086BC6DE"/>
    <w:rsid w:val="09A204C8"/>
    <w:rsid w:val="09BC5E1F"/>
    <w:rsid w:val="0B1C787F"/>
    <w:rsid w:val="0C2F940B"/>
    <w:rsid w:val="0F1EBF51"/>
    <w:rsid w:val="0F9B516F"/>
    <w:rsid w:val="116F99AD"/>
    <w:rsid w:val="12424AD5"/>
    <w:rsid w:val="131CAABA"/>
    <w:rsid w:val="13E55606"/>
    <w:rsid w:val="148CCEA3"/>
    <w:rsid w:val="17262DA8"/>
    <w:rsid w:val="17648C0F"/>
    <w:rsid w:val="17C9C40E"/>
    <w:rsid w:val="184DDE62"/>
    <w:rsid w:val="1862E4D5"/>
    <w:rsid w:val="1A2C69A2"/>
    <w:rsid w:val="1CCB4F95"/>
    <w:rsid w:val="1FB64E79"/>
    <w:rsid w:val="21346639"/>
    <w:rsid w:val="24128F38"/>
    <w:rsid w:val="258E4388"/>
    <w:rsid w:val="2D6A651E"/>
    <w:rsid w:val="2E04F23E"/>
    <w:rsid w:val="2F00511E"/>
    <w:rsid w:val="30389572"/>
    <w:rsid w:val="305105F2"/>
    <w:rsid w:val="31A29F2F"/>
    <w:rsid w:val="323E8D9B"/>
    <w:rsid w:val="326581AC"/>
    <w:rsid w:val="334FCAD2"/>
    <w:rsid w:val="363D05C2"/>
    <w:rsid w:val="37AB450D"/>
    <w:rsid w:val="396238A0"/>
    <w:rsid w:val="3AE25C81"/>
    <w:rsid w:val="3BB39D0B"/>
    <w:rsid w:val="3C0F18CB"/>
    <w:rsid w:val="3C2AFB97"/>
    <w:rsid w:val="3D9E43D1"/>
    <w:rsid w:val="3E854EEA"/>
    <w:rsid w:val="3EA67D40"/>
    <w:rsid w:val="3F9D6B98"/>
    <w:rsid w:val="3FC2D320"/>
    <w:rsid w:val="42503B65"/>
    <w:rsid w:val="43A14E43"/>
    <w:rsid w:val="4543C094"/>
    <w:rsid w:val="4764A34B"/>
    <w:rsid w:val="48EB9CBC"/>
    <w:rsid w:val="49F2A725"/>
    <w:rsid w:val="4B4287FC"/>
    <w:rsid w:val="4B58E83A"/>
    <w:rsid w:val="4DEEAF78"/>
    <w:rsid w:val="4F14E073"/>
    <w:rsid w:val="526D8C18"/>
    <w:rsid w:val="53D59AC6"/>
    <w:rsid w:val="56192C96"/>
    <w:rsid w:val="5720A7F5"/>
    <w:rsid w:val="5862734E"/>
    <w:rsid w:val="59B50E97"/>
    <w:rsid w:val="5BB35FD4"/>
    <w:rsid w:val="5C3AA39E"/>
    <w:rsid w:val="5D6AA6AC"/>
    <w:rsid w:val="5E6061DD"/>
    <w:rsid w:val="5F06DBB4"/>
    <w:rsid w:val="60DF6960"/>
    <w:rsid w:val="611C5B3B"/>
    <w:rsid w:val="61587A93"/>
    <w:rsid w:val="617B2B3B"/>
    <w:rsid w:val="62B9BDB7"/>
    <w:rsid w:val="63E253C3"/>
    <w:rsid w:val="64A89A2C"/>
    <w:rsid w:val="6580B8AC"/>
    <w:rsid w:val="66C0DC3A"/>
    <w:rsid w:val="66EF0EC6"/>
    <w:rsid w:val="67072933"/>
    <w:rsid w:val="67C9E8B9"/>
    <w:rsid w:val="6872DFA0"/>
    <w:rsid w:val="6AEFB599"/>
    <w:rsid w:val="6AF1A273"/>
    <w:rsid w:val="6B0E28BD"/>
    <w:rsid w:val="6BB633A3"/>
    <w:rsid w:val="6CAFABEC"/>
    <w:rsid w:val="6D1E8F53"/>
    <w:rsid w:val="6D410B7C"/>
    <w:rsid w:val="6D53D4EB"/>
    <w:rsid w:val="6E397388"/>
    <w:rsid w:val="6E722F89"/>
    <w:rsid w:val="70D45B9C"/>
    <w:rsid w:val="70DDDCB9"/>
    <w:rsid w:val="71236F3D"/>
    <w:rsid w:val="7268E6F8"/>
    <w:rsid w:val="727A4131"/>
    <w:rsid w:val="7298683F"/>
    <w:rsid w:val="73C99B01"/>
    <w:rsid w:val="745AAB58"/>
    <w:rsid w:val="749375FD"/>
    <w:rsid w:val="7674CF79"/>
    <w:rsid w:val="76A7F9D3"/>
    <w:rsid w:val="7720897F"/>
    <w:rsid w:val="793ED768"/>
    <w:rsid w:val="7992A73C"/>
    <w:rsid w:val="79E946D3"/>
    <w:rsid w:val="7B055777"/>
    <w:rsid w:val="7C1B939D"/>
    <w:rsid w:val="7E9FB5FC"/>
    <w:rsid w:val="7F2247D2"/>
    <w:rsid w:val="7FA6A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7638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9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5C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606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F4"/>
  </w:style>
  <w:style w:type="paragraph" w:styleId="Footer">
    <w:name w:val="footer"/>
    <w:basedOn w:val="Normal"/>
    <w:link w:val="FooterChar"/>
    <w:uiPriority w:val="99"/>
    <w:unhideWhenUsed/>
    <w:rsid w:val="00A37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F4"/>
  </w:style>
  <w:style w:type="character" w:styleId="CommentReference">
    <w:name w:val="annotation reference"/>
    <w:basedOn w:val="DefaultParagraphFont"/>
    <w:uiPriority w:val="99"/>
    <w:semiHidden/>
    <w:unhideWhenUsed/>
    <w:rsid w:val="00CC6D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6D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6D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D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D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D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0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windows/security/threat-protection/intelligence/criteria#potentially-unwanted-application-pu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icrosoft.com/download/details.aspx?id=55319" TargetMode="External"/><Relationship Id="rId5" Type="http://schemas.openxmlformats.org/officeDocument/2006/relationships/styles" Target="styles.xml"/><Relationship Id="rId10" Type="http://schemas.openxmlformats.org/officeDocument/2006/relationships/hyperlink" Target="https://techcommunity.microsoft.com/t5/Microsoft-Security-Baselines/bd-p/Security-Baselin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C08219F73584B8BD7A7414589B2B1" ma:contentTypeVersion="9" ma:contentTypeDescription="Create a new document." ma:contentTypeScope="" ma:versionID="e17186b23ed0171b3193345a711b3778">
  <xsd:schema xmlns:xsd="http://www.w3.org/2001/XMLSchema" xmlns:xs="http://www.w3.org/2001/XMLSchema" xmlns:p="http://schemas.microsoft.com/office/2006/metadata/properties" xmlns:ns2="ab03d3d0-6218-4704-8ec2-234f55843c6f" targetNamespace="http://schemas.microsoft.com/office/2006/metadata/properties" ma:root="true" ma:fieldsID="121941829eba7a8bc1a3a8034071c850" ns2:_="">
    <xsd:import namespace="ab03d3d0-6218-4704-8ec2-234f55843c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3d3d0-6218-4704-8ec2-234f55843c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1D9729-9E92-47B8-96A3-4114F36CEE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7A253C-0AAD-4A04-81DC-D40C7777E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3d3d0-6218-4704-8ec2-234f55843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026DA1-3B74-436C-A1C3-64AE3E559022}">
  <ds:schemaRefs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ab03d3d0-6218-4704-8ec2-234f55843c6f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2179</Characters>
  <Application>Microsoft Office Word</Application>
  <DocSecurity>4</DocSecurity>
  <Lines>18</Lines>
  <Paragraphs>5</Paragraphs>
  <ScaleCrop>false</ScaleCrop>
  <Company/>
  <LinksUpToDate>false</LinksUpToDate>
  <CharactersWithSpaces>2556</CharactersWithSpaces>
  <SharedDoc>false</SharedDoc>
  <HLinks>
    <vt:vector size="18" baseType="variant"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https://docs.microsoft.com/en-us/windows/security/threat-protection/intelligence/criteria</vt:lpwstr>
      </vt:variant>
      <vt:variant>
        <vt:lpwstr>potentially-unwanted-application-pua</vt:lpwstr>
      </vt:variant>
      <vt:variant>
        <vt:i4>6094872</vt:i4>
      </vt:variant>
      <vt:variant>
        <vt:i4>3</vt:i4>
      </vt:variant>
      <vt:variant>
        <vt:i4>0</vt:i4>
      </vt:variant>
      <vt:variant>
        <vt:i4>5</vt:i4>
      </vt:variant>
      <vt:variant>
        <vt:lpwstr>https://www.microsoft.com/download/details.aspx?id=55319</vt:lpwstr>
      </vt:variant>
      <vt:variant>
        <vt:lpwstr/>
      </vt:variant>
      <vt:variant>
        <vt:i4>4063267</vt:i4>
      </vt:variant>
      <vt:variant>
        <vt:i4>0</vt:i4>
      </vt:variant>
      <vt:variant>
        <vt:i4>0</vt:i4>
      </vt:variant>
      <vt:variant>
        <vt:i4>5</vt:i4>
      </vt:variant>
      <vt:variant>
        <vt:lpwstr>https://techcommunity.microsoft.com/t5/Microsoft-Security-Baselines/bd-p/Security-Baselines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2020-01-16T09:20:00Z</dcterms:created>
  <dcterms:modified xsi:type="dcterms:W3CDTF">2020-03-17T19:27:00Z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Application">
    <vt:lpwstr>Microsoft Azure Information Protection</vt:lpwstr>
  </property>
  <property fmtid="{D5CDD505-2E9C-101B-9397-08002B2CF9AE}" pid="3" name="Sensitivity">
    <vt:lpwstr>General</vt:lpwstr>
  </property>
  <property fmtid="{D5CDD505-2E9C-101B-9397-08002B2CF9AE}" pid="4" name="MSIP_Label_f42aa342-8706-4288-bd11-ebb85995028c_Enabled">
    <vt:lpwstr>True</vt:lpwstr>
  </property>
  <property fmtid="{D5CDD505-2E9C-101B-9397-08002B2CF9AE}" pid="5" name="ContentTypeId">
    <vt:lpwstr>0x01010074AC08219F73584B8BD7A7414589B2B1</vt:lpwstr>
  </property>
  <property fmtid="{D5CDD505-2E9C-101B-9397-08002B2CF9AE}" pid="6" name="MSIP_Label_f42aa342-8706-4288-bd11-ebb85995028c_SetDate">
    <vt:lpwstr>2019-10-16T17:59:50.4977684Z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SiteId">
    <vt:lpwstr>72f988bf-86f1-41af-91ab-2d7cd011db47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f42aa342-8706-4288-bd11-ebb85995028c_ActionId">
    <vt:lpwstr>8cfa9fd1-c9d1-424c-a7e0-eac473dfdee6</vt:lpwstr>
  </property>
  <property fmtid="{D5CDD505-2E9C-101B-9397-08002B2CF9AE}" pid="11" name="MSIP_Label_f42aa342-8706-4288-bd11-ebb85995028c_Owner">
    <vt:lpwstr>aaronmar@microsoft.com</vt:lpwstr>
  </property>
</Properties>
</file>