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40" w:lineRule="auto"/>
        <w:rPr>
          <w:sz w:val="16"/>
          <w:szCs w:val="16"/>
        </w:rPr>
      </w:pPr>
      <w:r w:rsidDel="00000000" w:rsidR="00000000" w:rsidRPr="00000000">
        <w:rPr>
          <w:rtl w:val="0"/>
        </w:rPr>
      </w:r>
    </w:p>
    <w:tbl>
      <w:tblPr>
        <w:tblStyle w:val="Table1"/>
        <w:tblW w:w="10062.0" w:type="dxa"/>
        <w:jc w:val="left"/>
        <w:tblInd w:w="0.0" w:type="dxa"/>
        <w:tblLayout w:type="fixed"/>
        <w:tblLook w:val="0400"/>
      </w:tblPr>
      <w:tblGrid>
        <w:gridCol w:w="1876"/>
        <w:gridCol w:w="8186"/>
        <w:tblGridChange w:id="0">
          <w:tblGrid>
            <w:gridCol w:w="1876"/>
            <w:gridCol w:w="8186"/>
          </w:tblGrid>
        </w:tblGridChange>
      </w:tblGrid>
      <w:tr>
        <w:trPr>
          <w:trHeight w:val="1500" w:hRule="atLeast"/>
        </w:trPr>
        <w:tc>
          <w:tcPr/>
          <w:p w:rsidR="00000000" w:rsidDel="00000000" w:rsidP="00000000" w:rsidRDefault="00000000" w:rsidRPr="00000000" w14:paraId="00000002">
            <w:pPr>
              <w:spacing w:line="240" w:lineRule="auto"/>
              <w:rPr>
                <w:b w:val="1"/>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74296</wp:posOffset>
                  </wp:positionH>
                  <wp:positionV relativeFrom="paragraph">
                    <wp:posOffset>73660</wp:posOffset>
                  </wp:positionV>
                  <wp:extent cx="875664" cy="875664"/>
                  <wp:effectExtent b="0" l="0" r="0" t="0"/>
                  <wp:wrapSquare wrapText="bothSides" distB="0" distT="0" distL="114300" distR="1143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875664" cy="875664"/>
                          </a:xfrm>
                          <a:prstGeom prst="rect"/>
                          <a:ln/>
                        </pic:spPr>
                      </pic:pic>
                    </a:graphicData>
                  </a:graphic>
                </wp:anchor>
              </w:drawing>
            </w:r>
          </w:p>
        </w:tc>
        <w:tc>
          <w:tcPr/>
          <w:p w:rsidR="00000000" w:rsidDel="00000000" w:rsidP="00000000" w:rsidRDefault="00000000" w:rsidRPr="00000000" w14:paraId="00000003">
            <w:pPr>
              <w:spacing w:line="240" w:lineRule="auto"/>
              <w:rPr>
                <w:b w:val="1"/>
                <w:sz w:val="20"/>
                <w:szCs w:val="20"/>
              </w:rPr>
            </w:pPr>
            <w:r w:rsidDel="00000000" w:rsidR="00000000" w:rsidRPr="00000000">
              <w:rPr>
                <w:rtl w:val="0"/>
              </w:rPr>
            </w:r>
          </w:p>
          <w:p w:rsidR="00000000" w:rsidDel="00000000" w:rsidP="00000000" w:rsidRDefault="00000000" w:rsidRPr="00000000" w14:paraId="00000004">
            <w:pPr>
              <w:spacing w:line="240" w:lineRule="auto"/>
              <w:rPr>
                <w:b w:val="1"/>
                <w:sz w:val="32"/>
                <w:szCs w:val="32"/>
              </w:rPr>
            </w:pPr>
            <w:r w:rsidDel="00000000" w:rsidR="00000000" w:rsidRPr="00000000">
              <w:rPr>
                <w:b w:val="1"/>
                <w:sz w:val="32"/>
                <w:szCs w:val="32"/>
                <w:rtl w:val="0"/>
              </w:rPr>
              <w:t xml:space="preserve">DUNMAN HIGH SCHOOL</w:t>
            </w:r>
          </w:p>
          <w:p w:rsidR="00000000" w:rsidDel="00000000" w:rsidP="00000000" w:rsidRDefault="00000000" w:rsidRPr="00000000" w14:paraId="00000005">
            <w:pPr>
              <w:spacing w:line="240" w:lineRule="auto"/>
              <w:rPr>
                <w:b w:val="1"/>
                <w:sz w:val="32"/>
                <w:szCs w:val="32"/>
              </w:rPr>
            </w:pPr>
            <w:r w:rsidDel="00000000" w:rsidR="00000000" w:rsidRPr="00000000">
              <w:rPr>
                <w:b w:val="1"/>
                <w:sz w:val="32"/>
                <w:szCs w:val="32"/>
                <w:rtl w:val="0"/>
              </w:rPr>
              <w:t xml:space="preserve">Preliminary Examination</w:t>
            </w:r>
          </w:p>
          <w:p w:rsidR="00000000" w:rsidDel="00000000" w:rsidP="00000000" w:rsidRDefault="00000000" w:rsidRPr="00000000" w14:paraId="00000006">
            <w:pPr>
              <w:spacing w:line="240" w:lineRule="auto"/>
              <w:rPr>
                <w:b w:val="1"/>
                <w:sz w:val="20"/>
                <w:szCs w:val="20"/>
              </w:rPr>
            </w:pPr>
            <w:r w:rsidDel="00000000" w:rsidR="00000000" w:rsidRPr="00000000">
              <w:rPr>
                <w:b w:val="1"/>
                <w:sz w:val="32"/>
                <w:szCs w:val="32"/>
                <w:rtl w:val="0"/>
              </w:rPr>
              <w:t xml:space="preserve">Year 6</w:t>
            </w:r>
            <w:r w:rsidDel="00000000" w:rsidR="00000000" w:rsidRPr="00000000">
              <w:rPr>
                <w:rtl w:val="0"/>
              </w:rPr>
            </w:r>
          </w:p>
        </w:tc>
      </w:tr>
    </w:tbl>
    <w:p w:rsidR="00000000" w:rsidDel="00000000" w:rsidP="00000000" w:rsidRDefault="00000000" w:rsidRPr="00000000" w14:paraId="00000007">
      <w:pPr>
        <w:spacing w:line="276" w:lineRule="auto"/>
        <w:rPr>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spacing w:line="240" w:lineRule="auto"/>
        <w:rPr>
          <w:b w:val="1"/>
          <w:sz w:val="20"/>
          <w:szCs w:val="20"/>
        </w:rPr>
      </w:pPr>
      <w:r w:rsidDel="00000000" w:rsidR="00000000" w:rsidRPr="00000000">
        <w:rPr>
          <w:rtl w:val="0"/>
        </w:rPr>
      </w:r>
    </w:p>
    <w:tbl>
      <w:tblPr>
        <w:tblStyle w:val="Table2"/>
        <w:tblW w:w="10188.0" w:type="dxa"/>
        <w:jc w:val="left"/>
        <w:tblInd w:w="0.0" w:type="dxa"/>
        <w:tblLayout w:type="fixed"/>
        <w:tblLook w:val="0400"/>
      </w:tblPr>
      <w:tblGrid>
        <w:gridCol w:w="2958"/>
        <w:gridCol w:w="4620"/>
        <w:gridCol w:w="2610"/>
        <w:tblGridChange w:id="0">
          <w:tblGrid>
            <w:gridCol w:w="2958"/>
            <w:gridCol w:w="4620"/>
            <w:gridCol w:w="2610"/>
          </w:tblGrid>
        </w:tblGridChange>
      </w:tblGrid>
      <w:tr>
        <w:trPr>
          <w:trHeight w:val="360" w:hRule="atLeast"/>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9">
            <w:pPr>
              <w:spacing w:after="40" w:before="40" w:line="240" w:lineRule="auto"/>
              <w:rPr>
                <w:rFonts w:ascii="Arial Black" w:cs="Arial Black" w:eastAsia="Arial Black" w:hAnsi="Arial Black"/>
                <w:sz w:val="32"/>
                <w:szCs w:val="32"/>
              </w:rPr>
            </w:pPr>
            <w:r w:rsidDel="00000000" w:rsidR="00000000" w:rsidRPr="00000000">
              <w:rPr>
                <w:rFonts w:ascii="Arial Black" w:cs="Arial Black" w:eastAsia="Arial Black" w:hAnsi="Arial Black"/>
                <w:sz w:val="32"/>
                <w:szCs w:val="32"/>
                <w:rtl w:val="0"/>
              </w:rPr>
              <w:t xml:space="preserve">COMPUTING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B">
            <w:pPr>
              <w:spacing w:after="40" w:before="80" w:line="240" w:lineRule="auto"/>
              <w:jc w:val="left"/>
              <w:rPr>
                <w:rFonts w:ascii="Arial Black" w:cs="Arial Black" w:eastAsia="Arial Black" w:hAnsi="Arial Black"/>
                <w:b w:val="1"/>
                <w:sz w:val="28"/>
                <w:szCs w:val="28"/>
              </w:rPr>
            </w:pPr>
            <w:r w:rsidDel="00000000" w:rsidR="00000000" w:rsidRPr="00000000">
              <w:rPr>
                <w:rFonts w:ascii="Arial Black" w:cs="Arial Black" w:eastAsia="Arial Black" w:hAnsi="Arial Black"/>
                <w:b w:val="1"/>
                <w:sz w:val="28"/>
                <w:szCs w:val="28"/>
                <w:rtl w:val="0"/>
              </w:rPr>
              <w:t xml:space="preserve">          9569 / 01</w:t>
            </w:r>
          </w:p>
        </w:tc>
      </w:tr>
      <w:t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C">
            <w:pPr>
              <w:spacing w:after="20" w:before="40" w:line="240" w:lineRule="auto"/>
              <w:rPr>
                <w:sz w:val="24"/>
                <w:szCs w:val="24"/>
              </w:rPr>
            </w:pPr>
            <w:r w:rsidDel="00000000" w:rsidR="00000000" w:rsidRPr="00000000">
              <w:rPr>
                <w:sz w:val="24"/>
                <w:szCs w:val="24"/>
                <w:rtl w:val="0"/>
              </w:rPr>
              <w:t xml:space="preserve">Paper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E">
            <w:pPr>
              <w:spacing w:after="20" w:before="40" w:line="240" w:lineRule="auto"/>
              <w:jc w:val="right"/>
              <w:rPr>
                <w:b w:val="1"/>
                <w:sz w:val="24"/>
                <w:szCs w:val="24"/>
              </w:rPr>
            </w:pPr>
            <w:r w:rsidDel="00000000" w:rsidR="00000000" w:rsidRPr="00000000">
              <w:rPr>
                <w:b w:val="1"/>
                <w:sz w:val="24"/>
                <w:szCs w:val="24"/>
                <w:rtl w:val="0"/>
              </w:rPr>
              <w:t xml:space="preserve">17 September 2020</w:t>
            </w:r>
          </w:p>
        </w:tc>
      </w:tr>
      <w:t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F">
            <w:pPr>
              <w:spacing w:after="20" w:before="40" w:line="240" w:lineRule="auto"/>
              <w:rPr>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1">
            <w:pPr>
              <w:spacing w:after="20" w:before="40" w:line="240" w:lineRule="auto"/>
              <w:jc w:val="right"/>
              <w:rPr>
                <w:b w:val="1"/>
                <w:sz w:val="24"/>
                <w:szCs w:val="24"/>
              </w:rPr>
            </w:pPr>
            <w:r w:rsidDel="00000000" w:rsidR="00000000" w:rsidRPr="00000000">
              <w:rPr>
                <w:b w:val="1"/>
                <w:sz w:val="24"/>
                <w:szCs w:val="24"/>
                <w:rtl w:val="0"/>
              </w:rPr>
              <w:t xml:space="preserve">3 hours</w:t>
            </w:r>
          </w:p>
        </w:tc>
      </w:tr>
    </w:tbl>
    <w:p w:rsidR="00000000" w:rsidDel="00000000" w:rsidP="00000000" w:rsidRDefault="00000000" w:rsidRPr="00000000" w14:paraId="00000012">
      <w:pPr>
        <w:spacing w:line="240" w:lineRule="auto"/>
        <w:rPr>
          <w:b w:val="1"/>
          <w:sz w:val="16"/>
          <w:szCs w:val="16"/>
        </w:rPr>
      </w:pPr>
      <w:r w:rsidDel="00000000" w:rsidR="00000000" w:rsidRPr="00000000">
        <w:rPr>
          <w:rtl w:val="0"/>
        </w:rPr>
      </w:r>
    </w:p>
    <w:tbl>
      <w:tblPr>
        <w:tblStyle w:val="Table3"/>
        <w:tblW w:w="10173.0" w:type="dxa"/>
        <w:jc w:val="left"/>
        <w:tblInd w:w="0.0" w:type="dxa"/>
        <w:tblLayout w:type="fixed"/>
        <w:tblLook w:val="0400"/>
      </w:tblPr>
      <w:tblGrid>
        <w:gridCol w:w="10173"/>
        <w:tblGridChange w:id="0">
          <w:tblGrid>
            <w:gridCol w:w="10173"/>
          </w:tblGrid>
        </w:tblGridChange>
      </w:tblGrid>
      <w:tr>
        <w:trPr>
          <w:trHeight w:val="73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3">
            <w:pPr>
              <w:spacing w:line="276"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b w:val="1"/>
                <w:rtl w:val="0"/>
              </w:rPr>
              <w:t xml:space="preserve">READ THESE INSTRUCTIONS FIRST</w:t>
            </w:r>
            <w:r w:rsidDel="00000000" w:rsidR="00000000" w:rsidRPr="00000000">
              <w:rPr>
                <w:rtl w:val="0"/>
              </w:rPr>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rtl w:val="0"/>
              </w:rPr>
              <w:t xml:space="preserve">An answer booklet will be provided with this question paper. You should follow the instructions on the front cover of the answer booklet. If you need additional paper ask the invigilator for a continuation booklet.</w:t>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rtl w:val="0"/>
              </w:rPr>
              <w:t xml:space="preserve">Answer </w:t>
            </w:r>
            <w:r w:rsidDel="00000000" w:rsidR="00000000" w:rsidRPr="00000000">
              <w:rPr>
                <w:b w:val="1"/>
                <w:rtl w:val="0"/>
              </w:rPr>
              <w:t xml:space="preserve">all </w:t>
            </w:r>
            <w:r w:rsidDel="00000000" w:rsidR="00000000" w:rsidRPr="00000000">
              <w:rPr>
                <w:rtl w:val="0"/>
              </w:rPr>
              <w:t xml:space="preserve">questions.</w:t>
            </w:r>
          </w:p>
          <w:p w:rsidR="00000000" w:rsidDel="00000000" w:rsidP="00000000" w:rsidRDefault="00000000" w:rsidRPr="00000000" w14:paraId="00000019">
            <w:pPr>
              <w:spacing w:line="276" w:lineRule="auto"/>
              <w:rPr/>
            </w:pPr>
            <w:r w:rsidDel="00000000" w:rsidR="00000000" w:rsidRPr="00000000">
              <w:rPr>
                <w:rtl w:val="0"/>
              </w:rPr>
              <w:t xml:space="preserve">Approved calculators are allowed.</w:t>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spacing w:line="276" w:lineRule="auto"/>
              <w:rPr/>
            </w:pPr>
            <w:r w:rsidDel="00000000" w:rsidR="00000000" w:rsidRPr="00000000">
              <w:rPr>
                <w:rtl w:val="0"/>
              </w:rPr>
              <w:t xml:space="preserve">The number of marks is given in brackets [ ] at the end of each question or part question. </w:t>
            </w:r>
          </w:p>
          <w:p w:rsidR="00000000" w:rsidDel="00000000" w:rsidP="00000000" w:rsidRDefault="00000000" w:rsidRPr="00000000" w14:paraId="0000001C">
            <w:pPr>
              <w:spacing w:line="276" w:lineRule="auto"/>
              <w:rPr/>
            </w:pPr>
            <w:r w:rsidDel="00000000" w:rsidR="00000000" w:rsidRPr="00000000">
              <w:rPr>
                <w:rtl w:val="0"/>
              </w:rPr>
              <w:t xml:space="preserve">The total number of marks for this paper is 125.</w:t>
            </w:r>
          </w:p>
          <w:p w:rsidR="00000000" w:rsidDel="00000000" w:rsidP="00000000" w:rsidRDefault="00000000" w:rsidRPr="00000000" w14:paraId="0000001D">
            <w:pPr>
              <w:widowControl w:val="0"/>
              <w:spacing w:line="276" w:lineRule="auto"/>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pacing w:line="276" w:lineRule="auto"/>
              <w:jc w:val="center"/>
              <w:rPr/>
            </w:pPr>
            <w:r w:rsidDel="00000000" w:rsidR="00000000" w:rsidRPr="00000000">
              <w:rPr>
                <w:rtl w:val="0"/>
              </w:rPr>
            </w:r>
          </w:p>
          <w:p w:rsidR="00000000" w:rsidDel="00000000" w:rsidP="00000000" w:rsidRDefault="00000000" w:rsidRPr="00000000" w14:paraId="00000023">
            <w:pPr>
              <w:spacing w:line="276" w:lineRule="auto"/>
              <w:jc w:val="center"/>
              <w:rPr/>
            </w:pPr>
            <w:r w:rsidDel="00000000" w:rsidR="00000000" w:rsidRPr="00000000">
              <w:rPr>
                <w:rtl w:val="0"/>
              </w:rPr>
            </w:r>
          </w:p>
          <w:p w:rsidR="00000000" w:rsidDel="00000000" w:rsidP="00000000" w:rsidRDefault="00000000" w:rsidRPr="00000000" w14:paraId="00000024">
            <w:pPr>
              <w:spacing w:line="276" w:lineRule="auto"/>
              <w:jc w:val="center"/>
              <w:rPr/>
            </w:pPr>
            <w:r w:rsidDel="00000000" w:rsidR="00000000" w:rsidRPr="00000000">
              <w:rPr>
                <w:rtl w:val="0"/>
              </w:rPr>
            </w:r>
          </w:p>
          <w:p w:rsidR="00000000" w:rsidDel="00000000" w:rsidP="00000000" w:rsidRDefault="00000000" w:rsidRPr="00000000" w14:paraId="00000025">
            <w:pPr>
              <w:spacing w:line="276" w:lineRule="auto"/>
              <w:jc w:val="center"/>
              <w:rPr/>
            </w:pPr>
            <w:r w:rsidDel="00000000" w:rsidR="00000000" w:rsidRPr="00000000">
              <w:rPr>
                <w:rtl w:val="0"/>
              </w:rPr>
            </w:r>
          </w:p>
          <w:p w:rsidR="00000000" w:rsidDel="00000000" w:rsidP="00000000" w:rsidRDefault="00000000" w:rsidRPr="00000000" w14:paraId="00000026">
            <w:pPr>
              <w:spacing w:line="276" w:lineRule="auto"/>
              <w:jc w:val="center"/>
              <w:rPr/>
            </w:pPr>
            <w:r w:rsidDel="00000000" w:rsidR="00000000" w:rsidRPr="00000000">
              <w:rPr>
                <w:rtl w:val="0"/>
              </w:rPr>
            </w:r>
          </w:p>
          <w:p w:rsidR="00000000" w:rsidDel="00000000" w:rsidP="00000000" w:rsidRDefault="00000000" w:rsidRPr="00000000" w14:paraId="00000027">
            <w:pPr>
              <w:spacing w:line="276" w:lineRule="auto"/>
              <w:jc w:val="center"/>
              <w:rPr/>
            </w:pPr>
            <w:r w:rsidDel="00000000" w:rsidR="00000000" w:rsidRPr="00000000">
              <w:rPr>
                <w:rtl w:val="0"/>
              </w:rPr>
            </w:r>
          </w:p>
          <w:p w:rsidR="00000000" w:rsidDel="00000000" w:rsidP="00000000" w:rsidRDefault="00000000" w:rsidRPr="00000000" w14:paraId="00000028">
            <w:pPr>
              <w:spacing w:line="276" w:lineRule="auto"/>
              <w:jc w:val="center"/>
              <w:rPr/>
            </w:pPr>
            <w:r w:rsidDel="00000000" w:rsidR="00000000" w:rsidRPr="00000000">
              <w:rPr>
                <w:rtl w:val="0"/>
              </w:rPr>
            </w:r>
          </w:p>
          <w:p w:rsidR="00000000" w:rsidDel="00000000" w:rsidP="00000000" w:rsidRDefault="00000000" w:rsidRPr="00000000" w14:paraId="00000029">
            <w:pPr>
              <w:spacing w:line="276" w:lineRule="auto"/>
              <w:jc w:val="center"/>
              <w:rPr/>
            </w:pPr>
            <w:r w:rsidDel="00000000" w:rsidR="00000000" w:rsidRPr="00000000">
              <w:rPr>
                <w:rtl w:val="0"/>
              </w:rPr>
            </w:r>
          </w:p>
          <w:p w:rsidR="00000000" w:rsidDel="00000000" w:rsidP="00000000" w:rsidRDefault="00000000" w:rsidRPr="00000000" w14:paraId="0000002A">
            <w:pPr>
              <w:spacing w:line="276" w:lineRule="auto"/>
              <w:jc w:val="center"/>
              <w:rPr/>
            </w:pPr>
            <w:r w:rsidDel="00000000" w:rsidR="00000000" w:rsidRPr="00000000">
              <w:rPr>
                <w:rtl w:val="0"/>
              </w:rPr>
            </w:r>
          </w:p>
          <w:p w:rsidR="00000000" w:rsidDel="00000000" w:rsidP="00000000" w:rsidRDefault="00000000" w:rsidRPr="00000000" w14:paraId="0000002B">
            <w:pPr>
              <w:spacing w:line="276" w:lineRule="auto"/>
              <w:jc w:val="center"/>
              <w:rPr/>
            </w:pPr>
            <w:r w:rsidDel="00000000" w:rsidR="00000000" w:rsidRPr="00000000">
              <w:rPr>
                <w:rtl w:val="0"/>
              </w:rPr>
            </w:r>
          </w:p>
          <w:p w:rsidR="00000000" w:rsidDel="00000000" w:rsidP="00000000" w:rsidRDefault="00000000" w:rsidRPr="00000000" w14:paraId="0000002C">
            <w:pPr>
              <w:spacing w:line="276" w:lineRule="auto"/>
              <w:jc w:val="center"/>
              <w:rPr/>
            </w:pPr>
            <w:r w:rsidDel="00000000" w:rsidR="00000000" w:rsidRPr="00000000">
              <w:rPr>
                <w:rtl w:val="0"/>
              </w:rPr>
            </w:r>
          </w:p>
          <w:p w:rsidR="00000000" w:rsidDel="00000000" w:rsidP="00000000" w:rsidRDefault="00000000" w:rsidRPr="00000000" w14:paraId="0000002D">
            <w:pPr>
              <w:spacing w:line="276" w:lineRule="auto"/>
              <w:jc w:val="center"/>
              <w:rPr/>
            </w:pPr>
            <w:r w:rsidDel="00000000" w:rsidR="00000000" w:rsidRPr="00000000">
              <w:rPr>
                <w:rtl w:val="0"/>
              </w:rPr>
            </w:r>
          </w:p>
          <w:p w:rsidR="00000000" w:rsidDel="00000000" w:rsidP="00000000" w:rsidRDefault="00000000" w:rsidRPr="00000000" w14:paraId="0000002E">
            <w:pPr>
              <w:spacing w:line="276" w:lineRule="auto"/>
              <w:jc w:val="center"/>
              <w:rPr/>
            </w:pPr>
            <w:r w:rsidDel="00000000" w:rsidR="00000000" w:rsidRPr="00000000">
              <w:rPr>
                <w:rtl w:val="0"/>
              </w:rPr>
            </w:r>
          </w:p>
          <w:p w:rsidR="00000000" w:rsidDel="00000000" w:rsidP="00000000" w:rsidRDefault="00000000" w:rsidRPr="00000000" w14:paraId="0000002F">
            <w:pPr>
              <w:spacing w:line="276" w:lineRule="auto"/>
              <w:jc w:val="center"/>
              <w:rPr/>
            </w:pPr>
            <w:r w:rsidDel="00000000" w:rsidR="00000000" w:rsidRPr="00000000">
              <w:rPr>
                <w:rtl w:val="0"/>
              </w:rPr>
            </w:r>
          </w:p>
          <w:p w:rsidR="00000000" w:rsidDel="00000000" w:rsidP="00000000" w:rsidRDefault="00000000" w:rsidRPr="00000000" w14:paraId="00000030">
            <w:pPr>
              <w:spacing w:line="276" w:lineRule="auto"/>
              <w:jc w:val="center"/>
              <w:rPr/>
            </w:pPr>
            <w:r w:rsidDel="00000000" w:rsidR="00000000" w:rsidRPr="00000000">
              <w:rPr>
                <w:rtl w:val="0"/>
              </w:rPr>
            </w:r>
          </w:p>
          <w:p w:rsidR="00000000" w:rsidDel="00000000" w:rsidP="00000000" w:rsidRDefault="00000000" w:rsidRPr="00000000" w14:paraId="00000031">
            <w:pPr>
              <w:spacing w:line="276" w:lineRule="auto"/>
              <w:jc w:val="center"/>
              <w:rPr/>
            </w:pPr>
            <w:r w:rsidDel="00000000" w:rsidR="00000000" w:rsidRPr="00000000">
              <w:rPr>
                <w:rtl w:val="0"/>
              </w:rPr>
            </w:r>
          </w:p>
          <w:p w:rsidR="00000000" w:rsidDel="00000000" w:rsidP="00000000" w:rsidRDefault="00000000" w:rsidRPr="00000000" w14:paraId="00000032">
            <w:pPr>
              <w:spacing w:line="276" w:lineRule="auto"/>
              <w:jc w:val="center"/>
              <w:rPr/>
            </w:pPr>
            <w:r w:rsidDel="00000000" w:rsidR="00000000" w:rsidRPr="00000000">
              <w:rPr>
                <w:rtl w:val="0"/>
              </w:rPr>
            </w:r>
          </w:p>
          <w:p w:rsidR="00000000" w:rsidDel="00000000" w:rsidP="00000000" w:rsidRDefault="00000000" w:rsidRPr="00000000" w14:paraId="00000033">
            <w:pPr>
              <w:spacing w:line="276" w:lineRule="auto"/>
              <w:jc w:val="center"/>
              <w:rPr/>
            </w:pPr>
            <w:r w:rsidDel="00000000" w:rsidR="00000000" w:rsidRPr="00000000">
              <w:rPr>
                <w:rtl w:val="0"/>
              </w:rPr>
              <w:t xml:space="preserve">This document consists of </w:t>
            </w:r>
            <w:r w:rsidDel="00000000" w:rsidR="00000000" w:rsidRPr="00000000">
              <w:rPr>
                <w:b w:val="1"/>
                <w:rtl w:val="0"/>
              </w:rPr>
              <w:t xml:space="preserve">6</w:t>
            </w:r>
            <w:r w:rsidDel="00000000" w:rsidR="00000000" w:rsidRPr="00000000">
              <w:rPr>
                <w:rtl w:val="0"/>
              </w:rPr>
              <w:t xml:space="preserve"> printed pages.</w:t>
            </w:r>
          </w:p>
        </w:tc>
      </w:tr>
    </w:tbl>
    <w:p w:rsidR="00000000" w:rsidDel="00000000" w:rsidP="00000000" w:rsidRDefault="00000000" w:rsidRPr="00000000" w14:paraId="00000034">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35">
      <w:pPr>
        <w:rPr/>
      </w:pPr>
      <w:hyperlink r:id="rId7">
        <w:r w:rsidDel="00000000" w:rsidR="00000000" w:rsidRPr="00000000">
          <w:rPr>
            <w:b w:val="1"/>
            <w:color w:val="1155cc"/>
            <w:u w:val="single"/>
            <w:rtl w:val="0"/>
          </w:rPr>
          <w:t xml:space="preserve">http://go.dhs.sg/2020prelimp1ms</w:t>
        </w:r>
      </w:hyperlink>
      <w:r w:rsidDel="00000000" w:rsidR="00000000" w:rsidRPr="00000000">
        <w:rPr>
          <w:b w:val="1"/>
          <w:rtl w:val="0"/>
        </w:rPr>
        <w:t xml:space="preserve"> </w:t>
      </w:r>
      <w:r w:rsidDel="00000000" w:rsidR="00000000" w:rsidRPr="00000000">
        <w:rPr>
          <w:rtl w:val="0"/>
        </w:rPr>
      </w:r>
    </w:p>
    <w:sectPr>
      <w:pgSz w:h="16838" w:w="11906"/>
      <w:pgMar w:bottom="1080" w:top="10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Black">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go.dhs.sg/2020prelimp1m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