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1, Session 2: Ontology and research paradigms</w:t>
      </w:r>
    </w:p>
    <w:p>
      <w:r>
        <w:rPr>
          <w:i/>
        </w:rPr>
        <w:t>Pre-session card for COM7401 Research Methods (On Campus). Read this card first: it says what to do, in what order, and why.</w:t>
      </w:r>
    </w:p>
    <w:p>
      <w:pPr>
        <w:pStyle w:val="Heading1"/>
      </w:pPr>
      <w:r>
        <w:t>Why this preparation matters</w:t>
      </w:r>
    </w:p>
    <w:p>
      <w:r>
        <w:t>Every research proposal rests on assumptions about what exists (ontology) and how we can know it (epistemology). This session focuses on ontology, using a structured debate between realism and constructivism on computing scenarios. Your preparation gives you the vocabulary to argue either side.</w:t>
      </w:r>
    </w:p>
    <w:p>
      <w:pPr>
        <w:pStyle w:val="Heading1"/>
      </w:pPr>
      <w:r>
        <w:t>What you must do before the session</w:t>
      </w:r>
    </w:p>
    <w:p>
      <w:pPr>
        <w:pStyle w:val="Heading2"/>
      </w:pPr>
      <w:r>
        <w:t>1. Read the Ontology cheat sheet closely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it all. Make sure you can explain realism and constructivism with a computing example for each.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OntologyCheatSheet.docx in this folder.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Two examples in your own words.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 debate is about ontology. If you know this sheet well, you can argue either side convincingly.</w:t>
      </w:r>
    </w:p>
    <w:p>
      <w:pPr>
        <w:pStyle w:val="Heading2"/>
      </w:pPr>
      <w:r>
        <w:t>2. Read the other cheat sheets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the Epistemology cheat sheet properly. Skim the Axiology and Doxology sheets for the main idea of each.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EpistemologyCheatSheet.docx, AxologyCheatSheet.docx, DoxologyCheatSheet.docx.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One sentence per sheet saying what it adds.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They are not debated in the session, but they give you the framework for your Stance Card. You will use them in Zoom 1, where you complete your Stance Card.</w:t>
      </w:r>
    </w:p>
    <w:p>
      <w:pPr>
        <w:pStyle w:val="Heading2"/>
      </w:pPr>
      <w:r>
        <w:t>3. Read the two papers using the reading guide below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both with the focus questions in mind. You do not need every page.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The two PDFs in this folder.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line or two for each focus question.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They give you published language for the positions you will argue.</w:t>
      </w:r>
    </w:p>
    <w:p>
      <w:pPr>
        <w:pStyle w:val="Heading1"/>
      </w:pPr>
      <w:r>
        <w:t>Reading guide</w:t>
      </w:r>
    </w:p>
    <w:p>
      <w:r>
        <w:t>Do not try to read every word. Read with the questions in mind, and write a line or two for each. Your notes are for you; you will not be asked to hand them in.</w:t>
      </w:r>
    </w:p>
    <w:p>
      <w:pPr>
        <w:pStyle w:val="Heading2"/>
      </w:pPr>
      <w:r>
        <w:t>Ryan (2018), Introduction to positivism, interpretivism and critical theory</w:t>
      </w:r>
    </w:p>
    <w:p>
      <w:pPr>
        <w:spacing w:after="60"/>
      </w:pPr>
      <w:r>
        <w:rPr>
          <w:b/>
          <w:color w:val="1A3B70"/>
        </w:rPr>
        <w:t xml:space="preserve">What it is: </w:t>
      </w:r>
      <w:r>
        <w:t>A short introduction from Nurse Researcher. It is written for nurses, so translate the examples into computing.</w:t>
      </w:r>
    </w:p>
    <w:p>
      <w:pPr>
        <w:spacing w:after="60"/>
      </w:pPr>
      <w:r>
        <w:rPr>
          <w:b/>
          <w:color w:val="1A3B70"/>
        </w:rPr>
        <w:t xml:space="preserve">Where to focus: </w:t>
      </w:r>
      <w:r>
        <w:t>The introduction (ontology as realism, historical realism or relativism; epistemology); then the section on each paradigm.</w:t>
      </w:r>
    </w:p>
    <w:p>
      <w:pPr>
        <w:spacing w:after="60"/>
      </w:pPr>
      <w:r>
        <w:rPr>
          <w:b/>
          <w:color w:val="1A3B70"/>
        </w:rPr>
        <w:t xml:space="preserve">What you can skip: </w:t>
      </w:r>
      <w:r>
        <w:t>The implications for nursing practice.</w:t>
      </w:r>
    </w:p>
    <w:p>
      <w:pPr>
        <w:spacing w:after="60"/>
      </w:pPr>
      <w:r>
        <w:rPr>
          <w:b/>
          <w:color w:val="1A3B70"/>
        </w:rPr>
        <w:t xml:space="preserve">Questions to answer: </w:t>
      </w:r>
      <w:r/>
    </w:p>
    <w:p>
      <w:pPr>
        <w:pStyle w:val="ListBullet"/>
      </w:pPr>
      <w:r>
        <w:t>What does each paradigm believe about reality, and what would it accept as good evidence?</w:t>
      </w:r>
    </w:p>
    <w:p>
      <w:pPr>
        <w:pStyle w:val="ListBullet"/>
      </w:pPr>
      <w:r>
        <w:t>Which paradigm is closest to how you would study your topic, and why?</w:t>
      </w:r>
    </w:p>
    <w:p>
      <w:pPr>
        <w:pStyle w:val="ListBullet"/>
      </w:pPr>
      <w:r>
        <w:t>Why does the paper say you must be able to justify the philosophy you choose?</w:t>
      </w:r>
    </w:p>
    <w:p>
      <w:pPr>
        <w:spacing w:after="60"/>
      </w:pPr>
      <w:r>
        <w:rPr>
          <w:b/>
          <w:color w:val="1A3B70"/>
        </w:rPr>
        <w:t xml:space="preserve">How we will use it: </w:t>
      </w:r>
      <w:r>
        <w:t>Your answers feed the debate and your Stance Card.</w:t>
      </w:r>
    </w:p>
    <w:p>
      <w:pPr>
        <w:pStyle w:val="Heading2"/>
      </w:pPr>
      <w:r>
        <w:t>Al-Ababneh (2020), Linking ontology, epistemology and research methodology</w:t>
      </w:r>
    </w:p>
    <w:p>
      <w:pPr>
        <w:spacing w:after="60"/>
      </w:pPr>
      <w:r>
        <w:rPr>
          <w:b/>
          <w:color w:val="1A3B70"/>
        </w:rPr>
        <w:t xml:space="preserve">What it is: </w:t>
      </w:r>
      <w:r>
        <w:t>A review paper in Science and Philosophy that connects philosophy to research design.</w:t>
      </w:r>
    </w:p>
    <w:p>
      <w:pPr>
        <w:spacing w:after="60"/>
      </w:pPr>
      <w:r>
        <w:rPr>
          <w:b/>
          <w:color w:val="1A3B70"/>
        </w:rPr>
        <w:t xml:space="preserve">Where to focus: </w:t>
      </w:r>
      <w:r>
        <w:t>Section 2 (research process, epistemology, positivism, interpretivism, realism, pragmatism) and the comparison tables of paradigms (Tables 1 and 2).</w:t>
      </w:r>
    </w:p>
    <w:p>
      <w:pPr>
        <w:spacing w:after="60"/>
      </w:pPr>
      <w:r>
        <w:rPr>
          <w:b/>
          <w:color w:val="1A3B70"/>
        </w:rPr>
        <w:t xml:space="preserve">What you can skip: </w:t>
      </w:r>
      <w:r>
        <w:t>Sections 3 to 6 on design, approach, strategy and method can be skimmed: they preview Week 3.</w:t>
      </w:r>
    </w:p>
    <w:p>
      <w:pPr>
        <w:spacing w:after="60"/>
      </w:pPr>
      <w:r>
        <w:rPr>
          <w:b/>
          <w:color w:val="1A3B70"/>
        </w:rPr>
        <w:t xml:space="preserve">Questions to answer: </w:t>
      </w:r>
      <w:r/>
    </w:p>
    <w:p>
      <w:pPr>
        <w:pStyle w:val="ListBullet"/>
      </w:pPr>
      <w:r>
        <w:t>How does the paper link ontology to epistemology to methodology?</w:t>
      </w:r>
    </w:p>
    <w:p>
      <w:pPr>
        <w:pStyle w:val="ListBullet"/>
      </w:pPr>
      <w:r>
        <w:t>What is pragmatism, and why might a computing researcher choose it?</w:t>
      </w:r>
    </w:p>
    <w:p>
      <w:pPr>
        <w:pStyle w:val="ListBullet"/>
      </w:pPr>
      <w:r>
        <w:t>Complete the paper's own comparison: which paradigm goes with which kind of data collection?</w:t>
      </w:r>
    </w:p>
    <w:p>
      <w:pPr>
        <w:spacing w:after="60"/>
      </w:pPr>
      <w:r>
        <w:rPr>
          <w:b/>
          <w:color w:val="1A3B70"/>
        </w:rPr>
        <w:t xml:space="preserve">How we will use it: </w:t>
      </w:r>
      <w:r>
        <w:t>Pragmatism and the comparison tables come back in Week 3 when you choose a design.</w:t>
      </w:r>
    </w:p>
    <w:p>
      <w:pPr>
        <w:pStyle w:val="Heading1"/>
      </w:pPr>
      <w:r>
        <w:t>If you have more capacity</w:t>
      </w:r>
    </w:p>
    <w:p>
      <w:pPr>
        <w:pStyle w:val="ListBullet"/>
      </w:pPr>
      <w:r>
        <w:t>Look back at your topic areas from Session 1 and note which paradigm each one seems to suggest.</w:t>
      </w:r>
    </w:p>
    <w:p>
      <w:pPr>
        <w:pStyle w:val="ListBullet"/>
      </w:pPr>
      <w:r>
        <w:t>Write three sentences on what a realist and what a constructivist would each say about your topic.</w:t>
      </w:r>
    </w:p>
    <w:p>
      <w:pPr>
        <w:pStyle w:val="Heading1"/>
      </w:pPr>
      <w:r>
        <w:t>Bring with you</w:t>
      </w:r>
    </w:p>
    <w:p>
      <w:pPr>
        <w:pStyle w:val="ListBullet"/>
      </w:pPr>
      <w:r>
        <w:t>Your answers to the focus questions</w:t>
      </w:r>
    </w:p>
    <w:p>
      <w:pPr>
        <w:pStyle w:val="ListBullet"/>
      </w:pPr>
      <w:r>
        <w:t>Two examples (realist and constructivist) in your own words</w:t>
      </w:r>
    </w:p>
    <w:p>
      <w:pPr>
        <w:pStyle w:val="Heading1"/>
      </w:pPr>
      <w:r>
        <w:t>Check yourself before you arrive</w:t>
      </w:r>
    </w:p>
    <w:p>
      <w:r>
        <w:t>You should be able to answer these without looking at your notes. If you cannot, note it and bring the question.</w:t>
      </w:r>
    </w:p>
    <w:p>
      <w:pPr>
        <w:pStyle w:val="ListBullet"/>
      </w:pPr>
      <w:r>
        <w:t>Can I define ontology, realism and constructivism in my own words?</w:t>
      </w:r>
    </w:p>
    <w:p>
      <w:pPr>
        <w:pStyle w:val="ListBullet"/>
      </w:pPr>
      <w:r>
        <w:t>Which side could I argue most easily, and which would be the better test of my thinking?</w:t>
      </w:r>
    </w:p>
    <w:p>
      <w:pPr>
        <w:pStyle w:val="ListBullet"/>
      </w:pPr>
      <w:r>
        <w:t>What would a positivist and an interpretivist each count as evidence for my topic?</w:t>
      </w:r>
    </w:p>
    <w:p>
      <w:pPr>
        <w:pStyle w:val="Heading1"/>
      </w:pPr>
      <w:r>
        <w:t>If you are short of preparation</w:t>
      </w:r>
    </w:p>
    <w:p>
      <w:r>
        <w:t>Read the Ontology cheat sheet and answer the first focus question on Ryan (2018). Come anyway: the session will still work, and tell the tutor what you did not get to.</w:t>
      </w:r>
    </w:p>
    <w:p>
      <w:pPr>
        <w:pStyle w:val="Heading1"/>
      </w:pPr>
      <w:r>
        <w:t>Looking ahead</w:t>
      </w:r>
    </w:p>
    <w:p>
      <w:r>
        <w:t>After the session you complete Stage 1 of the Stance Task before Zoom 1, where you finish your Stance Card. Instructions are on Moodle.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COM7401 CAMPUS | Week 1, Session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COM7401 Research Methods (On Campus) | Pre-session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