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553122" w14:textId="77777777" w:rsidR="00364879" w:rsidRPr="00364879" w:rsidRDefault="00364879" w:rsidP="00364879">
      <w:pPr>
        <w:pStyle w:val="Heading1"/>
      </w:pPr>
      <w:r w:rsidRPr="00364879">
        <w:t>Lecturer’s Support Sheet: Critical Evaluation for Literature Reviews</w:t>
      </w:r>
    </w:p>
    <w:p w14:paraId="7E4AB9CB" w14:textId="77777777" w:rsidR="00364879" w:rsidRPr="00364879" w:rsidRDefault="00364879" w:rsidP="00364879">
      <w:pPr>
        <w:pStyle w:val="Heading2"/>
      </w:pPr>
      <w:r w:rsidRPr="00364879">
        <w:t>Objective:</w:t>
      </w:r>
    </w:p>
    <w:p w14:paraId="13C695CA" w14:textId="77777777" w:rsidR="00364879" w:rsidRPr="00364879" w:rsidRDefault="00364879" w:rsidP="00364879">
      <w:r w:rsidRPr="00364879">
        <w:t>This activity helps students develop skills in critically evaluating research literature using a structured checklist, culminating in the creation of annotated bibliographies. Your role is to guide them through the critical thinking process and provide feedback on their evaluations.</w:t>
      </w:r>
    </w:p>
    <w:p w14:paraId="446D0F5E" w14:textId="5C4D28DE" w:rsidR="00364879" w:rsidRPr="00364879" w:rsidRDefault="00364879" w:rsidP="00364879"/>
    <w:p w14:paraId="26F370B4" w14:textId="77777777" w:rsidR="00364879" w:rsidRPr="00364879" w:rsidRDefault="00364879" w:rsidP="00364879">
      <w:pPr>
        <w:pStyle w:val="Heading2"/>
      </w:pPr>
      <w:r w:rsidRPr="00364879">
        <w:t>Part 1: Article Selection and Initial Review (30 minutes)</w:t>
      </w:r>
    </w:p>
    <w:p w14:paraId="64375DEA" w14:textId="77777777" w:rsidR="00364879" w:rsidRPr="00364879" w:rsidRDefault="00364879" w:rsidP="00364879">
      <w:pPr>
        <w:numPr>
          <w:ilvl w:val="0"/>
          <w:numId w:val="7"/>
        </w:numPr>
      </w:pPr>
      <w:r w:rsidRPr="00364879">
        <w:rPr>
          <w:b/>
          <w:bCs/>
        </w:rPr>
        <w:t>Student Task:</w:t>
      </w:r>
      <w:r w:rsidRPr="00364879">
        <w:br/>
        <w:t>Students select two research articles relevant to their topic and conduct an initial read-through.</w:t>
      </w:r>
    </w:p>
    <w:p w14:paraId="3B1AC083" w14:textId="77777777" w:rsidR="00364879" w:rsidRPr="00364879" w:rsidRDefault="00364879" w:rsidP="00364879">
      <w:r w:rsidRPr="00364879">
        <w:rPr>
          <w:b/>
          <w:bCs/>
        </w:rPr>
        <w:t>Lecturer Guidance:</w:t>
      </w:r>
    </w:p>
    <w:p w14:paraId="0C5827A7" w14:textId="77777777" w:rsidR="00364879" w:rsidRPr="00364879" w:rsidRDefault="00364879" w:rsidP="00364879">
      <w:pPr>
        <w:numPr>
          <w:ilvl w:val="1"/>
          <w:numId w:val="7"/>
        </w:numPr>
      </w:pPr>
      <w:r w:rsidRPr="00364879">
        <w:t>Ensure students are selecting articles that are scholarly, peer-reviewed, and from reputable sources.</w:t>
      </w:r>
    </w:p>
    <w:p w14:paraId="2CF5DEC7" w14:textId="77777777" w:rsidR="00364879" w:rsidRPr="00364879" w:rsidRDefault="00364879" w:rsidP="00364879">
      <w:pPr>
        <w:numPr>
          <w:ilvl w:val="1"/>
          <w:numId w:val="7"/>
        </w:numPr>
      </w:pPr>
      <w:r w:rsidRPr="00364879">
        <w:t>Encourage students to choose articles that are methodologically diverse or challenge the existing literature, as this will make for a richer evaluation.</w:t>
      </w:r>
    </w:p>
    <w:p w14:paraId="6F70391A" w14:textId="77777777" w:rsidR="00364879" w:rsidRPr="00364879" w:rsidRDefault="00364879" w:rsidP="00364879">
      <w:r w:rsidRPr="00364879">
        <w:rPr>
          <w:b/>
          <w:bCs/>
        </w:rPr>
        <w:t>Key Point to Emphasize:</w:t>
      </w:r>
    </w:p>
    <w:p w14:paraId="3F4B9F38" w14:textId="77777777" w:rsidR="00364879" w:rsidRPr="00364879" w:rsidRDefault="00364879" w:rsidP="00364879">
      <w:pPr>
        <w:numPr>
          <w:ilvl w:val="1"/>
          <w:numId w:val="7"/>
        </w:numPr>
      </w:pPr>
      <w:r w:rsidRPr="00364879">
        <w:t>The purpose of the initial read-through is to grasp the structure and central arguments. Detailed critique will come in later stages.</w:t>
      </w:r>
    </w:p>
    <w:p w14:paraId="5327FC16" w14:textId="335B9AC4" w:rsidR="00364879" w:rsidRPr="00364879" w:rsidRDefault="00364879" w:rsidP="00364879"/>
    <w:p w14:paraId="3FFEC28A" w14:textId="77777777" w:rsidR="00364879" w:rsidRPr="00364879" w:rsidRDefault="00364879" w:rsidP="00364879">
      <w:pPr>
        <w:pStyle w:val="Heading2"/>
      </w:pPr>
      <w:r w:rsidRPr="00364879">
        <w:t>Part 2: Critical Evaluation with the Checklist (45 minutes)</w:t>
      </w:r>
    </w:p>
    <w:p w14:paraId="2B7A0D36" w14:textId="77777777" w:rsidR="00364879" w:rsidRPr="00364879" w:rsidRDefault="00364879" w:rsidP="00364879">
      <w:pPr>
        <w:numPr>
          <w:ilvl w:val="0"/>
          <w:numId w:val="8"/>
        </w:numPr>
      </w:pPr>
      <w:r w:rsidRPr="00364879">
        <w:rPr>
          <w:b/>
          <w:bCs/>
        </w:rPr>
        <w:t>Student Task:</w:t>
      </w:r>
      <w:r w:rsidRPr="00364879">
        <w:br/>
        <w:t xml:space="preserve">Students use the </w:t>
      </w:r>
      <w:r w:rsidRPr="00364879">
        <w:rPr>
          <w:b/>
          <w:bCs/>
        </w:rPr>
        <w:t>Annotated Bibliography Checklist</w:t>
      </w:r>
      <w:r w:rsidRPr="00364879">
        <w:t xml:space="preserve"> to evaluate the articles in-depth, covering authorship, theoretical contributions, methodological rigor, and other critical areas.</w:t>
      </w:r>
    </w:p>
    <w:p w14:paraId="0459ABBC" w14:textId="77777777" w:rsidR="00364879" w:rsidRPr="00364879" w:rsidRDefault="00364879" w:rsidP="00364879">
      <w:r w:rsidRPr="00364879">
        <w:rPr>
          <w:b/>
          <w:bCs/>
        </w:rPr>
        <w:t>Lecturer Guidance:</w:t>
      </w:r>
    </w:p>
    <w:p w14:paraId="7F1DF9F9" w14:textId="77777777" w:rsidR="00364879" w:rsidRPr="00364879" w:rsidRDefault="00364879" w:rsidP="00364879">
      <w:pPr>
        <w:numPr>
          <w:ilvl w:val="1"/>
          <w:numId w:val="8"/>
        </w:numPr>
      </w:pPr>
      <w:r w:rsidRPr="00364879">
        <w:t>Circulate during this phase to answer any questions about specific sections of the checklist.</w:t>
      </w:r>
    </w:p>
    <w:p w14:paraId="3C0BCBE1" w14:textId="77777777" w:rsidR="00364879" w:rsidRPr="00364879" w:rsidRDefault="00364879" w:rsidP="00364879">
      <w:pPr>
        <w:numPr>
          <w:ilvl w:val="1"/>
          <w:numId w:val="8"/>
        </w:numPr>
      </w:pPr>
      <w:r w:rsidRPr="00364879">
        <w:lastRenderedPageBreak/>
        <w:t>Encourage students to use examples from the articles to support their evaluations.</w:t>
      </w:r>
    </w:p>
    <w:p w14:paraId="2B994B7C" w14:textId="77777777" w:rsidR="00364879" w:rsidRPr="00364879" w:rsidRDefault="00364879" w:rsidP="00364879">
      <w:pPr>
        <w:numPr>
          <w:ilvl w:val="1"/>
          <w:numId w:val="8"/>
        </w:numPr>
      </w:pPr>
      <w:r w:rsidRPr="00364879">
        <w:t>Remind students to be thorough but concise in their answers. They should focus on the most significant insights, not minor details.</w:t>
      </w:r>
    </w:p>
    <w:p w14:paraId="32F1983C" w14:textId="77777777" w:rsidR="00364879" w:rsidRPr="00364879" w:rsidRDefault="00364879" w:rsidP="00364879">
      <w:r w:rsidRPr="00364879">
        <w:rPr>
          <w:b/>
          <w:bCs/>
        </w:rPr>
        <w:t>Potential Issues to Watch for:</w:t>
      </w:r>
    </w:p>
    <w:p w14:paraId="7969F482" w14:textId="77777777" w:rsidR="00364879" w:rsidRPr="00364879" w:rsidRDefault="00364879" w:rsidP="00364879">
      <w:pPr>
        <w:numPr>
          <w:ilvl w:val="1"/>
          <w:numId w:val="8"/>
        </w:numPr>
      </w:pPr>
      <w:r w:rsidRPr="00364879">
        <w:rPr>
          <w:b/>
          <w:bCs/>
        </w:rPr>
        <w:t>Over-summarization:</w:t>
      </w:r>
      <w:r w:rsidRPr="00364879">
        <w:t xml:space="preserve"> If students are simply summarizing articles, redirect them to think critically about the article's contributions and limitations.</w:t>
      </w:r>
    </w:p>
    <w:p w14:paraId="70D620B3" w14:textId="77777777" w:rsidR="00364879" w:rsidRPr="00364879" w:rsidRDefault="00364879" w:rsidP="00364879">
      <w:pPr>
        <w:numPr>
          <w:ilvl w:val="1"/>
          <w:numId w:val="8"/>
        </w:numPr>
      </w:pPr>
      <w:r w:rsidRPr="00364879">
        <w:rPr>
          <w:b/>
          <w:bCs/>
        </w:rPr>
        <w:t>Superficial Evaluation:</w:t>
      </w:r>
      <w:r w:rsidRPr="00364879">
        <w:t xml:space="preserve"> Push students to engage deeply with methodology and theoretical frameworks, asking "why" or "how" questions as they work.</w:t>
      </w:r>
    </w:p>
    <w:p w14:paraId="61B16E6F" w14:textId="77777777" w:rsidR="00364879" w:rsidRPr="00364879" w:rsidRDefault="00364879" w:rsidP="00364879">
      <w:r w:rsidRPr="00364879">
        <w:rPr>
          <w:b/>
          <w:bCs/>
        </w:rPr>
        <w:t>Key Points to Emphasize:</w:t>
      </w:r>
    </w:p>
    <w:p w14:paraId="6EE67874" w14:textId="24A47E62" w:rsidR="00364879" w:rsidRPr="00364879" w:rsidRDefault="00364879" w:rsidP="00364879">
      <w:pPr>
        <w:numPr>
          <w:ilvl w:val="1"/>
          <w:numId w:val="8"/>
        </w:numPr>
      </w:pPr>
      <w:r w:rsidRPr="00364879">
        <w:rPr>
          <w:b/>
          <w:bCs/>
        </w:rPr>
        <w:t>Theoretical Contribution:</w:t>
      </w:r>
      <w:r w:rsidRPr="00364879">
        <w:t xml:space="preserve"> Ask students to consider whether the article is advancing, challenging, or reinforcing existing theories.</w:t>
      </w:r>
      <w:r>
        <w:t xml:space="preserve"> </w:t>
      </w:r>
      <w:r w:rsidRPr="00364879">
        <w:rPr>
          <w:i/>
          <w:iCs/>
        </w:rPr>
        <w:t>(ontology)</w:t>
      </w:r>
    </w:p>
    <w:p w14:paraId="1AA7FC12" w14:textId="712A903E" w:rsidR="00364879" w:rsidRPr="00364879" w:rsidRDefault="00364879" w:rsidP="00364879">
      <w:pPr>
        <w:numPr>
          <w:ilvl w:val="1"/>
          <w:numId w:val="8"/>
        </w:numPr>
      </w:pPr>
      <w:r w:rsidRPr="00364879">
        <w:rPr>
          <w:b/>
          <w:bCs/>
        </w:rPr>
        <w:t>Methodological Rigor:</w:t>
      </w:r>
      <w:r w:rsidRPr="00364879">
        <w:t xml:space="preserve"> Encourage students to be precise in their critique of the research design and execution, especially if methods are unclear or flawed.</w:t>
      </w:r>
      <w:r>
        <w:t xml:space="preserve"> </w:t>
      </w:r>
      <w:r w:rsidRPr="00364879">
        <w:rPr>
          <w:i/>
          <w:iCs/>
        </w:rPr>
        <w:t>(</w:t>
      </w:r>
      <w:r>
        <w:rPr>
          <w:i/>
          <w:iCs/>
        </w:rPr>
        <w:t>E</w:t>
      </w:r>
      <w:r w:rsidRPr="00364879">
        <w:rPr>
          <w:i/>
          <w:iCs/>
        </w:rPr>
        <w:t>pistemology)</w:t>
      </w:r>
    </w:p>
    <w:p w14:paraId="397DF0D1" w14:textId="7C3ECD79" w:rsidR="00364879" w:rsidRPr="00364879" w:rsidRDefault="00364879" w:rsidP="00364879">
      <w:pPr>
        <w:numPr>
          <w:ilvl w:val="1"/>
          <w:numId w:val="8"/>
        </w:numPr>
      </w:pPr>
      <w:r w:rsidRPr="00364879">
        <w:rPr>
          <w:b/>
          <w:bCs/>
        </w:rPr>
        <w:t>Ethical Considerations:</w:t>
      </w:r>
      <w:r w:rsidRPr="00364879">
        <w:t xml:space="preserve"> This is often overlooked but is critical, especially in fields dealing with sensitive data (e.g., AI ethics or data privacy in cybersecurity).</w:t>
      </w:r>
      <w:r>
        <w:t xml:space="preserve"> </w:t>
      </w:r>
      <w:proofErr w:type="gramStart"/>
      <w:r w:rsidRPr="00364879">
        <w:rPr>
          <w:i/>
          <w:iCs/>
        </w:rPr>
        <w:t>(</w:t>
      </w:r>
      <w:proofErr w:type="gramEnd"/>
      <w:r w:rsidRPr="00364879">
        <w:rPr>
          <w:i/>
          <w:iCs/>
        </w:rPr>
        <w:t>Axiology)</w:t>
      </w:r>
    </w:p>
    <w:p w14:paraId="2F8C5732" w14:textId="24538680" w:rsidR="00364879" w:rsidRPr="00364879" w:rsidRDefault="00364879" w:rsidP="00364879"/>
    <w:p w14:paraId="35F9E7C4" w14:textId="77777777" w:rsidR="00364879" w:rsidRPr="00364879" w:rsidRDefault="00364879" w:rsidP="00364879">
      <w:pPr>
        <w:pStyle w:val="Heading2"/>
      </w:pPr>
      <w:r w:rsidRPr="00364879">
        <w:t>Part 3: Develop an Annotated Bibliography Entry (30 minutes)</w:t>
      </w:r>
    </w:p>
    <w:p w14:paraId="4F3D126F" w14:textId="77777777" w:rsidR="00364879" w:rsidRPr="00364879" w:rsidRDefault="00364879" w:rsidP="00364879">
      <w:pPr>
        <w:numPr>
          <w:ilvl w:val="0"/>
          <w:numId w:val="9"/>
        </w:numPr>
      </w:pPr>
      <w:r w:rsidRPr="00364879">
        <w:rPr>
          <w:b/>
          <w:bCs/>
        </w:rPr>
        <w:t>Student Task:</w:t>
      </w:r>
      <w:r w:rsidRPr="00364879">
        <w:br/>
        <w:t xml:space="preserve">Students write a </w:t>
      </w:r>
      <w:proofErr w:type="gramStart"/>
      <w:r w:rsidRPr="00364879">
        <w:t>short annotated</w:t>
      </w:r>
      <w:proofErr w:type="gramEnd"/>
      <w:r w:rsidRPr="00364879">
        <w:t xml:space="preserve"> bibliography entry for each article, summarizing the research and incorporating their critical evaluation.</w:t>
      </w:r>
    </w:p>
    <w:p w14:paraId="74F90A0E" w14:textId="77777777" w:rsidR="00364879" w:rsidRPr="00364879" w:rsidRDefault="00364879" w:rsidP="00364879">
      <w:r w:rsidRPr="00364879">
        <w:rPr>
          <w:b/>
          <w:bCs/>
        </w:rPr>
        <w:t>Lecturer Guidance:</w:t>
      </w:r>
    </w:p>
    <w:p w14:paraId="1103C435" w14:textId="77777777" w:rsidR="00364879" w:rsidRPr="00364879" w:rsidRDefault="00364879" w:rsidP="00364879">
      <w:pPr>
        <w:numPr>
          <w:ilvl w:val="1"/>
          <w:numId w:val="9"/>
        </w:numPr>
      </w:pPr>
      <w:r w:rsidRPr="00364879">
        <w:t>Remind students that the entry should not be just a summary. The evaluation should focus on what makes the article significant (or not) to their research.</w:t>
      </w:r>
    </w:p>
    <w:p w14:paraId="588AE850" w14:textId="77777777" w:rsidR="00364879" w:rsidRPr="00364879" w:rsidRDefault="00364879" w:rsidP="00364879">
      <w:pPr>
        <w:numPr>
          <w:ilvl w:val="1"/>
          <w:numId w:val="9"/>
        </w:numPr>
      </w:pPr>
      <w:r w:rsidRPr="00364879">
        <w:t xml:space="preserve">Ensure students address </w:t>
      </w:r>
      <w:r w:rsidRPr="00364879">
        <w:rPr>
          <w:b/>
          <w:bCs/>
        </w:rPr>
        <w:t>how the article informs their research question</w:t>
      </w:r>
      <w:r w:rsidRPr="00364879">
        <w:t xml:space="preserve"> or contributes to the broader literature.</w:t>
      </w:r>
    </w:p>
    <w:p w14:paraId="63FF34B4" w14:textId="77777777" w:rsidR="00364879" w:rsidRPr="00364879" w:rsidRDefault="00364879" w:rsidP="00364879">
      <w:r w:rsidRPr="00364879">
        <w:rPr>
          <w:b/>
          <w:bCs/>
        </w:rPr>
        <w:t>Key Point to Emphasize:</w:t>
      </w:r>
    </w:p>
    <w:p w14:paraId="5095CFF5" w14:textId="77777777" w:rsidR="00364879" w:rsidRPr="00364879" w:rsidRDefault="00364879" w:rsidP="00364879">
      <w:pPr>
        <w:numPr>
          <w:ilvl w:val="1"/>
          <w:numId w:val="9"/>
        </w:numPr>
      </w:pPr>
      <w:r w:rsidRPr="00364879">
        <w:lastRenderedPageBreak/>
        <w:t xml:space="preserve">The annotated bibliography is about </w:t>
      </w:r>
      <w:r w:rsidRPr="00364879">
        <w:rPr>
          <w:b/>
          <w:bCs/>
        </w:rPr>
        <w:t>building a dialogue between the article and the student’s research</w:t>
      </w:r>
      <w:r w:rsidRPr="00364879">
        <w:t>. Encourage students to think about how this article fills a gap in their understanding or challenges their assumptions.</w:t>
      </w:r>
    </w:p>
    <w:p w14:paraId="1E57B96E" w14:textId="5BCB60F5" w:rsidR="00364879" w:rsidRPr="00364879" w:rsidRDefault="00364879" w:rsidP="00364879"/>
    <w:p w14:paraId="2671791E" w14:textId="77777777" w:rsidR="00364879" w:rsidRPr="00364879" w:rsidRDefault="00364879" w:rsidP="00364879">
      <w:pPr>
        <w:pStyle w:val="Heading2"/>
      </w:pPr>
      <w:r w:rsidRPr="00364879">
        <w:t>Part 4: Peer Review and Discussion (45 minutes)</w:t>
      </w:r>
    </w:p>
    <w:p w14:paraId="6A404AAA" w14:textId="77777777" w:rsidR="00364879" w:rsidRPr="00364879" w:rsidRDefault="00364879" w:rsidP="00364879">
      <w:pPr>
        <w:numPr>
          <w:ilvl w:val="0"/>
          <w:numId w:val="10"/>
        </w:numPr>
      </w:pPr>
      <w:r w:rsidRPr="00364879">
        <w:rPr>
          <w:b/>
          <w:bCs/>
        </w:rPr>
        <w:t>Student Task:</w:t>
      </w:r>
      <w:r w:rsidRPr="00364879">
        <w:br/>
        <w:t>In pairs, students review each other's annotated bibliographies using the checklist. This is followed by a group discussion.</w:t>
      </w:r>
    </w:p>
    <w:p w14:paraId="3F7D42A2" w14:textId="77777777" w:rsidR="00364879" w:rsidRPr="00364879" w:rsidRDefault="00364879" w:rsidP="00364879">
      <w:r w:rsidRPr="00364879">
        <w:rPr>
          <w:b/>
          <w:bCs/>
        </w:rPr>
        <w:t>Lecturer Guidance:</w:t>
      </w:r>
    </w:p>
    <w:p w14:paraId="437229C0" w14:textId="77777777" w:rsidR="00364879" w:rsidRPr="00364879" w:rsidRDefault="00364879" w:rsidP="00364879">
      <w:pPr>
        <w:numPr>
          <w:ilvl w:val="1"/>
          <w:numId w:val="10"/>
        </w:numPr>
      </w:pPr>
      <w:r w:rsidRPr="00364879">
        <w:t>Pair students with similar or complementary research areas if possible.</w:t>
      </w:r>
    </w:p>
    <w:p w14:paraId="0DB88FFB" w14:textId="77777777" w:rsidR="00364879" w:rsidRPr="00364879" w:rsidRDefault="00364879" w:rsidP="00364879">
      <w:pPr>
        <w:numPr>
          <w:ilvl w:val="1"/>
          <w:numId w:val="10"/>
        </w:numPr>
      </w:pPr>
      <w:r w:rsidRPr="00364879">
        <w:t>Guide them to focus on giving constructive feedback based on the critical evaluation checklist.</w:t>
      </w:r>
    </w:p>
    <w:p w14:paraId="7C7852DE" w14:textId="77777777" w:rsidR="00364879" w:rsidRPr="00364879" w:rsidRDefault="00364879" w:rsidP="00364879">
      <w:pPr>
        <w:numPr>
          <w:ilvl w:val="1"/>
          <w:numId w:val="10"/>
        </w:numPr>
      </w:pPr>
      <w:r w:rsidRPr="00364879">
        <w:t>During the discussion, ask students to share any differences they found in how their peers evaluated the articles versus their own evaluation.</w:t>
      </w:r>
    </w:p>
    <w:p w14:paraId="2F1001D1" w14:textId="77777777" w:rsidR="00364879" w:rsidRPr="00364879" w:rsidRDefault="00364879" w:rsidP="00364879">
      <w:r w:rsidRPr="00364879">
        <w:rPr>
          <w:b/>
          <w:bCs/>
        </w:rPr>
        <w:t>Discussion Prompts:</w:t>
      </w:r>
    </w:p>
    <w:p w14:paraId="14226973" w14:textId="77777777" w:rsidR="00364879" w:rsidRPr="00364879" w:rsidRDefault="00364879" w:rsidP="00364879">
      <w:pPr>
        <w:numPr>
          <w:ilvl w:val="1"/>
          <w:numId w:val="10"/>
        </w:numPr>
      </w:pPr>
      <w:r w:rsidRPr="00364879">
        <w:t>What new perspectives did your partner’s evaluation give you about the article?</w:t>
      </w:r>
    </w:p>
    <w:p w14:paraId="07340EF0" w14:textId="77777777" w:rsidR="00364879" w:rsidRPr="00364879" w:rsidRDefault="00364879" w:rsidP="00364879">
      <w:pPr>
        <w:numPr>
          <w:ilvl w:val="1"/>
          <w:numId w:val="10"/>
        </w:numPr>
      </w:pPr>
      <w:r w:rsidRPr="00364879">
        <w:t>How did you handle contradictory evidence or theoretical approaches in the articles?</w:t>
      </w:r>
    </w:p>
    <w:p w14:paraId="732DBC77" w14:textId="77777777" w:rsidR="00364879" w:rsidRPr="00364879" w:rsidRDefault="00364879" w:rsidP="00364879">
      <w:pPr>
        <w:numPr>
          <w:ilvl w:val="1"/>
          <w:numId w:val="10"/>
        </w:numPr>
      </w:pPr>
      <w:r w:rsidRPr="00364879">
        <w:t>How can you improve your critical evaluation based on the feedback?</w:t>
      </w:r>
    </w:p>
    <w:p w14:paraId="3CA412AC" w14:textId="77777777" w:rsidR="00364879" w:rsidRPr="00364879" w:rsidRDefault="00364879" w:rsidP="00364879">
      <w:r w:rsidRPr="00364879">
        <w:rPr>
          <w:b/>
          <w:bCs/>
        </w:rPr>
        <w:t>Key Points to Emphasize:</w:t>
      </w:r>
    </w:p>
    <w:p w14:paraId="7D6D2A9F" w14:textId="77777777" w:rsidR="00364879" w:rsidRPr="00364879" w:rsidRDefault="00364879" w:rsidP="00364879">
      <w:pPr>
        <w:numPr>
          <w:ilvl w:val="1"/>
          <w:numId w:val="10"/>
        </w:numPr>
      </w:pPr>
      <w:r w:rsidRPr="00364879">
        <w:rPr>
          <w:b/>
          <w:bCs/>
        </w:rPr>
        <w:t>Diverse Perspectives:</w:t>
      </w:r>
      <w:r w:rsidRPr="00364879">
        <w:t xml:space="preserve"> Highlight that peer review can reveal blind spots in our own thinking and evaluation.</w:t>
      </w:r>
    </w:p>
    <w:p w14:paraId="6009034E" w14:textId="77777777" w:rsidR="00364879" w:rsidRPr="00364879" w:rsidRDefault="00364879" w:rsidP="00364879">
      <w:pPr>
        <w:numPr>
          <w:ilvl w:val="1"/>
          <w:numId w:val="10"/>
        </w:numPr>
      </w:pPr>
      <w:r w:rsidRPr="00364879">
        <w:rPr>
          <w:b/>
          <w:bCs/>
        </w:rPr>
        <w:t>Constructive Criticism:</w:t>
      </w:r>
      <w:r w:rsidRPr="00364879">
        <w:t xml:space="preserve"> Encourage students to give feedback that helps their peers refine their critical analysis rather than just pointing out errors.</w:t>
      </w:r>
    </w:p>
    <w:p w14:paraId="54D0B6C1" w14:textId="178EC940" w:rsidR="00364879" w:rsidRPr="00364879" w:rsidRDefault="00364879" w:rsidP="00364879"/>
    <w:p w14:paraId="65FFE7C6" w14:textId="77777777" w:rsidR="00364879" w:rsidRPr="00364879" w:rsidRDefault="00364879" w:rsidP="00364879">
      <w:pPr>
        <w:rPr>
          <w:b/>
          <w:bCs/>
        </w:rPr>
      </w:pPr>
      <w:r w:rsidRPr="00364879">
        <w:rPr>
          <w:b/>
          <w:bCs/>
        </w:rPr>
        <w:t>Homework/Extended Activity:</w:t>
      </w:r>
    </w:p>
    <w:p w14:paraId="256B72B8" w14:textId="77777777" w:rsidR="00364879" w:rsidRPr="00364879" w:rsidRDefault="00364879" w:rsidP="00364879">
      <w:pPr>
        <w:numPr>
          <w:ilvl w:val="0"/>
          <w:numId w:val="11"/>
        </w:numPr>
      </w:pPr>
      <w:r w:rsidRPr="00364879">
        <w:rPr>
          <w:b/>
          <w:bCs/>
        </w:rPr>
        <w:t>Student Task:</w:t>
      </w:r>
      <w:r w:rsidRPr="00364879">
        <w:br/>
        <w:t>Students refine their annotated bibliographies based on peer feedback and integrate at least two more articles into their review, using the same checklist.</w:t>
      </w:r>
    </w:p>
    <w:p w14:paraId="261CC3E1" w14:textId="77777777" w:rsidR="00364879" w:rsidRPr="00364879" w:rsidRDefault="00364879" w:rsidP="00364879">
      <w:r w:rsidRPr="00364879">
        <w:rPr>
          <w:b/>
          <w:bCs/>
        </w:rPr>
        <w:t>Lecturer Guidance:</w:t>
      </w:r>
    </w:p>
    <w:p w14:paraId="389349B5" w14:textId="77777777" w:rsidR="00364879" w:rsidRPr="00364879" w:rsidRDefault="00364879" w:rsidP="00364879">
      <w:pPr>
        <w:numPr>
          <w:ilvl w:val="1"/>
          <w:numId w:val="11"/>
        </w:numPr>
      </w:pPr>
      <w:r w:rsidRPr="00364879">
        <w:lastRenderedPageBreak/>
        <w:t>Follow up with students to ensure they are incorporating feedback into their work.</w:t>
      </w:r>
    </w:p>
    <w:p w14:paraId="057F7CB9" w14:textId="77777777" w:rsidR="00364879" w:rsidRPr="00364879" w:rsidRDefault="00364879" w:rsidP="00364879">
      <w:pPr>
        <w:numPr>
          <w:ilvl w:val="1"/>
          <w:numId w:val="11"/>
        </w:numPr>
      </w:pPr>
      <w:r w:rsidRPr="00364879">
        <w:t>Encourage them to continue applying the checklist to all articles they review moving forward.</w:t>
      </w:r>
    </w:p>
    <w:p w14:paraId="06E08221" w14:textId="06F8F2FF" w:rsidR="00364879" w:rsidRPr="00364879" w:rsidRDefault="00364879" w:rsidP="00364879"/>
    <w:p w14:paraId="6DECD2F3" w14:textId="77777777" w:rsidR="00364879" w:rsidRPr="00364879" w:rsidRDefault="00364879" w:rsidP="00364879">
      <w:pPr>
        <w:rPr>
          <w:b/>
          <w:bCs/>
        </w:rPr>
      </w:pPr>
      <w:r w:rsidRPr="00364879">
        <w:rPr>
          <w:b/>
          <w:bCs/>
        </w:rPr>
        <w:t>Key Considerations for the Lecturer:</w:t>
      </w:r>
    </w:p>
    <w:p w14:paraId="31659F80" w14:textId="77777777" w:rsidR="00364879" w:rsidRPr="00364879" w:rsidRDefault="00364879" w:rsidP="00364879">
      <w:pPr>
        <w:numPr>
          <w:ilvl w:val="0"/>
          <w:numId w:val="12"/>
        </w:numPr>
      </w:pPr>
      <w:r w:rsidRPr="00364879">
        <w:rPr>
          <w:b/>
          <w:bCs/>
        </w:rPr>
        <w:t>Critical Thinking Development:</w:t>
      </w:r>
      <w:r w:rsidRPr="00364879">
        <w:br/>
        <w:t>This activity is designed to build higher-order thinking. Push students beyond surface-level reading and encourage them to question the assumptions, methods, and theoretical implications of each article.</w:t>
      </w:r>
    </w:p>
    <w:p w14:paraId="22A4C8A5" w14:textId="77777777" w:rsidR="00364879" w:rsidRPr="00364879" w:rsidRDefault="00364879" w:rsidP="00364879">
      <w:pPr>
        <w:numPr>
          <w:ilvl w:val="0"/>
          <w:numId w:val="12"/>
        </w:numPr>
      </w:pPr>
      <w:r w:rsidRPr="00364879">
        <w:rPr>
          <w:b/>
          <w:bCs/>
        </w:rPr>
        <w:t>Methodology as a Focus:</w:t>
      </w:r>
      <w:r w:rsidRPr="00364879">
        <w:br/>
        <w:t>Many students struggle with assessing methodological rigor. Highlight specific examples in their articles where methodology could be questioned or improved. This is especially important for students who may rely on articles without considering whether the methods are appropriate for their own research design.</w:t>
      </w:r>
    </w:p>
    <w:p w14:paraId="26B21EEF" w14:textId="77777777" w:rsidR="00364879" w:rsidRPr="00364879" w:rsidRDefault="00364879" w:rsidP="00364879">
      <w:pPr>
        <w:numPr>
          <w:ilvl w:val="0"/>
          <w:numId w:val="12"/>
        </w:numPr>
      </w:pPr>
      <w:r w:rsidRPr="00364879">
        <w:rPr>
          <w:b/>
          <w:bCs/>
        </w:rPr>
        <w:t>Relating Literature to Research Goals:</w:t>
      </w:r>
      <w:r w:rsidRPr="00364879">
        <w:br/>
        <w:t xml:space="preserve">Encourage students to think about how each article fits into their broader literature review and how it informs their research question. The </w:t>
      </w:r>
      <w:proofErr w:type="gramStart"/>
      <w:r w:rsidRPr="00364879">
        <w:t>ultimate goal</w:t>
      </w:r>
      <w:proofErr w:type="gramEnd"/>
      <w:r w:rsidRPr="00364879">
        <w:t xml:space="preserve"> is not just to critique, but to identify </w:t>
      </w:r>
      <w:r w:rsidRPr="00364879">
        <w:rPr>
          <w:b/>
          <w:bCs/>
        </w:rPr>
        <w:t>how the literature shapes their own research agenda</w:t>
      </w:r>
      <w:r w:rsidRPr="00364879">
        <w:t>.</w:t>
      </w:r>
    </w:p>
    <w:p w14:paraId="1A598B1F" w14:textId="77777777" w:rsidR="00364879" w:rsidRPr="00364879" w:rsidRDefault="00364879" w:rsidP="00364879">
      <w:pPr>
        <w:numPr>
          <w:ilvl w:val="0"/>
          <w:numId w:val="12"/>
        </w:numPr>
      </w:pPr>
      <w:r w:rsidRPr="00364879">
        <w:rPr>
          <w:b/>
          <w:bCs/>
        </w:rPr>
        <w:t>Ethics and Paradigms:</w:t>
      </w:r>
      <w:r w:rsidRPr="00364879">
        <w:br/>
        <w:t>Remind students to engage with the epistemological stance of the research. If they are using a critical theory approach, they should engage deeply with articles’ underlying assumptions and ethical considerations.</w:t>
      </w:r>
    </w:p>
    <w:p w14:paraId="78B8EAB6" w14:textId="77777777" w:rsidR="001927A0" w:rsidRDefault="001927A0"/>
    <w:sectPr w:rsidR="00192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801A9"/>
    <w:multiLevelType w:val="multilevel"/>
    <w:tmpl w:val="BCE2A04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20390"/>
    <w:multiLevelType w:val="multilevel"/>
    <w:tmpl w:val="B7DCFEF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91D36"/>
    <w:multiLevelType w:val="multilevel"/>
    <w:tmpl w:val="A2D8D4A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54EE3"/>
    <w:multiLevelType w:val="multilevel"/>
    <w:tmpl w:val="1B665BA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E3B97"/>
    <w:multiLevelType w:val="multilevel"/>
    <w:tmpl w:val="8BCA3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D0801"/>
    <w:multiLevelType w:val="multilevel"/>
    <w:tmpl w:val="8772857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BD76BC"/>
    <w:multiLevelType w:val="multilevel"/>
    <w:tmpl w:val="A8D8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43C5A"/>
    <w:multiLevelType w:val="multilevel"/>
    <w:tmpl w:val="EDFA154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86906"/>
    <w:multiLevelType w:val="multilevel"/>
    <w:tmpl w:val="D14E44A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E2599"/>
    <w:multiLevelType w:val="multilevel"/>
    <w:tmpl w:val="32869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D30D0"/>
    <w:multiLevelType w:val="multilevel"/>
    <w:tmpl w:val="B3F2D5C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5D2F79"/>
    <w:multiLevelType w:val="multilevel"/>
    <w:tmpl w:val="C5EC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237467">
    <w:abstractNumId w:val="4"/>
  </w:num>
  <w:num w:numId="2" w16cid:durableId="423578920">
    <w:abstractNumId w:val="10"/>
  </w:num>
  <w:num w:numId="3" w16cid:durableId="1750153979">
    <w:abstractNumId w:val="5"/>
  </w:num>
  <w:num w:numId="4" w16cid:durableId="1767455521">
    <w:abstractNumId w:val="0"/>
  </w:num>
  <w:num w:numId="5" w16cid:durableId="1745758068">
    <w:abstractNumId w:val="1"/>
  </w:num>
  <w:num w:numId="6" w16cid:durableId="595938973">
    <w:abstractNumId w:val="6"/>
  </w:num>
  <w:num w:numId="7" w16cid:durableId="1213544678">
    <w:abstractNumId w:val="9"/>
  </w:num>
  <w:num w:numId="8" w16cid:durableId="2046325661">
    <w:abstractNumId w:val="2"/>
  </w:num>
  <w:num w:numId="9" w16cid:durableId="505099612">
    <w:abstractNumId w:val="3"/>
  </w:num>
  <w:num w:numId="10" w16cid:durableId="138154533">
    <w:abstractNumId w:val="7"/>
  </w:num>
  <w:num w:numId="11" w16cid:durableId="1636523090">
    <w:abstractNumId w:val="8"/>
  </w:num>
  <w:num w:numId="12" w16cid:durableId="15159247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79"/>
    <w:rsid w:val="001927A0"/>
    <w:rsid w:val="00364879"/>
    <w:rsid w:val="006405B5"/>
    <w:rsid w:val="00A852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D968"/>
  <w15:chartTrackingRefBased/>
  <w15:docId w15:val="{5D05456A-6308-4C33-94CC-90942908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4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4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879"/>
    <w:rPr>
      <w:rFonts w:eastAsiaTheme="majorEastAsia" w:cstheme="majorBidi"/>
      <w:color w:val="272727" w:themeColor="text1" w:themeTint="D8"/>
    </w:rPr>
  </w:style>
  <w:style w:type="paragraph" w:styleId="Title">
    <w:name w:val="Title"/>
    <w:basedOn w:val="Normal"/>
    <w:next w:val="Normal"/>
    <w:link w:val="TitleChar"/>
    <w:uiPriority w:val="10"/>
    <w:qFormat/>
    <w:rsid w:val="00364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879"/>
    <w:pPr>
      <w:spacing w:before="160"/>
      <w:jc w:val="center"/>
    </w:pPr>
    <w:rPr>
      <w:i/>
      <w:iCs/>
      <w:color w:val="404040" w:themeColor="text1" w:themeTint="BF"/>
    </w:rPr>
  </w:style>
  <w:style w:type="character" w:customStyle="1" w:styleId="QuoteChar">
    <w:name w:val="Quote Char"/>
    <w:basedOn w:val="DefaultParagraphFont"/>
    <w:link w:val="Quote"/>
    <w:uiPriority w:val="29"/>
    <w:rsid w:val="00364879"/>
    <w:rPr>
      <w:i/>
      <w:iCs/>
      <w:color w:val="404040" w:themeColor="text1" w:themeTint="BF"/>
    </w:rPr>
  </w:style>
  <w:style w:type="paragraph" w:styleId="ListParagraph">
    <w:name w:val="List Paragraph"/>
    <w:basedOn w:val="Normal"/>
    <w:uiPriority w:val="34"/>
    <w:qFormat/>
    <w:rsid w:val="00364879"/>
    <w:pPr>
      <w:ind w:left="720"/>
      <w:contextualSpacing/>
    </w:pPr>
  </w:style>
  <w:style w:type="character" w:styleId="IntenseEmphasis">
    <w:name w:val="Intense Emphasis"/>
    <w:basedOn w:val="DefaultParagraphFont"/>
    <w:uiPriority w:val="21"/>
    <w:qFormat/>
    <w:rsid w:val="00364879"/>
    <w:rPr>
      <w:i/>
      <w:iCs/>
      <w:color w:val="0F4761" w:themeColor="accent1" w:themeShade="BF"/>
    </w:rPr>
  </w:style>
  <w:style w:type="paragraph" w:styleId="IntenseQuote">
    <w:name w:val="Intense Quote"/>
    <w:basedOn w:val="Normal"/>
    <w:next w:val="Normal"/>
    <w:link w:val="IntenseQuoteChar"/>
    <w:uiPriority w:val="30"/>
    <w:qFormat/>
    <w:rsid w:val="00364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879"/>
    <w:rPr>
      <w:i/>
      <w:iCs/>
      <w:color w:val="0F4761" w:themeColor="accent1" w:themeShade="BF"/>
    </w:rPr>
  </w:style>
  <w:style w:type="character" w:styleId="IntenseReference">
    <w:name w:val="Intense Reference"/>
    <w:basedOn w:val="DefaultParagraphFont"/>
    <w:uiPriority w:val="32"/>
    <w:qFormat/>
    <w:rsid w:val="00364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071301">
      <w:bodyDiv w:val="1"/>
      <w:marLeft w:val="0"/>
      <w:marRight w:val="0"/>
      <w:marTop w:val="0"/>
      <w:marBottom w:val="0"/>
      <w:divBdr>
        <w:top w:val="none" w:sz="0" w:space="0" w:color="auto"/>
        <w:left w:val="none" w:sz="0" w:space="0" w:color="auto"/>
        <w:bottom w:val="none" w:sz="0" w:space="0" w:color="auto"/>
        <w:right w:val="none" w:sz="0" w:space="0" w:color="auto"/>
      </w:divBdr>
    </w:div>
    <w:div w:id="1967000915">
      <w:bodyDiv w:val="1"/>
      <w:marLeft w:val="0"/>
      <w:marRight w:val="0"/>
      <w:marTop w:val="0"/>
      <w:marBottom w:val="0"/>
      <w:divBdr>
        <w:top w:val="none" w:sz="0" w:space="0" w:color="auto"/>
        <w:left w:val="none" w:sz="0" w:space="0" w:color="auto"/>
        <w:bottom w:val="none" w:sz="0" w:space="0" w:color="auto"/>
        <w:right w:val="none" w:sz="0" w:space="0" w:color="auto"/>
      </w:divBdr>
    </w:div>
    <w:div w:id="200612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855</Words>
  <Characters>4875</Characters>
  <Application>Microsoft Office Word</Application>
  <DocSecurity>0</DocSecurity>
  <Lines>40</Lines>
  <Paragraphs>11</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c:creator>
  <cp:keywords/>
  <dc:description/>
  <cp:lastModifiedBy>Bren</cp:lastModifiedBy>
  <cp:revision>1</cp:revision>
  <dcterms:created xsi:type="dcterms:W3CDTF">2024-10-09T11:52:00Z</dcterms:created>
  <dcterms:modified xsi:type="dcterms:W3CDTF">2024-10-09T11:56:00Z</dcterms:modified>
</cp:coreProperties>
</file>