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D5657" w14:textId="77777777" w:rsidR="007925D1" w:rsidRDefault="007925D1" w:rsidP="007925D1">
      <w:pPr>
        <w:pStyle w:val="Heading1"/>
      </w:pPr>
      <w:r>
        <w:t>Activity: Critical Evaluation for Literature Reviews</w:t>
      </w:r>
    </w:p>
    <w:p w14:paraId="64461E38" w14:textId="77777777" w:rsidR="007925D1" w:rsidRDefault="007925D1" w:rsidP="007925D1">
      <w:pPr>
        <w:pStyle w:val="Heading2"/>
      </w:pPr>
      <w:r>
        <w:t>Objective:</w:t>
      </w:r>
    </w:p>
    <w:p w14:paraId="710249A5" w14:textId="77777777" w:rsidR="007925D1" w:rsidRDefault="007925D1" w:rsidP="007925D1">
      <w:r>
        <w:t>Students will use a comprehensive checklist to critically evaluate research articles and develop annotated bibliographies that will inform their literature reviews.</w:t>
      </w:r>
    </w:p>
    <w:p w14:paraId="7FD03014" w14:textId="77777777" w:rsidR="007925D1" w:rsidRDefault="007925D1" w:rsidP="007925D1"/>
    <w:p w14:paraId="70D17A41" w14:textId="77777777" w:rsidR="007925D1" w:rsidRDefault="007925D1" w:rsidP="007925D1">
      <w:pPr>
        <w:pStyle w:val="Heading2"/>
      </w:pPr>
      <w:r>
        <w:t>Materials Needed:</w:t>
      </w:r>
    </w:p>
    <w:p w14:paraId="2F4C0DB8" w14:textId="77777777" w:rsidR="007925D1" w:rsidRDefault="007925D1" w:rsidP="007925D1">
      <w:pPr>
        <w:pStyle w:val="ListParagraph"/>
        <w:numPr>
          <w:ilvl w:val="0"/>
          <w:numId w:val="1"/>
        </w:numPr>
      </w:pPr>
      <w:r>
        <w:t>Research articles related to the students' research topics (provided by the instructor or sourced independently).</w:t>
      </w:r>
    </w:p>
    <w:p w14:paraId="3866C2DA" w14:textId="22A5F740" w:rsidR="007925D1" w:rsidRDefault="007925D1" w:rsidP="007925D1">
      <w:pPr>
        <w:pStyle w:val="ListParagraph"/>
        <w:numPr>
          <w:ilvl w:val="0"/>
          <w:numId w:val="1"/>
        </w:numPr>
      </w:pPr>
      <w:r>
        <w:t>Annotated Bibliography Checklist (as provided in this activity).</w:t>
      </w:r>
    </w:p>
    <w:p w14:paraId="72788FE7" w14:textId="0EE6696A" w:rsidR="007925D1" w:rsidRPr="007925D1" w:rsidRDefault="007925D1" w:rsidP="007925D1">
      <w:pPr>
        <w:pStyle w:val="Heading2"/>
      </w:pPr>
      <w:r w:rsidRPr="007925D1">
        <w:t>Part 1: Article Selection and Initial Review (30 minutes)</w:t>
      </w:r>
    </w:p>
    <w:p w14:paraId="1C1F1146" w14:textId="7A44A7CF" w:rsidR="007925D1" w:rsidRDefault="007925D1" w:rsidP="007925D1">
      <w:r>
        <w:t>Select Two Research Articles: Each student selects two articles that are directly relevant to their research question or area of study (CS, Cybersecurity, Data Analytics, etc.).</w:t>
      </w:r>
    </w:p>
    <w:p w14:paraId="1D7D8F75" w14:textId="2FB5E8BF" w:rsidR="007925D1" w:rsidRDefault="007925D1" w:rsidP="007925D1">
      <w:r w:rsidRPr="007925D1">
        <w:rPr>
          <w:b/>
          <w:bCs/>
        </w:rPr>
        <w:t>Initial Read-Through:</w:t>
      </w:r>
      <w:r>
        <w:t xml:space="preserve"> </w:t>
      </w:r>
      <w:r>
        <w:t xml:space="preserve">You </w:t>
      </w:r>
      <w:proofErr w:type="gramStart"/>
      <w:r>
        <w:t xml:space="preserve">should </w:t>
      </w:r>
      <w:r>
        <w:t xml:space="preserve"> conduct</w:t>
      </w:r>
      <w:proofErr w:type="gramEnd"/>
      <w:r>
        <w:t xml:space="preserve"> an initial read-through of each article to familiarize themselves with its </w:t>
      </w:r>
      <w:r w:rsidRPr="007925D1">
        <w:rPr>
          <w:b/>
          <w:bCs/>
        </w:rPr>
        <w:t>structure</w:t>
      </w:r>
      <w:r>
        <w:t xml:space="preserve"> and </w:t>
      </w:r>
      <w:r w:rsidRPr="007925D1">
        <w:rPr>
          <w:b/>
          <w:bCs/>
        </w:rPr>
        <w:t>main arguments</w:t>
      </w:r>
      <w:r>
        <w:t>.</w:t>
      </w:r>
      <w:r>
        <w:t xml:space="preserve"> </w:t>
      </w:r>
      <w:r w:rsidRPr="007925D1">
        <w:rPr>
          <w:highlight w:val="cyan"/>
        </w:rPr>
        <w:t>NB: You do not have to read the entire article!</w:t>
      </w:r>
      <w:r>
        <w:t xml:space="preserve"> </w:t>
      </w:r>
    </w:p>
    <w:p w14:paraId="1B170C21" w14:textId="77777777" w:rsidR="007925D1" w:rsidRDefault="007925D1" w:rsidP="007925D1"/>
    <w:p w14:paraId="5E391F22" w14:textId="77777777" w:rsidR="007925D1" w:rsidRDefault="007925D1" w:rsidP="007925D1">
      <w:pPr>
        <w:pStyle w:val="Heading2"/>
      </w:pPr>
      <w:r>
        <w:t>Part 2: Critical Evaluation with the Checklist (45 minutes)</w:t>
      </w:r>
    </w:p>
    <w:p w14:paraId="6E20B719" w14:textId="77777777" w:rsidR="007925D1" w:rsidRDefault="007925D1" w:rsidP="007925D1">
      <w:r>
        <w:t xml:space="preserve">Apply the Checklist: Using the </w:t>
      </w:r>
      <w:r>
        <w:t xml:space="preserve">Critical </w:t>
      </w:r>
      <w:r>
        <w:t xml:space="preserve">Checklist, </w:t>
      </w:r>
      <w:proofErr w:type="gramStart"/>
      <w:r>
        <w:t>You</w:t>
      </w:r>
      <w:proofErr w:type="gramEnd"/>
      <w:r>
        <w:t xml:space="preserve"> </w:t>
      </w:r>
      <w:r>
        <w:t xml:space="preserve">will work through each section for both articles. </w:t>
      </w:r>
    </w:p>
    <w:p w14:paraId="506C50B0" w14:textId="54A8E331" w:rsidR="007925D1" w:rsidRDefault="007925D1" w:rsidP="007925D1">
      <w:r>
        <w:t xml:space="preserve">You </w:t>
      </w:r>
      <w:r>
        <w:t>will:</w:t>
      </w:r>
    </w:p>
    <w:p w14:paraId="19904B39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Evaluate the authorship and source credibility.</w:t>
      </w:r>
    </w:p>
    <w:p w14:paraId="4FA287F9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Assess the theoretical contribution of the research.</w:t>
      </w:r>
    </w:p>
    <w:p w14:paraId="29473320" w14:textId="64264492" w:rsidR="007925D1" w:rsidRDefault="007925D1" w:rsidP="007925D1">
      <w:pPr>
        <w:pStyle w:val="ListParagraph"/>
        <w:numPr>
          <w:ilvl w:val="0"/>
          <w:numId w:val="2"/>
        </w:numPr>
      </w:pPr>
      <w:r>
        <w:t>Analyse</w:t>
      </w:r>
      <w:r>
        <w:t xml:space="preserve"> the methodological rigor, ensuring the methods are appropriate and reproducible.</w:t>
      </w:r>
    </w:p>
    <w:p w14:paraId="2B811A09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Discuss the generalizability and limitations of the findings.</w:t>
      </w:r>
    </w:p>
    <w:p w14:paraId="12D082B8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Examine the paradigmatic alignment to understand the philosophical stance of the research.</w:t>
      </w:r>
    </w:p>
    <w:p w14:paraId="64339034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Evaluate the impact and novelty of the research in the field.</w:t>
      </w:r>
    </w:p>
    <w:p w14:paraId="2930000C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Review the integration with existing literature to understand how it builds upon or challenges previous studies.</w:t>
      </w:r>
    </w:p>
    <w:p w14:paraId="317E8814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t>Consider the practical and theoretical implications.</w:t>
      </w:r>
    </w:p>
    <w:p w14:paraId="5E373830" w14:textId="77777777" w:rsidR="007925D1" w:rsidRDefault="007925D1" w:rsidP="007925D1">
      <w:pPr>
        <w:pStyle w:val="ListParagraph"/>
        <w:numPr>
          <w:ilvl w:val="0"/>
          <w:numId w:val="2"/>
        </w:numPr>
      </w:pPr>
      <w:r>
        <w:lastRenderedPageBreak/>
        <w:t>Identify any ethical considerations the authors discussed or omitted.</w:t>
      </w:r>
    </w:p>
    <w:p w14:paraId="077369E0" w14:textId="77777777" w:rsidR="007925D1" w:rsidRDefault="007925D1" w:rsidP="007925D1">
      <w:r>
        <w:t>Fill Out the Checklist: For each section, students must answer the key questions provided in the checklist for both articles. They should provide brief explanations, supported by examples from the article.</w:t>
      </w:r>
    </w:p>
    <w:p w14:paraId="71B16115" w14:textId="77777777" w:rsidR="007925D1" w:rsidRDefault="007925D1" w:rsidP="007925D1"/>
    <w:p w14:paraId="3CE65100" w14:textId="77777777" w:rsidR="007925D1" w:rsidRDefault="007925D1" w:rsidP="007925D1">
      <w:pPr>
        <w:pStyle w:val="Heading2"/>
      </w:pPr>
      <w:r>
        <w:t>Part 3: Develop an Annotated Bibliography Entry (30 minutes)</w:t>
      </w:r>
    </w:p>
    <w:p w14:paraId="6ABE35E7" w14:textId="77777777" w:rsidR="007925D1" w:rsidRDefault="007925D1" w:rsidP="007925D1">
      <w:r>
        <w:t>Annotated Bibliography Draft: Using the insights gained from the checklist, students will draft a brief annotated bibliography entry for both articles. Each entry should include:</w:t>
      </w:r>
    </w:p>
    <w:p w14:paraId="1E26D502" w14:textId="77777777" w:rsidR="007925D1" w:rsidRDefault="007925D1" w:rsidP="007925D1">
      <w:pPr>
        <w:pStyle w:val="ListParagraph"/>
        <w:numPr>
          <w:ilvl w:val="0"/>
          <w:numId w:val="3"/>
        </w:numPr>
      </w:pPr>
      <w:r>
        <w:t>Citation: Proper citation of the article.</w:t>
      </w:r>
    </w:p>
    <w:p w14:paraId="52C66B64" w14:textId="77777777" w:rsidR="007925D1" w:rsidRDefault="007925D1" w:rsidP="007925D1">
      <w:pPr>
        <w:pStyle w:val="ListParagraph"/>
        <w:numPr>
          <w:ilvl w:val="0"/>
          <w:numId w:val="3"/>
        </w:numPr>
      </w:pPr>
      <w:r>
        <w:t>Summary: A concise summary of the key points of the article.</w:t>
      </w:r>
    </w:p>
    <w:p w14:paraId="2112C7FA" w14:textId="77777777" w:rsidR="007925D1" w:rsidRDefault="007925D1" w:rsidP="007925D1">
      <w:pPr>
        <w:pStyle w:val="ListParagraph"/>
        <w:numPr>
          <w:ilvl w:val="0"/>
          <w:numId w:val="3"/>
        </w:numPr>
      </w:pPr>
      <w:r>
        <w:t>Critical Evaluation: Insights gained from the checklist, focusing on strengths, weaknesses, theoretical contribution, and implications for their research.</w:t>
      </w:r>
    </w:p>
    <w:p w14:paraId="688E83D4" w14:textId="77777777" w:rsidR="007925D1" w:rsidRDefault="007925D1" w:rsidP="007925D1">
      <w:pPr>
        <w:pStyle w:val="ListParagraph"/>
        <w:numPr>
          <w:ilvl w:val="0"/>
          <w:numId w:val="3"/>
        </w:numPr>
      </w:pPr>
      <w:r>
        <w:t>Relevance to Your Research: How this article will inform the student’s own research question or literature review.</w:t>
      </w:r>
    </w:p>
    <w:p w14:paraId="3E645D31" w14:textId="77777777" w:rsidR="007925D1" w:rsidRDefault="007925D1" w:rsidP="007925D1">
      <w:pPr>
        <w:pStyle w:val="Heading2"/>
      </w:pPr>
      <w:r>
        <w:t>Part 4: Peer Review and Discussion (45 minutes)</w:t>
      </w:r>
    </w:p>
    <w:p w14:paraId="6A11AD6B" w14:textId="6D100659" w:rsidR="007925D1" w:rsidRDefault="007925D1" w:rsidP="007925D1">
      <w:r w:rsidRPr="007925D1">
        <w:rPr>
          <w:b/>
          <w:bCs/>
        </w:rPr>
        <w:t>Peer Review:</w:t>
      </w:r>
      <w:r>
        <w:t xml:space="preserve"> Students pair up and exchange annotated bibliography entries. Each student reviews their partner’s entries, using the same checklist to offer feedback on the completeness and quality of the critical evaluation.</w:t>
      </w:r>
    </w:p>
    <w:p w14:paraId="4336DB54" w14:textId="77777777" w:rsidR="007925D1" w:rsidRDefault="007925D1" w:rsidP="007925D1">
      <w:r w:rsidRPr="007925D1">
        <w:rPr>
          <w:b/>
          <w:bCs/>
        </w:rPr>
        <w:t>Group Discussion:</w:t>
      </w:r>
      <w:r>
        <w:t xml:space="preserve"> After the peer review, students gather for a group discussion. Topics for discussion:</w:t>
      </w:r>
    </w:p>
    <w:p w14:paraId="673FDAA1" w14:textId="77777777" w:rsidR="007925D1" w:rsidRDefault="007925D1" w:rsidP="007925D1">
      <w:pPr>
        <w:pStyle w:val="ListParagraph"/>
        <w:numPr>
          <w:ilvl w:val="0"/>
          <w:numId w:val="4"/>
        </w:numPr>
      </w:pPr>
      <w:r>
        <w:t>What were the most challenging aspects of the critical evaluation?</w:t>
      </w:r>
    </w:p>
    <w:p w14:paraId="17B34BBA" w14:textId="77777777" w:rsidR="007925D1" w:rsidRDefault="007925D1" w:rsidP="007925D1">
      <w:pPr>
        <w:pStyle w:val="ListParagraph"/>
        <w:numPr>
          <w:ilvl w:val="0"/>
          <w:numId w:val="4"/>
        </w:numPr>
      </w:pPr>
      <w:r>
        <w:t>How did different articles contribute to the overall understanding of the research question?</w:t>
      </w:r>
    </w:p>
    <w:p w14:paraId="546CCE00" w14:textId="77777777" w:rsidR="007925D1" w:rsidRDefault="007925D1" w:rsidP="007925D1">
      <w:pPr>
        <w:pStyle w:val="ListParagraph"/>
        <w:numPr>
          <w:ilvl w:val="0"/>
          <w:numId w:val="4"/>
        </w:numPr>
      </w:pPr>
      <w:r>
        <w:t>How can you improve the integration of literature into your research?</w:t>
      </w:r>
    </w:p>
    <w:p w14:paraId="6D27AF03" w14:textId="4369DAE8" w:rsidR="007925D1" w:rsidRDefault="007925D1" w:rsidP="007925D1">
      <w:pPr>
        <w:pStyle w:val="Heading2"/>
      </w:pPr>
      <w:r>
        <w:t>Student Centred Learning</w:t>
      </w:r>
    </w:p>
    <w:p w14:paraId="0FFC5C9C" w14:textId="6F897612" w:rsidR="001927A0" w:rsidRDefault="007925D1" w:rsidP="007925D1">
      <w:r>
        <w:t xml:space="preserve">Refine and Expand: Based on peer feedback and class discussion, </w:t>
      </w:r>
      <w:proofErr w:type="gramStart"/>
      <w:r>
        <w:t xml:space="preserve">You </w:t>
      </w:r>
      <w:r>
        <w:t xml:space="preserve"> will</w:t>
      </w:r>
      <w:proofErr w:type="gramEnd"/>
      <w:r>
        <w:t xml:space="preserve"> refine </w:t>
      </w:r>
      <w:r>
        <w:t xml:space="preserve">your </w:t>
      </w:r>
      <w:r>
        <w:t xml:space="preserve">annotated bibliography entries. </w:t>
      </w:r>
      <w:r>
        <w:t xml:space="preserve">You </w:t>
      </w:r>
      <w:r>
        <w:t xml:space="preserve">should also identify additional articles to evaluate and integrate </w:t>
      </w:r>
      <w:r>
        <w:t>them into your annotated bibliography</w:t>
      </w:r>
      <w:r>
        <w:t>.</w:t>
      </w:r>
    </w:p>
    <w:sectPr w:rsidR="0019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317CE"/>
    <w:multiLevelType w:val="hybridMultilevel"/>
    <w:tmpl w:val="E500B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332"/>
    <w:multiLevelType w:val="hybridMultilevel"/>
    <w:tmpl w:val="05969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42ACD"/>
    <w:multiLevelType w:val="hybridMultilevel"/>
    <w:tmpl w:val="8B9EA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D5E0B"/>
    <w:multiLevelType w:val="hybridMultilevel"/>
    <w:tmpl w:val="48EE3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999302">
    <w:abstractNumId w:val="2"/>
  </w:num>
  <w:num w:numId="2" w16cid:durableId="742875362">
    <w:abstractNumId w:val="0"/>
  </w:num>
  <w:num w:numId="3" w16cid:durableId="3944796">
    <w:abstractNumId w:val="3"/>
  </w:num>
  <w:num w:numId="4" w16cid:durableId="43614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D1"/>
    <w:rsid w:val="001927A0"/>
    <w:rsid w:val="006405B5"/>
    <w:rsid w:val="007925D1"/>
    <w:rsid w:val="00A8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2733"/>
  <w15:chartTrackingRefBased/>
  <w15:docId w15:val="{EF60254C-4B6F-44F4-825E-E89C4865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1</cp:revision>
  <dcterms:created xsi:type="dcterms:W3CDTF">2024-10-09T11:42:00Z</dcterms:created>
  <dcterms:modified xsi:type="dcterms:W3CDTF">2024-10-09T11:48:00Z</dcterms:modified>
</cp:coreProperties>
</file>