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332EE" w14:textId="02E417A1" w:rsidR="00C34E6B" w:rsidRDefault="00033D56" w:rsidP="00033D56">
      <w:pPr>
        <w:pStyle w:val="Heading2"/>
      </w:pPr>
      <w:r>
        <w:t>Introduction</w:t>
      </w:r>
    </w:p>
    <w:p w14:paraId="7B994446" w14:textId="24DD8FE6" w:rsidR="001257AD" w:rsidRPr="001257AD" w:rsidRDefault="001257AD" w:rsidP="001257AD">
      <w:pPr>
        <w:pStyle w:val="Heading2"/>
        <w:rPr>
          <w:rFonts w:asciiTheme="minorHAnsi" w:eastAsiaTheme="minorHAnsi" w:hAnsiTheme="minorHAnsi" w:cstheme="minorBidi"/>
          <w:color w:val="auto"/>
          <w:sz w:val="22"/>
          <w:szCs w:val="22"/>
        </w:rPr>
      </w:pPr>
      <w:r w:rsidRPr="001257AD">
        <w:rPr>
          <w:rFonts w:asciiTheme="minorHAnsi" w:eastAsiaTheme="minorHAnsi" w:hAnsiTheme="minorHAnsi" w:cstheme="minorBidi"/>
          <w:color w:val="auto"/>
          <w:sz w:val="22"/>
          <w:szCs w:val="22"/>
        </w:rPr>
        <w:t xml:space="preserve">Quantitative data analysis involves the systematic examination of numerical data to uncover patterns, </w:t>
      </w:r>
      <w:proofErr w:type="gramStart"/>
      <w:r w:rsidRPr="001257AD">
        <w:rPr>
          <w:rFonts w:asciiTheme="minorHAnsi" w:eastAsiaTheme="minorHAnsi" w:hAnsiTheme="minorHAnsi" w:cstheme="minorBidi"/>
          <w:color w:val="auto"/>
          <w:sz w:val="22"/>
          <w:szCs w:val="22"/>
        </w:rPr>
        <w:t>test</w:t>
      </w:r>
      <w:proofErr w:type="gramEnd"/>
      <w:r w:rsidRPr="001257AD">
        <w:rPr>
          <w:rFonts w:asciiTheme="minorHAnsi" w:eastAsiaTheme="minorHAnsi" w:hAnsiTheme="minorHAnsi" w:cstheme="minorBidi"/>
          <w:color w:val="auto"/>
          <w:sz w:val="22"/>
          <w:szCs w:val="22"/>
        </w:rPr>
        <w:t xml:space="preserve"> hypotheses, and make predictions. In fields like Computer Science (CS), Data Analytics (DA), and Cybersecurity (CY), these methods are crucial for evaluating algorithms, </w:t>
      </w:r>
      <w:r w:rsidRPr="001257AD">
        <w:rPr>
          <w:rFonts w:asciiTheme="minorHAnsi" w:eastAsiaTheme="minorHAnsi" w:hAnsiTheme="minorHAnsi" w:cstheme="minorBidi"/>
          <w:color w:val="auto"/>
          <w:sz w:val="22"/>
          <w:szCs w:val="22"/>
        </w:rPr>
        <w:t>analysing</w:t>
      </w:r>
      <w:r w:rsidRPr="001257AD">
        <w:rPr>
          <w:rFonts w:asciiTheme="minorHAnsi" w:eastAsiaTheme="minorHAnsi" w:hAnsiTheme="minorHAnsi" w:cstheme="minorBidi"/>
          <w:color w:val="auto"/>
          <w:sz w:val="22"/>
          <w:szCs w:val="22"/>
        </w:rPr>
        <w:t xml:space="preserve"> large datasets, and enhancing security measures.</w:t>
      </w:r>
    </w:p>
    <w:p w14:paraId="41DD2319" w14:textId="77777777" w:rsidR="001257AD" w:rsidRPr="001257AD" w:rsidRDefault="001257AD" w:rsidP="001257AD">
      <w:pPr>
        <w:pStyle w:val="Heading2"/>
        <w:rPr>
          <w:rFonts w:asciiTheme="minorHAnsi" w:eastAsiaTheme="minorHAnsi" w:hAnsiTheme="minorHAnsi" w:cstheme="minorBidi"/>
          <w:color w:val="auto"/>
          <w:sz w:val="22"/>
          <w:szCs w:val="22"/>
        </w:rPr>
      </w:pPr>
    </w:p>
    <w:p w14:paraId="5D3D6651" w14:textId="36A40AD2" w:rsidR="001257AD" w:rsidRDefault="001257AD" w:rsidP="001257AD">
      <w:pPr>
        <w:pStyle w:val="Heading2"/>
        <w:rPr>
          <w:rFonts w:asciiTheme="minorHAnsi" w:eastAsiaTheme="minorHAnsi" w:hAnsiTheme="minorHAnsi" w:cstheme="minorBidi"/>
          <w:color w:val="auto"/>
          <w:sz w:val="22"/>
          <w:szCs w:val="22"/>
        </w:rPr>
      </w:pPr>
      <w:r w:rsidRPr="001257AD">
        <w:rPr>
          <w:rFonts w:asciiTheme="minorHAnsi" w:eastAsiaTheme="minorHAnsi" w:hAnsiTheme="minorHAnsi" w:cstheme="minorBidi"/>
          <w:color w:val="auto"/>
          <w:sz w:val="22"/>
          <w:szCs w:val="22"/>
        </w:rPr>
        <w:t>Below is a table summari</w:t>
      </w:r>
      <w:r>
        <w:rPr>
          <w:rFonts w:asciiTheme="minorHAnsi" w:eastAsiaTheme="minorHAnsi" w:hAnsiTheme="minorHAnsi" w:cstheme="minorBidi"/>
          <w:color w:val="auto"/>
          <w:sz w:val="22"/>
          <w:szCs w:val="22"/>
        </w:rPr>
        <w:t>s</w:t>
      </w:r>
      <w:r w:rsidRPr="001257AD">
        <w:rPr>
          <w:rFonts w:asciiTheme="minorHAnsi" w:eastAsiaTheme="minorHAnsi" w:hAnsiTheme="minorHAnsi" w:cstheme="minorBidi"/>
          <w:color w:val="auto"/>
          <w:sz w:val="22"/>
          <w:szCs w:val="22"/>
        </w:rPr>
        <w:t>ing various quantitative research methods, their epistemological underpinnings, uses in mixed methods research, the types of research they are best suited for, and simple research designs.</w:t>
      </w:r>
    </w:p>
    <w:p w14:paraId="30883475" w14:textId="7AA9C026" w:rsidR="00033D56" w:rsidRDefault="00033D56" w:rsidP="001257AD">
      <w:pPr>
        <w:pStyle w:val="Heading2"/>
      </w:pPr>
      <w:r>
        <w:t>Quan Methods</w:t>
      </w:r>
    </w:p>
    <w:p w14:paraId="4E47FAC8" w14:textId="178B1CA7" w:rsidR="001257AD" w:rsidRPr="001257AD" w:rsidRDefault="001257AD" w:rsidP="001257AD">
      <w:pPr>
        <w:rPr>
          <w:b/>
          <w:bCs/>
        </w:rPr>
      </w:pPr>
    </w:p>
    <w:tbl>
      <w:tblPr>
        <w:tblW w:w="0" w:type="auto"/>
        <w:tblCellSpacing w:w="15" w:type="dxa"/>
        <w:tblCellMar>
          <w:left w:w="0" w:type="dxa"/>
          <w:right w:w="0" w:type="dxa"/>
        </w:tblCellMar>
        <w:tblLook w:val="04A0" w:firstRow="1" w:lastRow="0" w:firstColumn="1" w:lastColumn="0" w:noHBand="0" w:noVBand="1"/>
      </w:tblPr>
      <w:tblGrid>
        <w:gridCol w:w="1278"/>
        <w:gridCol w:w="2381"/>
        <w:gridCol w:w="1670"/>
        <w:gridCol w:w="1786"/>
        <w:gridCol w:w="1905"/>
      </w:tblGrid>
      <w:tr w:rsidR="001257AD" w:rsidRPr="001257AD" w14:paraId="733CBFB4" w14:textId="77777777" w:rsidTr="001257AD">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3A6CA7B8" w14:textId="77777777" w:rsidR="001257AD" w:rsidRPr="001257AD" w:rsidRDefault="001257AD" w:rsidP="001257AD">
            <w:pPr>
              <w:rPr>
                <w:b/>
                <w:bCs/>
              </w:rPr>
            </w:pPr>
            <w:r w:rsidRPr="001257AD">
              <w:rPr>
                <w:b/>
                <w:bCs/>
              </w:rPr>
              <w:t>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B083F" w14:textId="77777777" w:rsidR="001257AD" w:rsidRPr="001257AD" w:rsidRDefault="001257AD" w:rsidP="001257AD">
            <w:pPr>
              <w:rPr>
                <w:b/>
                <w:bCs/>
              </w:rPr>
            </w:pPr>
            <w:r w:rsidRPr="001257AD">
              <w:rPr>
                <w:b/>
                <w:bCs/>
              </w:rPr>
              <w:t>Epistemological Underpinning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2840E4" w14:textId="77777777" w:rsidR="001257AD" w:rsidRPr="001257AD" w:rsidRDefault="001257AD" w:rsidP="001257AD">
            <w:pPr>
              <w:rPr>
                <w:b/>
                <w:bCs/>
              </w:rPr>
            </w:pPr>
            <w:r w:rsidRPr="001257AD">
              <w:rPr>
                <w:b/>
                <w:bCs/>
              </w:rPr>
              <w:t>Use in Mixed Methods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4E22CC" w14:textId="77777777" w:rsidR="001257AD" w:rsidRPr="001257AD" w:rsidRDefault="001257AD" w:rsidP="001257AD">
            <w:pPr>
              <w:rPr>
                <w:b/>
                <w:bCs/>
              </w:rPr>
            </w:pPr>
            <w:r w:rsidRPr="001257AD">
              <w:rPr>
                <w:b/>
                <w:bCs/>
              </w:rPr>
              <w:t>Best Type of Research</w:t>
            </w:r>
          </w:p>
        </w:tc>
        <w:tc>
          <w:tcPr>
            <w:tcW w:w="0" w:type="auto"/>
            <w:tcBorders>
              <w:top w:val="single" w:sz="2" w:space="0" w:color="auto"/>
              <w:left w:val="single" w:sz="2" w:space="0" w:color="auto"/>
              <w:bottom w:val="single" w:sz="2" w:space="0" w:color="auto"/>
              <w:right w:val="single" w:sz="2" w:space="0" w:color="auto"/>
            </w:tcBorders>
            <w:vAlign w:val="center"/>
            <w:hideMark/>
          </w:tcPr>
          <w:p w14:paraId="5D99E03F" w14:textId="77777777" w:rsidR="001257AD" w:rsidRPr="001257AD" w:rsidRDefault="001257AD" w:rsidP="001257AD">
            <w:pPr>
              <w:rPr>
                <w:b/>
                <w:bCs/>
              </w:rPr>
            </w:pPr>
            <w:r w:rsidRPr="001257AD">
              <w:rPr>
                <w:b/>
                <w:bCs/>
              </w:rPr>
              <w:t>Simple Research Design</w:t>
            </w:r>
          </w:p>
        </w:tc>
      </w:tr>
      <w:tr w:rsidR="001257AD" w:rsidRPr="001257AD" w14:paraId="5158FE99"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7C934F07" w14:textId="77777777" w:rsidR="001257AD" w:rsidRPr="001257AD" w:rsidRDefault="001257AD" w:rsidP="001257AD">
            <w:r w:rsidRPr="001257AD">
              <w:rPr>
                <w:b/>
                <w:bCs/>
              </w:rPr>
              <w:t>Descriptive Statistics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BBC73" w14:textId="77777777" w:rsidR="001257AD" w:rsidRPr="001257AD" w:rsidRDefault="001257AD" w:rsidP="001257AD">
            <w:r w:rsidRPr="001257AD">
              <w:t>Positivist – assumes objective reality can be measured.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68959D4" w14:textId="77777777" w:rsidR="001257AD" w:rsidRPr="001257AD" w:rsidRDefault="001257AD" w:rsidP="001257AD">
            <w:r w:rsidRPr="001257AD">
              <w:t>Used initially to provide background context.</w:t>
            </w:r>
          </w:p>
        </w:tc>
        <w:tc>
          <w:tcPr>
            <w:tcW w:w="0" w:type="auto"/>
            <w:tcBorders>
              <w:top w:val="single" w:sz="2" w:space="0" w:color="auto"/>
              <w:left w:val="single" w:sz="2" w:space="0" w:color="auto"/>
              <w:bottom w:val="single" w:sz="2" w:space="0" w:color="auto"/>
              <w:right w:val="single" w:sz="2" w:space="0" w:color="auto"/>
            </w:tcBorders>
            <w:vAlign w:val="center"/>
            <w:hideMark/>
          </w:tcPr>
          <w:p w14:paraId="5E47C985" w14:textId="77777777" w:rsidR="001257AD" w:rsidRPr="001257AD" w:rsidRDefault="001257AD" w:rsidP="001257AD">
            <w:r w:rsidRPr="001257AD">
              <w:t>Exploratory or descriptive research to summarize dataset characteristics.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030AD34E" w14:textId="77777777" w:rsidR="001257AD" w:rsidRPr="001257AD" w:rsidRDefault="001257AD" w:rsidP="001257AD">
            <w:r w:rsidRPr="001257AD">
              <w:t>Collect data, calculate measures (mean, median, mode), and visualize results using charts or tables.</w:t>
            </w:r>
          </w:p>
        </w:tc>
      </w:tr>
      <w:tr w:rsidR="001257AD" w:rsidRPr="001257AD" w14:paraId="690A03A9"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5E2C1451" w14:textId="77777777" w:rsidR="001257AD" w:rsidRPr="001257AD" w:rsidRDefault="001257AD" w:rsidP="001257AD">
            <w:r w:rsidRPr="001257AD">
              <w:rPr>
                <w:b/>
                <w:bCs/>
              </w:rPr>
              <w:t>Inferential Statistics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5C144503" w14:textId="77777777" w:rsidR="001257AD" w:rsidRPr="001257AD" w:rsidRDefault="001257AD" w:rsidP="001257AD">
            <w:r w:rsidRPr="001257AD">
              <w:t>Positivist – believes generalizations can be made from a sample to a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0A858E9" w14:textId="77777777" w:rsidR="001257AD" w:rsidRPr="001257AD" w:rsidRDefault="001257AD" w:rsidP="001257AD">
            <w:r w:rsidRPr="001257AD">
              <w:t>Supports qualitative findings by testing hypotheses or generalizing observations.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7ADCD" w14:textId="77777777" w:rsidR="001257AD" w:rsidRPr="001257AD" w:rsidRDefault="001257AD" w:rsidP="001257AD">
            <w:r w:rsidRPr="001257AD">
              <w:t>Experimental or causal research to infer about a population based on a 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34C12" w14:textId="77777777" w:rsidR="001257AD" w:rsidRPr="001257AD" w:rsidRDefault="001257AD" w:rsidP="001257AD">
            <w:r w:rsidRPr="001257AD">
              <w:t>Select a sample, conduct hypothesis tests (e.g., t-test, chi-square), interpret p-values, and infer results to the broader population.</w:t>
            </w:r>
          </w:p>
        </w:tc>
      </w:tr>
      <w:tr w:rsidR="001257AD" w:rsidRPr="001257AD" w14:paraId="5F4CFE08"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403B6248" w14:textId="77777777" w:rsidR="001257AD" w:rsidRPr="001257AD" w:rsidRDefault="001257AD" w:rsidP="001257AD">
            <w:r w:rsidRPr="001257AD">
              <w:rPr>
                <w:b/>
                <w:bCs/>
              </w:rPr>
              <w:t>Regression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62F9C" w14:textId="77777777" w:rsidR="001257AD" w:rsidRPr="001257AD" w:rsidRDefault="001257AD" w:rsidP="001257AD">
            <w:r w:rsidRPr="001257AD">
              <w:t>Positivist – assumes relationships among variables reflect real-world patterns.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D4A23" w14:textId="77777777" w:rsidR="001257AD" w:rsidRPr="001257AD" w:rsidRDefault="001257AD" w:rsidP="001257AD">
            <w:r w:rsidRPr="001257AD">
              <w:t>Complements qualitative insights by quantifying relationships.</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21215" w14:textId="77777777" w:rsidR="001257AD" w:rsidRPr="001257AD" w:rsidRDefault="001257AD" w:rsidP="001257AD">
            <w:r w:rsidRPr="001257AD">
              <w:t>Predictive research to identify and quantify relationships between variables.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09C82A7" w14:textId="2CF4CFAC" w:rsidR="001257AD" w:rsidRPr="001257AD" w:rsidRDefault="001257AD" w:rsidP="001257AD">
            <w:r w:rsidRPr="001257AD">
              <w:t xml:space="preserve">Define dependent and independent variables, apply regression models (linear, logistic), and </w:t>
            </w:r>
            <w:r w:rsidRPr="001257AD">
              <w:t>analyse</w:t>
            </w:r>
            <w:r w:rsidRPr="001257AD">
              <w:t xml:space="preserve"> relationship strength (e.g., R-squared value).</w:t>
            </w:r>
          </w:p>
        </w:tc>
      </w:tr>
      <w:tr w:rsidR="001257AD" w:rsidRPr="001257AD" w14:paraId="4AA3E41E"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27BA700B" w14:textId="77777777" w:rsidR="001257AD" w:rsidRPr="001257AD" w:rsidRDefault="001257AD" w:rsidP="001257AD">
            <w:r w:rsidRPr="001257AD">
              <w:rPr>
                <w:b/>
                <w:bCs/>
              </w:rPr>
              <w:t>Hypothesis Testing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669287E" w14:textId="3C495273" w:rsidR="001257AD" w:rsidRPr="001257AD" w:rsidRDefault="001257AD" w:rsidP="001257AD">
            <w:r w:rsidRPr="001257AD">
              <w:t xml:space="preserve">Positivist – assumptions about population parameters can be </w:t>
            </w:r>
            <w:r w:rsidRPr="001257AD">
              <w:t>evaluated</w:t>
            </w:r>
            <w:r w:rsidRPr="001257AD">
              <w:t xml:space="preserve"> empirically.</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34316" w14:textId="77777777" w:rsidR="001257AD" w:rsidRPr="001257AD" w:rsidRDefault="001257AD" w:rsidP="001257AD">
            <w:r w:rsidRPr="001257AD">
              <w:t>Validates or challenges themes derived from qualitative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E71909C" w14:textId="77777777" w:rsidR="001257AD" w:rsidRPr="001257AD" w:rsidRDefault="001257AD" w:rsidP="001257AD">
            <w:r w:rsidRPr="001257AD">
              <w:t>Experimental research focused on validating or falsifying specific claims.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C5A6FC" w14:textId="77777777" w:rsidR="001257AD" w:rsidRPr="001257AD" w:rsidRDefault="001257AD" w:rsidP="001257AD">
            <w:r w:rsidRPr="001257AD">
              <w:t>State null and alternative hypotheses, conduct tests (e.g., z-test), and determine statistical significance.</w:t>
            </w:r>
          </w:p>
        </w:tc>
      </w:tr>
      <w:tr w:rsidR="001257AD" w:rsidRPr="001257AD" w14:paraId="30A7A5EF"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0C73332F" w14:textId="77777777" w:rsidR="001257AD" w:rsidRPr="001257AD" w:rsidRDefault="001257AD" w:rsidP="001257AD">
            <w:r w:rsidRPr="001257AD">
              <w:rPr>
                <w:b/>
                <w:bCs/>
              </w:rPr>
              <w:t>Analysis of Variance (ANOVA)</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5536" w14:textId="77777777" w:rsidR="001257AD" w:rsidRPr="001257AD" w:rsidRDefault="001257AD" w:rsidP="001257AD">
            <w:r w:rsidRPr="001257AD">
              <w:t>Positivist – differences among groups can reveal causative factors.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1F4C8DE" w14:textId="77777777" w:rsidR="001257AD" w:rsidRPr="001257AD" w:rsidRDefault="001257AD" w:rsidP="001257AD">
            <w:r w:rsidRPr="001257AD">
              <w:t>Complements thematic analysis by examining group differences in quantitative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6CAB4BA" w14:textId="77777777" w:rsidR="001257AD" w:rsidRPr="001257AD" w:rsidRDefault="001257AD" w:rsidP="001257AD">
            <w:r w:rsidRPr="001257AD">
              <w:t>Comparative research to assess differences across groups or conditions.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8439BC" w14:textId="2D91CCD6" w:rsidR="001257AD" w:rsidRPr="001257AD" w:rsidRDefault="001257AD" w:rsidP="001257AD">
            <w:r w:rsidRPr="001257AD">
              <w:t xml:space="preserve">Define groups, apply ANOVA tests, </w:t>
            </w:r>
            <w:r w:rsidRPr="001257AD">
              <w:t>analyse</w:t>
            </w:r>
            <w:r w:rsidRPr="001257AD">
              <w:t xml:space="preserve"> variance within and between groups, and interpret p-values to determine significant differences.</w:t>
            </w:r>
          </w:p>
        </w:tc>
      </w:tr>
      <w:tr w:rsidR="001257AD" w:rsidRPr="001257AD" w14:paraId="417F52F4"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2A9583FD" w14:textId="77777777" w:rsidR="001257AD" w:rsidRPr="001257AD" w:rsidRDefault="001257AD" w:rsidP="001257AD">
            <w:r w:rsidRPr="001257AD">
              <w:rPr>
                <w:b/>
                <w:bCs/>
              </w:rPr>
              <w:t>Time Series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5434C" w14:textId="77777777" w:rsidR="001257AD" w:rsidRPr="001257AD" w:rsidRDefault="001257AD" w:rsidP="001257AD">
            <w:r w:rsidRPr="001257AD">
              <w:t>Realist – assumes patterns observed over time reflect underlying phenomena.</w:t>
            </w:r>
          </w:p>
        </w:tc>
        <w:tc>
          <w:tcPr>
            <w:tcW w:w="0" w:type="auto"/>
            <w:tcBorders>
              <w:top w:val="single" w:sz="2" w:space="0" w:color="auto"/>
              <w:left w:val="single" w:sz="2" w:space="0" w:color="auto"/>
              <w:bottom w:val="single" w:sz="2" w:space="0" w:color="auto"/>
              <w:right w:val="single" w:sz="2" w:space="0" w:color="auto"/>
            </w:tcBorders>
            <w:vAlign w:val="center"/>
            <w:hideMark/>
          </w:tcPr>
          <w:p w14:paraId="102391E7" w14:textId="77777777" w:rsidR="001257AD" w:rsidRPr="001257AD" w:rsidRDefault="001257AD" w:rsidP="001257AD">
            <w:r w:rsidRPr="001257AD">
              <w:t>Supplements qualitative process analysis by showing temporal trends.</w:t>
            </w:r>
          </w:p>
        </w:tc>
        <w:tc>
          <w:tcPr>
            <w:tcW w:w="0" w:type="auto"/>
            <w:tcBorders>
              <w:top w:val="single" w:sz="2" w:space="0" w:color="auto"/>
              <w:left w:val="single" w:sz="2" w:space="0" w:color="auto"/>
              <w:bottom w:val="single" w:sz="2" w:space="0" w:color="auto"/>
              <w:right w:val="single" w:sz="2" w:space="0" w:color="auto"/>
            </w:tcBorders>
            <w:vAlign w:val="center"/>
            <w:hideMark/>
          </w:tcPr>
          <w:p w14:paraId="3FA115D9" w14:textId="77777777" w:rsidR="001257AD" w:rsidRPr="001257AD" w:rsidRDefault="001257AD" w:rsidP="001257AD">
            <w:r w:rsidRPr="001257AD">
              <w:t>Longitudinal research to track changes over time, often in response to interventions.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21CFF1E3" w14:textId="77777777" w:rsidR="001257AD" w:rsidRPr="001257AD" w:rsidRDefault="001257AD" w:rsidP="001257AD">
            <w:r w:rsidRPr="001257AD">
              <w:t>Collect sequential data, apply time series models (e.g., ARIMA), and identify patterns such as trends and seasonality.</w:t>
            </w:r>
          </w:p>
        </w:tc>
      </w:tr>
      <w:tr w:rsidR="001257AD" w:rsidRPr="001257AD" w14:paraId="2CE85A8E"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4C9E2B0A" w14:textId="77777777" w:rsidR="001257AD" w:rsidRPr="001257AD" w:rsidRDefault="001257AD" w:rsidP="001257AD">
            <w:r w:rsidRPr="001257AD">
              <w:rPr>
                <w:b/>
                <w:bCs/>
              </w:rPr>
              <w:t>Cluster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6AE5F4A6" w14:textId="77777777" w:rsidR="001257AD" w:rsidRPr="001257AD" w:rsidRDefault="001257AD" w:rsidP="001257AD">
            <w:r w:rsidRPr="001257AD">
              <w:t>Realist – clusters reveal natural groupings or categories within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2E7723A" w14:textId="77777777" w:rsidR="001257AD" w:rsidRPr="001257AD" w:rsidRDefault="001257AD" w:rsidP="001257AD">
            <w:r w:rsidRPr="001257AD">
              <w:t>Supports qualitative categorization by identifying groups quantitatively.</w:t>
            </w:r>
          </w:p>
        </w:tc>
        <w:tc>
          <w:tcPr>
            <w:tcW w:w="0" w:type="auto"/>
            <w:tcBorders>
              <w:top w:val="single" w:sz="2" w:space="0" w:color="auto"/>
              <w:left w:val="single" w:sz="2" w:space="0" w:color="auto"/>
              <w:bottom w:val="single" w:sz="2" w:space="0" w:color="auto"/>
              <w:right w:val="single" w:sz="2" w:space="0" w:color="auto"/>
            </w:tcBorders>
            <w:vAlign w:val="center"/>
            <w:hideMark/>
          </w:tcPr>
          <w:p w14:paraId="5415E087" w14:textId="77777777" w:rsidR="001257AD" w:rsidRPr="001257AD" w:rsidRDefault="001257AD" w:rsidP="001257AD">
            <w:r w:rsidRPr="001257AD">
              <w:t>Exploratory research to find groupings or segments in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6653837E" w14:textId="40807DF0" w:rsidR="001257AD" w:rsidRPr="001257AD" w:rsidRDefault="001257AD" w:rsidP="001257AD">
            <w:r w:rsidRPr="001257AD">
              <w:t xml:space="preserve">Collect data, apply clustering algorithms (e.g., k-means), and </w:t>
            </w:r>
            <w:r w:rsidRPr="001257AD">
              <w:t>analyse</w:t>
            </w:r>
            <w:r w:rsidRPr="001257AD">
              <w:t xml:space="preserve"> clusters for pattern recognition.</w:t>
            </w:r>
          </w:p>
        </w:tc>
      </w:tr>
      <w:tr w:rsidR="001257AD" w:rsidRPr="001257AD" w14:paraId="2C580DBC"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68E6D4FF" w14:textId="77777777" w:rsidR="001257AD" w:rsidRPr="001257AD" w:rsidRDefault="001257AD" w:rsidP="001257AD">
            <w:r w:rsidRPr="001257AD">
              <w:rPr>
                <w:b/>
                <w:bCs/>
              </w:rPr>
              <w:t>Factor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7A862B8D" w14:textId="77777777" w:rsidR="001257AD" w:rsidRPr="001257AD" w:rsidRDefault="001257AD" w:rsidP="001257AD">
            <w:r w:rsidRPr="001257AD">
              <w:t>Constructivist/Realist – assumes underlying constructs (factors) influence observed variables.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41B62A" w14:textId="77777777" w:rsidR="001257AD" w:rsidRPr="001257AD" w:rsidRDefault="001257AD" w:rsidP="001257AD">
            <w:r w:rsidRPr="001257AD">
              <w:t>Complements qualitative coding by identifying latent constructs within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61923" w14:textId="77777777" w:rsidR="001257AD" w:rsidRPr="001257AD" w:rsidRDefault="001257AD" w:rsidP="001257AD">
            <w:r w:rsidRPr="001257AD">
              <w:t>Exploratory research to simplify complex datasets by reducing dimensions.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2F302E" w14:textId="77777777" w:rsidR="001257AD" w:rsidRPr="001257AD" w:rsidRDefault="001257AD" w:rsidP="001257AD">
            <w:r w:rsidRPr="001257AD">
              <w:t>Identify variables, conduct factor analysis (e.g., PCA), extract factors, and interpret factor loadings to understand underlying constructs.</w:t>
            </w:r>
          </w:p>
        </w:tc>
      </w:tr>
      <w:tr w:rsidR="001257AD" w:rsidRPr="001257AD" w14:paraId="1C05403C"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4913A18A" w14:textId="77777777" w:rsidR="001257AD" w:rsidRPr="001257AD" w:rsidRDefault="001257AD" w:rsidP="001257AD">
            <w:r w:rsidRPr="001257AD">
              <w:rPr>
                <w:b/>
                <w:bCs/>
              </w:rPr>
              <w:t>Correlation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11290679" w14:textId="77777777" w:rsidR="001257AD" w:rsidRPr="001257AD" w:rsidRDefault="001257AD" w:rsidP="001257AD">
            <w:r w:rsidRPr="001257AD">
              <w:t>Positivist – assumes statistical relationships reflect real associations between variables.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EA138A" w14:textId="77777777" w:rsidR="001257AD" w:rsidRPr="001257AD" w:rsidRDefault="001257AD" w:rsidP="001257AD">
            <w:r w:rsidRPr="001257AD">
              <w:t>Supports qualitative findings by quantifying associations between variables.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C8F31" w14:textId="77777777" w:rsidR="001257AD" w:rsidRPr="001257AD" w:rsidRDefault="001257AD" w:rsidP="001257AD">
            <w:r w:rsidRPr="001257AD">
              <w:t>Observational research to study associations without implying causation.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E2098" w14:textId="77777777" w:rsidR="001257AD" w:rsidRPr="001257AD" w:rsidRDefault="001257AD" w:rsidP="001257AD">
            <w:r w:rsidRPr="001257AD">
              <w:t>Collect paired data, calculate correlation coefficients (e.g., Pearson’s r), and interpret the strength and direction of relationships.</w:t>
            </w:r>
          </w:p>
        </w:tc>
      </w:tr>
      <w:tr w:rsidR="001257AD" w:rsidRPr="001257AD" w14:paraId="24195103"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107E0F8C" w14:textId="77777777" w:rsidR="001257AD" w:rsidRPr="001257AD" w:rsidRDefault="001257AD" w:rsidP="001257AD">
            <w:r w:rsidRPr="001257AD">
              <w:rPr>
                <w:b/>
                <w:bCs/>
              </w:rPr>
              <w:t>Survival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727DA" w14:textId="77777777" w:rsidR="001257AD" w:rsidRPr="001257AD" w:rsidRDefault="001257AD" w:rsidP="001257AD">
            <w:r w:rsidRPr="001257AD">
              <w:t>Realist – assumes time-to-event data can provide insights into processes over 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0C6AA" w14:textId="77777777" w:rsidR="001257AD" w:rsidRPr="001257AD" w:rsidRDefault="001257AD" w:rsidP="001257AD">
            <w:r w:rsidRPr="001257AD">
              <w:t>Supports process analysis by quantifying time until an event occurs.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4233E2" w14:textId="77777777" w:rsidR="001257AD" w:rsidRPr="001257AD" w:rsidRDefault="001257AD" w:rsidP="001257AD">
            <w:r w:rsidRPr="001257AD">
              <w:t>Longitudinal or observational research to examine time-to-event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D53EC" w14:textId="7BFB72BE" w:rsidR="001257AD" w:rsidRPr="001257AD" w:rsidRDefault="001257AD" w:rsidP="001257AD">
            <w:r w:rsidRPr="001257AD">
              <w:t xml:space="preserve">Collect time-to-event data, apply survival analysis methods (e.g., Kaplan-Meier estimator), and </w:t>
            </w:r>
            <w:r w:rsidRPr="001257AD">
              <w:t>analyse</w:t>
            </w:r>
            <w:r w:rsidRPr="001257AD">
              <w:t xml:space="preserve"> survival probabilities and hazard functions.</w:t>
            </w:r>
          </w:p>
        </w:tc>
      </w:tr>
      <w:tr w:rsidR="001257AD" w:rsidRPr="001257AD" w14:paraId="0FD7D8A6"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7A45B67B" w14:textId="62AD9FB5" w:rsidR="001257AD" w:rsidRPr="001257AD" w:rsidRDefault="001257AD" w:rsidP="001257AD">
            <w:r w:rsidRPr="001257AD">
              <w:rPr>
                <w:b/>
                <w:bCs/>
              </w:rPr>
              <w:t xml:space="preserve">Structural Equation </w:t>
            </w:r>
            <w:r w:rsidRPr="001257AD">
              <w:rPr>
                <w:b/>
                <w:bCs/>
              </w:rPr>
              <w:t>Modelling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767715" w14:textId="77777777" w:rsidR="001257AD" w:rsidRPr="001257AD" w:rsidRDefault="001257AD" w:rsidP="001257AD">
            <w:r w:rsidRPr="001257AD">
              <w:t>Realist – assumes underlying constructs influence observed variables and relationships.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C337C5" w14:textId="77777777" w:rsidR="001257AD" w:rsidRPr="001257AD" w:rsidRDefault="001257AD" w:rsidP="001257AD">
            <w:r w:rsidRPr="001257AD">
              <w:t>Combines with qualitative findings to explore and validate complex relational models.</w:t>
            </w:r>
          </w:p>
        </w:tc>
        <w:tc>
          <w:tcPr>
            <w:tcW w:w="0" w:type="auto"/>
            <w:tcBorders>
              <w:top w:val="single" w:sz="2" w:space="0" w:color="auto"/>
              <w:left w:val="single" w:sz="2" w:space="0" w:color="auto"/>
              <w:bottom w:val="single" w:sz="2" w:space="0" w:color="auto"/>
              <w:right w:val="single" w:sz="2" w:space="0" w:color="auto"/>
            </w:tcBorders>
            <w:vAlign w:val="center"/>
            <w:hideMark/>
          </w:tcPr>
          <w:p w14:paraId="023F63ED" w14:textId="316803FD" w:rsidR="001257AD" w:rsidRPr="001257AD" w:rsidRDefault="001257AD" w:rsidP="001257AD">
            <w:r w:rsidRPr="001257AD">
              <w:t xml:space="preserve">Predictive and explanatory research to </w:t>
            </w:r>
            <w:r w:rsidRPr="001257AD">
              <w:t>analyse</w:t>
            </w:r>
            <w:r w:rsidRPr="001257AD">
              <w:t xml:space="preserve"> complex relationships.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E92907" w14:textId="77777777" w:rsidR="001257AD" w:rsidRPr="001257AD" w:rsidRDefault="001257AD" w:rsidP="001257AD">
            <w:r w:rsidRPr="001257AD">
              <w:t>Define the model structure, measure latent variables, fit the SEM, and interpret path coefficients to understand direct and indirect effects among variables.</w:t>
            </w:r>
          </w:p>
        </w:tc>
      </w:tr>
      <w:tr w:rsidR="001257AD" w:rsidRPr="001257AD" w14:paraId="3CC82863" w14:textId="77777777" w:rsidTr="001257AD">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14:paraId="669F2062" w14:textId="77777777" w:rsidR="001257AD" w:rsidRPr="001257AD" w:rsidRDefault="001257AD" w:rsidP="001257AD">
            <w:r w:rsidRPr="001257AD">
              <w:rPr>
                <w:b/>
                <w:bCs/>
              </w:rPr>
              <w:t>Path Analysis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AA45C5" w14:textId="77777777" w:rsidR="001257AD" w:rsidRPr="001257AD" w:rsidRDefault="001257AD" w:rsidP="001257AD">
            <w:r w:rsidRPr="001257AD">
              <w:t>Realist – explores causative pathways between variables.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C4334D6" w14:textId="77777777" w:rsidR="001257AD" w:rsidRPr="001257AD" w:rsidRDefault="001257AD" w:rsidP="001257AD">
            <w:r w:rsidRPr="001257AD">
              <w:t>Used with qualitative data to confirm hypothesized causal pathways.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394EDE45" w14:textId="77777777" w:rsidR="001257AD" w:rsidRPr="001257AD" w:rsidRDefault="001257AD" w:rsidP="001257AD">
            <w:r w:rsidRPr="001257AD">
              <w:t>Causal research to model the directional impact of variables on one another.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1B1CB12" w14:textId="18C427B2" w:rsidR="001257AD" w:rsidRPr="001257AD" w:rsidRDefault="001257AD" w:rsidP="001257AD">
            <w:r w:rsidRPr="001257AD">
              <w:t xml:space="preserve">Define hypothesized pathways, apply path analysis techniques, and </w:t>
            </w:r>
            <w:r w:rsidRPr="001257AD">
              <w:t>analyse</w:t>
            </w:r>
            <w:r w:rsidRPr="001257AD">
              <w:t xml:space="preserve"> both direct and indirect effects to understand the relationships between variables.</w:t>
            </w:r>
          </w:p>
        </w:tc>
      </w:tr>
    </w:tbl>
    <w:p w14:paraId="1213A433" w14:textId="77777777" w:rsidR="00033D56" w:rsidRDefault="00033D56" w:rsidP="00033D56"/>
    <w:p w14:paraId="168EF872" w14:textId="77777777" w:rsidR="00033D56" w:rsidRPr="00033D56" w:rsidRDefault="00033D56" w:rsidP="00033D56"/>
    <w:p w14:paraId="05DDDE92" w14:textId="77777777" w:rsidR="00033D56" w:rsidRDefault="00033D56" w:rsidP="00033D56">
      <w:pPr>
        <w:pStyle w:val="Heading2"/>
      </w:pPr>
      <w:r>
        <w:t xml:space="preserve">How to use the table. </w:t>
      </w:r>
    </w:p>
    <w:p w14:paraId="2BB04083" w14:textId="77777777" w:rsidR="00033D56" w:rsidRPr="00033D56" w:rsidRDefault="00033D56" w:rsidP="00033D56">
      <w:r>
        <w:t xml:space="preserve">You can use the table to help guide your methodological choices and how that links with the type of research, Application in epistemological lenses and examples of simple applications in research design. </w:t>
      </w:r>
    </w:p>
    <w:p w14:paraId="23A7A148" w14:textId="77777777" w:rsidR="00033D56" w:rsidRPr="00033D56" w:rsidRDefault="00033D56" w:rsidP="00033D56">
      <w:pPr>
        <w:numPr>
          <w:ilvl w:val="0"/>
          <w:numId w:val="3"/>
        </w:numPr>
      </w:pPr>
      <w:r w:rsidRPr="00033D56">
        <w:rPr>
          <w:b/>
          <w:bCs/>
        </w:rPr>
        <w:t>Epistemological Underpinning</w:t>
      </w:r>
      <w:r w:rsidRPr="00033D56">
        <w:t>:</w:t>
      </w:r>
    </w:p>
    <w:p w14:paraId="70E309C4" w14:textId="77777777" w:rsidR="00033D56" w:rsidRPr="00033D56" w:rsidRDefault="00033D56" w:rsidP="00033D56">
      <w:pPr>
        <w:numPr>
          <w:ilvl w:val="1"/>
          <w:numId w:val="3"/>
        </w:numPr>
      </w:pPr>
      <w:r w:rsidRPr="00033D56">
        <w:rPr>
          <w:b/>
          <w:bCs/>
        </w:rPr>
        <w:t>Positivist</w:t>
      </w:r>
      <w:r w:rsidRPr="00033D56">
        <w:t>: Assumes an objective reality that can be measured through empirical data.</w:t>
      </w:r>
    </w:p>
    <w:p w14:paraId="50FA9066" w14:textId="77777777" w:rsidR="00033D56" w:rsidRPr="00033D56" w:rsidRDefault="00033D56" w:rsidP="00033D56">
      <w:pPr>
        <w:numPr>
          <w:ilvl w:val="1"/>
          <w:numId w:val="3"/>
        </w:numPr>
      </w:pPr>
      <w:r w:rsidRPr="00033D56">
        <w:rPr>
          <w:b/>
          <w:bCs/>
        </w:rPr>
        <w:t>Realist</w:t>
      </w:r>
      <w:r w:rsidRPr="00033D56">
        <w:t>: Views data patterns as reflections of real-world phenomena influenced by context.</w:t>
      </w:r>
    </w:p>
    <w:p w14:paraId="37827DFC" w14:textId="77777777" w:rsidR="00033D56" w:rsidRPr="00033D56" w:rsidRDefault="00033D56" w:rsidP="00033D56">
      <w:pPr>
        <w:numPr>
          <w:ilvl w:val="1"/>
          <w:numId w:val="3"/>
        </w:numPr>
      </w:pPr>
      <w:r w:rsidRPr="00033D56">
        <w:rPr>
          <w:b/>
          <w:bCs/>
        </w:rPr>
        <w:t>Constructivist</w:t>
      </w:r>
      <w:r w:rsidRPr="00033D56">
        <w:t>: Recognizes the role of underlying constructs (latent factors) that shape observed outcomes.</w:t>
      </w:r>
    </w:p>
    <w:p w14:paraId="2427F9BA" w14:textId="77777777" w:rsidR="00033D56" w:rsidRPr="00033D56" w:rsidRDefault="00033D56" w:rsidP="00033D56">
      <w:pPr>
        <w:numPr>
          <w:ilvl w:val="0"/>
          <w:numId w:val="3"/>
        </w:numPr>
      </w:pPr>
      <w:r w:rsidRPr="00033D56">
        <w:rPr>
          <w:b/>
          <w:bCs/>
        </w:rPr>
        <w:lastRenderedPageBreak/>
        <w:t>Use in Mixed Methods</w:t>
      </w:r>
      <w:r w:rsidRPr="00033D56">
        <w:t>:</w:t>
      </w:r>
    </w:p>
    <w:p w14:paraId="2CA40B7F" w14:textId="77777777" w:rsidR="00033D56" w:rsidRPr="00033D56" w:rsidRDefault="00033D56" w:rsidP="00033D56">
      <w:pPr>
        <w:numPr>
          <w:ilvl w:val="1"/>
          <w:numId w:val="3"/>
        </w:numPr>
      </w:pPr>
      <w:r w:rsidRPr="00033D56">
        <w:t>These methods are often combined with qualitative methods to provide a richer understanding, such as validating themes with statistical findings or using statistics to generalize qualitative insights.</w:t>
      </w:r>
    </w:p>
    <w:p w14:paraId="2C59C015" w14:textId="77777777" w:rsidR="00033D56" w:rsidRPr="00033D56" w:rsidRDefault="00033D56" w:rsidP="00033D56">
      <w:pPr>
        <w:numPr>
          <w:ilvl w:val="0"/>
          <w:numId w:val="3"/>
        </w:numPr>
      </w:pPr>
      <w:r w:rsidRPr="00033D56">
        <w:rPr>
          <w:b/>
          <w:bCs/>
        </w:rPr>
        <w:t>Best Type of Research</w:t>
      </w:r>
      <w:r w:rsidRPr="00033D56">
        <w:t>:</w:t>
      </w:r>
    </w:p>
    <w:p w14:paraId="0A2AC145" w14:textId="77777777" w:rsidR="00033D56" w:rsidRPr="00033D56" w:rsidRDefault="00033D56" w:rsidP="00033D56">
      <w:pPr>
        <w:numPr>
          <w:ilvl w:val="1"/>
          <w:numId w:val="3"/>
        </w:numPr>
      </w:pPr>
      <w:r w:rsidRPr="00033D56">
        <w:t xml:space="preserve">Indicates the type of research best suited for each quantitative method, whether </w:t>
      </w:r>
      <w:r w:rsidRPr="00033D56">
        <w:rPr>
          <w:b/>
          <w:bCs/>
        </w:rPr>
        <w:t>exploratory</w:t>
      </w:r>
      <w:r w:rsidRPr="00033D56">
        <w:t xml:space="preserve">, </w:t>
      </w:r>
      <w:r w:rsidRPr="00033D56">
        <w:rPr>
          <w:b/>
          <w:bCs/>
        </w:rPr>
        <w:t>descriptive</w:t>
      </w:r>
      <w:r w:rsidRPr="00033D56">
        <w:t xml:space="preserve">, </w:t>
      </w:r>
      <w:r w:rsidRPr="00033D56">
        <w:rPr>
          <w:b/>
          <w:bCs/>
        </w:rPr>
        <w:t>predictive</w:t>
      </w:r>
      <w:r w:rsidRPr="00033D56">
        <w:t xml:space="preserve">, </w:t>
      </w:r>
      <w:r w:rsidRPr="00033D56">
        <w:rPr>
          <w:b/>
          <w:bCs/>
        </w:rPr>
        <w:t>comparative</w:t>
      </w:r>
      <w:r w:rsidRPr="00033D56">
        <w:t xml:space="preserve">, </w:t>
      </w:r>
      <w:r w:rsidRPr="00033D56">
        <w:rPr>
          <w:b/>
          <w:bCs/>
        </w:rPr>
        <w:t>observational</w:t>
      </w:r>
      <w:r w:rsidRPr="00033D56">
        <w:t xml:space="preserve">, or </w:t>
      </w:r>
      <w:r w:rsidRPr="00033D56">
        <w:rPr>
          <w:b/>
          <w:bCs/>
        </w:rPr>
        <w:t>causal</w:t>
      </w:r>
      <w:r w:rsidRPr="00033D56">
        <w:t>.</w:t>
      </w:r>
    </w:p>
    <w:p w14:paraId="25452D2A" w14:textId="77777777" w:rsidR="00033D56" w:rsidRPr="00033D56" w:rsidRDefault="00033D56" w:rsidP="00033D56">
      <w:pPr>
        <w:numPr>
          <w:ilvl w:val="0"/>
          <w:numId w:val="3"/>
        </w:numPr>
      </w:pPr>
      <w:r w:rsidRPr="00033D56">
        <w:rPr>
          <w:b/>
          <w:bCs/>
        </w:rPr>
        <w:t>Simple Research Design</w:t>
      </w:r>
      <w:r w:rsidRPr="00033D56">
        <w:t>:</w:t>
      </w:r>
    </w:p>
    <w:p w14:paraId="69E26777" w14:textId="77777777" w:rsidR="00033D56" w:rsidRPr="00033D56" w:rsidRDefault="00033D56" w:rsidP="00033D56">
      <w:pPr>
        <w:numPr>
          <w:ilvl w:val="1"/>
          <w:numId w:val="3"/>
        </w:numPr>
      </w:pPr>
      <w:r w:rsidRPr="00033D56">
        <w:rPr>
          <w:b/>
          <w:bCs/>
        </w:rPr>
        <w:t>Descriptive Design</w:t>
      </w:r>
      <w:r w:rsidRPr="00033D56">
        <w:t>: Suitable for methods that summarize data (e.g., descriptive statistics).</w:t>
      </w:r>
    </w:p>
    <w:p w14:paraId="2DA83DD0" w14:textId="77777777" w:rsidR="00033D56" w:rsidRPr="00033D56" w:rsidRDefault="00033D56" w:rsidP="00033D56">
      <w:pPr>
        <w:numPr>
          <w:ilvl w:val="1"/>
          <w:numId w:val="3"/>
        </w:numPr>
      </w:pPr>
      <w:r w:rsidRPr="00033D56">
        <w:rPr>
          <w:b/>
          <w:bCs/>
        </w:rPr>
        <w:t>Correlational Design</w:t>
      </w:r>
      <w:r w:rsidRPr="00033D56">
        <w:t>: Fits methods that explore relationships between variables (e.g., correlation analysis).</w:t>
      </w:r>
    </w:p>
    <w:p w14:paraId="2A581886" w14:textId="77777777" w:rsidR="00033D56" w:rsidRPr="00033D56" w:rsidRDefault="00033D56" w:rsidP="00033D56">
      <w:pPr>
        <w:numPr>
          <w:ilvl w:val="1"/>
          <w:numId w:val="3"/>
        </w:numPr>
      </w:pPr>
      <w:r w:rsidRPr="00033D56">
        <w:rPr>
          <w:b/>
          <w:bCs/>
        </w:rPr>
        <w:t>Experimental Design</w:t>
      </w:r>
      <w:r w:rsidRPr="00033D56">
        <w:t>: Supports hypothesis-driven research and causal testing (e.g., ANOVA, hypothesis testing).</w:t>
      </w:r>
    </w:p>
    <w:p w14:paraId="10B19CDB" w14:textId="77777777" w:rsidR="00033D56" w:rsidRPr="00033D56" w:rsidRDefault="00033D56" w:rsidP="00033D56">
      <w:pPr>
        <w:numPr>
          <w:ilvl w:val="1"/>
          <w:numId w:val="3"/>
        </w:numPr>
      </w:pPr>
      <w:r w:rsidRPr="00033D56">
        <w:rPr>
          <w:b/>
          <w:bCs/>
        </w:rPr>
        <w:t>Longitudinal Design</w:t>
      </w:r>
      <w:r w:rsidRPr="00033D56">
        <w:t>: Used for studies that track changes over time (e.g., time series analysis, survival analysis).</w:t>
      </w:r>
    </w:p>
    <w:p w14:paraId="08DB3EAD" w14:textId="77777777" w:rsidR="00033D56" w:rsidRPr="00033D56" w:rsidRDefault="00033D56" w:rsidP="00033D56">
      <w:pPr>
        <w:numPr>
          <w:ilvl w:val="1"/>
          <w:numId w:val="3"/>
        </w:numPr>
      </w:pPr>
      <w:r w:rsidRPr="00033D56">
        <w:rPr>
          <w:b/>
          <w:bCs/>
        </w:rPr>
        <w:t>Exploratory Design</w:t>
      </w:r>
      <w:r w:rsidRPr="00033D56">
        <w:t>: Useful for research aiming to uncover patterns (e.g., cluster analysis, factor analysis).</w:t>
      </w:r>
    </w:p>
    <w:p w14:paraId="5E002067" w14:textId="77777777" w:rsidR="00033D56" w:rsidRPr="00033D56" w:rsidRDefault="00033D56" w:rsidP="00033D56"/>
    <w:p w14:paraId="45E7FA0A" w14:textId="77777777" w:rsidR="00033D56" w:rsidRPr="00033D56" w:rsidRDefault="00033D56" w:rsidP="00033D56">
      <w:pPr>
        <w:pStyle w:val="Heading2"/>
      </w:pPr>
      <w:r w:rsidRPr="00033D56">
        <w:t>Examples of Use in Research Contexts</w:t>
      </w:r>
    </w:p>
    <w:p w14:paraId="6F703DAD" w14:textId="77777777" w:rsidR="00033D56" w:rsidRPr="00033D56" w:rsidRDefault="00033D56" w:rsidP="00033D56">
      <w:pPr>
        <w:numPr>
          <w:ilvl w:val="0"/>
          <w:numId w:val="4"/>
        </w:numPr>
      </w:pPr>
      <w:r w:rsidRPr="00033D56">
        <w:rPr>
          <w:b/>
          <w:bCs/>
        </w:rPr>
        <w:t>Computer Science (CS)</w:t>
      </w:r>
      <w:r w:rsidRPr="00033D56">
        <w:t>:</w:t>
      </w:r>
    </w:p>
    <w:p w14:paraId="3FFB1334" w14:textId="77777777" w:rsidR="00033D56" w:rsidRPr="00033D56" w:rsidRDefault="00033D56" w:rsidP="00033D56">
      <w:pPr>
        <w:numPr>
          <w:ilvl w:val="1"/>
          <w:numId w:val="4"/>
        </w:numPr>
      </w:pPr>
      <w:r w:rsidRPr="00033D56">
        <w:rPr>
          <w:b/>
          <w:bCs/>
        </w:rPr>
        <w:t>Regression Analysis</w:t>
      </w:r>
      <w:r w:rsidRPr="00033D56">
        <w:t>: To examine relationships between code complexity and error rates.</w:t>
      </w:r>
    </w:p>
    <w:p w14:paraId="1E1C8763" w14:textId="77777777" w:rsidR="00033D56" w:rsidRPr="00033D56" w:rsidRDefault="00033D56" w:rsidP="00033D56">
      <w:pPr>
        <w:numPr>
          <w:ilvl w:val="1"/>
          <w:numId w:val="4"/>
        </w:numPr>
      </w:pPr>
      <w:r w:rsidRPr="00033D56">
        <w:rPr>
          <w:b/>
          <w:bCs/>
        </w:rPr>
        <w:t>Time Series Analysis</w:t>
      </w:r>
      <w:r w:rsidRPr="00033D56">
        <w:t>: To monitor system performance metrics over time.</w:t>
      </w:r>
    </w:p>
    <w:p w14:paraId="47829E1B" w14:textId="77777777" w:rsidR="00033D56" w:rsidRPr="00033D56" w:rsidRDefault="00033D56" w:rsidP="00033D56">
      <w:pPr>
        <w:numPr>
          <w:ilvl w:val="0"/>
          <w:numId w:val="4"/>
        </w:numPr>
      </w:pPr>
      <w:r w:rsidRPr="00033D56">
        <w:rPr>
          <w:b/>
          <w:bCs/>
        </w:rPr>
        <w:t>Data Analytics (DA)</w:t>
      </w:r>
      <w:r w:rsidRPr="00033D56">
        <w:t>:</w:t>
      </w:r>
    </w:p>
    <w:p w14:paraId="78F85409" w14:textId="77777777" w:rsidR="00033D56" w:rsidRPr="00033D56" w:rsidRDefault="00033D56" w:rsidP="00033D56">
      <w:pPr>
        <w:numPr>
          <w:ilvl w:val="1"/>
          <w:numId w:val="4"/>
        </w:numPr>
      </w:pPr>
      <w:r w:rsidRPr="00033D56">
        <w:rPr>
          <w:b/>
          <w:bCs/>
        </w:rPr>
        <w:t>Cluster Analysis</w:t>
      </w:r>
      <w:r w:rsidRPr="00033D56">
        <w:t>: To segment customer groups for personalized marketing.</w:t>
      </w:r>
    </w:p>
    <w:p w14:paraId="69BCE27D" w14:textId="4D1C729F" w:rsidR="00033D56" w:rsidRPr="00033D56" w:rsidRDefault="00033D56" w:rsidP="00033D56">
      <w:pPr>
        <w:numPr>
          <w:ilvl w:val="1"/>
          <w:numId w:val="4"/>
        </w:numPr>
      </w:pPr>
      <w:r w:rsidRPr="00033D56">
        <w:rPr>
          <w:b/>
          <w:bCs/>
        </w:rPr>
        <w:t>Factor Analysis</w:t>
      </w:r>
      <w:r w:rsidRPr="00033D56">
        <w:t xml:space="preserve">: To identify latent factors influencing consumer </w:t>
      </w:r>
      <w:r w:rsidRPr="00033D56">
        <w:t>behaviour</w:t>
      </w:r>
      <w:r w:rsidRPr="00033D56">
        <w:t>.</w:t>
      </w:r>
    </w:p>
    <w:p w14:paraId="0E49D41E" w14:textId="77777777" w:rsidR="00033D56" w:rsidRPr="00033D56" w:rsidRDefault="00033D56" w:rsidP="00033D56">
      <w:pPr>
        <w:numPr>
          <w:ilvl w:val="0"/>
          <w:numId w:val="4"/>
        </w:numPr>
      </w:pPr>
      <w:r w:rsidRPr="00033D56">
        <w:rPr>
          <w:b/>
          <w:bCs/>
        </w:rPr>
        <w:t>Cybersecurity (CY)</w:t>
      </w:r>
      <w:r w:rsidRPr="00033D56">
        <w:t>:</w:t>
      </w:r>
    </w:p>
    <w:p w14:paraId="415B3C4B" w14:textId="77777777" w:rsidR="00033D56" w:rsidRPr="00033D56" w:rsidRDefault="00033D56" w:rsidP="00033D56">
      <w:pPr>
        <w:numPr>
          <w:ilvl w:val="1"/>
          <w:numId w:val="4"/>
        </w:numPr>
      </w:pPr>
      <w:r w:rsidRPr="00033D56">
        <w:rPr>
          <w:b/>
          <w:bCs/>
        </w:rPr>
        <w:t>Survival Analysis</w:t>
      </w:r>
      <w:r w:rsidRPr="00033D56">
        <w:t>: To estimate the time between security breaches.</w:t>
      </w:r>
    </w:p>
    <w:p w14:paraId="6424E854" w14:textId="77777777" w:rsidR="00033D56" w:rsidRPr="00033D56" w:rsidRDefault="00033D56" w:rsidP="00033D56">
      <w:pPr>
        <w:numPr>
          <w:ilvl w:val="1"/>
          <w:numId w:val="4"/>
        </w:numPr>
      </w:pPr>
      <w:r w:rsidRPr="00033D56">
        <w:rPr>
          <w:b/>
          <w:bCs/>
        </w:rPr>
        <w:t>ANOVA</w:t>
      </w:r>
      <w:r w:rsidRPr="00033D56">
        <w:t>: To compare detection rates of different intrusion detection systems.</w:t>
      </w:r>
    </w:p>
    <w:p w14:paraId="76F1CB9C" w14:textId="77777777" w:rsidR="00033D56" w:rsidRDefault="00033D56" w:rsidP="00033D56"/>
    <w:p w14:paraId="69525E36" w14:textId="77777777" w:rsidR="00033D56" w:rsidRPr="00033D56" w:rsidRDefault="00033D56" w:rsidP="00033D56"/>
    <w:sectPr w:rsidR="00033D56" w:rsidRPr="00033D56" w:rsidSect="0003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A2F43"/>
    <w:multiLevelType w:val="multilevel"/>
    <w:tmpl w:val="B072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12AEA"/>
    <w:multiLevelType w:val="multilevel"/>
    <w:tmpl w:val="0414F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67D5A"/>
    <w:multiLevelType w:val="multilevel"/>
    <w:tmpl w:val="4F944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E1095F"/>
    <w:multiLevelType w:val="multilevel"/>
    <w:tmpl w:val="5CBE5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658187">
    <w:abstractNumId w:val="2"/>
  </w:num>
  <w:num w:numId="2" w16cid:durableId="1582636310">
    <w:abstractNumId w:val="1"/>
  </w:num>
  <w:num w:numId="3" w16cid:durableId="1820538970">
    <w:abstractNumId w:val="3"/>
  </w:num>
  <w:num w:numId="4" w16cid:durableId="179051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56"/>
    <w:rsid w:val="00033D56"/>
    <w:rsid w:val="001257AD"/>
    <w:rsid w:val="00472E5F"/>
    <w:rsid w:val="007F53B8"/>
    <w:rsid w:val="00C34E6B"/>
    <w:rsid w:val="00C445B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7835"/>
  <w15:chartTrackingRefBased/>
  <w15:docId w15:val="{50C95DDD-1839-462E-A268-30DB13B8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D56"/>
    <w:rPr>
      <w:rFonts w:eastAsiaTheme="majorEastAsia" w:cstheme="majorBidi"/>
      <w:color w:val="272727" w:themeColor="text1" w:themeTint="D8"/>
    </w:rPr>
  </w:style>
  <w:style w:type="paragraph" w:styleId="Title">
    <w:name w:val="Title"/>
    <w:basedOn w:val="Normal"/>
    <w:next w:val="Normal"/>
    <w:link w:val="TitleChar"/>
    <w:uiPriority w:val="10"/>
    <w:qFormat/>
    <w:rsid w:val="00033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D56"/>
    <w:pPr>
      <w:spacing w:before="160"/>
      <w:jc w:val="center"/>
    </w:pPr>
    <w:rPr>
      <w:i/>
      <w:iCs/>
      <w:color w:val="404040" w:themeColor="text1" w:themeTint="BF"/>
    </w:rPr>
  </w:style>
  <w:style w:type="character" w:customStyle="1" w:styleId="QuoteChar">
    <w:name w:val="Quote Char"/>
    <w:basedOn w:val="DefaultParagraphFont"/>
    <w:link w:val="Quote"/>
    <w:uiPriority w:val="29"/>
    <w:rsid w:val="00033D56"/>
    <w:rPr>
      <w:i/>
      <w:iCs/>
      <w:color w:val="404040" w:themeColor="text1" w:themeTint="BF"/>
    </w:rPr>
  </w:style>
  <w:style w:type="paragraph" w:styleId="ListParagraph">
    <w:name w:val="List Paragraph"/>
    <w:basedOn w:val="Normal"/>
    <w:uiPriority w:val="34"/>
    <w:qFormat/>
    <w:rsid w:val="00033D56"/>
    <w:pPr>
      <w:ind w:left="720"/>
      <w:contextualSpacing/>
    </w:pPr>
  </w:style>
  <w:style w:type="character" w:styleId="IntenseEmphasis">
    <w:name w:val="Intense Emphasis"/>
    <w:basedOn w:val="DefaultParagraphFont"/>
    <w:uiPriority w:val="21"/>
    <w:qFormat/>
    <w:rsid w:val="00033D56"/>
    <w:rPr>
      <w:i/>
      <w:iCs/>
      <w:color w:val="0F4761" w:themeColor="accent1" w:themeShade="BF"/>
    </w:rPr>
  </w:style>
  <w:style w:type="paragraph" w:styleId="IntenseQuote">
    <w:name w:val="Intense Quote"/>
    <w:basedOn w:val="Normal"/>
    <w:next w:val="Normal"/>
    <w:link w:val="IntenseQuoteChar"/>
    <w:uiPriority w:val="30"/>
    <w:qFormat/>
    <w:rsid w:val="0003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D56"/>
    <w:rPr>
      <w:i/>
      <w:iCs/>
      <w:color w:val="0F4761" w:themeColor="accent1" w:themeShade="BF"/>
    </w:rPr>
  </w:style>
  <w:style w:type="character" w:styleId="IntenseReference">
    <w:name w:val="Intense Reference"/>
    <w:basedOn w:val="DefaultParagraphFont"/>
    <w:uiPriority w:val="32"/>
    <w:qFormat/>
    <w:rsid w:val="00033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621188">
      <w:bodyDiv w:val="1"/>
      <w:marLeft w:val="0"/>
      <w:marRight w:val="0"/>
      <w:marTop w:val="0"/>
      <w:marBottom w:val="0"/>
      <w:divBdr>
        <w:top w:val="none" w:sz="0" w:space="0" w:color="auto"/>
        <w:left w:val="none" w:sz="0" w:space="0" w:color="auto"/>
        <w:bottom w:val="none" w:sz="0" w:space="0" w:color="auto"/>
        <w:right w:val="none" w:sz="0" w:space="0" w:color="auto"/>
      </w:divBdr>
    </w:div>
    <w:div w:id="600769062">
      <w:bodyDiv w:val="1"/>
      <w:marLeft w:val="0"/>
      <w:marRight w:val="0"/>
      <w:marTop w:val="0"/>
      <w:marBottom w:val="0"/>
      <w:divBdr>
        <w:top w:val="none" w:sz="0" w:space="0" w:color="auto"/>
        <w:left w:val="none" w:sz="0" w:space="0" w:color="auto"/>
        <w:bottom w:val="none" w:sz="0" w:space="0" w:color="auto"/>
        <w:right w:val="none" w:sz="0" w:space="0" w:color="auto"/>
      </w:divBdr>
    </w:div>
    <w:div w:id="854004342">
      <w:bodyDiv w:val="1"/>
      <w:marLeft w:val="0"/>
      <w:marRight w:val="0"/>
      <w:marTop w:val="0"/>
      <w:marBottom w:val="0"/>
      <w:divBdr>
        <w:top w:val="none" w:sz="0" w:space="0" w:color="auto"/>
        <w:left w:val="none" w:sz="0" w:space="0" w:color="auto"/>
        <w:bottom w:val="none" w:sz="0" w:space="0" w:color="auto"/>
        <w:right w:val="none" w:sz="0" w:space="0" w:color="auto"/>
      </w:divBdr>
    </w:div>
    <w:div w:id="865681820">
      <w:bodyDiv w:val="1"/>
      <w:marLeft w:val="0"/>
      <w:marRight w:val="0"/>
      <w:marTop w:val="0"/>
      <w:marBottom w:val="0"/>
      <w:divBdr>
        <w:top w:val="none" w:sz="0" w:space="0" w:color="auto"/>
        <w:left w:val="none" w:sz="0" w:space="0" w:color="auto"/>
        <w:bottom w:val="none" w:sz="0" w:space="0" w:color="auto"/>
        <w:right w:val="none" w:sz="0" w:space="0" w:color="auto"/>
      </w:divBdr>
    </w:div>
    <w:div w:id="129178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C986513D50A4C9143007A1A38EF2E" ma:contentTypeVersion="18" ma:contentTypeDescription="Create a new document." ma:contentTypeScope="" ma:versionID="21e1fbfe0a6ca7a30510918adfd9cbd6">
  <xsd:schema xmlns:xsd="http://www.w3.org/2001/XMLSchema" xmlns:xs="http://www.w3.org/2001/XMLSchema" xmlns:p="http://schemas.microsoft.com/office/2006/metadata/properties" xmlns:ns3="d1f5d9b0-cdb0-4c3a-b058-450b9d105468" xmlns:ns4="89f7b614-c64b-4738-997e-aac1eab42931" targetNamespace="http://schemas.microsoft.com/office/2006/metadata/properties" ma:root="true" ma:fieldsID="573784e5b50c325d55c9015ced130b1b" ns3:_="" ns4:_="">
    <xsd:import namespace="d1f5d9b0-cdb0-4c3a-b058-450b9d105468"/>
    <xsd:import namespace="89f7b614-c64b-4738-997e-aac1eab4293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5d9b0-cdb0-4c3a-b058-450b9d10546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f7b614-c64b-4738-997e-aac1eab4293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9f7b614-c64b-4738-997e-aac1eab42931" xsi:nil="true"/>
  </documentManagement>
</p:properties>
</file>

<file path=customXml/itemProps1.xml><?xml version="1.0" encoding="utf-8"?>
<ds:datastoreItem xmlns:ds="http://schemas.openxmlformats.org/officeDocument/2006/customXml" ds:itemID="{D59EB220-085B-481F-94CF-9EDBC212C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5d9b0-cdb0-4c3a-b058-450b9d105468"/>
    <ds:schemaRef ds:uri="89f7b614-c64b-4738-997e-aac1eab42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573116-B041-42EC-B919-57C36B3CDF13}">
  <ds:schemaRefs>
    <ds:schemaRef ds:uri="http://schemas.microsoft.com/sharepoint/v3/contenttype/forms"/>
  </ds:schemaRefs>
</ds:datastoreItem>
</file>

<file path=customXml/itemProps3.xml><?xml version="1.0" encoding="utf-8"?>
<ds:datastoreItem xmlns:ds="http://schemas.openxmlformats.org/officeDocument/2006/customXml" ds:itemID="{DEFC8A2E-7119-4C1B-B53A-4BB51289F488}">
  <ds:schemaRefs>
    <ds:schemaRef ds:uri="http://schemas.microsoft.com/office/infopath/2007/PartnerControl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89f7b614-c64b-4738-997e-aac1eab42931"/>
    <ds:schemaRef ds:uri="http://purl.org/dc/dcmitype/"/>
    <ds:schemaRef ds:uri="http://purl.org/dc/terms/"/>
    <ds:schemaRef ds:uri="d1f5d9b0-cdb0-4c3a-b058-450b9d105468"/>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Tighe, Bren</cp:lastModifiedBy>
  <cp:revision>1</cp:revision>
  <dcterms:created xsi:type="dcterms:W3CDTF">2024-11-04T09:58:00Z</dcterms:created>
  <dcterms:modified xsi:type="dcterms:W3CDTF">2024-11-04T10:13:00Z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0x010100D17C986513D50A4C9143007A1A38EF2E</vt:lpwstr>
  </property>
</Properties>
</file>