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CB46" w14:textId="3983BD85" w:rsidR="008215DB" w:rsidRDefault="008F5AB4">
      <w:pPr>
        <w:rPr>
          <w:b/>
          <w:bCs/>
        </w:rPr>
      </w:pPr>
      <w:r w:rsidRPr="008F5AB4">
        <w:rPr>
          <w:b/>
          <w:bCs/>
        </w:rPr>
        <w:t>Rental Median Data</w:t>
      </w:r>
    </w:p>
    <w:p w14:paraId="3F5C5775" w14:textId="2EE14666" w:rsidR="008F5AB4" w:rsidRPr="008F5AB4" w:rsidRDefault="008F5AB4">
      <w:pPr>
        <w:rPr>
          <w:b/>
          <w:bCs/>
        </w:rPr>
      </w:pPr>
      <w:r w:rsidRPr="008F5AB4">
        <w:rPr>
          <w:b/>
          <w:bCs/>
        </w:rPr>
        <w:drawing>
          <wp:inline distT="0" distB="0" distL="0" distR="0" wp14:anchorId="135670C1" wp14:editId="29E3D35B">
            <wp:extent cx="5731510" cy="4493260"/>
            <wp:effectExtent l="0" t="0" r="2540" b="2540"/>
            <wp:docPr id="85323491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3491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AB4" w:rsidRPr="008F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B4"/>
    <w:rsid w:val="0078758E"/>
    <w:rsid w:val="008215DB"/>
    <w:rsid w:val="008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C120"/>
  <w15:chartTrackingRefBased/>
  <w15:docId w15:val="{03CDB2C2-4667-45F1-8D44-A59C8243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Teng Lim</dc:creator>
  <cp:keywords/>
  <dc:description/>
  <cp:lastModifiedBy>Bee Teng Lim</cp:lastModifiedBy>
  <cp:revision>1</cp:revision>
  <dcterms:created xsi:type="dcterms:W3CDTF">2023-04-23T22:27:00Z</dcterms:created>
  <dcterms:modified xsi:type="dcterms:W3CDTF">2023-04-23T22:28:00Z</dcterms:modified>
</cp:coreProperties>
</file>