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F5A623"/>
          <w:sz w:val="64"/>
          <w:szCs w:val="64"/>
        </w:rPr>
        <w:t xml:space="preserve">🐝 BEEVOLVE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1A1A"/>
          <w:spacing w:val="200"/>
          <w:sz w:val="28"/>
          <w:szCs w:val="28"/>
        </w:rPr>
        <w:t xml:space="preserve">WHO WE ARE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About 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A623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A1A1A"/>
                <w:sz w:val="26"/>
                <w:szCs w:val="26"/>
              </w:rPr>
              <w:t xml:space="preserve">Turning complexity into clarity — built in India, built for the world.</w:t>
            </w:r>
          </w:p>
        </w:tc>
      </w:tr>
    </w:tbl>
    <w:p>
      <w:pPr>
        <w:spacing w:after="0" w:before="600"/>
      </w:pPr>
      <w:r>
        <w:t xml:space="preserve"/>
      </w:r>
    </w:p>
    <w:p>
      <w:pPr>
        <w:spacing w:after="80" w:before="360"/>
      </w:pPr>
      <w:r>
        <w:rPr>
          <w:rFonts w:ascii="Arial" w:cs="Arial" w:eastAsia="Arial" w:hAnsi="Arial"/>
          <w:b/>
          <w:bCs/>
          <w:color w:val="F5A623"/>
          <w:sz w:val="18"/>
          <w:szCs w:val="18"/>
        </w:rPr>
        <w:t xml:space="preserve">ABOUT US</w:t>
      </w:r>
    </w:p>
    <w:p>
      <w:pPr>
        <w:pStyle w:val="Heading1"/>
        <w:spacing w:after="160" w:before="20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We automate the future of work.</w:t>
      </w:r>
    </w:p>
    <w:p>
      <w:pPr>
        <w:pBdr>
          <w:bottom w:val="single" w:color="F5A623" w:sz="6" w:space="1"/>
        </w:pBdr>
        <w:spacing w:after="200" w:before="20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Beevolve is an Indian automation-first company building intelligent workflow products that remove friction, accelerate decisions, and let humans focus on what only humans can do.</w:t>
      </w:r>
    </w:p>
    <w:p>
      <w:pPr>
        <w:spacing w:after="0" w:before="8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Like a beehive — precisely orchestrated, every role purposeful, every process in sync — we help organisations operate with that same elegant efficiency.</w:t>
      </w:r>
    </w:p>
    <w:p>
      <w:pPr>
        <w:spacing w:after="0" w:before="8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Our products are 100% proprietary, built entirely in-house, and designed with a single purpose: to make your business faster, smarter, and ready for tomorrow.</w:t>
      </w:r>
    </w:p>
    <w:p>
      <w:pPr>
        <w:spacing w:after="0" w:before="300"/>
      </w:pPr>
      <w:r>
        <w:t xml:space="preserve"/>
      </w:r>
    </w:p>
    <w:p>
      <w:pPr>
        <w:spacing w:after="80" w:before="360"/>
      </w:pPr>
      <w:r>
        <w:rPr>
          <w:rFonts w:ascii="Arial" w:cs="Arial" w:eastAsia="Arial" w:hAnsi="Arial"/>
          <w:b/>
          <w:bCs/>
          <w:color w:val="F5A623"/>
          <w:sz w:val="18"/>
          <w:szCs w:val="18"/>
        </w:rPr>
        <w:t xml:space="preserve">OUR MISSION</w:t>
      </w:r>
    </w:p>
    <w:p>
      <w:pPr>
        <w:pStyle w:val="Heading1"/>
        <w:spacing w:after="160" w:before="20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Turning complexity into clarity.</w:t>
      </w:r>
    </w:p>
    <w:p>
      <w:pPr>
        <w:pBdr>
          <w:bottom w:val="single" w:color="F5A623" w:sz="6" w:space="1"/>
        </w:pBdr>
        <w:spacing w:after="200" w:before="20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At Beevolve, we believe intelligent automation is not a luxury — it's a necessity. Businesses today are drowning in repetitive processes, siloed data, and manual handoffs that slow everything down.</w:t>
      </w:r>
    </w:p>
    <w:p>
      <w:pPr>
        <w:spacing w:after="0" w:before="8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We exist to change that. Our platform and products are designed from the ground up to connect, automate, and evolve your workflows — so your team spends energy on decisions that matter, not tasks that don't.</w:t>
      </w:r>
    </w:p>
    <w:p>
      <w:pPr>
        <w:spacing w:after="0" w:before="300"/>
      </w:pPr>
      <w:r>
        <w:t xml:space="preserve"/>
      </w:r>
    </w:p>
    <w:p>
      <w:pPr>
        <w:spacing w:after="80" w:before="360"/>
      </w:pPr>
      <w:r>
        <w:rPr>
          <w:rFonts w:ascii="Arial" w:cs="Arial" w:eastAsia="Arial" w:hAnsi="Arial"/>
          <w:b/>
          <w:bCs/>
          <w:color w:val="F5A623"/>
          <w:sz w:val="18"/>
          <w:szCs w:val="18"/>
        </w:rPr>
        <w:t xml:space="preserve">WHAT WE BUILD</w:t>
      </w:r>
    </w:p>
    <w:p>
      <w:pPr>
        <w:pStyle w:val="Heading1"/>
        <w:spacing w:after="160" w:before="20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Our Own Products, Our Own Vision.</w:t>
      </w:r>
    </w:p>
    <w:p>
      <w:pPr>
        <w:pBdr>
          <w:bottom w:val="single" w:color="F5A623" w:sz="6" w:space="1"/>
        </w:pBdr>
        <w:spacing w:after="200" w:before="20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Beevolve develops and owns a suite of automation products designed for modern businesses. Every product is built in-house — no white-labelling, no reselling.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C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36"/>
                <w:szCs w:val="36"/>
              </w:rPr>
              <w:t xml:space="preserve">⚙️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Workflow Automation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End-to-end automation of business processes — from lead management to operations. Reduce manual intervention and errors at every step.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80"/>
            </w:pPr>
            <w:r>
              <w:t xml:space="preserve"/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C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36"/>
                <w:szCs w:val="36"/>
              </w:rPr>
              <w:t xml:space="preserve">🤖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AI-Powered Agents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Smart digital agents that work alongside your team — routing tasks, extracting insights, and triggering the right actions at the right time.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80"/>
            </w:pPr>
            <w:r>
              <w:t xml:space="preserve"/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C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36"/>
                <w:szCs w:val="36"/>
              </w:rPr>
              <w:t xml:space="preserve">🔗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Integrations Platform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Connect your existing tools seamlessly. Our products sit at the centre of your stack — orchestrating data flow without disrupting what's working.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80"/>
            </w:pPr>
            <w:r>
              <w:t xml:space="preserve"/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C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36"/>
                <w:szCs w:val="36"/>
              </w:rPr>
              <w:t xml:space="preserve">📊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Process Intelligence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Real-time visibility into how your workflows perform. Identify bottlenecks, measure automation ROI, and continuously improve.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80"/>
            </w:pPr>
            <w:r>
              <w:t xml:space="preserve"/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C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36"/>
                <w:szCs w:val="36"/>
              </w:rPr>
              <w:t xml:space="preserve">🛡️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Enterprise Ready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Built with security, scalability, and compliance in mind. Our products grow with your organisation — from startup to enterprise.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80"/>
            </w:pPr>
            <w:r>
              <w:t xml:space="preserve"/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C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36"/>
                <w:szCs w:val="36"/>
              </w:rPr>
              <w:t xml:space="preserve">🌱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Custom Solutions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Every business is unique. We go beyond off-the-shelf with tailored automation solutions that match your industry and operational needs.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spacing w:after="80" w:before="360"/>
      </w:pPr>
      <w:r>
        <w:rPr>
          <w:rFonts w:ascii="Arial" w:cs="Arial" w:eastAsia="Arial" w:hAnsi="Arial"/>
          <w:b/>
          <w:bCs/>
          <w:color w:val="F5A623"/>
          <w:sz w:val="18"/>
          <w:szCs w:val="18"/>
        </w:rPr>
        <w:t xml:space="preserve">LEADERSHIP</w:t>
      </w:r>
    </w:p>
    <w:p>
      <w:pPr>
        <w:pStyle w:val="Heading1"/>
        <w:spacing w:after="160" w:before="20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Dr. Amar Panchal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F5A623"/>
          <w:sz w:val="22"/>
          <w:szCs w:val="22"/>
        </w:rPr>
        <w:t xml:space="preserve">Founder &amp; Chief Executive Officer — Beevolve</w:t>
      </w:r>
    </w:p>
    <w:p>
      <w:pPr>
        <w:pBdr>
          <w:bottom w:val="single" w:color="F5A623" w:sz="6" w:space="1"/>
        </w:pBdr>
        <w:spacing w:after="200" w:before="20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Dr. Amar Panchal is the driving force behind Beevolve's vision of making intelligent automation accessible to every business. With a rare combination of academic depth and entrepreneurial drive, he founded Beevolve to bridge the gap between complex technology and real-world business problems.</w:t>
      </w:r>
    </w:p>
    <w:p>
      <w:pPr>
        <w:spacing w:after="0" w:before="10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Dr. Panchal believes that the future belongs to organisations that can think, adapt, and act faster — and that automation is the lever that makes this possible. His leadership philosophy is rooted in building products with purpose: tools that don't just work, but genuinely transform the way teams operate.</w:t>
      </w:r>
    </w:p>
    <w:p>
      <w:pPr>
        <w:spacing w:after="0" w:before="10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Under his guidance, Beevolve has developed a portfolio of proprietary products — each designed in-house, each solving a real problem, and each reflecting a commitment to quality and innovation that is entirely homegrown.</w:t>
      </w:r>
    </w:p>
    <w:p>
      <w:pPr>
        <w:spacing w:after="0" w:before="20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Core Beliefs: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Innovation First — challenge the status quo at every step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India-Built — proudly engineering world-class products from India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Product-Led — own the technology, own the outcomes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Human-Centric AI — automate work, amplify people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Long-Term Vision — building for decades, not quarters</w:t>
      </w:r>
    </w:p>
    <w:p>
      <w:pPr>
        <w:spacing w:after="0" w:before="400"/>
      </w:pPr>
      <w:r>
        <w:t xml:space="preserve"/>
      </w:r>
    </w:p>
    <w:p>
      <w:pPr>
        <w:spacing w:after="80" w:before="360"/>
      </w:pPr>
      <w:r>
        <w:rPr>
          <w:rFonts w:ascii="Arial" w:cs="Arial" w:eastAsia="Arial" w:hAnsi="Arial"/>
          <w:b/>
          <w:bCs/>
          <w:color w:val="F5A623"/>
          <w:sz w:val="18"/>
          <w:szCs w:val="18"/>
        </w:rPr>
        <w:t xml:space="preserve">OUR VALUES</w:t>
      </w:r>
    </w:p>
    <w:p>
      <w:pPr>
        <w:pStyle w:val="Heading1"/>
        <w:spacing w:after="160" w:before="20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How We Work.</w:t>
      </w:r>
    </w:p>
    <w:p>
      <w:pPr>
        <w:pBdr>
          <w:bottom w:val="single" w:color="F5A623" w:sz="6" w:space="1"/>
        </w:pBdr>
        <w:spacing w:after="200" w:before="200"/>
      </w:pPr>
      <w:r>
        <w:t xml:space="preserve"/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c>
          <w:tcPr>
            <w:tcW w:type="dxa" w:w="800"/>
            <w:tcBorders>
              <w:top w:val="single" w:color="E8C87A" w:sz="1"/>
              <w:left w:val="single" w:color="E8C87A" w:sz="1"/>
              <w:bottom w:val="single" w:color="E8C87A" w:sz="1"/>
              <w:right w:val="single" w:color="E8C87A" w:sz="1"/>
            </w:tcBorders>
            <w:shd w:fill="F5A623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01</w:t>
            </w:r>
          </w:p>
        </w:tc>
        <w:tc>
          <w:tcPr>
            <w:tcW w:type="dxa" w:w="2200"/>
            <w:tcBorders>
              <w:top w:val="single" w:color="E8C87A" w:sz="1"/>
              <w:left w:val="single" w:color="E8C87A" w:sz="1"/>
              <w:bottom w:val="single" w:color="E8C87A" w:sz="1"/>
              <w:right w:val="single" w:color="E8C87A" w:sz="1"/>
            </w:tcBorders>
            <w:shd w:fill="FFF8E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Automate First</w:t>
            </w:r>
          </w:p>
        </w:tc>
        <w:tc>
          <w:tcPr>
            <w:tcW w:type="dxa" w:w="6360"/>
            <w:tcBorders>
              <w:top w:val="single" w:color="E8C87A" w:sz="1"/>
              <w:left w:val="single" w:color="E8C87A" w:sz="1"/>
              <w:bottom w:val="single" w:color="E8C87A" w:sz="1"/>
              <w:right w:val="single" w:color="E8C87A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We question every manual process. If a machine can do it better, we build the machine.</w:t>
            </w:r>
          </w:p>
        </w:tc>
      </w:tr>
      <w:tr>
        <w:tc>
          <w:tcPr>
            <w:tcW w:type="dxa" w:w="800"/>
            <w:tcBorders>
              <w:top w:val="single" w:color="E8C87A" w:sz="1"/>
              <w:left w:val="single" w:color="E8C87A" w:sz="1"/>
              <w:bottom w:val="single" w:color="E8C87A" w:sz="1"/>
              <w:right w:val="single" w:color="E8C87A" w:sz="1"/>
            </w:tcBorders>
            <w:shd w:fill="F5A623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02</w:t>
            </w:r>
          </w:p>
        </w:tc>
        <w:tc>
          <w:tcPr>
            <w:tcW w:type="dxa" w:w="2200"/>
            <w:tcBorders>
              <w:top w:val="single" w:color="E8C87A" w:sz="1"/>
              <w:left w:val="single" w:color="E8C87A" w:sz="1"/>
              <w:bottom w:val="single" w:color="E8C87A" w:sz="1"/>
              <w:right w:val="single" w:color="E8C87A" w:sz="1"/>
            </w:tcBorders>
            <w:shd w:fill="FFF8E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Own Everything</w:t>
            </w:r>
          </w:p>
        </w:tc>
        <w:tc>
          <w:tcPr>
            <w:tcW w:type="dxa" w:w="6360"/>
            <w:tcBorders>
              <w:top w:val="single" w:color="E8C87A" w:sz="1"/>
              <w:left w:val="single" w:color="E8C87A" w:sz="1"/>
              <w:bottom w:val="single" w:color="E8C87A" w:sz="1"/>
              <w:right w:val="single" w:color="E8C87A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Our products are built entirely in-house. Full ownership means full accountability and faster innovation.</w:t>
            </w:r>
          </w:p>
        </w:tc>
      </w:tr>
      <w:tr>
        <w:tc>
          <w:tcPr>
            <w:tcW w:type="dxa" w:w="800"/>
            <w:tcBorders>
              <w:top w:val="single" w:color="E8C87A" w:sz="1"/>
              <w:left w:val="single" w:color="E8C87A" w:sz="1"/>
              <w:bottom w:val="single" w:color="E8C87A" w:sz="1"/>
              <w:right w:val="single" w:color="E8C87A" w:sz="1"/>
            </w:tcBorders>
            <w:shd w:fill="F5A623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03</w:t>
            </w:r>
          </w:p>
        </w:tc>
        <w:tc>
          <w:tcPr>
            <w:tcW w:type="dxa" w:w="2200"/>
            <w:tcBorders>
              <w:top w:val="single" w:color="E8C87A" w:sz="1"/>
              <w:left w:val="single" w:color="E8C87A" w:sz="1"/>
              <w:bottom w:val="single" w:color="E8C87A" w:sz="1"/>
              <w:right w:val="single" w:color="E8C87A" w:sz="1"/>
            </w:tcBorders>
            <w:shd w:fill="FFF8E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Evolve Always</w:t>
            </w:r>
          </w:p>
        </w:tc>
        <w:tc>
          <w:tcPr>
            <w:tcW w:type="dxa" w:w="6360"/>
            <w:tcBorders>
              <w:top w:val="single" w:color="E8C87A" w:sz="1"/>
              <w:left w:val="single" w:color="E8C87A" w:sz="1"/>
              <w:bottom w:val="single" w:color="E8C87A" w:sz="1"/>
              <w:right w:val="single" w:color="E8C87A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Like the hive, we continuously learn, adapt, and improve — in our products and our culture.</w:t>
            </w:r>
          </w:p>
        </w:tc>
      </w:tr>
      <w:tr>
        <w:tc>
          <w:tcPr>
            <w:tcW w:type="dxa" w:w="800"/>
            <w:tcBorders>
              <w:top w:val="single" w:color="E8C87A" w:sz="1"/>
              <w:left w:val="single" w:color="E8C87A" w:sz="1"/>
              <w:bottom w:val="single" w:color="E8C87A" w:sz="1"/>
              <w:right w:val="single" w:color="E8C87A" w:sz="1"/>
            </w:tcBorders>
            <w:shd w:fill="F5A623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04</w:t>
            </w:r>
          </w:p>
        </w:tc>
        <w:tc>
          <w:tcPr>
            <w:tcW w:type="dxa" w:w="2200"/>
            <w:tcBorders>
              <w:top w:val="single" w:color="E8C87A" w:sz="1"/>
              <w:left w:val="single" w:color="E8C87A" w:sz="1"/>
              <w:bottom w:val="single" w:color="E8C87A" w:sz="1"/>
              <w:right w:val="single" w:color="E8C87A" w:sz="1"/>
            </w:tcBorders>
            <w:shd w:fill="FFF8E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Impact Matters</w:t>
            </w:r>
          </w:p>
        </w:tc>
        <w:tc>
          <w:tcPr>
            <w:tcW w:type="dxa" w:w="6360"/>
            <w:tcBorders>
              <w:top w:val="single" w:color="E8C87A" w:sz="1"/>
              <w:left w:val="single" w:color="E8C87A" w:sz="1"/>
              <w:bottom w:val="single" w:color="E8C87A" w:sz="1"/>
              <w:right w:val="single" w:color="E8C87A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Every feature we ship must create measurable value for the businesses that trust us.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spacing w:after="80" w:before="360"/>
      </w:pPr>
      <w:r>
        <w:rPr>
          <w:rFonts w:ascii="Arial" w:cs="Arial" w:eastAsia="Arial" w:hAnsi="Arial"/>
          <w:b/>
          <w:bCs/>
          <w:color w:val="F5A623"/>
          <w:sz w:val="18"/>
          <w:szCs w:val="18"/>
        </w:rPr>
        <w:t xml:space="preserve">GET IN TOUCH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400"/>
              <w:left w:type="dxa" w:w="600"/>
              <w:bottom w:type="dxa" w:w="400"/>
              <w:right w:type="dxa" w:w="60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Ready to evolve your workflow?</w:t>
            </w:r>
          </w:p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i/>
                <w:iCs/>
                <w:color w:val="BBBBBB"/>
                <w:sz w:val="22"/>
                <w:szCs w:val="22"/>
              </w:rPr>
              <w:t xml:space="preserve">Let's build something that works — automatically.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A623"/>
                <w:sz w:val="26"/>
                <w:szCs w:val="26"/>
              </w:rPr>
              <w:t xml:space="preserve">www.beevolve.in</w:t>
            </w:r>
          </w:p>
        </w:tc>
      </w:tr>
    </w:tbl>
    <w:p>
      <w:pPr>
        <w:spacing w:after="0" w:before="20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5A623" w:sz="4" w:space="1"/>
      </w:pBdr>
      <w:spacing w:before="120"/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beevolve.in  |  Automation Workflow Solutions</w:t>
    </w:r>
    <w:r>
      <w:rPr>
        <w:rFonts w:ascii="Arial" w:cs="Arial" w:eastAsia="Arial" w:hAnsi="Arial"/>
        <w:color w:val="666666"/>
        <w:sz w:val="18"/>
        <w:szCs w:val="18"/>
      </w:rPr>
      <w:t xml:space="preserve">     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5A623" w:sz="4" w:space="1"/>
      </w:pBdr>
      <w:spacing w:after="120"/>
    </w:pPr>
    <w:r>
      <w:rPr>
        <w:rFonts w:ascii="Arial" w:cs="Arial" w:eastAsia="Arial" w:hAnsi="Arial"/>
        <w:b/>
        <w:bCs/>
        <w:color w:val="F5A623"/>
        <w:sz w:val="20"/>
        <w:szCs w:val="20"/>
      </w:rPr>
      <w:t xml:space="preserve">BEEVOLVE</w:t>
    </w:r>
    <w:r>
      <w:rPr>
        <w:rFonts w:ascii="Arial" w:cs="Arial" w:eastAsia="Arial" w:hAnsi="Arial"/>
        <w:color w:val="666666"/>
        <w:sz w:val="20"/>
        <w:szCs w:val="20"/>
      </w:rPr>
      <w:t xml:space="preserve">  |  About Us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00"/>
      <w:outlineLvl w:val="0"/>
    </w:pPr>
    <w:rPr>
      <w:rFonts w:ascii="Arial" w:cs="Arial" w:eastAsia="Arial" w:hAnsi="Arial"/>
      <w:b/>
      <w:bCs/>
      <w:color w:val="1A1A1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2026-03-31T12:28:01.399Z</dcterms:created>
  <dcterms:modified xsi:type="dcterms:W3CDTF">2026-03-31T12:28:01.400Z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