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Đặc tả API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07_Dac_ta_API.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Quy ước chung</w:t>
      </w:r>
    </w:p>
    <w:p>
      <w:pPr>
        <w:pStyle w:val="TOC1"/>
      </w:pPr>
      <w:r>
        <w:t xml:space="preserve">2. Mã lỗi</w:t>
      </w:r>
    </w:p>
    <w:p>
      <w:pPr>
        <w:pStyle w:val="TOC1"/>
      </w:pPr>
      <w:r>
        <w:t xml:space="preserve">3. Danh sách API</w:t>
      </w:r>
    </w:p>
    <w:p>
      <w:pPr>
        <w:pStyle w:val="TOC2"/>
      </w:pPr>
      <w:r>
        <w:t xml:space="preserve">3.1 M01 Tài khoản và phân quyền</w:t>
      </w:r>
    </w:p>
    <w:p>
      <w:pPr>
        <w:pStyle w:val="TOC2"/>
      </w:pPr>
      <w:r>
        <w:t xml:space="preserve">3.2 M02 Chương trình học và khóa học</w:t>
      </w:r>
    </w:p>
    <w:p>
      <w:pPr>
        <w:pStyle w:val="TOC2"/>
      </w:pPr>
      <w:r>
        <w:t xml:space="preserve">3.3 M03 Thời khóa biểu và lịch dạy</w:t>
      </w:r>
    </w:p>
    <w:p>
      <w:pPr>
        <w:pStyle w:val="TOC2"/>
      </w:pPr>
      <w:r>
        <w:t xml:space="preserve">3.4 M04 Điểm danh</w:t>
      </w:r>
    </w:p>
    <w:p>
      <w:pPr>
        <w:pStyle w:val="TOC2"/>
      </w:pPr>
      <w:r>
        <w:t xml:space="preserve">3.5 M05 Học liệu, bài tập và kiểm tra</w:t>
      </w:r>
    </w:p>
    <w:p>
      <w:pPr>
        <w:pStyle w:val="TOC2"/>
      </w:pPr>
      <w:r>
        <w:t xml:space="preserve">3.6 M06 Nhận xét, báo cáo và việc cần xử lý</w:t>
      </w:r>
    </w:p>
    <w:p>
      <w:pPr>
        <w:pStyle w:val="TOC2"/>
      </w:pPr>
      <w:r>
        <w:t xml:space="preserve">3.7 M07 Cổng học sinh và phụ huynh</w:t>
      </w:r>
    </w:p>
    <w:p>
      <w:pPr>
        <w:pStyle w:val="TOC2"/>
      </w:pPr>
      <w:r>
        <w:t xml:space="preserve">3.8 CFG Cấu hình chung</w:t>
      </w:r>
    </w:p>
    <w:p>
      <w:pPr>
        <w:pStyle w:val="TOC1"/>
      </w:pPr>
      <w:r>
        <w:t xml:space="preserve">4. Ví dụ yêu cầu, phản hồi</w:t>
      </w:r>
    </w:p>
    <w:p>
      <w:pPr>
        <w:pStyle w:val="TOC2"/>
      </w:pPr>
      <w:r>
        <w:t xml:space="preserve">API-M04-03 POST /diem-danh/tu-ghi-nhan</w:t>
      </w:r>
    </w:p>
    <w:p>
      <w:pPr>
        <w:pStyle w:val="TOC2"/>
      </w:pPr>
      <w:r>
        <w:t xml:space="preserve">API-M05-05 POST /bai/nhap-tep</w:t>
      </w:r>
    </w:p>
    <w:p>
      <w:pPr>
        <w:pStyle w:val="TOC2"/>
      </w:pPr>
      <w:r>
        <w:t xml:space="preserve">API-M05-12 POST /bai-lam/{ma}/nop</w:t>
      </w:r>
    </w:p>
    <w:p>
      <w:pPr>
        <w:pStyle w:val="TOC2"/>
      </w:pPr>
      <w:r>
        <w:t xml:space="preserve">API-M06-03 POST /bao-cao/{ma}/cong-bo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Quy ước chung</w:t>
      </w:r>
      <w:bookmarkEnd w:id="2"/>
    </w:p>
    <w:tbl>
      <w:tblPr>
        <w:tblStyle w:val="TableGrid"/>
        <w:tblW w:w="9638" w:type="dxa"/>
        <w:tblLayout w:type="fixed"/>
        <w:tblLook w:val="04A0"/>
      </w:tblPr>
      <w:tblGrid>
        <w:gridCol w:w="1927"/>
        <w:gridCol w:w="7711"/>
      </w:tblGrid>
      <w:tr>
        <w:trPr>
          <w:cantSplit/>
        </w:trPr>
        <w:tc>
          <w:tcPr>
            <w:tcW w:w="1927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Địa chỉ gốc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/api/v1; dữ liệu JSON UTF-8; tệp gửi dạng multipart.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Xác thực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Mã phiên (Bearer) cấp khi đăng nhập; mọi API trừ đăng nhập, quên mật khẩu đều cần.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Phân quyền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Máy chủ kiểm vai trò, quyền con ADM và phạm vi khóa ở mọi yêu cầu (NFR-04).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Phân trang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Tham số trang, so_dong (mặc định 20, tối đa 100).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Thời gian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ISO 8601, múi giờ +07:00.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Lỗi</w:t>
            </w:r>
          </w:p>
        </w:tc>
        <w:tc>
          <w:tcPr>
            <w:tcW w:w="771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Trả { ma_loi, thong_diep, chi_tiet }.</w:t>
            </w:r>
          </w:p>
        </w:tc>
      </w:tr>
    </w:tbl>
    <w:p>
      <w:pPr>
        <w:spacing w:after="60"/>
      </w:pPr>
    </w:p>
    <w:p>
      <w:pPr>
        <w:pStyle w:val="Heading1"/>
      </w:pPr>
      <w:bookmarkStart w:id="3" w:name="_Toc100003"/>
      <w:r>
        <w:t xml:space="preserve">2. Mã lỗi</w:t>
      </w:r>
      <w:bookmarkEnd w:id="3"/>
    </w:p>
    <w:tbl>
      <w:tblPr>
        <w:tblStyle w:val="TableGrid"/>
        <w:tblW w:w="9638" w:type="dxa"/>
        <w:tblLayout w:type="fixed"/>
        <w:tblLook w:val="04A0"/>
      </w:tblPr>
      <w:tblGrid>
        <w:gridCol w:w="963"/>
        <w:gridCol w:w="2891"/>
        <w:gridCol w:w="5784"/>
      </w:tblGrid>
      <w:tr>
        <w:trPr>
          <w:cantSplit/>
          <w:tblHeader/>
        </w:trPr>
        <w:tc>
          <w:tcPr>
            <w:tcW w:w="96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HTTP</w:t>
            </w:r>
          </w:p>
        </w:tc>
        <w:tc>
          <w:tcPr>
            <w:tcW w:w="289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ma_loi</w:t>
            </w:r>
          </w:p>
        </w:tc>
        <w:tc>
          <w:tcPr>
            <w:tcW w:w="578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Khi nào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400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DU_LIEU_KHONG_HOP_LE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Thiếu trường, sai định dạng, ngoài miền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401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CHUA_DANG_NHAP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Không có hoặc hết phiên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KHONG_CO_QUYEN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Sai vai trò, thiếu quyền con, ngoài phạm vi khóa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404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KHONG_TIM_THAY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Đối tượng không tồn tại hoặc đã xóa mềm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409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XUNG_DOT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Trùng mã, trùng lịch, sai trạng thái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410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HET_HAN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Mã QR, hạn nộp, hạn sửa đã qua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413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TEP_QUA_LON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Vượt TS-13 hoặc TS-15</w:t>
            </w:r>
          </w:p>
        </w:tc>
      </w:tr>
      <w:tr>
        <w:trPr>
          <w:cantSplit/>
        </w:trPr>
        <w:tc>
          <w:tcPr>
            <w:tcW w:w="96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423</w:t>
            </w:r>
          </w:p>
        </w:tc>
        <w:tc>
          <w:tcPr>
            <w:tcW w:w="289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TAI_KHOAN_BI_KHOA</w:t>
            </w:r>
          </w:p>
        </w:tc>
        <w:tc>
          <w:tcPr>
            <w:tcW w:w="578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Khóa tạm hoặc Đã khóa</w:t>
            </w:r>
          </w:p>
        </w:tc>
      </w:tr>
    </w:tbl>
    <w:p>
      <w:pPr>
        <w:spacing w:after="60"/>
      </w:pPr>
    </w:p>
    <w:p>
      <w:pPr>
        <w:pStyle w:val="Heading1"/>
      </w:pPr>
      <w:bookmarkStart w:id="4" w:name="_Toc100004"/>
      <w:r>
        <w:t xml:space="preserve">3. Danh sách API</w:t>
      </w:r>
      <w:bookmarkEnd w:id="4"/>
    </w:p>
    <w:p>
      <w:pPr>
        <w:pStyle w:val="Heading2"/>
      </w:pPr>
      <w:bookmarkStart w:id="5" w:name="_Toc100005"/>
      <w:r>
        <w:t xml:space="preserve">3.1 M01 Tài khoản và phân quyền</w:t>
      </w:r>
      <w:bookmarkEnd w:id="5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/auth/dang-nhap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vai trò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423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/auth/quen-mat-khau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liên kết đặt lại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vai trò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/auth/doi-mat-khau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Đổi mật khẩu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vai trò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sách, lọc tài khoản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(ADM-01..04)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tài khoản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(ADM-01)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API-M01-06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/tai-khoan/nhap-tep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Kiểm và nhập tài khoản từ tệp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(ADM-01)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FR-M01-03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413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API-M01-07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PATCH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tài khoản, cờ Học sinh (PH)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(ADM-04); chính chủ (trường cá nhân)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FR-M01-04, FR-M01-08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API-M01-08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/tai-khoan/{ma}/khoa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Khóa, mở khóa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(ADM-02)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FR-M01-05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API-M01-09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DELETE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Xóa mềm; POST /tai-khoan/{ma}/khoi-phuc để khôi phục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(ADM-03)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FR-M01-06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API-M01-10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/tai-khoan/{ma}/phu-huynh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Đặt danh sách phụ huynh liên kết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(ADM-04)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FR-M01-07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API-M01-11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/tai-khoan/{ma}/quyen-admin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Đặt quyền con Admin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FR-M01-09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API-M01-12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/nhat-ky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Tra cứu nhật ký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An; Admin (ADM-04)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FR-M01-10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id="6" w:name="_Toc100006"/>
      <w:r>
        <w:t xml:space="preserve">3.2 M02 Chương trình học và khóa học</w:t>
      </w:r>
      <w:bookmarkEnd w:id="6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/chuong-trinh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chương trình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Nhân sự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/chuong-trinh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chương trình (hoặc sao chép)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An, Giáo viên; Trợ giảng (ADM-13)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/chuong-trinh/{ma}/buoi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nội dung các buổi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Như trên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/chuong-trinh/{ma}/cong-bo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 phiên bản; ngung-dung để ngừng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Như trên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FR-M02-03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khóa từ chương trình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(ADM-05)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400, 409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API-M02-06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khóa theo phạm vi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Nhân sự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API-M02-07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PATCH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khóa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(ADM-06)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FR-M02-05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API-M02-08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/khoa-hoc/{ma}/trang-thai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Chuyển trạng thái (bắt đầu, kết thúc, tạm khóa, hủy, xóa mềm, khôi phục)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(ADM-05..07)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FR-M02-06, FR-M02-10, FR-M03-01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API-M02-09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/khoa-hoc/{ma}/phan-cong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Đặt phân công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(ADM-08)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FR-M02-07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API-M02-10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/khoa-hoc/{ma}/noi-dung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Điều chỉnh nội dung buổi của khóa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trách; Admin (ADM-06)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FR-M02-08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API-M02-11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/khoa-hoc/{ma}/hoc-sinh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học sinh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(ADM-09)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FR-M02-09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API-M02-12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/khoa-hoc/{ma}/hoc-sinh/{hs}/rut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Rút hoặc chuyển khóa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(ADM-09)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FR-M02-11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id="7" w:name="_Toc100007"/>
      <w:r>
        <w:t xml:space="preserve">3.3 M03 Thời khóa biểu và lịch dạy</w:t>
      </w:r>
      <w:bookmarkEnd w:id="7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/lich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Thời khóa biểu theo phạm vi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vai trò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/buoi-hoc/{ma}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Chi tiết buổi, thông tin tham gia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Thành viên khóa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FR-M03-08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PATCH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/buoi-hoc/{ma}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Đổi lịch một buổi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FR-M03-03, FR-M03-04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/don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đơn (nghỉ học, nghỉ dạy, dạy bù, nộp muộn)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Theo loại đơn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FR-M03-05, FR-M03-06, FR-M03-07, FR-M05-14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409, 410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/don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đơn cần xử lý hoặc đã gửi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Theo vai trò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FR-M03-05, FR-M03-07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API-M03-06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/don/{ma}/xu-ly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Duyệt hoặc từ chối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 (đơn nhân sự); người phụ trách (đơn học sinh)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FR-M03-05, FR-M03-06, FR-M03-07, FR-M05-14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</w:tbl>
    <w:p>
      <w:pPr>
        <w:spacing w:after="60"/>
      </w:pPr>
    </w:p>
    <w:p>
      <w:pPr>
        <w:pStyle w:val="Heading2"/>
      </w:pPr>
      <w:bookmarkStart w:id="8" w:name="_Toc100008"/>
      <w:r>
        <w:t xml:space="preserve">3.4 M04 Điểm danh</w:t>
      </w:r>
      <w:bookmarkEnd w:id="8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/buoi-hoc/{ma}/diem-danh/mo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điểm danh; dong để đóng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/buoi-hoc/{ma}/diem-danh/ma-qr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Lấy mã QR hiện hành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/diem-danh/tu-ghi-nhan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điểm danh (QR hoặc web)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403, 409, 410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/buoi-hoc/{ma}/diem-danh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thủ công, sửa sau chốt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trách; Admin (ADM-06)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FR-M04-03, FR-M04-04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410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/chuyen-can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Chuyên cần theo khóa, học sinh, giai đoạn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Theo phạm vi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FR-M04-05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id="9" w:name="_Toc100009"/>
      <w:r>
        <w:t xml:space="preserve">3.5 M05 Học liệu, bài tập và kiểm tra</w:t>
      </w:r>
      <w:bookmarkEnd w:id="9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/hoc-lieu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học liệu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trách; người soạn chương trình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413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/hoc-lieu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học liệu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Theo phạm vi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bài (trống, từ bài mẫu, sao chép)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trách; người soạn chương trình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toàn bộ bài: phần, câu, cài đặt, phông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Như trên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FR-M05-03..08, FR-M05-18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400, 409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/bai/nhap-tep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Kiểm tệp mẫu, trả xem trước và lỗi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Như trên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FR-M05-09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400, 413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API-M05-06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/bai/nhap-tep/{lo}/xac-nhan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bài hoặc thêm câu từ lô đã kiểm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Như trên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FR-M05-09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API-M05-07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/bai/{ma}/xuat-tep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Xuất bài ra tệp mẫu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Như trên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FR-M05-09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API-M05-08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/bai/{ma}/giao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bài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FR-M05-10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API-M05-09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/bai/{ma}/tinh-trang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Tình trạng nộp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FR-M05-16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API-M05-10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/bai/{ma}/bai-lam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Bắt đầu lượt làm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409, 410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/bai-lam/{ma}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câu trả lời (tự lưu)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410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/bai-lam/{ma}/nop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Nộp bài; hệ thống chấm tự động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FR-M05-11, FR-M05-12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400, 410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/bai-lam/{ma}/cham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tay, phản hồi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FR-M05-13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/bai/{ma}/tra-ket-qua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Trả kết quả (cả lớp hoặc danh sách)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FR-M05-13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/bai/{ma}/cau-tra-loi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Tóm tắt, theo câu, theo cá nhân; xuất CSV, Excel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trách; Admin (ADM-11)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FR-M05-17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API-M05-16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/bai-lam/{ma}/ket-qua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Kết quả theo cài đặt hiển thị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sinh, phụ huynh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FR-M05-15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API-M05-17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/cau-tra-loi/{ma}/hoi-dap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câu hỏi hoặc trả lời trong luồng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sinh; 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FR-M05-15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API-M05-18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/phong-chu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phông tiếng Nhật đang bật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vai trò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FR-M05-18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id="10" w:name="_Toc100010"/>
      <w:r>
        <w:t xml:space="preserve">3.6 M06 Nhận xét, báo cáo và việc cần xử lý</w:t>
      </w:r>
      <w:bookmarkEnd w:id="10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/buoi-hoc/{ma}/nhan-xet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nhận xét chung và riêng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/bao-cao/{loai}/{ma}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Lấy báo cáo buổi, bài, khóa (nháp hoặc đã công bố)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Theo phạm vi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FR-M06-02, FR-M06-03, FR-M06-04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POST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/bao-cao/{ma}/cong-bo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 báo cáo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FR-M06-02, FR-M06-03, FR-M06-04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API-M06-04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/bao-cao/tong-quan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cáo tổng quan theo bộ lọc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trách; Admin (ADM-11)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FR-M06-05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API-M06-05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/bao-cao/{ma}/xuat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Xuất PDF, Excel, PNG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Admin, người phụ trách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FR-M06-06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API-M06-06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/hoc-sinh/{ma}/ho-so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sơ học tập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sinh, phụ huynh, người phụ trách, Admin (ADM-11)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FR-M06-07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403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API-M06-07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/viec-can-xu-ly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Việc cần xử lý của người dùng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viên, Trợ giảng, Admin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FR-M06-08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id="11" w:name="_Toc100011"/>
      <w:r>
        <w:t xml:space="preserve">3.7 M07 Cổng học sinh và phụ huynh</w:t>
      </w:r>
      <w:bookmarkEnd w:id="11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API-M07-01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/hom-nay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Trang Hôm nay của học sinh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sinh, Học sinh (PH)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FR-M07-01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API-M07-02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/phu-huynh/con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con và tóm tắt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FR-M07-02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API-M07-03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/hoc-sinh/bai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bài của học sinh theo trạng thái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sinh, Học sinh (PH)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FR-M07-03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bookmarkStart w:id="12" w:name="_Toc100012"/>
      <w:r>
        <w:t xml:space="preserve">3.8 CFG Cấu hình chung</w:t>
      </w:r>
      <w:bookmarkEnd w:id="12"/>
    </w:p>
    <w:tbl>
      <w:tblPr>
        <w:tblStyle w:val="TableGrid"/>
        <w:tblW w:w="9638" w:type="dxa"/>
        <w:tblLayout w:type="fixed"/>
        <w:tblLook w:val="04A0"/>
      </w:tblPr>
      <w:tblGrid>
        <w:gridCol w:w="1124"/>
        <w:gridCol w:w="722"/>
        <w:gridCol w:w="2248"/>
        <w:gridCol w:w="2088"/>
        <w:gridCol w:w="1606"/>
        <w:gridCol w:w="1204"/>
        <w:gridCol w:w="646"/>
      </w:tblGrid>
      <w:tr>
        <w:trPr>
          <w:cantSplit/>
          <w:tblHeader/>
        </w:trPr>
        <w:tc>
          <w:tcPr>
            <w:tcW w:w="112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7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Lệnh</w:t>
            </w:r>
          </w:p>
        </w:tc>
        <w:tc>
          <w:tcPr>
            <w:tcW w:w="224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Đường dẫn</w:t>
            </w:r>
          </w:p>
        </w:tc>
        <w:tc>
          <w:tcPr>
            <w:tcW w:w="2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Mô tả</w:t>
            </w:r>
          </w:p>
        </w:tc>
        <w:tc>
          <w:tcPr>
            <w:tcW w:w="160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Vai trò</w:t>
            </w:r>
          </w:p>
        </w:tc>
        <w:tc>
          <w:tcPr>
            <w:tcW w:w="12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64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Lỗi riêng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API-CFG-01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GET, 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/cau-hinh/cap-do, /cau-hinh/ngay-nghi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mục cấp độ, ngày nghỉ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(ADM-12)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FR-CFG-01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409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API-CFG-02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GET, 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/cau-hinh/tham-so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Tham số vận hành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(ADM-12)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FR-CFG-02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400</w:t>
            </w:r>
          </w:p>
        </w:tc>
      </w:tr>
      <w:tr>
        <w:trPr>
          <w:cantSplit/>
        </w:trPr>
        <w:tc>
          <w:tcPr>
            <w:tcW w:w="112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API-CFG-03</w:t>
            </w:r>
          </w:p>
        </w:tc>
        <w:tc>
          <w:tcPr>
            <w:tcW w:w="7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GET, PUT</w:t>
            </w:r>
          </w:p>
        </w:tc>
        <w:tc>
          <w:tcPr>
            <w:tcW w:w="224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/cau-hinh/mau-nhan-xet</w:t>
            </w:r>
          </w:p>
        </w:tc>
        <w:tc>
          <w:tcPr>
            <w:tcW w:w="2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Mẫu nhận xét</w:t>
            </w:r>
          </w:p>
        </w:tc>
        <w:tc>
          <w:tcPr>
            <w:tcW w:w="160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(ADM-12)</w:t>
            </w:r>
          </w:p>
        </w:tc>
        <w:tc>
          <w:tcPr>
            <w:tcW w:w="12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FR-CFG-03</w:t>
            </w:r>
          </w:p>
        </w:tc>
        <w:tc>
          <w:tcPr>
            <w:tcW w:w="64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1"/>
      </w:pPr>
      <w:bookmarkStart w:id="13" w:name="_Toc100013"/>
      <w:r>
        <w:t xml:space="preserve">4. Ví dụ yêu cầu, phản hồi</w:t>
      </w:r>
      <w:bookmarkEnd w:id="13"/>
    </w:p>
    <w:p>
      <w:pPr>
        <w:pStyle w:val="Heading2"/>
      </w:pPr>
      <w:bookmarkStart w:id="14" w:name="_Toc100014"/>
      <w:r>
        <w:t xml:space="preserve">API-M04-03 POST /diem-danh/tu-ghi-nhan</w:t>
      </w:r>
      <w:bookmarkEnd w:id="14"/>
    </w:p>
    <w:tbl>
      <w:tblPr>
        <w:tblStyle w:val="TableGrid"/>
        <w:tblW w:w="9638" w:type="dxa"/>
        <w:tblLayout w:type="fixed"/>
        <w:tblLook w:val="04A0"/>
      </w:tblPr>
      <w:tblGrid>
        <w:gridCol w:w="1542"/>
        <w:gridCol w:w="8096"/>
      </w:tblGrid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Yêu cầu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"ma_buoi": "b-1024", "cach": "QR", "ma_qr": "Q7F2-91"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Phản hồi 200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"trang_thai": "CoMat", "cach_ghi_nhan": "QR", "thoi_diem": "2026-11-02T19:04:10+07:00"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Lỗi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410 HET_HAN khi mã đã đổi; 409 XUNG_DOT khi điểm danh chưa mở hoặc đã đóng; 403 KHONG_CO_QUYEN khi không thuộc khóa.</w:t>
            </w:r>
          </w:p>
        </w:tc>
      </w:tr>
    </w:tbl>
    <w:p>
      <w:pPr>
        <w:spacing w:after="60"/>
      </w:pPr>
    </w:p>
    <w:p>
      <w:pPr>
        <w:pStyle w:val="Heading2"/>
      </w:pPr>
      <w:bookmarkStart w:id="15" w:name="_Toc100015"/>
      <w:r>
        <w:t xml:space="preserve">API-M05-05 POST /bai/nhap-tep</w:t>
      </w:r>
      <w:bookmarkEnd w:id="15"/>
    </w:p>
    <w:tbl>
      <w:tblPr>
        <w:tblStyle w:val="TableGrid"/>
        <w:tblW w:w="9638" w:type="dxa"/>
        <w:tblLayout w:type="fixed"/>
        <w:tblLook w:val="04A0"/>
      </w:tblPr>
      <w:tblGrid>
        <w:gridCol w:w="1542"/>
        <w:gridCol w:w="8096"/>
      </w:tblGrid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Yêu cầu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multipart: tep = de_N4_bai3.xlsx, tep_kem = anh.zip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Phản hồi 200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"ma_lo": "lo-77", "so_cau": 30, "so_loi": 1, "loi": [ { "dong": 7, "cot": "Đáp án đúng", "thong_diep": "Đáp án không nằm trong phương án" } ]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Lỗi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413 TEP_QUA_LON khi quá TS-15 câu; 400 khi thiếu trang Câu hỏi.</w:t>
            </w:r>
          </w:p>
        </w:tc>
      </w:tr>
    </w:tbl>
    <w:p>
      <w:pPr>
        <w:spacing w:after="60"/>
      </w:pPr>
    </w:p>
    <w:p>
      <w:pPr>
        <w:pStyle w:val="Heading2"/>
      </w:pPr>
      <w:bookmarkStart w:id="16" w:name="_Toc100016"/>
      <w:r>
        <w:t xml:space="preserve">API-M05-12 POST /bai-lam/{ma}/nop</w:t>
      </w:r>
      <w:bookmarkEnd w:id="16"/>
    </w:p>
    <w:tbl>
      <w:tblPr>
        <w:tblStyle w:val="TableGrid"/>
        <w:tblW w:w="9638" w:type="dxa"/>
        <w:tblLayout w:type="fixed"/>
        <w:tblLook w:val="04A0"/>
      </w:tblPr>
      <w:tblGrid>
        <w:gridCol w:w="1542"/>
        <w:gridCol w:w="8096"/>
      </w:tblGrid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Yêu cầu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"xac_nhan": true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Phản hồi 200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"trang_thai": "DaNop", "diem_tu_cham": 7.5, "cho_cham_tay": 2, "cong_bo_ngay": false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Lỗi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400 khi thiếu câu Bắt buộc (chi_tiet liệt kê câu); 410 khi quá hạn và bài không cho nộp muộn.</w:t>
            </w:r>
          </w:p>
        </w:tc>
      </w:tr>
    </w:tbl>
    <w:p>
      <w:pPr>
        <w:spacing w:after="60"/>
      </w:pPr>
    </w:p>
    <w:p>
      <w:pPr>
        <w:pStyle w:val="Heading2"/>
      </w:pPr>
      <w:bookmarkStart w:id="17" w:name="_Toc100017"/>
      <w:r>
        <w:t xml:space="preserve">API-M06-03 POST /bao-cao/{ma}/cong-bo</w:t>
      </w:r>
      <w:bookmarkEnd w:id="17"/>
    </w:p>
    <w:tbl>
      <w:tblPr>
        <w:tblStyle w:val="TableGrid"/>
        <w:tblW w:w="9638" w:type="dxa"/>
        <w:tblLayout w:type="fixed"/>
        <w:tblLook w:val="04A0"/>
      </w:tblPr>
      <w:tblGrid>
        <w:gridCol w:w="1542"/>
        <w:gridCol w:w="8096"/>
      </w:tblGrid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Yêu cầu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Phản hồi 200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{ "trang_thai": "DaCongBo", "cong_bo_luc": "2026-11-02T21:10:00+07:00" }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Lỗi</w:t>
            </w:r>
          </w:p>
        </w:tc>
        <w:tc>
          <w:tcPr>
            <w:tcW w:w="809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409 khi báo cáo đã công bố.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07_Dac_ta_API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Đặc tả API - Hệ thống quản lý giáo vụ và học tập</dc:title>
  <dc:creator>Nhóm tài liệu</dc:creator>
  <dcterms:created xsi:type="dcterms:W3CDTF">2026-10-20T17:06:42Z</dcterms:created>
  <dcterms:modified xsi:type="dcterms:W3CDTF">2026-10-20T17:06:42Z</dcterms:modified>
</cp:coreProperties>
</file>