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rPr>
          <w:rFonts w:ascii="Arial" w:hAnsi="Arial" w:cs="Arial" w:eastAsia="Yu Gothic"/>
          <w:lang w:val="vi-VN" w:eastAsia="ja-JP"/>
        </w:rPr>
        <w:t xml:space="preserve">Yêu cầu phi chức năng</w:t>
      </w:r>
    </w:p>
    <w:p>
      <w:pPr>
        <w:pStyle w:val="Subtitle"/>
      </w:pPr>
      <w:r>
        <w:rPr>
          <w:rFonts w:ascii="Arial" w:hAnsi="Arial" w:cs="Arial" w:eastAsia="Yu Gothic"/>
          <w:lang w:val="vi-VN" w:eastAsia="ja-JP"/>
        </w:rPr>
        <w:t xml:space="preserve">Hệ thống quản lý giáo vụ và học tập - Hồ An Nihongo</w:t>
      </w:r>
    </w:p>
    <w:p>
      <w:r>
        <w:rPr>
          <w:rFonts w:ascii="Arial" w:hAnsi="Arial" w:cs="Arial" w:eastAsia="Yu Gothic"/>
          <w:lang w:val="vi-VN" w:eastAsia="ja-JP"/>
        </w:rPr>
        <w:t xml:space="preserve">Mã tài liệu: 08_Yeu_cau_phi_chuc_nang. Phiên bản 5.3. Ngày lập: 2026-10-20.</w:t>
      </w:r>
    </w:p>
    <w:p>
      <w:r>
        <w:rPr>
          <w:rFonts w:ascii="Arial" w:hAnsi="Arial" w:cs="Arial" w:eastAsia="Yu Gothic"/>
          <w:lang w:val="vi-VN" w:eastAsia="ja-JP"/>
        </w:rPr>
        <w:t xml:space="preserve">Căn cứ: 01_BRD_v5, 02_SRS_v5.</w:t>
      </w:r>
    </w:p>
    <w:p>
      <w:r>
        <w:br w:type="page"/>
      </w:r>
    </w:p>
    <w:p>
      <w:pPr>
        <w:pStyle w:val="Heading1"/>
      </w:pPr>
      <w:bookmarkStart w:id="1" w:name="_Toc100001"/>
      <w:r>
        <w:t xml:space="preserve">Mục lục</w:t>
      </w:r>
      <w:bookmarkEnd w:id="1"/>
    </w:p>
    <w:p>
      <w:pPr>
        <w:pStyle w:val="TOC1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 xml:space="preserve">Mục lục</w:t>
      </w:r>
    </w:p>
    <w:p>
      <w:pPr>
        <w:pStyle w:val="TOC1"/>
      </w:pPr>
      <w:r>
        <w:t xml:space="preserve">1. Yêu cầu phi chức năng</w:t>
      </w:r>
    </w:p>
    <w:p>
      <w:pPr>
        <w:pStyle w:val="TOC1"/>
      </w:pPr>
      <w:r>
        <w:t xml:space="preserve">2. Phân quyền</w:t>
      </w:r>
    </w:p>
    <w:p>
      <w:pPr>
        <w:pStyle w:val="TOC2"/>
      </w:pPr>
      <w:r>
        <w:t xml:space="preserve">2.1 Quyền con của Admin</w:t>
      </w:r>
    </w:p>
    <w:p>
      <w:pPr>
        <w:pStyle w:val="TOC2"/>
      </w:pPr>
      <w:r>
        <w:t xml:space="preserve">2.2 Phạm vi dữ liệu</w:t>
      </w:r>
    </w:p>
    <w:p>
      <w:pPr>
        <w:pStyle w:val="TOC2"/>
      </w:pPr>
      <w:r>
        <w:t xml:space="preserve">2.3 Ma trận quyền chi tiết</w:t>
      </w:r>
    </w:p>
    <w:p>
      <w:pPr>
        <w:pStyle w:val="TOC1"/>
      </w:pPr>
      <w:r>
        <w:t xml:space="preserve">3. Tham số vận hành liên quan</w:t>
      </w:r>
      <w:r>
        <w:fldChar w:fldCharType="end"/>
      </w:r>
    </w:p>
    <w:p>
      <w:r>
        <w:br w:type="page"/>
      </w:r>
    </w:p>
    <w:p>
      <w:pPr>
        <w:pStyle w:val="Heading1"/>
      </w:pPr>
      <w:bookmarkStart w:id="2" w:name="_Toc100002"/>
      <w:r>
        <w:t xml:space="preserve">1. Yêu cầu phi chức năng</w:t>
      </w:r>
      <w:bookmarkEnd w:id="2"/>
    </w:p>
    <w:tbl>
      <w:tblPr>
        <w:tblStyle w:val="TableGrid"/>
        <w:tblW w:w="9638" w:type="dxa"/>
        <w:tblLayout w:type="fixed"/>
        <w:tblLook w:val="04A0"/>
      </w:tblPr>
      <w:tblGrid>
        <w:gridCol w:w="1060"/>
        <w:gridCol w:w="1734"/>
        <w:gridCol w:w="3662"/>
        <w:gridCol w:w="3182"/>
      </w:tblGrid>
      <w:tr>
        <w:trPr>
          <w:cantSplit/>
          <w:tblHeader/>
        </w:trPr>
        <w:tc>
          <w:tcPr>
            <w:tcW w:w="1060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1734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Nhóm</w:t>
            </w:r>
          </w:p>
        </w:tc>
        <w:tc>
          <w:tcPr>
            <w:tcW w:w="3662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Yêu cầu</w:t>
            </w:r>
          </w:p>
        </w:tc>
        <w:tc>
          <w:tcPr>
            <w:tcW w:w="3182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Cách kiểm</w:t>
            </w:r>
          </w:p>
        </w:tc>
      </w:tr>
      <w:tr>
        <w:trPr>
          <w:cantSplit/>
        </w:trPr>
        <w:tc>
          <w:tcPr>
            <w:tcW w:w="106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NFR-01</w:t>
            </w:r>
          </w:p>
        </w:tc>
        <w:tc>
          <w:tcPr>
            <w:tcW w:w="173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Hiệu năng</w:t>
            </w:r>
          </w:p>
        </w:tc>
        <w:tc>
          <w:tcPr>
            <w:tcW w:w="366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Trang thường dùng mở &lt;= 3 giây với mạng 4G; ghi nhận điểm danh &lt;= 2 giây.</w:t>
            </w:r>
          </w:p>
        </w:tc>
        <w:tc>
          <w:tcPr>
            <w:tcW w:w="318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Đo thời gian tải trang ở mạng 4G giả lập trên 10 trang thường dùng; 95% lần đo đạt chỉ tiêu.</w:t>
            </w:r>
          </w:p>
        </w:tc>
      </w:tr>
      <w:tr>
        <w:trPr>
          <w:cantSplit/>
        </w:trPr>
        <w:tc>
          <w:tcPr>
            <w:tcW w:w="106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NFR-02</w:t>
            </w:r>
          </w:p>
        </w:tc>
        <w:tc>
          <w:tcPr>
            <w:tcW w:w="173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Tải đồng thời</w:t>
            </w:r>
          </w:p>
        </w:tc>
        <w:tc>
          <w:tcPr>
            <w:tcW w:w="366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300 người dùng đồng thời (nhiều khóa làm kiểm tra cùng lúc) không mất bài làm.</w:t>
            </w:r>
          </w:p>
        </w:tc>
        <w:tc>
          <w:tcPr>
            <w:tcW w:w="318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Kiểm thử tải 300 người dùng ảo cùng làm một bài kiểm tra 30 phút; không mất câu trả lời.</w:t>
            </w:r>
          </w:p>
        </w:tc>
      </w:tr>
      <w:tr>
        <w:trPr>
          <w:cantSplit/>
        </w:trPr>
        <w:tc>
          <w:tcPr>
            <w:tcW w:w="106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NFR-03</w:t>
            </w:r>
          </w:p>
        </w:tc>
        <w:tc>
          <w:tcPr>
            <w:tcW w:w="173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Bảo mật đăng nhập</w:t>
            </w:r>
          </w:p>
        </w:tc>
        <w:tc>
          <w:tcPr>
            <w:tcW w:w="366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Mật khẩu &gt;= 8 ký tự, lưu băm; khóa tạm 15 phút sau 5 lần sai; hết phiên sau 30 phút trên laptop; điện thoại ghi nhớ đăng nhập 30 ngày.</w:t>
            </w:r>
          </w:p>
        </w:tc>
        <w:tc>
          <w:tcPr>
            <w:tcW w:w="318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Kiểm thử thủ công các luật mật khẩu, khóa tạm, hết phiên; xem cơ sở dữ liệu không có mật khẩu dạng rõ.</w:t>
            </w:r>
          </w:p>
        </w:tc>
      </w:tr>
      <w:tr>
        <w:trPr>
          <w:cantSplit/>
        </w:trPr>
        <w:tc>
          <w:tcPr>
            <w:tcW w:w="106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NFR-04</w:t>
            </w:r>
          </w:p>
        </w:tc>
        <w:tc>
          <w:tcPr>
            <w:tcW w:w="173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Phân quyền</w:t>
            </w:r>
          </w:p>
        </w:tc>
        <w:tc>
          <w:tcPr>
            <w:tcW w:w="366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Kiểm quyền và phạm vi dữ liệu ở máy chủ cho mọi yêu cầu; 100% truy cập ngoài phạm vi bị từ chối.</w:t>
            </w:r>
          </w:p>
        </w:tc>
        <w:tc>
          <w:tcPr>
            <w:tcW w:w="318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Chạy bộ test phân quyền (TC loại Phân quyền) gọi trực tiếp API bằng tài khoản ngoài phạm vi; 100% bị từ chối.</w:t>
            </w:r>
          </w:p>
        </w:tc>
      </w:tr>
      <w:tr>
        <w:trPr>
          <w:cantSplit/>
        </w:trPr>
        <w:tc>
          <w:tcPr>
            <w:tcW w:w="106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NFR-05</w:t>
            </w:r>
          </w:p>
        </w:tc>
        <w:tc>
          <w:tcPr>
            <w:tcW w:w="173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Nhật ký</w:t>
            </w:r>
          </w:p>
        </w:tc>
        <w:tc>
          <w:tcPr>
            <w:tcW w:w="366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Lưu &gt;= 2 năm, không sửa, không xóa.</w:t>
            </w:r>
          </w:p>
        </w:tc>
        <w:tc>
          <w:tcPr>
            <w:tcW w:w="318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Thực hiện thao tác cần ghi nhật ký, kiểm có dòng nhật ký; thử sửa, xóa dòng nhật ký qua API: không có API.</w:t>
            </w:r>
          </w:p>
        </w:tc>
      </w:tr>
      <w:tr>
        <w:trPr>
          <w:cantSplit/>
        </w:trPr>
        <w:tc>
          <w:tcPr>
            <w:tcW w:w="106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NFR-06</w:t>
            </w:r>
          </w:p>
        </w:tc>
        <w:tc>
          <w:tcPr>
            <w:tcW w:w="173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Dữ liệu cá nhân</w:t>
            </w:r>
          </w:p>
        </w:tc>
        <w:tc>
          <w:tcPr>
            <w:tcW w:w="366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Tuân thủ Nghị định 13/2023/NĐ-CP [GD-10]; chỉ người có quyền xem số điện thoại, email.</w:t>
            </w:r>
          </w:p>
        </w:tc>
        <w:tc>
          <w:tcPr>
            <w:tcW w:w="318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Rà màn hình tạo tài khoản có bước đồng ý; kiểm vai trò không có quyền không thấy số điện thoại, email.</w:t>
            </w:r>
          </w:p>
        </w:tc>
      </w:tr>
      <w:tr>
        <w:trPr>
          <w:cantSplit/>
        </w:trPr>
        <w:tc>
          <w:tcPr>
            <w:tcW w:w="106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NFR-07</w:t>
            </w:r>
          </w:p>
        </w:tc>
        <w:tc>
          <w:tcPr>
            <w:tcW w:w="173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Sẵn sàng</w:t>
            </w:r>
          </w:p>
        </w:tc>
        <w:tc>
          <w:tcPr>
            <w:tcW w:w="366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&gt;= 99% thời gian trong khung 06:00 đến 23:00.</w:t>
            </w:r>
          </w:p>
        </w:tc>
        <w:tc>
          <w:tcPr>
            <w:tcW w:w="318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Theo dõi giám sát hoạt động hằng tháng.</w:t>
            </w:r>
          </w:p>
        </w:tc>
      </w:tr>
      <w:tr>
        <w:trPr>
          <w:cantSplit/>
        </w:trPr>
        <w:tc>
          <w:tcPr>
            <w:tcW w:w="106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NFR-08</w:t>
            </w:r>
          </w:p>
        </w:tc>
        <w:tc>
          <w:tcPr>
            <w:tcW w:w="173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Sao lưu</w:t>
            </w:r>
          </w:p>
        </w:tc>
        <w:tc>
          <w:tcPr>
            <w:tcW w:w="366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Hằng ngày, giữ 30 ngày; mất tối đa 24 giờ dữ liệu; khôi phục trong 8 giờ.</w:t>
            </w:r>
          </w:p>
        </w:tc>
        <w:tc>
          <w:tcPr>
            <w:tcW w:w="318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Khôi phục thử bản sao lưu mỗi quý vào môi trường thử.</w:t>
            </w:r>
          </w:p>
        </w:tc>
      </w:tr>
      <w:tr>
        <w:trPr>
          <w:cantSplit/>
        </w:trPr>
        <w:tc>
          <w:tcPr>
            <w:tcW w:w="106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NFR-09</w:t>
            </w:r>
          </w:p>
        </w:tc>
        <w:tc>
          <w:tcPr>
            <w:tcW w:w="173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Tương thích</w:t>
            </w:r>
          </w:p>
        </w:tc>
        <w:tc>
          <w:tcPr>
            <w:tcW w:w="366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Chrome, Edge, Safari, Firefox (2 bản gần nhất); iOS 16+, Android 10+; 360 px đến 1920 px.</w:t>
            </w:r>
          </w:p>
        </w:tc>
        <w:tc>
          <w:tcPr>
            <w:tcW w:w="318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Chạy bộ test chính trên từng trình duyệt, thiết bị trong danh sách.</w:t>
            </w:r>
          </w:p>
        </w:tc>
      </w:tr>
      <w:tr>
        <w:trPr>
          <w:cantSplit/>
        </w:trPr>
        <w:tc>
          <w:tcPr>
            <w:tcW w:w="106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NFR-10</w:t>
            </w:r>
          </w:p>
        </w:tc>
        <w:tc>
          <w:tcPr>
            <w:tcW w:w="173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Laptop và điện thoại</w:t>
            </w:r>
          </w:p>
        </w:tc>
        <w:tc>
          <w:tcPr>
            <w:tcW w:w="366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Mọi màn hình của học sinh dùng đầy đủ trên cả hai; không cuộn ngang ở 360 px; vùng bấm &gt;= 44 px; bài làm giữ câu trả lời khi mất mạng.</w:t>
            </w:r>
          </w:p>
        </w:tc>
        <w:tc>
          <w:tcPr>
            <w:tcW w:w="318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Kiểm từng màn hình học sinh ở 360 px và 1280 px; ngắt mạng khi làm bài rồi bật lại.</w:t>
            </w:r>
          </w:p>
        </w:tc>
      </w:tr>
      <w:tr>
        <w:trPr>
          <w:cantSplit/>
        </w:trPr>
        <w:tc>
          <w:tcPr>
            <w:tcW w:w="106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NFR-11</w:t>
            </w:r>
          </w:p>
        </w:tc>
        <w:tc>
          <w:tcPr>
            <w:tcW w:w="173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Ngôn ngữ và phông chữ</w:t>
            </w:r>
          </w:p>
        </w:tc>
        <w:tc>
          <w:tcPr>
            <w:tcW w:w="366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Giao diện tiếng Việt; chữ Nhật hiển thị đúng (UTF-8); phông tiếng Nhật nhúng sẵn, hiển thị giống nhau trên mọi thiết bị; chỉ tải phần ký tự cần dùng.</w:t>
            </w:r>
          </w:p>
        </w:tc>
        <w:tc>
          <w:tcPr>
            <w:tcW w:w="318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Mở bài có 6 nhóm phông trên máy không cài phông tiếng Nhật; so ảnh chụp laptop và điện thoại.</w:t>
            </w:r>
          </w:p>
        </w:tc>
      </w:tr>
      <w:tr>
        <w:trPr>
          <w:cantSplit/>
        </w:trPr>
        <w:tc>
          <w:tcPr>
            <w:tcW w:w="106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NFR-12</w:t>
            </w:r>
          </w:p>
        </w:tc>
        <w:tc>
          <w:tcPr>
            <w:tcW w:w="173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Tệp</w:t>
            </w:r>
          </w:p>
        </w:tc>
        <w:tc>
          <w:tcPr>
            <w:tcW w:w="366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Tối đa TS-13; PDF, DOCX, PPTX, XLSX, CSV, ZIP, JPG, PNG, MP3, M4A, MP4; kiểm kiểu tệp thật.</w:t>
            </w:r>
          </w:p>
        </w:tc>
        <w:tc>
          <w:tcPr>
            <w:tcW w:w="318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Tải lên tệp vượt dung lượng, tệp đổi đuôi sai kiểu thật: bị từ chối.</w:t>
            </w:r>
          </w:p>
        </w:tc>
      </w:tr>
      <w:tr>
        <w:trPr>
          <w:cantSplit/>
        </w:trPr>
        <w:tc>
          <w:tcPr>
            <w:tcW w:w="106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NFR-13</w:t>
            </w:r>
          </w:p>
        </w:tc>
        <w:tc>
          <w:tcPr>
            <w:tcW w:w="173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Lưu giữ</w:t>
            </w:r>
          </w:p>
        </w:tc>
        <w:tc>
          <w:tcPr>
            <w:tcW w:w="366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Dữ liệu học tập, kể cả dữ liệu đã xóa mềm, lưu &gt;= 3 năm sau khi khóa kết thúc [GD-13].</w:t>
            </w:r>
          </w:p>
        </w:tc>
        <w:tc>
          <w:tcPr>
            <w:tcW w:w="318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Rà chính sách lưu trữ và lệnh dọn dữ liệu không xóa dữ liệu dưới 3 năm.</w:t>
            </w:r>
          </w:p>
        </w:tc>
      </w:tr>
      <w:tr>
        <w:trPr>
          <w:cantSplit/>
        </w:trPr>
        <w:tc>
          <w:tcPr>
            <w:tcW w:w="106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NFR-14</w:t>
            </w:r>
          </w:p>
        </w:tc>
        <w:tc>
          <w:tcPr>
            <w:tcW w:w="173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Năng suất thao tác</w:t>
            </w:r>
          </w:p>
        </w:tc>
        <w:tc>
          <w:tcPr>
            <w:tcW w:w="366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Điểm danh thủ công 20 học sinh &lt;= 2 phút; soạn tay 10 câu trắc nghiệm &lt;= 5 phút; nhập tệp 200 câu &lt;= 30 giây; công bố báo cáo buổi từ nháp &lt;= 3 phút.</w:t>
            </w:r>
          </w:p>
        </w:tc>
        <w:tc>
          <w:tcPr>
            <w:tcW w:w="318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Bấm giờ với người dùng thật trên dữ liệu mẫu.</w:t>
            </w:r>
          </w:p>
        </w:tc>
      </w:tr>
    </w:tbl>
    <w:p>
      <w:pPr>
        <w:spacing w:after="60"/>
      </w:pPr>
    </w:p>
    <w:p>
      <w:pPr>
        <w:pStyle w:val="Heading1"/>
      </w:pPr>
      <w:bookmarkStart w:id="3" w:name="_Toc100003"/>
      <w:r>
        <w:t xml:space="preserve">2. Phân quyền</w:t>
      </w:r>
      <w:bookmarkEnd w:id="3"/>
    </w:p>
    <w:p>
      <w:pPr>
        <w:pStyle w:val="Heading2"/>
      </w:pPr>
      <w:bookmarkStart w:id="4" w:name="_Toc100004"/>
      <w:r>
        <w:t xml:space="preserve">2.1 Quyền con của Admin</w:t>
      </w:r>
      <w:bookmarkEnd w:id="4"/>
    </w:p>
    <w:tbl>
      <w:tblPr>
        <w:tblStyle w:val="TableGrid"/>
        <w:tblW w:w="9638" w:type="dxa"/>
        <w:tblLayout w:type="fixed"/>
        <w:tblLook w:val="04A0"/>
      </w:tblPr>
      <w:tblGrid>
        <w:gridCol w:w="1025"/>
        <w:gridCol w:w="6562"/>
        <w:gridCol w:w="2051"/>
      </w:tblGrid>
      <w:tr>
        <w:trPr>
          <w:cantSplit/>
          <w:tblHeader/>
        </w:trPr>
        <w:tc>
          <w:tcPr>
            <w:tcW w:w="1025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Mã</w:t>
            </w:r>
          </w:p>
        </w:tc>
        <w:tc>
          <w:tcPr>
            <w:tcW w:w="6562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Quyền con</w:t>
            </w:r>
          </w:p>
        </w:tc>
        <w:tc>
          <w:tcPr>
            <w:tcW w:w="205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Gán</w:t>
            </w:r>
          </w:p>
        </w:tc>
      </w:tr>
      <w:tr>
        <w:trPr>
          <w:cantSplit/>
        </w:trPr>
        <w:tc>
          <w:tcPr>
            <w:tcW w:w="102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ADM-00</w:t>
            </w:r>
          </w:p>
        </w:tc>
        <w:tc>
          <w:tcPr>
            <w:tcW w:w="656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Gán, thu hồi quyền Admin</w:t>
            </w:r>
          </w:p>
        </w:tc>
        <w:tc>
          <w:tcPr>
            <w:tcW w:w="205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Chỉ Hồ An</w:t>
            </w:r>
          </w:p>
        </w:tc>
      </w:tr>
      <w:tr>
        <w:trPr>
          <w:cantSplit/>
        </w:trPr>
        <w:tc>
          <w:tcPr>
            <w:tcW w:w="102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ADM-01</w:t>
            </w:r>
          </w:p>
        </w:tc>
        <w:tc>
          <w:tcPr>
            <w:tcW w:w="656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Tạo tài khoản</w:t>
            </w:r>
          </w:p>
        </w:tc>
        <w:tc>
          <w:tcPr>
            <w:tcW w:w="205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Gán được</w:t>
            </w:r>
          </w:p>
        </w:tc>
      </w:tr>
      <w:tr>
        <w:trPr>
          <w:cantSplit/>
        </w:trPr>
        <w:tc>
          <w:tcPr>
            <w:tcW w:w="102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ADM-02</w:t>
            </w:r>
          </w:p>
        </w:tc>
        <w:tc>
          <w:tcPr>
            <w:tcW w:w="656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Khóa, mở khóa tài khoản</w:t>
            </w:r>
          </w:p>
        </w:tc>
        <w:tc>
          <w:tcPr>
            <w:tcW w:w="205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Gán được</w:t>
            </w:r>
          </w:p>
        </w:tc>
      </w:tr>
      <w:tr>
        <w:trPr>
          <w:cantSplit/>
        </w:trPr>
        <w:tc>
          <w:tcPr>
            <w:tcW w:w="102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ADM-03</w:t>
            </w:r>
          </w:p>
        </w:tc>
        <w:tc>
          <w:tcPr>
            <w:tcW w:w="656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Xóa (mềm) tài khoản</w:t>
            </w:r>
          </w:p>
        </w:tc>
        <w:tc>
          <w:tcPr>
            <w:tcW w:w="205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Gán được</w:t>
            </w:r>
          </w:p>
        </w:tc>
      </w:tr>
      <w:tr>
        <w:trPr>
          <w:cantSplit/>
        </w:trPr>
        <w:tc>
          <w:tcPr>
            <w:tcW w:w="102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ADM-04</w:t>
            </w:r>
          </w:p>
        </w:tc>
        <w:tc>
          <w:tcPr>
            <w:tcW w:w="656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Sửa thông tin tài khoản</w:t>
            </w:r>
          </w:p>
        </w:tc>
        <w:tc>
          <w:tcPr>
            <w:tcW w:w="205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Gán được</w:t>
            </w:r>
          </w:p>
        </w:tc>
      </w:tr>
      <w:tr>
        <w:trPr>
          <w:cantSplit/>
        </w:trPr>
        <w:tc>
          <w:tcPr>
            <w:tcW w:w="102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ADM-05</w:t>
            </w:r>
          </w:p>
        </w:tc>
        <w:tc>
          <w:tcPr>
            <w:tcW w:w="656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Tạo khóa học</w:t>
            </w:r>
          </w:p>
        </w:tc>
        <w:tc>
          <w:tcPr>
            <w:tcW w:w="205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Gán được</w:t>
            </w:r>
          </w:p>
        </w:tc>
      </w:tr>
      <w:tr>
        <w:trPr>
          <w:cantSplit/>
        </w:trPr>
        <w:tc>
          <w:tcPr>
            <w:tcW w:w="102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ADM-06</w:t>
            </w:r>
          </w:p>
        </w:tc>
        <w:tc>
          <w:tcPr>
            <w:tcW w:w="656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Sửa thông tin khóa học</w:t>
            </w:r>
          </w:p>
        </w:tc>
        <w:tc>
          <w:tcPr>
            <w:tcW w:w="205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Gán được</w:t>
            </w:r>
          </w:p>
        </w:tc>
      </w:tr>
      <w:tr>
        <w:trPr>
          <w:cantSplit/>
        </w:trPr>
        <w:tc>
          <w:tcPr>
            <w:tcW w:w="102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ADM-07</w:t>
            </w:r>
          </w:p>
        </w:tc>
        <w:tc>
          <w:tcPr>
            <w:tcW w:w="656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Khóa, xóa (mềm) khóa học</w:t>
            </w:r>
          </w:p>
        </w:tc>
        <w:tc>
          <w:tcPr>
            <w:tcW w:w="205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Gán được</w:t>
            </w:r>
          </w:p>
        </w:tc>
      </w:tr>
      <w:tr>
        <w:trPr>
          <w:cantSplit/>
        </w:trPr>
        <w:tc>
          <w:tcPr>
            <w:tcW w:w="102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ADM-08</w:t>
            </w:r>
          </w:p>
        </w:tc>
        <w:tc>
          <w:tcPr>
            <w:tcW w:w="656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Phân công phụ trách khóa học</w:t>
            </w:r>
          </w:p>
        </w:tc>
        <w:tc>
          <w:tcPr>
            <w:tcW w:w="205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Gán được</w:t>
            </w:r>
          </w:p>
        </w:tc>
      </w:tr>
      <w:tr>
        <w:trPr>
          <w:cantSplit/>
        </w:trPr>
        <w:tc>
          <w:tcPr>
            <w:tcW w:w="102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ADM-09</w:t>
            </w:r>
          </w:p>
        </w:tc>
        <w:tc>
          <w:tcPr>
            <w:tcW w:w="656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Thêm, rút, chuyển học sinh trong khóa</w:t>
            </w:r>
          </w:p>
        </w:tc>
        <w:tc>
          <w:tcPr>
            <w:tcW w:w="205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Gán được</w:t>
            </w:r>
          </w:p>
        </w:tc>
      </w:tr>
      <w:tr>
        <w:trPr>
          <w:cantSplit/>
        </w:trPr>
        <w:tc>
          <w:tcPr>
            <w:tcW w:w="102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ADM-10</w:t>
            </w:r>
          </w:p>
        </w:tc>
        <w:tc>
          <w:tcPr>
            <w:tcW w:w="656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Duyệt xin nghỉ, dạy bù của Giáo viên, Trợ giảng</w:t>
            </w:r>
          </w:p>
        </w:tc>
        <w:tc>
          <w:tcPr>
            <w:tcW w:w="205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Chỉ Hồ An</w:t>
            </w:r>
          </w:p>
        </w:tc>
      </w:tr>
      <w:tr>
        <w:trPr>
          <w:cantSplit/>
        </w:trPr>
        <w:tc>
          <w:tcPr>
            <w:tcW w:w="102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ADM-11</w:t>
            </w:r>
          </w:p>
        </w:tc>
        <w:tc>
          <w:tcPr>
            <w:tcW w:w="656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Xem báo cáo mọi khóa</w:t>
            </w:r>
          </w:p>
        </w:tc>
        <w:tc>
          <w:tcPr>
            <w:tcW w:w="205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Gán được</w:t>
            </w:r>
          </w:p>
        </w:tc>
      </w:tr>
      <w:tr>
        <w:trPr>
          <w:cantSplit/>
        </w:trPr>
        <w:tc>
          <w:tcPr>
            <w:tcW w:w="102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ADM-12</w:t>
            </w:r>
          </w:p>
        </w:tc>
        <w:tc>
          <w:tcPr>
            <w:tcW w:w="656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Sửa cấu hình chung</w:t>
            </w:r>
          </w:p>
        </w:tc>
        <w:tc>
          <w:tcPr>
            <w:tcW w:w="205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Gán được</w:t>
            </w:r>
          </w:p>
        </w:tc>
      </w:tr>
      <w:tr>
        <w:trPr>
          <w:cantSplit/>
        </w:trPr>
        <w:tc>
          <w:tcPr>
            <w:tcW w:w="102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ADM-13</w:t>
            </w:r>
          </w:p>
        </w:tc>
        <w:tc>
          <w:tcPr>
            <w:tcW w:w="656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Soạn chương trình học (cấp cho Trợ giảng; Giáo viên có sẵn)</w:t>
            </w:r>
          </w:p>
        </w:tc>
        <w:tc>
          <w:tcPr>
            <w:tcW w:w="205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Gán được</w:t>
            </w:r>
          </w:p>
        </w:tc>
      </w:tr>
    </w:tbl>
    <w:p>
      <w:pPr>
        <w:spacing w:after="60"/>
      </w:pPr>
    </w:p>
    <w:p>
      <w:pPr>
        <w:pStyle w:val="Heading2"/>
      </w:pPr>
      <w:bookmarkStart w:id="5" w:name="_Toc100005"/>
      <w:r>
        <w:t xml:space="preserve">2.2 Phạm vi dữ liệu</w:t>
      </w:r>
      <w:bookmarkEnd w:id="5"/>
    </w:p>
    <w:p>
      <w:pPr>
        <w:pStyle w:val="ListBullet"/>
        <w:numPr>
          <w:ilvl w:val="0"/>
          <w:numId w:val="1"/>
        </w:numPr>
      </w:pPr>
      <w:r>
        <w:rPr>
          <w:rFonts w:ascii="Arial" w:hAnsi="Arial" w:cs="Arial" w:eastAsia="Yu Gothic"/>
          <w:lang w:val="vi-VN" w:eastAsia="ja-JP"/>
        </w:rPr>
        <w:t xml:space="preserve">QT-01: Giáo viên, Trợ giảng thao tác chỉ trên khóa được phân công; xem (chỉ đọc) báo cáo khóa không phụ trách cùng cấp độ. Admin có ADM-11 xem mọi khóa.</w:t>
      </w:r>
    </w:p>
    <w:p>
      <w:pPr>
        <w:pStyle w:val="ListBullet"/>
        <w:numPr>
          <w:ilvl w:val="0"/>
          <w:numId w:val="1"/>
        </w:numPr>
      </w:pPr>
      <w:r>
        <w:rPr>
          <w:rFonts w:ascii="Arial" w:hAnsi="Arial" w:cs="Arial" w:eastAsia="Yu Gothic"/>
          <w:lang w:val="vi-VN" w:eastAsia="ja-JP"/>
        </w:rPr>
        <w:t xml:space="preserve">QT-02: Phụ huynh chỉ đọc dữ liệu của con đã liên kết. Học sinh, Học sinh (PH) chỉ thấy dữ liệu của mình.</w:t>
      </w:r>
    </w:p>
    <w:p>
      <w:pPr>
        <w:pStyle w:val="ListBullet"/>
        <w:numPr>
          <w:ilvl w:val="0"/>
          <w:numId w:val="1"/>
        </w:numPr>
      </w:pPr>
      <w:r>
        <w:rPr>
          <w:rFonts w:ascii="Arial" w:hAnsi="Arial" w:cs="Arial" w:eastAsia="Yu Gothic"/>
          <w:lang w:val="vi-VN" w:eastAsia="ja-JP"/>
        </w:rPr>
        <w:t xml:space="preserve">QT-03: Quyền Admin chỉ gắn cho Giáo viên, Trợ giảng. Chỉ Hồ An gán quyền Admin và duyệt nghỉ, dạy bù. Không ai khóa, xóa, gỡ quyền của Hồ An.</w:t>
      </w:r>
    </w:p>
    <w:p>
      <w:pPr>
        <w:pStyle w:val="Heading2"/>
      </w:pPr>
      <w:bookmarkStart w:id="6" w:name="_Toc100006"/>
      <w:r>
        <w:t xml:space="preserve">2.3 Ma trận quyền chi tiết</w:t>
      </w:r>
      <w:bookmarkEnd w:id="6"/>
    </w:p>
    <w:p>
      <w:r>
        <w:rPr>
          <w:rFonts w:ascii="Arial" w:hAnsi="Arial" w:cs="Arial" w:eastAsia="Yu Gothic"/>
          <w:lang w:val="vi-VN" w:eastAsia="ja-JP"/>
        </w:rPr>
        <w:t xml:space="preserve">PT: khóa phụ trách. CĐ: khóa cùng cấp độ (chỉ xem). Mình, Con: dữ liệu của mình, của con. -: không có quyền.</w:t>
      </w:r>
    </w:p>
    <w:tbl>
      <w:tblPr>
        <w:tblStyle w:val="TableGrid"/>
        <w:tblW w:w="9638" w:type="dxa"/>
        <w:tblLayout w:type="fixed"/>
        <w:tblLook w:val="04A0"/>
      </w:tblPr>
      <w:tblGrid>
        <w:gridCol w:w="3242"/>
        <w:gridCol w:w="1441"/>
        <w:gridCol w:w="990"/>
        <w:gridCol w:w="990"/>
        <w:gridCol w:w="990"/>
        <w:gridCol w:w="990"/>
        <w:gridCol w:w="995"/>
      </w:tblGrid>
      <w:tr>
        <w:trPr>
          <w:cantSplit/>
          <w:tblHeader/>
        </w:trPr>
        <w:tc>
          <w:tcPr>
            <w:tcW w:w="3242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Chức năng</w:t>
            </w:r>
          </w:p>
        </w:tc>
        <w:tc>
          <w:tcPr>
            <w:tcW w:w="144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Admin</w:t>
            </w:r>
          </w:p>
        </w:tc>
        <w:tc>
          <w:tcPr>
            <w:tcW w:w="990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Giáo viên</w:t>
            </w:r>
          </w:p>
        </w:tc>
        <w:tc>
          <w:tcPr>
            <w:tcW w:w="990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Trợ giảng</w:t>
            </w:r>
          </w:p>
        </w:tc>
        <w:tc>
          <w:tcPr>
            <w:tcW w:w="990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Học sinh</w:t>
            </w:r>
          </w:p>
        </w:tc>
        <w:tc>
          <w:tcPr>
            <w:tcW w:w="990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HS (PH)</w:t>
            </w:r>
          </w:p>
        </w:tc>
        <w:tc>
          <w:tcPr>
            <w:tcW w:w="995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Phụ huynh</w:t>
            </w:r>
          </w:p>
        </w:tc>
      </w:tr>
      <w:tr>
        <w:trPr>
          <w:cantSplit/>
        </w:trPr>
        <w:tc>
          <w:tcPr>
            <w:tcW w:w="32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FR-M01-02..08 Tài khoản, liên kết phụ huynh</w:t>
            </w:r>
          </w:p>
        </w:tc>
        <w:tc>
          <w:tcPr>
            <w:tcW w:w="144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ADM-01..04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  <w:tc>
          <w:tcPr>
            <w:tcW w:w="99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</w:tr>
      <w:tr>
        <w:trPr>
          <w:cantSplit/>
        </w:trPr>
        <w:tc>
          <w:tcPr>
            <w:tcW w:w="32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FR-M01-09 Gán quyền Admin</w:t>
            </w:r>
          </w:p>
        </w:tc>
        <w:tc>
          <w:tcPr>
            <w:tcW w:w="144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Chỉ Hồ An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  <w:tc>
          <w:tcPr>
            <w:tcW w:w="99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</w:tr>
      <w:tr>
        <w:trPr>
          <w:cantSplit/>
        </w:trPr>
        <w:tc>
          <w:tcPr>
            <w:tcW w:w="32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FR-M02-01..03 Chương trình học</w:t>
            </w:r>
          </w:p>
        </w:tc>
        <w:tc>
          <w:tcPr>
            <w:tcW w:w="144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Hồ An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Có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Xem; Có nếu ADM-13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  <w:tc>
          <w:tcPr>
            <w:tcW w:w="99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</w:tr>
      <w:tr>
        <w:trPr>
          <w:cantSplit/>
        </w:trPr>
        <w:tc>
          <w:tcPr>
            <w:tcW w:w="32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FR-M02-04..07 Khóa học, phân công</w:t>
            </w:r>
          </w:p>
        </w:tc>
        <w:tc>
          <w:tcPr>
            <w:tcW w:w="144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ADM-05..08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Xem PT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Xem PT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  <w:tc>
          <w:tcPr>
            <w:tcW w:w="99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</w:tr>
      <w:tr>
        <w:trPr>
          <w:cantSplit/>
        </w:trPr>
        <w:tc>
          <w:tcPr>
            <w:tcW w:w="32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FR-M02-08 Điều chỉnh chương trình của khóa</w:t>
            </w:r>
          </w:p>
        </w:tc>
        <w:tc>
          <w:tcPr>
            <w:tcW w:w="144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ADM-06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PT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PT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Xem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Xem</w:t>
            </w:r>
          </w:p>
        </w:tc>
        <w:tc>
          <w:tcPr>
            <w:tcW w:w="99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Xem con</w:t>
            </w:r>
          </w:p>
        </w:tc>
      </w:tr>
      <w:tr>
        <w:trPr>
          <w:cantSplit/>
        </w:trPr>
        <w:tc>
          <w:tcPr>
            <w:tcW w:w="32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FR-M02-09..11 Thêm, rút, chuyển học sinh</w:t>
            </w:r>
          </w:p>
        </w:tc>
        <w:tc>
          <w:tcPr>
            <w:tcW w:w="144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ADM-09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Xem PT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Xem PT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  <w:tc>
          <w:tcPr>
            <w:tcW w:w="99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</w:tr>
      <w:tr>
        <w:trPr>
          <w:cantSplit/>
        </w:trPr>
        <w:tc>
          <w:tcPr>
            <w:tcW w:w="32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FR-M03-02 Thời khóa biểu</w:t>
            </w:r>
          </w:p>
        </w:tc>
        <w:tc>
          <w:tcPr>
            <w:tcW w:w="144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ADM-11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PT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PT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Mình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Mình</w:t>
            </w:r>
          </w:p>
        </w:tc>
        <w:tc>
          <w:tcPr>
            <w:tcW w:w="99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Con</w:t>
            </w:r>
          </w:p>
        </w:tc>
      </w:tr>
      <w:tr>
        <w:trPr>
          <w:cantSplit/>
        </w:trPr>
        <w:tc>
          <w:tcPr>
            <w:tcW w:w="32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FR-M03-04 Đổi lịch</w:t>
            </w:r>
          </w:p>
        </w:tc>
        <w:tc>
          <w:tcPr>
            <w:tcW w:w="144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PT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PT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  <w:tc>
          <w:tcPr>
            <w:tcW w:w="99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</w:tr>
      <w:tr>
        <w:trPr>
          <w:cantSplit/>
        </w:trPr>
        <w:tc>
          <w:tcPr>
            <w:tcW w:w="32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FR-M03-05..06 Xin nghỉ, dạy bù (nhân sự)</w:t>
            </w:r>
          </w:p>
        </w:tc>
        <w:tc>
          <w:tcPr>
            <w:tcW w:w="144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Duyệt: Hồ An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Gửi PT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Gửi PT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  <w:tc>
          <w:tcPr>
            <w:tcW w:w="99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</w:tr>
      <w:tr>
        <w:trPr>
          <w:cantSplit/>
        </w:trPr>
        <w:tc>
          <w:tcPr>
            <w:tcW w:w="32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FR-M03-07 Xin nghỉ học</w:t>
            </w:r>
          </w:p>
        </w:tc>
        <w:tc>
          <w:tcPr>
            <w:tcW w:w="144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Xử lý PT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Xử lý PT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Gửi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Gửi</w:t>
            </w:r>
          </w:p>
        </w:tc>
        <w:tc>
          <w:tcPr>
            <w:tcW w:w="99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Xem con</w:t>
            </w:r>
          </w:p>
        </w:tc>
      </w:tr>
      <w:tr>
        <w:trPr>
          <w:cantSplit/>
        </w:trPr>
        <w:tc>
          <w:tcPr>
            <w:tcW w:w="32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FR-M04-01, 03, 04 Mở điểm danh, thủ công, sửa</w:t>
            </w:r>
          </w:p>
        </w:tc>
        <w:tc>
          <w:tcPr>
            <w:tcW w:w="144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Sửa quá hạn ADM-06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PT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PT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  <w:tc>
          <w:tcPr>
            <w:tcW w:w="99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</w:tr>
      <w:tr>
        <w:trPr>
          <w:cantSplit/>
        </w:trPr>
        <w:tc>
          <w:tcPr>
            <w:tcW w:w="32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FR-M04-02 Tự điểm danh</w:t>
            </w:r>
          </w:p>
        </w:tc>
        <w:tc>
          <w:tcPr>
            <w:tcW w:w="144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Mình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Mình</w:t>
            </w:r>
          </w:p>
        </w:tc>
        <w:tc>
          <w:tcPr>
            <w:tcW w:w="99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</w:tr>
      <w:tr>
        <w:trPr>
          <w:cantSplit/>
        </w:trPr>
        <w:tc>
          <w:tcPr>
            <w:tcW w:w="32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FR-M05-01 Học liệu</w:t>
            </w:r>
          </w:p>
        </w:tc>
        <w:tc>
          <w:tcPr>
            <w:tcW w:w="144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PT; chương trình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PT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Xem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Xem</w:t>
            </w:r>
          </w:p>
        </w:tc>
        <w:tc>
          <w:tcPr>
            <w:tcW w:w="99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</w:tr>
      <w:tr>
        <w:trPr>
          <w:cantSplit/>
        </w:trPr>
        <w:tc>
          <w:tcPr>
            <w:tcW w:w="32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FR-M05-02..10, 18 Soạn bài, tệp mẫu, phông, giao bài</w:t>
            </w:r>
          </w:p>
        </w:tc>
        <w:tc>
          <w:tcPr>
            <w:tcW w:w="144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PT; bài mẫu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PT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  <w:tc>
          <w:tcPr>
            <w:tcW w:w="99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</w:tr>
      <w:tr>
        <w:trPr>
          <w:cantSplit/>
        </w:trPr>
        <w:tc>
          <w:tcPr>
            <w:tcW w:w="32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FR-M05-11 Làm bài</w:t>
            </w:r>
          </w:p>
        </w:tc>
        <w:tc>
          <w:tcPr>
            <w:tcW w:w="144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Mình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Mình</w:t>
            </w:r>
          </w:p>
        </w:tc>
        <w:tc>
          <w:tcPr>
            <w:tcW w:w="99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</w:tr>
      <w:tr>
        <w:trPr>
          <w:cantSplit/>
        </w:trPr>
        <w:tc>
          <w:tcPr>
            <w:tcW w:w="32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FR-M05-13 Chấm tay</w:t>
            </w:r>
          </w:p>
        </w:tc>
        <w:tc>
          <w:tcPr>
            <w:tcW w:w="144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PT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PT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  <w:tc>
          <w:tcPr>
            <w:tcW w:w="99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</w:tr>
      <w:tr>
        <w:trPr>
          <w:cantSplit/>
        </w:trPr>
        <w:tc>
          <w:tcPr>
            <w:tcW w:w="32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FR-M05-14 Xin nộp muộn</w:t>
            </w:r>
          </w:p>
        </w:tc>
        <w:tc>
          <w:tcPr>
            <w:tcW w:w="144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Xử lý PT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Xử lý PT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Gửi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Gửi</w:t>
            </w:r>
          </w:p>
        </w:tc>
        <w:tc>
          <w:tcPr>
            <w:tcW w:w="99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Xem con</w:t>
            </w:r>
          </w:p>
        </w:tc>
      </w:tr>
      <w:tr>
        <w:trPr>
          <w:cantSplit/>
        </w:trPr>
        <w:tc>
          <w:tcPr>
            <w:tcW w:w="32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FR-M05-15 Hỏi theo câu</w:t>
            </w:r>
          </w:p>
        </w:tc>
        <w:tc>
          <w:tcPr>
            <w:tcW w:w="144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Trả lời PT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Trả lời PT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Hỏi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Hỏi</w:t>
            </w:r>
          </w:p>
        </w:tc>
        <w:tc>
          <w:tcPr>
            <w:tcW w:w="99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Xem con</w:t>
            </w:r>
          </w:p>
        </w:tc>
      </w:tr>
      <w:tr>
        <w:trPr>
          <w:cantSplit/>
        </w:trPr>
        <w:tc>
          <w:tcPr>
            <w:tcW w:w="32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FR-M05-17 Câu trả lời, tổng quan lớp</w:t>
            </w:r>
          </w:p>
        </w:tc>
        <w:tc>
          <w:tcPr>
            <w:tcW w:w="144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ADM-11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PT; CĐ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PT; CĐ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Tóm tắt nếu cho phép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Tóm tắt nếu cho phép</w:t>
            </w:r>
          </w:p>
        </w:tc>
        <w:tc>
          <w:tcPr>
            <w:tcW w:w="99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</w:tr>
      <w:tr>
        <w:trPr>
          <w:cantSplit/>
        </w:trPr>
        <w:tc>
          <w:tcPr>
            <w:tcW w:w="32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FR-M06-01..04 Nhận xét, báo cáo</w:t>
            </w:r>
          </w:p>
        </w:tc>
        <w:tc>
          <w:tcPr>
            <w:tcW w:w="144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Xem ADM-11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PT; CĐ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PT; CĐ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Xem mình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Xem mình</w:t>
            </w:r>
          </w:p>
        </w:tc>
        <w:tc>
          <w:tcPr>
            <w:tcW w:w="99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Xem con</w:t>
            </w:r>
          </w:p>
        </w:tc>
      </w:tr>
      <w:tr>
        <w:trPr>
          <w:cantSplit/>
        </w:trPr>
        <w:tc>
          <w:tcPr>
            <w:tcW w:w="32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FR-M06-05..06 Tổng quan, xuất</w:t>
            </w:r>
          </w:p>
        </w:tc>
        <w:tc>
          <w:tcPr>
            <w:tcW w:w="144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ADM-11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PT; CĐ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PT; CĐ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  <w:tc>
          <w:tcPr>
            <w:tcW w:w="99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</w:tr>
      <w:tr>
        <w:trPr>
          <w:cantSplit/>
        </w:trPr>
        <w:tc>
          <w:tcPr>
            <w:tcW w:w="32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FR-M06-07 Hồ sơ học tập</w:t>
            </w:r>
          </w:p>
        </w:tc>
        <w:tc>
          <w:tcPr>
            <w:tcW w:w="144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ADM-11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PT; CĐ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PT; CĐ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Mình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Mình</w:t>
            </w:r>
          </w:p>
        </w:tc>
        <w:tc>
          <w:tcPr>
            <w:tcW w:w="99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Con</w:t>
            </w:r>
          </w:p>
        </w:tc>
      </w:tr>
      <w:tr>
        <w:trPr>
          <w:cantSplit/>
        </w:trPr>
        <w:tc>
          <w:tcPr>
            <w:tcW w:w="32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FR-M06-08 Việc cần xử lý</w:t>
            </w:r>
          </w:p>
        </w:tc>
        <w:tc>
          <w:tcPr>
            <w:tcW w:w="144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Có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PT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PT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  <w:tc>
          <w:tcPr>
            <w:tcW w:w="99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</w:tr>
      <w:tr>
        <w:trPr>
          <w:cantSplit/>
        </w:trPr>
        <w:tc>
          <w:tcPr>
            <w:tcW w:w="32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FR-CFG-01..03 Cấu hình chung</w:t>
            </w:r>
          </w:p>
        </w:tc>
        <w:tc>
          <w:tcPr>
            <w:tcW w:w="144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ADM-12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  <w:tc>
          <w:tcPr>
            <w:tcW w:w="990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  <w:tc>
          <w:tcPr>
            <w:tcW w:w="99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</w:tr>
    </w:tbl>
    <w:p>
      <w:pPr>
        <w:spacing w:after="60"/>
      </w:pPr>
    </w:p>
    <w:p>
      <w:pPr>
        <w:pStyle w:val="Heading1"/>
      </w:pPr>
      <w:bookmarkStart w:id="7" w:name="_Toc100007"/>
      <w:r>
        <w:t xml:space="preserve">3. Tham số vận hành liên quan</w:t>
      </w:r>
      <w:bookmarkEnd w:id="7"/>
    </w:p>
    <w:tbl>
      <w:tblPr>
        <w:tblStyle w:val="TableGrid"/>
        <w:tblW w:w="9638" w:type="dxa"/>
        <w:tblLayout w:type="fixed"/>
        <w:tblLook w:val="04A0"/>
      </w:tblPr>
      <w:tblGrid>
        <w:gridCol w:w="983"/>
        <w:gridCol w:w="5507"/>
        <w:gridCol w:w="1573"/>
        <w:gridCol w:w="1575"/>
      </w:tblGrid>
      <w:tr>
        <w:trPr>
          <w:cantSplit/>
          <w:tblHeader/>
        </w:trPr>
        <w:tc>
          <w:tcPr>
            <w:tcW w:w="98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Mã</w:t>
            </w:r>
          </w:p>
        </w:tc>
        <w:tc>
          <w:tcPr>
            <w:tcW w:w="5507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Tham số</w:t>
            </w:r>
          </w:p>
        </w:tc>
        <w:tc>
          <w:tcPr>
            <w:tcW w:w="157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Mặc định</w:t>
            </w:r>
          </w:p>
        </w:tc>
        <w:tc>
          <w:tcPr>
            <w:tcW w:w="1575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Miền</w:t>
            </w:r>
          </w:p>
        </w:tc>
      </w:tr>
      <w:tr>
        <w:trPr>
          <w:cantSplit/>
        </w:trPr>
        <w:tc>
          <w:tcPr>
            <w:tcW w:w="98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TS-01</w:t>
            </w:r>
          </w:p>
        </w:tc>
        <w:tc>
          <w:tcPr>
            <w:tcW w:w="550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Mở được điểm danh, hiện nút Vào Zoom trước giờ học</w:t>
            </w:r>
          </w:p>
        </w:tc>
        <w:tc>
          <w:tcPr>
            <w:tcW w:w="157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15 phút</w:t>
            </w:r>
          </w:p>
        </w:tc>
        <w:tc>
          <w:tcPr>
            <w:tcW w:w="157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0 - 60</w:t>
            </w:r>
          </w:p>
        </w:tc>
      </w:tr>
      <w:tr>
        <w:trPr>
          <w:cantSplit/>
        </w:trPr>
        <w:tc>
          <w:tcPr>
            <w:tcW w:w="98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TS-02</w:t>
            </w:r>
          </w:p>
        </w:tc>
        <w:tc>
          <w:tcPr>
            <w:tcW w:w="550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Mốc tính Đi muộn sau giờ bắt đầu</w:t>
            </w:r>
          </w:p>
        </w:tc>
        <w:tc>
          <w:tcPr>
            <w:tcW w:w="157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15 phút</w:t>
            </w:r>
          </w:p>
        </w:tc>
        <w:tc>
          <w:tcPr>
            <w:tcW w:w="157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0 - 60</w:t>
            </w:r>
          </w:p>
        </w:tc>
      </w:tr>
      <w:tr>
        <w:trPr>
          <w:cantSplit/>
        </w:trPr>
        <w:tc>
          <w:tcPr>
            <w:tcW w:w="98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TS-03</w:t>
            </w:r>
          </w:p>
        </w:tc>
        <w:tc>
          <w:tcPr>
            <w:tcW w:w="550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Chu kỳ đổi mã QR</w:t>
            </w:r>
          </w:p>
        </w:tc>
        <w:tc>
          <w:tcPr>
            <w:tcW w:w="157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30 giây</w:t>
            </w:r>
          </w:p>
        </w:tc>
        <w:tc>
          <w:tcPr>
            <w:tcW w:w="157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10 - 300</w:t>
            </w:r>
          </w:p>
        </w:tc>
      </w:tr>
      <w:tr>
        <w:trPr>
          <w:cantSplit/>
        </w:trPr>
        <w:tc>
          <w:tcPr>
            <w:tcW w:w="98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TS-04</w:t>
            </w:r>
          </w:p>
        </w:tc>
        <w:tc>
          <w:tcPr>
            <w:tcW w:w="550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Chốt điểm danh sau giờ kết thúc</w:t>
            </w:r>
          </w:p>
        </w:tc>
        <w:tc>
          <w:tcPr>
            <w:tcW w:w="157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30 phút</w:t>
            </w:r>
          </w:p>
        </w:tc>
        <w:tc>
          <w:tcPr>
            <w:tcW w:w="157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0 - 240</w:t>
            </w:r>
          </w:p>
        </w:tc>
      </w:tr>
      <w:tr>
        <w:trPr>
          <w:cantSplit/>
        </w:trPr>
        <w:tc>
          <w:tcPr>
            <w:tcW w:w="98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TS-05</w:t>
            </w:r>
          </w:p>
        </w:tc>
        <w:tc>
          <w:tcPr>
            <w:tcW w:w="550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Hạn người phụ trách sửa điểm danh sau chốt</w:t>
            </w:r>
          </w:p>
        </w:tc>
        <w:tc>
          <w:tcPr>
            <w:tcW w:w="157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7 ngày</w:t>
            </w:r>
          </w:p>
        </w:tc>
        <w:tc>
          <w:tcPr>
            <w:tcW w:w="157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0 - 30</w:t>
            </w:r>
          </w:p>
        </w:tc>
      </w:tr>
      <w:tr>
        <w:trPr>
          <w:cantSplit/>
        </w:trPr>
        <w:tc>
          <w:tcPr>
            <w:tcW w:w="98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TS-06</w:t>
            </w:r>
          </w:p>
        </w:tc>
        <w:tc>
          <w:tcPr>
            <w:tcW w:w="550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Hạn xin nghỉ trước giờ học (không bị gắn "báo muộn")</w:t>
            </w:r>
          </w:p>
        </w:tc>
        <w:tc>
          <w:tcPr>
            <w:tcW w:w="157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2 giờ</w:t>
            </w:r>
          </w:p>
        </w:tc>
        <w:tc>
          <w:tcPr>
            <w:tcW w:w="157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0 - 72</w:t>
            </w:r>
          </w:p>
        </w:tc>
      </w:tr>
      <w:tr>
        <w:trPr>
          <w:cantSplit/>
        </w:trPr>
        <w:tc>
          <w:tcPr>
            <w:tcW w:w="98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TS-07</w:t>
            </w:r>
          </w:p>
        </w:tc>
        <w:tc>
          <w:tcPr>
            <w:tcW w:w="550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Đánh dấu bài sắp đến hạn</w:t>
            </w:r>
          </w:p>
        </w:tc>
        <w:tc>
          <w:tcPr>
            <w:tcW w:w="157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24 giờ</w:t>
            </w:r>
          </w:p>
        </w:tc>
        <w:tc>
          <w:tcPr>
            <w:tcW w:w="157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1 - 72</w:t>
            </w:r>
          </w:p>
        </w:tc>
      </w:tr>
      <w:tr>
        <w:trPr>
          <w:cantSplit/>
        </w:trPr>
        <w:tc>
          <w:tcPr>
            <w:tcW w:w="98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TS-08</w:t>
            </w:r>
          </w:p>
        </w:tc>
        <w:tc>
          <w:tcPr>
            <w:tcW w:w="550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Báo cáo buổi chưa công bố vào Việc cần xử lý của người phụ trách</w:t>
            </w:r>
          </w:p>
        </w:tc>
        <w:tc>
          <w:tcPr>
            <w:tcW w:w="157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12 giờ</w:t>
            </w:r>
          </w:p>
        </w:tc>
        <w:tc>
          <w:tcPr>
            <w:tcW w:w="157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1 - 48</w:t>
            </w:r>
          </w:p>
        </w:tc>
      </w:tr>
      <w:tr>
        <w:trPr>
          <w:cantSplit/>
        </w:trPr>
        <w:tc>
          <w:tcPr>
            <w:tcW w:w="98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TS-09</w:t>
            </w:r>
          </w:p>
        </w:tc>
        <w:tc>
          <w:tcPr>
            <w:tcW w:w="550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Báo cáo buổi chưa công bố vào Việc cần xử lý của Admin</w:t>
            </w:r>
          </w:p>
        </w:tc>
        <w:tc>
          <w:tcPr>
            <w:tcW w:w="157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24 giờ</w:t>
            </w:r>
          </w:p>
        </w:tc>
        <w:tc>
          <w:tcPr>
            <w:tcW w:w="157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2 - 72</w:t>
            </w:r>
          </w:p>
        </w:tc>
      </w:tr>
      <w:tr>
        <w:trPr>
          <w:cantSplit/>
        </w:trPr>
        <w:tc>
          <w:tcPr>
            <w:tcW w:w="98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TS-10</w:t>
            </w:r>
          </w:p>
        </w:tc>
        <w:tc>
          <w:tcPr>
            <w:tcW w:w="550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Ngưỡng điểm thấp</w:t>
            </w:r>
          </w:p>
        </w:tc>
        <w:tc>
          <w:tcPr>
            <w:tcW w:w="157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50%</w:t>
            </w:r>
          </w:p>
        </w:tc>
        <w:tc>
          <w:tcPr>
            <w:tcW w:w="157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0 - 100</w:t>
            </w:r>
          </w:p>
        </w:tc>
      </w:tr>
      <w:tr>
        <w:trPr>
          <w:cantSplit/>
        </w:trPr>
        <w:tc>
          <w:tcPr>
            <w:tcW w:w="98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TS-11</w:t>
            </w:r>
          </w:p>
        </w:tc>
        <w:tc>
          <w:tcPr>
            <w:tcW w:w="550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Số buổi vắng liên tiếp để cảnh báo</w:t>
            </w:r>
          </w:p>
        </w:tc>
        <w:tc>
          <w:tcPr>
            <w:tcW w:w="157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2</w:t>
            </w:r>
          </w:p>
        </w:tc>
        <w:tc>
          <w:tcPr>
            <w:tcW w:w="157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1 - 10</w:t>
            </w:r>
          </w:p>
        </w:tc>
      </w:tr>
      <w:tr>
        <w:trPr>
          <w:cantSplit/>
        </w:trPr>
        <w:tc>
          <w:tcPr>
            <w:tcW w:w="98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TS-12</w:t>
            </w:r>
          </w:p>
        </w:tc>
        <w:tc>
          <w:tcPr>
            <w:tcW w:w="550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Hạn trả lời câu hỏi theo câu</w:t>
            </w:r>
          </w:p>
        </w:tc>
        <w:tc>
          <w:tcPr>
            <w:tcW w:w="157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24 giờ</w:t>
            </w:r>
          </w:p>
        </w:tc>
        <w:tc>
          <w:tcPr>
            <w:tcW w:w="157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1 - 168</w:t>
            </w:r>
          </w:p>
        </w:tc>
      </w:tr>
      <w:tr>
        <w:trPr>
          <w:cantSplit/>
        </w:trPr>
        <w:tc>
          <w:tcPr>
            <w:tcW w:w="98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TS-13</w:t>
            </w:r>
          </w:p>
        </w:tc>
        <w:tc>
          <w:tcPr>
            <w:tcW w:w="550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Dung lượng tối đa một tệp</w:t>
            </w:r>
          </w:p>
        </w:tc>
        <w:tc>
          <w:tcPr>
            <w:tcW w:w="157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50 MB</w:t>
            </w:r>
          </w:p>
        </w:tc>
        <w:tc>
          <w:tcPr>
            <w:tcW w:w="157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1 - 500</w:t>
            </w:r>
          </w:p>
        </w:tc>
      </w:tr>
      <w:tr>
        <w:trPr>
          <w:cantSplit/>
        </w:trPr>
        <w:tc>
          <w:tcPr>
            <w:tcW w:w="98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TS-14</w:t>
            </w:r>
          </w:p>
        </w:tc>
        <w:tc>
          <w:tcPr>
            <w:tcW w:w="550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Hạn xin nộp muộn sau hạn nộp</w:t>
            </w:r>
          </w:p>
        </w:tc>
        <w:tc>
          <w:tcPr>
            <w:tcW w:w="157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24 giờ</w:t>
            </w:r>
          </w:p>
        </w:tc>
        <w:tc>
          <w:tcPr>
            <w:tcW w:w="157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0 - 168</w:t>
            </w:r>
          </w:p>
        </w:tc>
      </w:tr>
      <w:tr>
        <w:trPr>
          <w:cantSplit/>
        </w:trPr>
        <w:tc>
          <w:tcPr>
            <w:tcW w:w="98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TS-15</w:t>
            </w:r>
          </w:p>
        </w:tc>
        <w:tc>
          <w:tcPr>
            <w:tcW w:w="550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Số câu tối đa trong một tệp nhập bài</w:t>
            </w:r>
          </w:p>
        </w:tc>
        <w:tc>
          <w:tcPr>
            <w:tcW w:w="157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200</w:t>
            </w:r>
          </w:p>
        </w:tc>
        <w:tc>
          <w:tcPr>
            <w:tcW w:w="157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10 - 1000</w:t>
            </w:r>
          </w:p>
        </w:tc>
      </w:tr>
    </w:tbl>
    <w:p>
      <w:pPr>
        <w:spacing w:after="60"/>
      </w:pPr>
    </w:p>
    <w:sectPr>
      <w:headerReference w:type="default" r:id="rIdHdr"/>
      <w:footerReference w:type="default" r:id="rIdFtr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oter"/>
      <w:jc w:val="center"/>
    </w:pPr>
    <w:r>
      <w:rPr>
        <w:rFonts w:ascii="Arial" w:hAnsi="Arial" w:cs="Arial" w:eastAsia="Yu Gothic"/>
        <w:color w:val="595959"/>
        <w:sz w:val="17"/>
        <w:szCs w:val="17"/>
        <w:lang w:val="vi-VN" w:eastAsia="ja-JP"/>
      </w:rPr>
      <w:t xml:space="preserve">Trang </w:t>
    </w:r>
    <w:r>
      <w:rPr>
        <w:rFonts w:ascii="Arial" w:hAnsi="Arial" w:cs="Arial" w:eastAsia="Yu Gothic"/>
        <w:color w:val="595959"/>
        <w:sz w:val="17"/>
        <w:szCs w:val="17"/>
        <w:lang w:val="vi-VN" w:eastAsia="ja-JP"/>
      </w:rPr>
      <w:fldChar w:fldCharType="begin"/>
    </w:r>
    <w:r>
      <w:rPr>
        <w:rFonts w:ascii="Arial" w:hAnsi="Arial" w:cs="Arial" w:eastAsia="Yu Gothic"/>
        <w:sz w:val="17"/>
        <w:szCs w:val="17"/>
        <w:lang w:val="vi-VN" w:eastAsia="ja-JP"/>
      </w:rPr>
      <w:instrText xml:space="preserve"> PAGE </w:instrText>
    </w:r>
    <w:r>
      <w:rPr>
        <w:rFonts w:ascii="Arial" w:hAnsi="Arial" w:cs="Arial" w:eastAsia="Yu Gothic"/>
        <w:sz w:val="17"/>
        <w:szCs w:val="17"/>
        <w:lang w:val="vi-VN" w:eastAsia="ja-JP"/>
      </w:rPr>
      <w:fldChar w:fldCharType="separate"/>
    </w:r>
    <w:r>
      <w:rPr>
        <w:rFonts w:ascii="Arial" w:hAnsi="Arial" w:cs="Arial" w:eastAsia="Yu Gothic"/>
        <w:sz w:val="17"/>
        <w:szCs w:val="17"/>
        <w:lang w:val="vi-VN" w:eastAsia="ja-JP"/>
      </w:rPr>
      <w:t>1</w:t>
    </w:r>
    <w:r>
      <w:rPr>
        <w:rFonts w:ascii="Arial" w:hAnsi="Arial" w:cs="Arial" w:eastAsia="Yu Gothic"/>
        <w:sz w:val="17"/>
        <w:szCs w:val="17"/>
        <w:lang w:val="vi-VN" w:eastAsia="ja-JP"/>
      </w:rPr>
      <w:fldChar w:fldCharType="end"/>
    </w:r>
    <w:r>
      <w:rPr>
        <w:rFonts w:ascii="Arial" w:hAnsi="Arial" w:cs="Arial" w:eastAsia="Yu Gothic"/>
        <w:color w:val="595959"/>
        <w:sz w:val="17"/>
        <w:szCs w:val="17"/>
        <w:lang w:val="vi-VN" w:eastAsia="ja-JP"/>
      </w:rPr>
      <w:t xml:space="preserve"> / </w:t>
    </w:r>
    <w:r>
      <w:rPr>
        <w:rFonts w:ascii="Arial" w:hAnsi="Arial" w:cs="Arial" w:eastAsia="Yu Gothic"/>
        <w:color w:val="595959"/>
        <w:sz w:val="17"/>
        <w:szCs w:val="17"/>
        <w:lang w:val="vi-VN" w:eastAsia="ja-JP"/>
      </w:rPr>
      <w:fldChar w:fldCharType="begin"/>
    </w:r>
    <w:r>
      <w:rPr>
        <w:rFonts w:ascii="Arial" w:hAnsi="Arial" w:cs="Arial" w:eastAsia="Yu Gothic"/>
        <w:sz w:val="17"/>
        <w:szCs w:val="17"/>
        <w:lang w:val="vi-VN" w:eastAsia="ja-JP"/>
      </w:rPr>
      <w:instrText xml:space="preserve"> NUMPAGES </w:instrText>
    </w:r>
    <w:r>
      <w:rPr>
        <w:rFonts w:ascii="Arial" w:hAnsi="Arial" w:cs="Arial" w:eastAsia="Yu Gothic"/>
        <w:sz w:val="17"/>
        <w:szCs w:val="17"/>
        <w:lang w:val="vi-VN" w:eastAsia="ja-JP"/>
      </w:rPr>
      <w:fldChar w:fldCharType="separate"/>
    </w:r>
    <w:r>
      <w:rPr>
        <w:rFonts w:ascii="Arial" w:hAnsi="Arial" w:cs="Arial" w:eastAsia="Yu Gothic"/>
        <w:sz w:val="17"/>
        <w:szCs w:val="17"/>
        <w:lang w:val="vi-VN" w:eastAsia="ja-JP"/>
      </w:rPr>
      <w:t>1</w:t>
    </w:r>
    <w:r>
      <w:rPr>
        <w:rFonts w:ascii="Arial" w:hAnsi="Arial" w:cs="Arial" w:eastAsia="Yu Gothic"/>
        <w:sz w:val="17"/>
        <w:szCs w:val="17"/>
        <w:lang w:val="vi-VN" w:eastAsia="ja-JP"/>
      </w:rP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</w:pPr>
    <w:r>
      <w:rPr>
        <w:rFonts w:ascii="Arial" w:hAnsi="Arial" w:cs="Arial" w:eastAsia="Yu Gothic"/>
        <w:color w:val="595959"/>
        <w:sz w:val="17"/>
        <w:szCs w:val="17"/>
        <w:lang w:val="vi-VN" w:eastAsia="ja-JP"/>
      </w:rPr>
      <w:t xml:space="preserve">08_Yeu_cau_phi_chuc_nang v5.3 - Hồ An Nihongo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-"/>
      <w:lvlJc w:val="left"/>
      <w:pPr>
        <w:ind w:left="567" w:hanging="283"/>
      </w:pPr>
      <w:rPr>
        <w:rFonts w:ascii="Arial" w:hAnsi="Aria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zoom w:percent="100"/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Arial" w:hAnsi="Arial" w:cs="Arial" w:eastAsia="Yu Gothic"/>
        <w:sz w:val="21"/>
        <w:szCs w:val="21"/>
        <w:lang w:val="vi-VN" w:eastAsia="ja-JP" w:bidi="ar-SA"/>
      </w:rPr>
    </w:rPrDefault>
    <w:pPrDefault>
      <w:pPr>
        <w:spacing w:after="10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8C8C8C"/>
        <w:left w:val="single" w:sz="4" w:space="0" w:color="8C8C8C"/>
        <w:bottom w:val="single" w:sz="4" w:space="0" w:color="8C8C8C"/>
        <w:right w:val="single" w:sz="4" w:space="0" w:color="8C8C8C"/>
        <w:insideH w:val="single" w:sz="4" w:space="0" w:color="8C8C8C"/>
        <w:insideV w:val="single" w:sz="4" w:space="0" w:color="8C8C8C"/>
      </w:tblBorders>
    </w:tblPr>
  </w:style>
  <w:style w:type="paragraph" w:styleId="Title">
    <w:name w:val="Title"/>
    <w:basedOn w:val="Normal"/>
    <w:qFormat/>
    <w:pPr>
      <w:spacing w:before="2400" w:after="240"/>
      <w:jc w:val="center"/>
    </w:pPr>
    <w:rPr>
      <w:b/>
      <w:color w:val="1F3864"/>
      <w:sz w:val="52"/>
      <w:szCs w:val="52"/>
    </w:rPr>
  </w:style>
  <w:style w:type="paragraph" w:styleId="Subtitle">
    <w:name w:val="Subtitle"/>
    <w:basedOn w:val="Normal"/>
    <w:qFormat/>
    <w:pPr>
      <w:spacing w:after="480"/>
      <w:jc w:val="center"/>
    </w:pPr>
    <w:rPr>
      <w:color w:val="404040"/>
      <w:sz w:val="28"/>
      <w:szCs w:val="28"/>
    </w:rPr>
  </w:style>
  <w:style w:type="paragraph" w:styleId="Heading1">
    <w:name w:val="heading 1"/>
    <w:basedOn w:val="Normal"/>
    <w:qFormat/>
    <w:pPr>
      <w:keepNext/>
      <w:keepLines/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qFormat/>
    <w:pPr>
      <w:keepNext/>
      <w:keepLines/>
      <w:spacing w:before="240" w:after="10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basedOn w:val="Normal"/>
    <w:qFormat/>
    <w:pPr>
      <w:keepNext/>
      <w:keepLines/>
      <w:spacing w:before="200" w:after="80"/>
      <w:outlineLvl w:val="2"/>
    </w:pPr>
    <w:rPr>
      <w:b/>
      <w:bCs/>
      <w:color w:val="2F5496"/>
      <w:sz w:val="23"/>
      <w:szCs w:val="23"/>
    </w:rPr>
  </w:style>
  <w:style w:type="paragraph" w:styleId="Caption">
    <w:name w:val="caption"/>
    <w:basedOn w:val="Normal"/>
    <w:qFormat/>
    <w:pPr>
      <w:spacing w:before="40" w:after="160"/>
      <w:jc w:val="center"/>
    </w:pPr>
    <w:rPr>
      <w:i/>
      <w:sz w:val="18"/>
      <w:szCs w:val="18"/>
    </w:rPr>
  </w:style>
  <w:style w:type="paragraph" w:styleId="ListBullet">
    <w:name w:val="List Bullet"/>
    <w:basedOn w:val="Normal"/>
    <w:qFormat/>
    <w:pPr>
      <w:spacing w:after="40"/>
    </w:pPr>
    <w:rPr/>
  </w:style>
  <w:style w:type="paragraph" w:styleId="TOC1">
    <w:name w:val="toc 1"/>
    <w:basedOn w:val="Normal"/>
    <w:qFormat/>
    <w:pPr>
      <w:spacing w:after="40"/>
    </w:pPr>
    <w:rPr>
      <w:b/>
    </w:rPr>
  </w:style>
  <w:style w:type="paragraph" w:styleId="TOC2">
    <w:name w:val="toc 2"/>
    <w:basedOn w:val="Normal"/>
    <w:qFormat/>
    <w:pPr>
      <w:spacing w:after="30"/>
      <w:ind w:left="240"/>
    </w:pPr>
    <w:rPr/>
  </w:style>
  <w:style w:type="paragraph" w:styleId="TOC3">
    <w:name w:val="toc 3"/>
    <w:basedOn w:val="Normal"/>
    <w:qFormat/>
    <w:pPr>
      <w:spacing w:after="20"/>
      <w:ind w:left="480"/>
    </w:pPr>
    <w:rPr/>
  </w:style>
  <w:style w:type="paragraph" w:styleId="Header">
    <w:name w:val="header"/>
    <w:basedOn w:val="Normal"/>
    <w:qFormat/>
    <w:pPr>
      <w:spacing w:after="0"/>
    </w:pPr>
    <w:rPr/>
  </w:style>
  <w:style w:type="paragraph" w:styleId="Footer">
    <w:name w:val="footer"/>
    <w:basedOn w:val="Normal"/>
    <w:qFormat/>
    <w:pPr>
      <w:spacing w:after="0"/>
    </w:pPr>
    <w:rPr/>
  </w:style>
</w:styles>
</file>

<file path=word/_rels/document.xml.rels><?xml version="1.0" encoding="UTF-8" standalone="yes"?><Relationships xmlns="http://schemas.openxmlformats.org/package/2006/relationships"><Relationship Id="rIdSty" Type="http://schemas.openxmlformats.org/officeDocument/2006/relationships/styles" Target="styles.xml"/><Relationship Id="rIdSet" Type="http://schemas.openxmlformats.org/officeDocument/2006/relationships/settings" Target="settings.xml"/><Relationship Id="rIdNum" Type="http://schemas.openxmlformats.org/officeDocument/2006/relationships/numbering" Target="numbering.xml"/>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Yêu cầu phi chức năng - Hệ thống quản lý giáo vụ và học tập</dc:title>
  <dc:creator>Nhóm tài liệu</dc:creator>
  <dcterms:created xsi:type="dcterms:W3CDTF">2026-10-20T17:06:42Z</dcterms:created>
  <dcterms:modified xsi:type="dcterms:W3CDTF">2026-10-20T17:06:42Z</dcterms:modified>
</cp:coreProperties>
</file>