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Đặc tả màn hình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09_Dac_ta_man_hinh.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Nguyên tắc chung</w:t>
      </w:r>
    </w:p>
    <w:p>
      <w:pPr>
        <w:pStyle w:val="TOC1"/>
      </w:pPr>
      <w:r>
        <w:t xml:space="preserve">2. Danh sách màn hình</w:t>
      </w:r>
    </w:p>
    <w:p>
      <w:pPr>
        <w:pStyle w:val="TOC1"/>
      </w:pPr>
      <w:r>
        <w:t xml:space="preserve">3. Đặc tả từng màn hình</w:t>
      </w:r>
    </w:p>
    <w:p>
      <w:pPr>
        <w:pStyle w:val="TOC2"/>
      </w:pPr>
      <w:r>
        <w:t xml:space="preserve">SCR-01 Đăng nhập</w:t>
      </w:r>
    </w:p>
    <w:p>
      <w:pPr>
        <w:pStyle w:val="TOC2"/>
      </w:pPr>
      <w:r>
        <w:t xml:space="preserve">SCR-02 Việc cần xử lý</w:t>
      </w:r>
    </w:p>
    <w:p>
      <w:pPr>
        <w:pStyle w:val="TOC2"/>
      </w:pPr>
      <w:r>
        <w:t xml:space="preserve">SCR-03 Danh sách tài khoản</w:t>
      </w:r>
    </w:p>
    <w:p>
      <w:pPr>
        <w:pStyle w:val="TOC2"/>
      </w:pPr>
      <w:r>
        <w:t xml:space="preserve">SCR-04 Chi tiết tài khoản</w:t>
      </w:r>
    </w:p>
    <w:p>
      <w:pPr>
        <w:pStyle w:val="TOC2"/>
      </w:pPr>
      <w:r>
        <w:t xml:space="preserve">SCR-05 Nhật ký</w:t>
      </w:r>
    </w:p>
    <w:p>
      <w:pPr>
        <w:pStyle w:val="TOC2"/>
      </w:pPr>
      <w:r>
        <w:t xml:space="preserve">SCR-06 Danh sách chương trình học</w:t>
      </w:r>
    </w:p>
    <w:p>
      <w:pPr>
        <w:pStyle w:val="TOC2"/>
      </w:pPr>
      <w:r>
        <w:t xml:space="preserve">SCR-07 Soạn chương trình học</w:t>
      </w:r>
    </w:p>
    <w:p>
      <w:pPr>
        <w:pStyle w:val="TOC2"/>
      </w:pPr>
      <w:r>
        <w:t xml:space="preserve">SCR-08 Danh sách khóa học</w:t>
      </w:r>
    </w:p>
    <w:p>
      <w:pPr>
        <w:pStyle w:val="TOC2"/>
      </w:pPr>
      <w:r>
        <w:t xml:space="preserve">SCR-09 Tạo, sửa khóa học</w:t>
      </w:r>
    </w:p>
    <w:p>
      <w:pPr>
        <w:pStyle w:val="TOC2"/>
      </w:pPr>
      <w:r>
        <w:t xml:space="preserve">SCR-10 Chi tiết khóa học</w:t>
      </w:r>
    </w:p>
    <w:p>
      <w:pPr>
        <w:pStyle w:val="TOC2"/>
      </w:pPr>
      <w:r>
        <w:t xml:space="preserve">SCR-11 Thời khóa biểu</w:t>
      </w:r>
    </w:p>
    <w:p>
      <w:pPr>
        <w:pStyle w:val="TOC2"/>
      </w:pPr>
      <w:r>
        <w:t xml:space="preserve">SCR-12 Chi tiết buổi học</w:t>
      </w:r>
    </w:p>
    <w:p>
      <w:pPr>
        <w:pStyle w:val="TOC2"/>
      </w:pPr>
      <w:r>
        <w:t xml:space="preserve">SCR-13 Màn hình mã QR</w:t>
      </w:r>
    </w:p>
    <w:p>
      <w:pPr>
        <w:pStyle w:val="TOC2"/>
      </w:pPr>
      <w:r>
        <w:t xml:space="preserve">SCR-14 Điểm danh thủ công</w:t>
      </w:r>
    </w:p>
    <w:p>
      <w:pPr>
        <w:pStyle w:val="TOC2"/>
      </w:pPr>
      <w:r>
        <w:t xml:space="preserve">SCR-15 Đơn</w:t>
      </w:r>
    </w:p>
    <w:p>
      <w:pPr>
        <w:pStyle w:val="TOC2"/>
      </w:pPr>
      <w:r>
        <w:t xml:space="preserve">SCR-16 Học liệu</w:t>
      </w:r>
    </w:p>
    <w:p>
      <w:pPr>
        <w:pStyle w:val="TOC2"/>
      </w:pPr>
      <w:r>
        <w:t xml:space="preserve">SCR-17 Trình soạn bài</w:t>
      </w:r>
    </w:p>
    <w:p>
      <w:pPr>
        <w:pStyle w:val="TOC2"/>
      </w:pPr>
      <w:r>
        <w:t xml:space="preserve">SCR-18 Nhập bài từ tệp mẫu</w:t>
      </w:r>
    </w:p>
    <w:p>
      <w:pPr>
        <w:pStyle w:val="TOC2"/>
      </w:pPr>
      <w:r>
        <w:t xml:space="preserve">SCR-19 Câu trả lời và chấm bài</w:t>
      </w:r>
    </w:p>
    <w:p>
      <w:pPr>
        <w:pStyle w:val="TOC2"/>
      </w:pPr>
      <w:r>
        <w:t xml:space="preserve">SCR-20 Báo cáo buổi</w:t>
      </w:r>
    </w:p>
    <w:p>
      <w:pPr>
        <w:pStyle w:val="TOC2"/>
      </w:pPr>
      <w:r>
        <w:t xml:space="preserve">SCR-21 Báo cáo khóa</w:t>
      </w:r>
    </w:p>
    <w:p>
      <w:pPr>
        <w:pStyle w:val="TOC2"/>
      </w:pPr>
      <w:r>
        <w:t xml:space="preserve">SCR-22 Báo cáo tổng quan</w:t>
      </w:r>
    </w:p>
    <w:p>
      <w:pPr>
        <w:pStyle w:val="TOC2"/>
      </w:pPr>
      <w:r>
        <w:t xml:space="preserve">SCR-23 Cấu hình chung</w:t>
      </w:r>
    </w:p>
    <w:p>
      <w:pPr>
        <w:pStyle w:val="TOC2"/>
      </w:pPr>
      <w:r>
        <w:t xml:space="preserve">SCR-24 Hôm nay (học sinh)</w:t>
      </w:r>
    </w:p>
    <w:p>
      <w:pPr>
        <w:pStyle w:val="TOC2"/>
      </w:pPr>
      <w:r>
        <w:t xml:space="preserve">SCR-25 Quét QR điểm danh</w:t>
      </w:r>
    </w:p>
    <w:p>
      <w:pPr>
        <w:pStyle w:val="TOC2"/>
      </w:pPr>
      <w:r>
        <w:t xml:space="preserve">SCR-26 Danh sách bài (học sinh)</w:t>
      </w:r>
    </w:p>
    <w:p>
      <w:pPr>
        <w:pStyle w:val="TOC2"/>
      </w:pPr>
      <w:r>
        <w:t xml:space="preserve">SCR-27 Làm bài</w:t>
      </w:r>
    </w:p>
    <w:p>
      <w:pPr>
        <w:pStyle w:val="TOC2"/>
      </w:pPr>
      <w:r>
        <w:t xml:space="preserve">SCR-28 Kết quả bài và hỏi theo câu</w:t>
      </w:r>
    </w:p>
    <w:p>
      <w:pPr>
        <w:pStyle w:val="TOC2"/>
      </w:pPr>
      <w:r>
        <w:t xml:space="preserve">SCR-29 Cổng phụ huynh</w:t>
      </w:r>
    </w:p>
    <w:p>
      <w:pPr>
        <w:pStyle w:val="TOC2"/>
      </w:pPr>
      <w:r>
        <w:t xml:space="preserve">SCR-30 Hồ sơ học tập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Nguyên tắc chung</w:t>
      </w:r>
      <w:bookmarkEnd w:id="2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Một giao diện web đáp ứng; mốc kiểm 360 px (điện thoại), 768 px, 1280 px (laptop). Không cuộn ngang ở 360 px; bảng nhiều cột chuyển thành thẻ trên điện thoại.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Giao diện tiếng Việt; nội dung bài hiển thị phông tiếng Nhật đã chọn (FR-M05-18).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Nhãn "Học sinh (PH)" hiện cạnh tên ở mọi danh sách học sinh.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Trạng thái chung mọi màn hình: đang tải; không có dữ liệu (có hướng dẫn); lỗi mạng (giữ nội dung đang nhập); không có quyền (thông báo, không hiện dữ liệu).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Thao tác xóa, khóa, công bố, trả kết quả có hộp xác nhận; thao tác cần lý do có ô lý do bắt buộc.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Trang đầu sau đăng nhập: nhân sự vào Việc cần xử lý (SCR-02), học sinh vào Hôm nay (SCR-24), phụ huynh vào Cổng phụ huynh (SCR-29).</w:t>
      </w:r>
    </w:p>
    <w:p>
      <w:pPr>
        <w:pStyle w:val="Heading1"/>
      </w:pPr>
      <w:bookmarkStart w:id="3" w:name="_Toc100003"/>
      <w:r>
        <w:t xml:space="preserve">2. Danh sách màn hình</w:t>
      </w:r>
      <w:bookmarkEnd w:id="3"/>
    </w:p>
    <w:tbl>
      <w:tblPr>
        <w:tblStyle w:val="TableGrid"/>
        <w:tblW w:w="9638" w:type="dxa"/>
        <w:tblLayout w:type="fixed"/>
        <w:tblLook w:val="04A0"/>
      </w:tblPr>
      <w:tblGrid>
        <w:gridCol w:w="1003"/>
        <w:gridCol w:w="3011"/>
        <w:gridCol w:w="3413"/>
        <w:gridCol w:w="2211"/>
      </w:tblGrid>
      <w:tr>
        <w:trPr>
          <w:cantSplit/>
          <w:tblHeader/>
        </w:trPr>
        <w:tc>
          <w:tcPr>
            <w:tcW w:w="100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301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Màn hình</w:t>
            </w:r>
          </w:p>
        </w:tc>
        <w:tc>
          <w:tcPr>
            <w:tcW w:w="34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Vai trò</w:t>
            </w:r>
          </w:p>
        </w:tc>
        <w:tc>
          <w:tcPr>
            <w:tcW w:w="221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Thiết bị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SCR-01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Đăng nhập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Mọi vai trò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SCR-02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Việc cần xử lý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viên, Trợ giảng, Admin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SCR-03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sách tài khoản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(ADM-01..04)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SCR-04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Chi tiết tài khoản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(ADM-04); Hồ An (quyền)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SCR-05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Nhật ký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An; Admin (ADM-04)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SCR-06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sách chương trình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Nhân sự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SCR-07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Soạn chương trình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An, Giáo viên; Trợ giảng (ADM-13)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SCR-08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sách khóa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Nhân sự (theo phạm vi)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SCR-09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Tạo, sửa khóa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(ADM-05, ADM-06)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SCR-10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Chi tiết khóa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Admin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SCR-11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Thời khóa biểu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Mọi vai trò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SCR-12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Chi tiết buổi học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học sinh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SCR-13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Màn hình mã QR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SCR-14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danh thủ công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Admin (ADM-06)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SCR-15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gửi; người xử lý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SCR-16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liệu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học sinh xem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SCR-17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Trình soạn bài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người soạn chương trình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SCR-18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Nhập bài từ tệp mẫu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người soạn chương trình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SCR-19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trả lời và chấm bài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Admin (ADM-11) xem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SCR-20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cáo buổi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SCR-21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cáo khóa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SCR-22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cáo tổng quan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trách; Admin (ADM-11)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SCR-23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Cấu hình chung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(ADM-12)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SCR-24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Hôm nay (học sinh)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sinh, Học sinh (PH)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SCR-25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Quét QR điểm danh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sinh, Học sinh (PH)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SCR-26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sách bài (học sinh)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sinh, Học sinh (PH)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SCR-27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Làm bài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sinh, Học sinh (PH)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SCR-28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Kết quả bài và hỏi theo câu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hỏi; phụ huynh xem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SCR-29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Cổng phụ huynh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Điện thoại</w:t>
            </w:r>
          </w:p>
        </w:tc>
      </w:tr>
      <w:tr>
        <w:trPr>
          <w:cantSplit/>
        </w:trPr>
        <w:tc>
          <w:tcPr>
            <w:tcW w:w="100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SCR-30</w:t>
            </w:r>
          </w:p>
        </w:tc>
        <w:tc>
          <w:tcPr>
            <w:tcW w:w="30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sơ học tập</w:t>
            </w:r>
          </w:p>
        </w:tc>
        <w:tc>
          <w:tcPr>
            <w:tcW w:w="34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sinh, phụ huynh, người phụ trách, Admin (ADM-11)</w:t>
            </w:r>
          </w:p>
        </w:tc>
        <w:tc>
          <w:tcPr>
            <w:tcW w:w="22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Laptop, điện thoại</w:t>
            </w:r>
          </w:p>
        </w:tc>
      </w:tr>
    </w:tbl>
    <w:p>
      <w:pPr>
        <w:spacing w:after="60"/>
      </w:pPr>
    </w:p>
    <w:p>
      <w:pPr>
        <w:pStyle w:val="Heading1"/>
      </w:pPr>
      <w:bookmarkStart w:id="4" w:name="_Toc100004"/>
      <w:r>
        <w:t xml:space="preserve">3. Đặc tả từng màn hình</w:t>
      </w:r>
      <w:bookmarkEnd w:id="4"/>
    </w:p>
    <w:p>
      <w:pPr>
        <w:pStyle w:val="Heading2"/>
      </w:pPr>
      <w:bookmarkStart w:id="5" w:name="_Toc100005"/>
      <w:r>
        <w:t xml:space="preserve">SCR-01 Đăng nhập</w:t>
      </w:r>
      <w:bookmarkEnd w:id="5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Mọi vai trò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Ô email hoặc số điện thoại, mật khẩu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Đăng nhập, liên kết Quên mật khẩu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Bước chọn tư cách (nếu có hai tư cách)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Đăng nhập; Quên mật khẩu; Đổi mật khẩu lần đầu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Sai thông tin: báo lỗi chung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Khóa tạm: hiện thời gian còn lại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FR-M01-01</w:t>
            </w:r>
          </w:p>
        </w:tc>
      </w:tr>
    </w:tbl>
    <w:p>
      <w:pPr>
        <w:spacing w:after="60"/>
      </w:pPr>
    </w:p>
    <w:p>
      <w:pPr>
        <w:pStyle w:val="Heading2"/>
      </w:pPr>
      <w:bookmarkStart w:id="6" w:name="_Toc100006"/>
      <w:r>
        <w:t xml:space="preserve">SCR-02 Việc cần xử lý</w:t>
      </w:r>
      <w:bookmarkEnd w:id="6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giảng, Admin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Buổi hôm nay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đếm: đơn, nộp muộn, bài cần chấm, câu hỏi, báo cáo chưa công bố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học sinh cần chú ý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Đơn nhân sự chờ duyệt (Hồ An)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Mở và xử lý từng mục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Không có việc: hiện "Không còn việc tồn"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Mục quá hạn: tô nổi bật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FR-M06-08</w:t>
            </w:r>
          </w:p>
        </w:tc>
      </w:tr>
    </w:tbl>
    <w:p>
      <w:pPr>
        <w:spacing w:after="60"/>
      </w:pPr>
    </w:p>
    <w:p>
      <w:pPr>
        <w:pStyle w:val="Heading2"/>
      </w:pPr>
      <w:bookmarkStart w:id="7" w:name="_Toc100007"/>
      <w:r>
        <w:t xml:space="preserve">SCR-03 Danh sách tài khoản</w:t>
      </w:r>
      <w:bookmarkEnd w:id="7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 (ADM-01..04)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Bộ lọc vai trò, trạng thái, tìm theo tên, email, điện thoại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Bảng: họ tên, vai trò (nhãn Học sinh (PH)), trạng thái, khóa đang học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Tạo, Nhập từ tệp, xem Đã xóa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Tạo; Nhập tệp; Khóa, mở khóa; Xóa mềm, khôi phục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Nhập tệp có lỗi: bảng lỗi theo dòng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FR-M01-02, FR-M01-03, FR-M01-05, FR-M01-06</w:t>
            </w:r>
          </w:p>
        </w:tc>
      </w:tr>
    </w:tbl>
    <w:p>
      <w:pPr>
        <w:spacing w:after="60"/>
      </w:pPr>
    </w:p>
    <w:p>
      <w:pPr>
        <w:pStyle w:val="Heading2"/>
      </w:pPr>
      <w:bookmarkStart w:id="8" w:name="_Toc100008"/>
      <w:r>
        <w:t xml:space="preserve">SCR-04 Chi tiết tài khoản</w:t>
      </w:r>
      <w:bookmarkEnd w:id="8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 (ADM-04); Hồ An (quyền)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Thông tin cá nhân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Phụ huynh liên kết, cờ Học sinh (PH) (tài khoản học sinh)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Quyền con Admin (chỉ Hồ An sửa)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Lịch sử thay đổi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Lưu; Liên kết, gỡ phụ huynh; Tích quyền con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Tài khoản Hồ An: ẩn nút khóa, xóa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FR-M01-02, FR-M01-04, FR-M01-07, FR-M01-08, FR-M01-09</w:t>
            </w:r>
          </w:p>
        </w:tc>
      </w:tr>
    </w:tbl>
    <w:p>
      <w:pPr>
        <w:spacing w:after="60"/>
      </w:pPr>
    </w:p>
    <w:p>
      <w:pPr>
        <w:pStyle w:val="Heading2"/>
      </w:pPr>
      <w:bookmarkStart w:id="9" w:name="_Toc100009"/>
      <w:r>
        <w:t xml:space="preserve">SCR-05 Nhật ký</w:t>
      </w:r>
      <w:bookmarkEnd w:id="9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Hồ An; Admin (ADM-04)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Bộ lọc thời gian, người, loại thao tác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Bảng: thời điểm, người, thao tác, đối tượng, giá trị cũ, mới, lý do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Lọc; Xem chi tiết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Không có thao tác sửa, xóa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FR-M01-10</w:t>
            </w:r>
          </w:p>
        </w:tc>
      </w:tr>
    </w:tbl>
    <w:p>
      <w:pPr>
        <w:spacing w:after="60"/>
      </w:pPr>
    </w:p>
    <w:p>
      <w:pPr>
        <w:pStyle w:val="Heading2"/>
      </w:pPr>
      <w:bookmarkStart w:id="10" w:name="_Toc100010"/>
      <w:r>
        <w:t xml:space="preserve">SCR-06 Danh sách chương trình học</w:t>
      </w:r>
      <w:bookmarkEnd w:id="10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Nhân sự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Bảng: mã, tên, cấp độ, số buổi, phiên bản, trạng thái, số khóa đang dùng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Tạo, Sao chép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Tạo; Sao chép; Công bố; Ngừng dùng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Trợ giảng không có ADM-13: chỉ xem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FR-M02-01, FR-M02-03</w:t>
            </w:r>
          </w:p>
        </w:tc>
      </w:tr>
    </w:tbl>
    <w:p>
      <w:pPr>
        <w:spacing w:after="60"/>
      </w:pPr>
    </w:p>
    <w:p>
      <w:pPr>
        <w:pStyle w:val="Heading2"/>
      </w:pPr>
      <w:bookmarkStart w:id="11" w:name="_Toc100011"/>
      <w:r>
        <w:t xml:space="preserve">SCR-07 Soạn chương trình học</w:t>
      </w:r>
      <w:bookmarkEnd w:id="11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Hồ An, Giáo viên; Trợ giảng (ADM-13)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Thông tin chung, trọng số, phông mặc định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buổi kéo thả: bài, mục tiêu, nội dung, học liệu, bài mẫu, cờ kiểm tra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Tổng quan: số buổi, bài mẫu, học liệu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Thêm, nhân bản, xóa buổi; Gắn học liệu, soạn bài mẫu; Lưu Nháp, Công bố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Đang có khóa dùng: hiện số khóa và bảng chọn cập nhật khi công bố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FR-M02-01, FR-M02-02, FR-M02-03</w:t>
            </w:r>
          </w:p>
        </w:tc>
      </w:tr>
    </w:tbl>
    <w:p>
      <w:pPr>
        <w:spacing w:after="60"/>
      </w:pPr>
    </w:p>
    <w:p>
      <w:pPr>
        <w:pStyle w:val="Heading2"/>
      </w:pPr>
      <w:bookmarkStart w:id="12" w:name="_Toc100012"/>
      <w:r>
        <w:t xml:space="preserve">SCR-08 Danh sách khóa học</w:t>
      </w:r>
      <w:bookmarkEnd w:id="12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Nhân sự (theo phạm vi)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Bộ lọc trạng thái, cấp độ, chương trình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khóa: tên, chương trình, lịch, số học sinh, trạng thái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 khóa (ADM-05); Mở chi tiết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Giáo viên: chỉ khóa phụ trách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FR-M02-04, FR-M02-06</w:t>
            </w:r>
          </w:p>
        </w:tc>
      </w:tr>
    </w:tbl>
    <w:p>
      <w:pPr>
        <w:spacing w:after="60"/>
      </w:pPr>
    </w:p>
    <w:p>
      <w:pPr>
        <w:pStyle w:val="Heading2"/>
      </w:pPr>
      <w:bookmarkStart w:id="13" w:name="_Toc100013"/>
      <w:r>
        <w:t xml:space="preserve">SCR-09 Tạo, sửa khóa học</w:t>
      </w:r>
      <w:bookmarkEnd w:id="13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 (ADM-05, ADM-06)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Chọn chương trình (bắt buộc)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Tên, mã, hình thức, lịch tuần, ngày khai giảng, Zoom hoặc phòng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Xem trước số buổi, ngày kết thúc dự kiến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Lưu Nháp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Chưa chọn chương trình: nút Lưu bị khóa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Khóa Đang học: khóa trường số buổi dưới mức đã học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FR-M02-04, FR-M02-05</w:t>
            </w:r>
          </w:p>
        </w:tc>
      </w:tr>
    </w:tbl>
    <w:p>
      <w:pPr>
        <w:spacing w:after="60"/>
      </w:pPr>
    </w:p>
    <w:p>
      <w:pPr>
        <w:pStyle w:val="Heading2"/>
      </w:pPr>
      <w:bookmarkStart w:id="14" w:name="_Toc100014"/>
      <w:r>
        <w:t xml:space="preserve">SCR-10 Chi tiết khóa học</w:t>
      </w:r>
      <w:bookmarkEnd w:id="14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Admin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Tổng quan: trạng thái, nút Bắt đầu, Kết thúc, Tạm khóa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Học sinh: danh sách, thêm, rút, chuyển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Phân công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Chương trình: nội dung buổi, dòng khác chương trình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Buổi học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Bài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Chuyển trạng thái; Thêm học sinh; Phân công; Điều chỉnh nội dung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Chưa có học sinh: nút Bắt đầu khóa bị khóa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Tạm khóa: chỉ xem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FR-M02-06, FR-M02-07, FR-M02-08, FR-M02-09, FR-M02-10, FR-M02-11, FR-M03-01</w:t>
            </w:r>
          </w:p>
        </w:tc>
      </w:tr>
    </w:tbl>
    <w:p>
      <w:pPr>
        <w:spacing w:after="60"/>
      </w:pPr>
    </w:p>
    <w:p>
      <w:pPr>
        <w:pStyle w:val="Heading2"/>
      </w:pPr>
      <w:bookmarkStart w:id="15" w:name="_Toc100015"/>
      <w:r>
        <w:t xml:space="preserve">SCR-11 Thời khóa biểu</w:t>
      </w:r>
      <w:bookmarkEnd w:id="15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Mọi vai trò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Chế độ ngày, tuần, tháng, danh sách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Ô buổi: khóa, giờ, hình thức, người dạy, nhãn đổi lịch, hủy, dạy bù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Phụ huynh: chọn con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Mở buổi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Điện thoại: mặc định danh sách theo ngày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FR-M03-02</w:t>
            </w:r>
          </w:p>
        </w:tc>
      </w:tr>
    </w:tbl>
    <w:p>
      <w:pPr>
        <w:spacing w:after="60"/>
      </w:pPr>
    </w:p>
    <w:p>
      <w:pPr>
        <w:pStyle w:val="Heading2"/>
      </w:pPr>
      <w:bookmarkStart w:id="16" w:name="_Toc100016"/>
      <w:r>
        <w:t xml:space="preserve">SCR-12 Chi tiết buổi học</w:t>
      </w:r>
      <w:bookmarkEnd w:id="16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học sinh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Nội dung buổi, học liệu, bài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Vào Zoom hoặc phòng học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Nhân sự: Đổi lịch, Xin nghỉ, Mở điểm danh, Nhận xét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Học sinh: Điểm danh (khi mở), Xin nghỉ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Vào Zoom; Điểm danh; Đổi lịch; Gửi đơn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Trước TS-01: ẩn Vào Zoom, Mở điểm danh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FR-M03-03, FR-M03-04, FR-M03-05, FR-M03-08, FR-M04-02</w:t>
            </w:r>
          </w:p>
        </w:tc>
      </w:tr>
    </w:tbl>
    <w:p>
      <w:pPr>
        <w:spacing w:after="60"/>
      </w:pPr>
    </w:p>
    <w:p>
      <w:pPr>
        <w:pStyle w:val="Heading2"/>
      </w:pPr>
      <w:bookmarkStart w:id="17" w:name="_Toc100017"/>
      <w:r>
        <w:t xml:space="preserve">SCR-13 Màn hình mã QR</w:t>
      </w:r>
      <w:bookmarkEnd w:id="17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Mã QR lớn, đổi mỗi TS-03 giây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Đồng hồ đếm đến lần đổi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Số đã điểm danh / tổng số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Cách cho phép (QR, web)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Đóng điểm danh; Toàn màn hình để chiếu, chia sẻ Zoom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Đã chốt: không mở lại được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FR-M04-01</w:t>
            </w:r>
          </w:p>
        </w:tc>
      </w:tr>
    </w:tbl>
    <w:p>
      <w:pPr>
        <w:spacing w:after="60"/>
      </w:pPr>
    </w:p>
    <w:p>
      <w:pPr>
        <w:pStyle w:val="Heading2"/>
      </w:pPr>
      <w:bookmarkStart w:id="18" w:name="_Toc100018"/>
      <w:r>
        <w:t xml:space="preserve">SCR-14 Điểm danh thủ công</w:t>
      </w:r>
      <w:bookmarkEnd w:id="18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Admin (ADM-06)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học sinh, nhãn Học sinh (PH)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- 4 nút trạng thái, ô ghi chú, cách ghi nhận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"Còn lại là Có mặt"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Lưu; Sửa sau chốt (bắt buộc lý do)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Quá TS-05 ngày: khóa với người phụ trách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FR-M04-03, FR-M04-04</w:t>
            </w:r>
          </w:p>
        </w:tc>
      </w:tr>
    </w:tbl>
    <w:p>
      <w:pPr>
        <w:spacing w:after="60"/>
      </w:pPr>
    </w:p>
    <w:p>
      <w:pPr>
        <w:pStyle w:val="Heading2"/>
      </w:pPr>
      <w:bookmarkStart w:id="19" w:name="_Toc100019"/>
      <w:r>
        <w:t xml:space="preserve">SCR-15 Đơn</w:t>
      </w:r>
      <w:bookmarkEnd w:id="19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gửi; người xử lý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theo loại: nghỉ học, nghỉ dạy, dạy bù, nộp muộn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Chi tiết: lý do, buổi hoặc bài, phương án, nhãn báo muộn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Duyệt, Từ chối (người có quyền)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Gửi; Rút; Duyệt, từ chối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Đơn nhân sự: chỉ Hồ An thấy nút Duyệt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FR-M03-05, FR-M03-06, FR-M03-07, FR-M05-14</w:t>
            </w:r>
          </w:p>
        </w:tc>
      </w:tr>
    </w:tbl>
    <w:p>
      <w:pPr>
        <w:spacing w:after="60"/>
      </w:pPr>
    </w:p>
    <w:p>
      <w:pPr>
        <w:pStyle w:val="Heading2"/>
      </w:pPr>
      <w:bookmarkStart w:id="20" w:name="_Toc100020"/>
      <w:r>
        <w:t xml:space="preserve">SCR-16 Học liệu</w:t>
      </w:r>
      <w:bookmarkEnd w:id="20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học sinh xem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theo buổi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Tải lên tệp, dán đường dẫn, thời điểm hiện, cho tải về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Tải lên; Xem, tải về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Tệp quá lớn: báo lỗi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FR-M05-01</w:t>
            </w:r>
          </w:p>
        </w:tc>
      </w:tr>
    </w:tbl>
    <w:p>
      <w:pPr>
        <w:spacing w:after="60"/>
      </w:pPr>
    </w:p>
    <w:p>
      <w:pPr>
        <w:pStyle w:val="Heading2"/>
      </w:pPr>
      <w:bookmarkStart w:id="21" w:name="_Toc100021"/>
      <w:r>
        <w:t xml:space="preserve">SCR-17 Trình soạn bài</w:t>
      </w:r>
      <w:bookmarkEnd w:id="21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người soạn chương trình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Câu hỏi: phần, câu, khối; thanh công cụ thêm câu, tiêu đề, ảnh, video, âm thanh, phần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câu: kiểu, nội dung có định dạng, phương án, Bắt buộc, menu (mô tả, xác thực, rẽ nhánh, xáo trộn)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Chế độ bài kiểm tra: đáp án, điểm, phản hồi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Chọn phông, định dạng đề thi, furigana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Cài đặt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Xem trước 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Soạn; Nhân bản, kéo thả, hoàn tác; Nhập câu từ bài khác; Giao bài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Tự lưu; hiện "Đã lưu"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Hai người sửa cùng câu: cảnh báo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FR-M05-02, FR-M05-03, FR-M05-04, FR-M05-05, FR-M05-06, FR-M05-07, FR-M05-08, FR-M05-10, FR-M05-18</w:t>
            </w:r>
          </w:p>
        </w:tc>
      </w:tr>
    </w:tbl>
    <w:p>
      <w:pPr>
        <w:spacing w:after="60"/>
      </w:pPr>
    </w:p>
    <w:p>
      <w:pPr>
        <w:pStyle w:val="Heading2"/>
      </w:pPr>
      <w:bookmarkStart w:id="22" w:name="_Toc100022"/>
      <w:r>
        <w:t xml:space="preserve">SCR-18 Nhập bài từ tệp mẫu</w:t>
      </w:r>
      <w:bookmarkEnd w:id="22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người soạn chương trình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tải tệp mẫu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Vùng tải tệp .xlsx/.csv và .zip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Bảng lỗi theo dòng, cột; tải tệp báo lỗi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Xem trước bài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Tải lên; Tạo bài mới; Thêm vào bài đang soạn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Có lỗi: khóa nút tạo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FR-M05-09</w:t>
            </w:r>
          </w:p>
        </w:tc>
      </w:tr>
    </w:tbl>
    <w:p>
      <w:pPr>
        <w:spacing w:after="60"/>
      </w:pPr>
    </w:p>
    <w:p>
      <w:pPr>
        <w:pStyle w:val="Heading2"/>
      </w:pPr>
      <w:bookmarkStart w:id="23" w:name="_Toc100023"/>
      <w:r>
        <w:t xml:space="preserve">SCR-19 Câu trả lời và chấm bài</w:t>
      </w:r>
      <w:bookmarkEnd w:id="23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Admin (ADM-11) xem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Tóm tắt: biểu đồ, điểm, câu hay sai, tỉ lệ đúng hạn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Câu hỏi: chấm một câu cho mọi học sinh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Cá nhân: từng bài làm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Tình trạng nộp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Trả kết quả, Tải CSV, Excel, In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Chấm; Phản hồi; Trả kết quả; Cho làm lại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Đã trả kết quả: sửa điểm cần lý do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FR-M05-12, FR-M05-13, FR-M05-16, FR-M05-17</w:t>
            </w:r>
          </w:p>
        </w:tc>
      </w:tr>
    </w:tbl>
    <w:p>
      <w:pPr>
        <w:spacing w:after="60"/>
      </w:pPr>
    </w:p>
    <w:p>
      <w:pPr>
        <w:pStyle w:val="Heading2"/>
      </w:pPr>
      <w:bookmarkStart w:id="24" w:name="_Toc100024"/>
      <w:r>
        <w:t xml:space="preserve">SCR-20 Báo cáo buổi</w:t>
      </w:r>
      <w:bookmarkEnd w:id="24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Nháp tự sinh: nội dung, điểm danh, bài, tình trạng nộp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Nhận xét chung, nhận xét riêng từng học sinh, chọn mẫu, tiêu chí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Công bố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Sửa; Công bố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Quá TS-08 giờ: nhãn quá hạn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FR-M06-01, FR-M06-02</w:t>
            </w:r>
          </w:p>
        </w:tc>
      </w:tr>
    </w:tbl>
    <w:p>
      <w:pPr>
        <w:spacing w:after="60"/>
      </w:pPr>
    </w:p>
    <w:p>
      <w:pPr>
        <w:pStyle w:val="Heading2"/>
      </w:pPr>
      <w:bookmarkStart w:id="25" w:name="_Toc100025"/>
      <w:r>
        <w:t xml:space="preserve">SCR-21 Báo cáo khóa</w:t>
      </w:r>
      <w:bookmarkEnd w:id="25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Chuyên cần, điểm các bài, giữa và cuối khóa, biểu đồ tiến bộ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Trọng số (chỉnh được)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Nhận xét tổng kết, đề xuất cấp độ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Công bố; Xuất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FR-M06-03, FR-M06-04</w:t>
            </w:r>
          </w:p>
        </w:tc>
      </w:tr>
    </w:tbl>
    <w:p>
      <w:pPr>
        <w:spacing w:after="60"/>
      </w:pPr>
    </w:p>
    <w:p>
      <w:pPr>
        <w:pStyle w:val="Heading2"/>
      </w:pPr>
      <w:bookmarkStart w:id="26" w:name="_Toc100026"/>
      <w:r>
        <w:t xml:space="preserve">SCR-22 Báo cáo tổng quan</w:t>
      </w:r>
      <w:bookmarkEnd w:id="26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Người phụ trách; Admin (ADM-11)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Bộ lọc chương trình, cấp độ, khóa, học sinh, thời gian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Thẻ chỉ số, biểu đồ xu hướng, so sánh khóa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Xuất PDF, Excel, PNG, Sao chép văn bản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Lọc; Bấm số xem chi tiết; Xuất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Không có dữ liệu: hiện trống có hướng dẫn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FR-M06-05, FR-M06-06</w:t>
            </w:r>
          </w:p>
        </w:tc>
      </w:tr>
    </w:tbl>
    <w:p>
      <w:pPr>
        <w:spacing w:after="60"/>
      </w:pPr>
    </w:p>
    <w:p>
      <w:pPr>
        <w:pStyle w:val="Heading2"/>
      </w:pPr>
      <w:bookmarkStart w:id="27" w:name="_Toc100027"/>
      <w:r>
        <w:t xml:space="preserve">SCR-23 Cấu hình chung</w:t>
      </w:r>
      <w:bookmarkEnd w:id="27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 (ADM-12)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Tab Cấp độ, Ngày nghỉ, Tham số (giá trị, miền, mô tả), Mẫu nhận xét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Lưu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Ngoài miền: báo lỗi tại ô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FR-CFG-01, FR-CFG-02, FR-CFG-03</w:t>
            </w:r>
          </w:p>
        </w:tc>
      </w:tr>
    </w:tbl>
    <w:p>
      <w:pPr>
        <w:spacing w:after="60"/>
      </w:pPr>
    </w:p>
    <w:p>
      <w:pPr>
        <w:pStyle w:val="Heading2"/>
      </w:pPr>
      <w:bookmarkStart w:id="28" w:name="_Toc100028"/>
      <w:r>
        <w:t xml:space="preserve">SCR-24 Hôm nay (học sinh)</w:t>
      </w:r>
      <w:bookmarkEnd w:id="28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Học sinh (PH)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Buổi hôm nay: Vào Zoom, Điểm danh (khi mở)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Bài sắp đến hạn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Kết quả mới, báo cáo mới, câu hỏi đã trả lời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Vào buổi; Điểm danh; Làm bài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Không có buổi hôm nay: hiện buổi kế tiếp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FR-M07-01</w:t>
            </w:r>
          </w:p>
        </w:tc>
      </w:tr>
    </w:tbl>
    <w:p>
      <w:pPr>
        <w:spacing w:after="60"/>
      </w:pPr>
    </w:p>
    <w:p>
      <w:pPr>
        <w:pStyle w:val="Heading2"/>
      </w:pPr>
      <w:bookmarkStart w:id="29" w:name="_Toc100029"/>
      <w:r>
        <w:t xml:space="preserve">SCR-25 Quét QR điểm danh</w:t>
      </w:r>
      <w:bookmarkEnd w:id="29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Học sinh (PH)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Khung camera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Kết quả: Có mặt hoặc Đi muộn, thời điểm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Quét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Mã hết hạn, không thuộc khóa, chưa mở: báo lỗi rõ ràng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FR-M04-02</w:t>
            </w:r>
          </w:p>
        </w:tc>
      </w:tr>
    </w:tbl>
    <w:p>
      <w:pPr>
        <w:spacing w:after="60"/>
      </w:pPr>
    </w:p>
    <w:p>
      <w:pPr>
        <w:pStyle w:val="Heading2"/>
      </w:pPr>
      <w:bookmarkStart w:id="30" w:name="_Toc100030"/>
      <w:r>
        <w:t xml:space="preserve">SCR-26 Danh sách bài (học sinh)</w:t>
      </w:r>
      <w:bookmarkEnd w:id="30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Học sinh (PH)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Nhóm: Cần làm, Đã nộp, Có kết quả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Hạn nộp, nhãn sắp đến hạn, nộp muộn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Mở bài; Xin nộp muộn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FR-M07-03</w:t>
            </w:r>
          </w:p>
        </w:tc>
      </w:tr>
    </w:tbl>
    <w:p>
      <w:pPr>
        <w:spacing w:after="60"/>
      </w:pPr>
    </w:p>
    <w:p>
      <w:pPr>
        <w:pStyle w:val="Heading2"/>
      </w:pPr>
      <w:bookmarkStart w:id="31" w:name="_Toc100031"/>
      <w:r>
        <w:t xml:space="preserve">SCR-27 Làm bài</w:t>
      </w:r>
      <w:bookmarkEnd w:id="31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Học sinh (PH)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Tiêu đề, mô tả, thanh tiến trình, đồng hồ (nếu có giờ)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Câu theo phần, đúng phông đã chọn, phóng to cỡ chữ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Tiếp, Quay lại, Nộp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Trả lời; Nộp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Mất mạng: nhãn "Đang chờ mạng, câu trả lời đã giữ"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Thiếu câu Bắt buộc: đánh dấu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FR-M05-11, FR-M05-18</w:t>
            </w:r>
          </w:p>
        </w:tc>
      </w:tr>
    </w:tbl>
    <w:p>
      <w:pPr>
        <w:spacing w:after="60"/>
      </w:pPr>
    </w:p>
    <w:p>
      <w:pPr>
        <w:pStyle w:val="Heading2"/>
      </w:pPr>
      <w:bookmarkStart w:id="32" w:name="_Toc100032"/>
      <w:r>
        <w:t xml:space="preserve">SCR-28 Kết quả bài và hỏi theo câu</w:t>
      </w:r>
      <w:bookmarkEnd w:id="32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 hỏi; phụ huynh xem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Điểm, trung bình lớp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Từng câu: câu trả lời, đúng sai, đáp án, phản hồi (theo cài đặt)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Nút Hỏi về câu này, luồng hỏi đáp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Hỏi; Hỏi tiếp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Chưa trả kết quả: ẩn điểm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Phụ huynh: ẩn nút Hỏi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FR-M05-15, FR-M06-03</w:t>
            </w:r>
          </w:p>
        </w:tc>
      </w:tr>
    </w:tbl>
    <w:p>
      <w:pPr>
        <w:spacing w:after="60"/>
      </w:pPr>
    </w:p>
    <w:p>
      <w:pPr>
        <w:pStyle w:val="Heading2"/>
      </w:pPr>
      <w:bookmarkStart w:id="33" w:name="_Toc100033"/>
      <w:r>
        <w:t xml:space="preserve">SCR-29 Cổng phụ huynh</w:t>
      </w:r>
      <w:bookmarkEnd w:id="33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Phụ huynh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Chọn con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Tóm tắt: buổi tới, chuyên cần, bài, kết quả mới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Báo cáo buổi, bài, khóa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Chọn con; Mở báo cáo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Chưa liên kết con: hiện hướng dẫn liên hệ trung tâm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FR-M07-02</w:t>
            </w:r>
          </w:p>
        </w:tc>
      </w:tr>
    </w:tbl>
    <w:p>
      <w:pPr>
        <w:spacing w:after="60"/>
      </w:pPr>
    </w:p>
    <w:p>
      <w:pPr>
        <w:pStyle w:val="Heading2"/>
      </w:pPr>
      <w:bookmarkStart w:id="34" w:name="_Toc100034"/>
      <w:r>
        <w:t xml:space="preserve">SCR-30 Hồ sơ học tập</w:t>
      </w:r>
      <w:bookmarkEnd w:id="34"/>
    </w:p>
    <w:tbl>
      <w:tblPr>
        <w:tblStyle w:val="TableGrid"/>
        <w:tblW w:w="9638" w:type="dxa"/>
        <w:tblLayout w:type="fixed"/>
        <w:tblLook w:val="04A0"/>
      </w:tblPr>
      <w:tblGrid>
        <w:gridCol w:w="1734"/>
        <w:gridCol w:w="7904"/>
      </w:tblGrid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phụ huynh, người phụ trách, Admin (ADM-11)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Thiết bị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Laptop, điện thoại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Thành phần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Bộ lọc khóa, giai đoạn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Chuyên cần, điểm theo bài, biểu đồ tiến bộ</w:t>
            </w:r>
          </w:p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 Danh sách báo cáo buổi, khóa, nhận xét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Thao tác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Lọc; Xuất (nhân sự)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Trạng thái riêng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FR</w:t>
            </w:r>
          </w:p>
        </w:tc>
        <w:tc>
          <w:tcPr>
            <w:tcW w:w="79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FR-M06-07, FR-M04-05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09_Dac_ta_man_hinh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Đặc tả màn hình - Hệ thống quản lý giáo vụ và học tập</dc:title>
  <dc:creator>Nhóm tài liệu</dc:creator>
  <dcterms:created xsi:type="dcterms:W3CDTF">2026-10-20T17:06:42Z</dcterms:created>
  <dcterms:modified xsi:type="dcterms:W3CDTF">2026-10-20T17:06:42Z</dcterms:modified>
</cp:coreProperties>
</file>