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2" w:name="content"/>
    <w:bookmarkStart w:id="71" w:name="X2758628cb0031470e8a35eb163148b1fc7faf4a"/>
    <w:p>
      <w:pPr>
        <w:pStyle w:val="Heading1"/>
      </w:pPr>
      <w:r>
        <w:t xml:space="preserve">Implementation Brief: Idiomatic Archive and Campfire Codebase System</w:t>
      </w:r>
    </w:p>
    <w:bookmarkStart w:id="25" w:name="overview-and-goals"/>
    <w:p>
      <w:pPr>
        <w:pStyle w:val="Heading2"/>
      </w:pPr>
      <w:r>
        <w:t xml:space="preserve">Overview and Goals</w:t>
      </w:r>
    </w:p>
    <w:p>
      <w:pPr>
        <w:pStyle w:val="FirstParagraph"/>
      </w:pPr>
      <w:r>
        <w:t xml:space="preserve">This document outlines a</w:t>
      </w:r>
      <w:r>
        <w:t xml:space="preserve"> </w:t>
      </w:r>
      <w:r>
        <w:rPr>
          <w:b/>
          <w:bCs/>
        </w:rPr>
        <w:t xml:space="preserve">production-ready system</w:t>
      </w:r>
      <w:r>
        <w:t xml:space="preserve"> </w:t>
      </w:r>
      <w:r>
        <w:t xml:space="preserve">for building software with</w:t>
      </w:r>
      <w:r>
        <w:t xml:space="preserve"> </w:t>
      </w:r>
      <w:r>
        <w:rPr>
          <w:i/>
          <w:iCs/>
        </w:rPr>
        <w:t xml:space="preserve">idiomatic excellence</w:t>
      </w:r>
      <w:r>
        <w:t xml:space="preserve"> </w:t>
      </w:r>
      <w:r>
        <w:t xml:space="preserve">using Large Language Models (LLMs) as co-engineers. The system has two key concepts: an</w:t>
      </w:r>
      <w:r>
        <w:t xml:space="preserve"> </w:t>
      </w:r>
      <w:r>
        <w:rPr>
          <w:b/>
          <w:bCs/>
        </w:rPr>
        <w:t xml:space="preserve">Idiomatic-Archive</w:t>
      </w:r>
      <w:r>
        <w:t xml:space="preserve"> </w:t>
      </w:r>
      <w:r>
        <w:t xml:space="preserve">(a living repository of best-practice code patterns across languages) and a</w:t>
      </w:r>
      <w:r>
        <w:t xml:space="preserve"> </w:t>
      </w:r>
      <w:r>
        <w:rPr>
          <w:b/>
          <w:bCs/>
        </w:rPr>
        <w:t xml:space="preserve">Campfire Codebase</w:t>
      </w:r>
      <w:r>
        <w:t xml:space="preserve"> </w:t>
      </w:r>
      <w:r>
        <w:t xml:space="preserve">structure (layering architecture, idioms, prompts, and tests in the source tree to maximize clarity of intent). By leveraging these, the goal is to accelerate development cycles (by up to</w:t>
      </w:r>
      <w:r>
        <w:t xml:space="preserve"> </w:t>
      </w:r>
      <w:r>
        <w:rPr>
          <w:b/>
          <w:bCs/>
        </w:rPr>
        <w:t xml:space="preserve">67%</w:t>
      </w:r>
      <w:r>
        <w:t xml:space="preserve"> </w:t>
      </w:r>
      <w:r>
        <w:t xml:space="preserve">faster) and reduce defects (up to</w:t>
      </w:r>
      <w:r>
        <w:t xml:space="preserve"> </w:t>
      </w:r>
      <w:r>
        <w:rPr>
          <w:b/>
          <w:bCs/>
        </w:rPr>
        <w:t xml:space="preserve">89%</w:t>
      </w:r>
      <w:r>
        <w:t xml:space="preserve"> </w:t>
      </w:r>
      <w:r>
        <w:t xml:space="preserve">fewer bugs) through “compile-first success” coding</w:t>
      </w:r>
      <w:hyperlink r:id="rId21">
        <w:r>
          <w:rPr>
            <w:rStyle w:val="Hyperlink"/>
          </w:rPr>
          <w:t xml:space="preserve">[1]</w:t>
        </w:r>
      </w:hyperlink>
      <w:hyperlink r:id="rId22">
        <w:r>
          <w:rPr>
            <w:rStyle w:val="Hyperlink"/>
          </w:rPr>
          <w:t xml:space="preserve">[2]</w:t>
        </w:r>
      </w:hyperlink>
      <w:r>
        <w:t xml:space="preserve">. In essence, we transform hard-won community knowledge (idioms) into a</w:t>
      </w:r>
      <w:r>
        <w:t xml:space="preserve"> </w:t>
      </w:r>
      <w:r>
        <w:rPr>
          <w:b/>
          <w:bCs/>
        </w:rPr>
        <w:t xml:space="preserve">scalable, enforceable, continuously improving asset</w:t>
      </w:r>
      <w:r>
        <w:t xml:space="preserve"> </w:t>
      </w:r>
      <w:r>
        <w:t xml:space="preserve">that guides both humans and AIs to produce robust, idiomatic code</w:t>
      </w:r>
      <w:hyperlink r:id="rId23">
        <w:r>
          <w:rPr>
            <w:rStyle w:val="Hyperlink"/>
          </w:rPr>
          <w:t xml:space="preserve">[3]</w:t>
        </w:r>
      </w:hyperlink>
      <w:r>
        <w:t xml:space="preserve">.</w:t>
      </w:r>
    </w:p>
    <w:p>
      <w:pPr>
        <w:pStyle w:val="BodyText"/>
      </w:pPr>
      <w:r>
        <w:rPr>
          <w:b/>
          <w:bCs/>
        </w:rPr>
        <w:t xml:space="preserve">What is an Idiomatic-Archive?</w:t>
      </w:r>
      <w:r>
        <w:t xml:space="preserve"> </w:t>
      </w:r>
      <w:r>
        <w:t xml:space="preserve">It is a curated knowledge base of language-idiomatic patterns and anti-patterns, organized by language and layer. Idioms are commonly-used styles, guidelines, and patterns widely agreed upon by the developer community</w:t>
      </w:r>
      <w:hyperlink r:id="rId24">
        <w:r>
          <w:rPr>
            <w:rStyle w:val="Hyperlink"/>
          </w:rPr>
          <w:t xml:space="preserve">[4]</w:t>
        </w:r>
      </w:hyperlink>
      <w:r>
        <w:t xml:space="preserve"> </w:t>
      </w:r>
      <w:r>
        <w:t xml:space="preserve">– writing idiomatic code leads to more understandable and maintainable software</w:t>
      </w:r>
      <w:hyperlink r:id="rId24">
        <w:r>
          <w:rPr>
            <w:rStyle w:val="Hyperlink"/>
          </w:rPr>
          <w:t xml:space="preserve">[4]</w:t>
        </w:r>
      </w:hyperlink>
      <w:r>
        <w:t xml:space="preserve">. The archive codifies these patterns (with context, examples, rationale, and anti-examples) so that they can be retrieved and applied during coding.</w:t>
      </w:r>
    </w:p>
    <w:p>
      <w:pPr>
        <w:pStyle w:val="BodyText"/>
      </w:pPr>
      <w:r>
        <w:rPr>
          <w:b/>
          <w:bCs/>
        </w:rPr>
        <w:t xml:space="preserve">What is a Campfire Codebase?</w:t>
      </w:r>
      <w:r>
        <w:t xml:space="preserve"> </w:t>
      </w:r>
      <w:r>
        <w:t xml:space="preserve">It is a methodology for structuring a project such that</w:t>
      </w:r>
      <w:r>
        <w:t xml:space="preserve"> </w:t>
      </w:r>
      <w:r>
        <w:rPr>
          <w:b/>
          <w:bCs/>
        </w:rPr>
        <w:t xml:space="preserve">multiple planes of information</w:t>
      </w:r>
      <w:r>
        <w:t xml:space="preserve"> </w:t>
      </w:r>
      <w:r>
        <w:t xml:space="preserve">are captured in the repository: the architecture design, the idiomatic guidelines/constraints, the LLM prompt artifacts (plans, decisions), and the tests, in addition to the source code. This layered “campfire” approach means anyone (or any AI agent) gathering around the codebase can immediately grasp the design intent, key decisions, and correctness criteria, as if hearing the story of the codebase by the campfire. Each plane informs the others, creating a rich context for maintenance, onboarding, and future feature development.</w:t>
      </w:r>
    </w:p>
    <w:p>
      <w:pPr>
        <w:pStyle w:val="BodyText"/>
      </w:pPr>
      <w:r>
        <w:t xml:space="preserve">This specification covers: the overall system architecture and data flow; how LLMs integrate at each development stage (problem breakdown, design, Test-Driven Development (TDD), idiom retrieval, code generation, and review); the strategy for building and evolving the idiomatic archive (ingestion, schema, validation); the structure of a campfire-style repository; example user journeys; recommended tooling stack; repository structure with CI/CD enforcement; and guidelines for versioning and governance.</w:t>
      </w:r>
    </w:p>
    <w:bookmarkEnd w:id="25"/>
    <w:bookmarkStart w:id="35" w:name="system-architecture-and-data-flow"/>
    <w:p>
      <w:pPr>
        <w:pStyle w:val="Heading2"/>
      </w:pPr>
      <w:r>
        <w:t xml:space="preserve">1. System Architecture and Data Flow</w:t>
      </w:r>
    </w:p>
    <w:p>
      <w:pPr>
        <w:pStyle w:val="FirstParagraph"/>
      </w:pPr>
      <w:r>
        <w:rPr>
          <w:b/>
          <w:bCs/>
        </w:rPr>
        <w:t xml:space="preserve">Architecture Summary:</w:t>
      </w:r>
      <w:r>
        <w:t xml:space="preserve"> </w:t>
      </w:r>
      <w:r>
        <w:t xml:space="preserve">The system is composed of several interacting components: (1) the</w:t>
      </w:r>
      <w:r>
        <w:t xml:space="preserve"> </w:t>
      </w:r>
      <w:r>
        <w:rPr>
          <w:b/>
          <w:bCs/>
        </w:rPr>
        <w:t xml:space="preserve">Idiomatic Archive</w:t>
      </w:r>
      <w:r>
        <w:t xml:space="preserve"> </w:t>
      </w:r>
      <w:r>
        <w:t xml:space="preserve">(a knowledge base of code idioms and templates, queryable via APIs or local calls), (2) an</w:t>
      </w:r>
      <w:r>
        <w:t xml:space="preserve"> </w:t>
      </w:r>
      <w:r>
        <w:rPr>
          <w:b/>
          <w:bCs/>
        </w:rPr>
        <w:t xml:space="preserve">LLM Orchestrator/Agent</w:t>
      </w:r>
      <w:r>
        <w:t xml:space="preserve"> </w:t>
      </w:r>
      <w:r>
        <w:t xml:space="preserve">that manages the workflow and prompt interactions with one or more LLMs, and (3) the</w:t>
      </w:r>
      <w:r>
        <w:t xml:space="preserve"> </w:t>
      </w:r>
      <w:r>
        <w:rPr>
          <w:b/>
          <w:bCs/>
        </w:rPr>
        <w:t xml:space="preserve">Developer Interface</w:t>
      </w:r>
      <w:r>
        <w:t xml:space="preserve"> </w:t>
      </w:r>
      <w:r>
        <w:t xml:space="preserve">(which could be a CLI tool, an IDE extension, or a web UI) through which the developer initiates tasks and reviews outputs. Under the hood, multiple specialized LLMs (or different prompt modes of a single LLM) play distinct roles – e.g. a “Research LLM” for deep analysis and design (we’ll call this the</w:t>
      </w:r>
      <w:r>
        <w:t xml:space="preserve"> </w:t>
      </w:r>
      <w:r>
        <w:rPr>
          <w:b/>
          <w:bCs/>
        </w:rPr>
        <w:t xml:space="preserve">DeepThink agent</w:t>
      </w:r>
      <w:r>
        <w:t xml:space="preserve">), and a “Coding LLM” for code generation and refactoring (the</w:t>
      </w:r>
      <w:r>
        <w:t xml:space="preserve"> </w:t>
      </w:r>
      <w:r>
        <w:rPr>
          <w:b/>
          <w:bCs/>
        </w:rPr>
        <w:t xml:space="preserve">Implementation agent</w:t>
      </w:r>
      <w:r>
        <w:t xml:space="preserve">). The data flow ensures that at each stage, relevant context (from the archive or prior steps) is provided to the LLM, and the outputs are fed either into subsequent prompts or back to the developer.</w:t>
      </w:r>
    </w:p>
    <w:p>
      <w:pPr>
        <w:pStyle w:val="BodyText"/>
      </w:pPr>
      <w:r>
        <w:rPr>
          <w:b/>
          <w:bCs/>
        </w:rPr>
        <w:t xml:space="preserve">Key Components:</w:t>
      </w:r>
    </w:p>
    <w:p>
      <w:pPr>
        <w:numPr>
          <w:ilvl w:val="0"/>
          <w:numId w:val="1001"/>
        </w:numPr>
      </w:pPr>
      <w:r>
        <w:rPr>
          <w:b/>
          <w:bCs/>
        </w:rPr>
        <w:t xml:space="preserve">Idiomatic Archive DB/Service:</w:t>
      </w:r>
      <w:r>
        <w:t xml:space="preserve"> </w:t>
      </w:r>
      <w:r>
        <w:t xml:space="preserve">A centralized repository (could be a database or structured file storage) that stores idiom entries and architectural templates. It supports retrieval queries by language, layer, and keywords. For performance and semantic search, the archive is indexed (e.g. via embeddings for Retrieval-Augmented Generation) so that given a topic or code snippet, relevant idioms can be fetched</w:t>
      </w:r>
      <w:hyperlink r:id="rId23">
        <w:r>
          <w:rPr>
            <w:rStyle w:val="Hyperlink"/>
          </w:rPr>
          <w:t xml:space="preserve">[3]</w:t>
        </w:r>
      </w:hyperlink>
      <w:r>
        <w:t xml:space="preserve">. This archive may be maintained as a version-controlled knowledge base (for example, a Git repository of JSON/YAML files for each idiom) and/or as an API service for the LLM orchestrator to call.</w:t>
      </w:r>
    </w:p>
    <w:p>
      <w:pPr>
        <w:numPr>
          <w:ilvl w:val="0"/>
          <w:numId w:val="1001"/>
        </w:numPr>
      </w:pPr>
      <w:r>
        <w:rPr>
          <w:b/>
          <w:bCs/>
        </w:rPr>
        <w:t xml:space="preserve">LLM Orchestrator:</w:t>
      </w:r>
      <w:r>
        <w:t xml:space="preserve"> </w:t>
      </w:r>
      <w:r>
        <w:t xml:space="preserve">The orchestration logic (possibly implemented with an LLM workflow framework or a custom agent) that coordinates the entire user journey. It breaks down the high-level task into sub-tasks and prompts the appropriate LLM agent at each step. For example, it will invoke the DeepThink agent to analyze requirements and suggest a design, use the archive to ground the LLM’s answers in known patterns (via RAG retrieval), then invoke the Implementation agent to write tests and code, and loop as needed. The orchestrator also handles passing artifacts between steps (e.g. feeding the design from one step into the test generation prompt) and can handle automated verifications (like running</w:t>
      </w:r>
      <w:r>
        <w:t xml:space="preserve"> </w:t>
      </w:r>
      <w:r>
        <w:rPr>
          <w:rStyle w:val="VerbatimChar"/>
        </w:rPr>
        <w:t xml:space="preserve">cargo test</w:t>
      </w:r>
      <w:r>
        <w:t xml:space="preserve"> </w:t>
      </w:r>
      <w:r>
        <w:t xml:space="preserve">or compilation in the background to verify outputs, then feeding errors back for fixes).</w:t>
      </w:r>
    </w:p>
    <w:p>
      <w:pPr>
        <w:numPr>
          <w:ilvl w:val="0"/>
          <w:numId w:val="1001"/>
        </w:numPr>
      </w:pPr>
      <w:r>
        <w:rPr>
          <w:b/>
          <w:bCs/>
        </w:rPr>
        <w:t xml:space="preserve">Developer Interface:</w:t>
      </w:r>
      <w:r>
        <w:t xml:space="preserve"> </w:t>
      </w:r>
      <w:r>
        <w:t xml:space="preserve">The developer interacts with the system through a high-level interface. In a CLI scenario, the developer might run commands like</w:t>
      </w:r>
      <w:r>
        <w:t xml:space="preserve"> </w:t>
      </w:r>
      <w:r>
        <w:rPr>
          <w:rStyle w:val="VerbatimChar"/>
        </w:rPr>
        <w:t xml:space="preserve">campfire new --feature "async Axum service"</w:t>
      </w:r>
      <w:r>
        <w:t xml:space="preserve"> </w:t>
      </w:r>
      <w:r>
        <w:t xml:space="preserve">which triggers the orchestrated flow. In an IDE, the interface could be more interactive (prompting the user for confirmation or additional input at key steps). The interface displays intermediate outputs to the user (like proposed architecture, or generated test cases) for review/adjustment before proceeding, enabling a human-in-the-loop control. It also logs the decisions and suggestions (possibly storing them in the codebase as part of the campfire layering, see section 4).</w:t>
      </w:r>
    </w:p>
    <w:p>
      <w:pPr>
        <w:numPr>
          <w:ilvl w:val="0"/>
          <w:numId w:val="1001"/>
        </w:numPr>
      </w:pPr>
      <w:r>
        <w:rPr>
          <w:b/>
          <w:bCs/>
        </w:rPr>
        <w:t xml:space="preserve">LLM Agents (DeepThink &amp; Implementation):</w:t>
      </w:r>
      <w:r>
        <w:t xml:space="preserve"> </w:t>
      </w:r>
      <w:r>
        <w:t xml:space="preserve">These are not separate services but roles that the LLM takes via prompting (or potentially separate model instances specialized for different tasks). The</w:t>
      </w:r>
      <w:r>
        <w:t xml:space="preserve"> </w:t>
      </w:r>
      <w:r>
        <w:rPr>
          <w:b/>
          <w:bCs/>
        </w:rPr>
        <w:t xml:space="preserve">DeepThink agent</w:t>
      </w:r>
      <w:r>
        <w:t xml:space="preserve"> </w:t>
      </w:r>
      <w:r>
        <w:t xml:space="preserve">is tasked with understanding high-level context, performing problem breakdown, researching known solutions, and producing design artifacts. It might use a model specialized in reasoning or knowledge retrieval (for instance, GPT-4/GPT-5 or Google Gemini with a “planner” profile). The</w:t>
      </w:r>
      <w:r>
        <w:t xml:space="preserve"> </w:t>
      </w:r>
      <w:r>
        <w:rPr>
          <w:b/>
          <w:bCs/>
        </w:rPr>
        <w:t xml:space="preserve">Implementation agent</w:t>
      </w:r>
      <w:r>
        <w:t xml:space="preserve"> </w:t>
      </w:r>
      <w:r>
        <w:t xml:space="preserve">focuses on code synthesis and transformation tasks – it might be a code-specialized model (e.g. Codex, GPT-4 Code, or Google’s Jules agent) that excels at following specifications and writing code. These agents communicate via the orchestrator, often using the archive as an additional context provider.</w:t>
      </w:r>
    </w:p>
    <w:p>
      <w:pPr>
        <w:pStyle w:val="FirstParagraph"/>
      </w:pPr>
      <w:r>
        <w:rPr>
          <w:b/>
          <w:bCs/>
        </w:rPr>
        <w:t xml:space="preserve">Data Flow:</w:t>
      </w:r>
      <w:r>
        <w:t xml:space="preserve"> </w:t>
      </w:r>
      <w:r>
        <w:t xml:space="preserve">The end-to-end flow can be visualized in stages:</w:t>
      </w:r>
    </w:p>
    <w:p>
      <w:pPr>
        <w:numPr>
          <w:ilvl w:val="0"/>
          <w:numId w:val="1002"/>
        </w:numPr>
      </w:pPr>
      <w:r>
        <w:rPr>
          <w:b/>
          <w:bCs/>
        </w:rPr>
        <w:t xml:space="preserve">Problem Input:</w:t>
      </w:r>
      <w:r>
        <w:t xml:space="preserve"> </w:t>
      </w:r>
      <w:r>
        <w:t xml:space="preserve">The developer provides a requirement or problem description (e.g. “Create a high-throughput async API service using Rust and Axum”). This input enters the Orchestrator.</w:t>
      </w:r>
    </w:p>
    <w:p>
      <w:pPr>
        <w:numPr>
          <w:ilvl w:val="0"/>
          <w:numId w:val="1002"/>
        </w:numPr>
      </w:pPr>
      <w:r>
        <w:rPr>
          <w:b/>
          <w:bCs/>
        </w:rPr>
        <w:t xml:space="preserve">High-Level Design (HLD) via DeepThink:</w:t>
      </w:r>
      <w:r>
        <w:t xml:space="preserve"> </w:t>
      </w:r>
      <w:r>
        <w:t xml:space="preserve">The orchestrator prepares a prompt for the DeepThink LLM agent to produce an architecture or solution outline. It queries the Idiomatic Archive for any relevant</w:t>
      </w:r>
      <w:r>
        <w:t xml:space="preserve"> </w:t>
      </w:r>
      <w:r>
        <w:rPr>
          <w:b/>
          <w:bCs/>
        </w:rPr>
        <w:t xml:space="preserve">architectural templates or known idioms</w:t>
      </w:r>
      <w:r>
        <w:t xml:space="preserve"> </w:t>
      </w:r>
      <w:r>
        <w:t xml:space="preserve">related to the problem domain (e.g. known good architectures for web services, relevant concurrency patterns, error-handling idioms). Those retrieved items are inserted into the prompt as guidelines or options (this is the Archive-RAG retrieval in action). The LLM then returns a proposed</w:t>
      </w:r>
      <w:r>
        <w:t xml:space="preserve"> </w:t>
      </w:r>
      <w:r>
        <w:rPr>
          <w:b/>
          <w:bCs/>
        </w:rPr>
        <w:t xml:space="preserve">HLD</w:t>
      </w:r>
      <w:r>
        <w:t xml:space="preserve"> </w:t>
      </w:r>
      <w:r>
        <w:t xml:space="preserve">– this might include the overall approach, identified core components/modules, and how they interact. For example, it might suggest using an Axum HTTP server with a specific layering (routing, service, data layer), employing the</w:t>
      </w:r>
      <w:r>
        <w:t xml:space="preserve"> </w:t>
      </w:r>
      <w:r>
        <w:rPr>
          <w:i/>
          <w:iCs/>
        </w:rPr>
        <w:t xml:space="preserve">Hexagonal architecture</w:t>
      </w:r>
      <w:r>
        <w:t xml:space="preserve"> </w:t>
      </w:r>
      <w:r>
        <w:t xml:space="preserve">pattern with traits for boundaries, etc., referencing idioms like using</w:t>
      </w:r>
      <w:r>
        <w:t xml:space="preserve"> </w:t>
      </w:r>
      <w:r>
        <w:rPr>
          <w:rStyle w:val="VerbatimChar"/>
        </w:rPr>
        <w:t xml:space="preserve">tokio::spawn_blocking</w:t>
      </w:r>
      <w:r>
        <w:t xml:space="preserve"> </w:t>
      </w:r>
      <w:r>
        <w:t xml:space="preserve">for CPU-bound tasks to avoid blocking the async runtime</w:t>
      </w:r>
      <w:hyperlink r:id="rId26">
        <w:r>
          <w:rPr>
            <w:rStyle w:val="Hyperlink"/>
          </w:rPr>
          <w:t xml:space="preserve">[5]</w:t>
        </w:r>
      </w:hyperlink>
      <w:r>
        <w:t xml:space="preserve">. The orchestrator may present this HLD to the developer for review or iterate internally if something is missing.</w:t>
      </w:r>
    </w:p>
    <w:p>
      <w:pPr>
        <w:numPr>
          <w:ilvl w:val="0"/>
          <w:numId w:val="1002"/>
        </w:numPr>
      </w:pPr>
      <w:r>
        <w:rPr>
          <w:b/>
          <w:bCs/>
        </w:rPr>
        <w:t xml:space="preserve">Low-Level Design (LLD):</w:t>
      </w:r>
      <w:r>
        <w:t xml:space="preserve"> </w:t>
      </w:r>
      <w:r>
        <w:t xml:space="preserve">Once the HLD is accepted, the orchestrator asks the LLM for a more detailed design (possibly in the same prompt or a subsequent one). The LLD includes specific module definitions, key structs/classes, function signatures, and how idioms apply at a granular level. (For instance, it may outline a</w:t>
      </w:r>
      <w:r>
        <w:t xml:space="preserve"> </w:t>
      </w:r>
      <w:r>
        <w:rPr>
          <w:rStyle w:val="VerbatimChar"/>
        </w:rPr>
        <w:t xml:space="preserve">Service</w:t>
      </w:r>
      <w:r>
        <w:t xml:space="preserve"> </w:t>
      </w:r>
      <w:r>
        <w:t xml:space="preserve">struct, a</w:t>
      </w:r>
      <w:r>
        <w:t xml:space="preserve"> </w:t>
      </w:r>
      <w:r>
        <w:rPr>
          <w:rStyle w:val="VerbatimChar"/>
        </w:rPr>
        <w:t xml:space="preserve">Router</w:t>
      </w:r>
      <w:r>
        <w:t xml:space="preserve"> </w:t>
      </w:r>
      <w:r>
        <w:t xml:space="preserve">setup using Axum’s router, data models, etc., noting where to use certain idiomatic patterns like error handling with</w:t>
      </w:r>
      <w:r>
        <w:t xml:space="preserve"> </w:t>
      </w:r>
      <w:r>
        <w:rPr>
          <w:rStyle w:val="VerbatimChar"/>
        </w:rPr>
        <w:t xml:space="preserve">Result&lt;_, warp::Rejection&gt;</w:t>
      </w:r>
      <w:r>
        <w:t xml:space="preserve"> </w:t>
      </w:r>
      <w:r>
        <w:t xml:space="preserve">or using</w:t>
      </w:r>
      <w:r>
        <w:t xml:space="preserve"> </w:t>
      </w:r>
      <w:r>
        <w:rPr>
          <w:rStyle w:val="VerbatimChar"/>
        </w:rPr>
        <w:t xml:space="preserve">Tower</w:t>
      </w:r>
      <w:r>
        <w:t xml:space="preserve"> </w:t>
      </w:r>
      <w:r>
        <w:t xml:space="preserve">middleware for logging). The archive is again used to inject any micro-level idioms (like “use</w:t>
      </w:r>
      <w:r>
        <w:t xml:space="preserve"> </w:t>
      </w:r>
      <w:r>
        <w:rPr>
          <w:rStyle w:val="VerbatimChar"/>
        </w:rPr>
        <w:t xml:space="preserve">Option</w:t>
      </w:r>
      <w:r>
        <w:t xml:space="preserve"> </w:t>
      </w:r>
      <w:r>
        <w:t xml:space="preserve">iteration idiom instead of manual indexing” if relevant). The output is a blueprint for implementation and again can be confirmed by the user.</w:t>
      </w:r>
    </w:p>
    <w:p>
      <w:pPr>
        <w:numPr>
          <w:ilvl w:val="0"/>
          <w:numId w:val="1002"/>
        </w:numPr>
      </w:pPr>
      <w:r>
        <w:rPr>
          <w:b/>
          <w:bCs/>
        </w:rPr>
        <w:t xml:space="preserve">Test Specification (TDD - Red Phase):</w:t>
      </w:r>
      <w:r>
        <w:t xml:space="preserve"> </w:t>
      </w:r>
      <w:r>
        <w:t xml:space="preserve">With the design in place, the orchestrator now prompts the Implementation LLM agent (in a QA Engineer role) to generate a suite of unit tests</w:t>
      </w:r>
      <w:r>
        <w:t xml:space="preserve"> </w:t>
      </w:r>
      <w:r>
        <w:rPr>
          <w:b/>
          <w:bCs/>
        </w:rPr>
        <w:t xml:space="preserve">before writing any code</w:t>
      </w:r>
      <w:r>
        <w:t xml:space="preserve">. This is the first step of the TDD loop: define the “red” failing tests that specify the desired behavior</w:t>
      </w:r>
      <w:hyperlink r:id="rId27">
        <w:r>
          <w:rPr>
            <w:rStyle w:val="Hyperlink"/>
          </w:rPr>
          <w:t xml:space="preserve">[6]</w:t>
        </w:r>
      </w:hyperlink>
      <w:hyperlink r:id="rId28">
        <w:r>
          <w:rPr>
            <w:rStyle w:val="Hyperlink"/>
          </w:rPr>
          <w:t xml:space="preserve">[7]</w:t>
        </w:r>
      </w:hyperlink>
      <w:r>
        <w:t xml:space="preserve">. The prompt for test generation includes the LLD (so the LLM knows the interfaces to test) and any idiomatic testing patterns from the archive (e.g. for Rust, recommend using</w:t>
      </w:r>
      <w:r>
        <w:t xml:space="preserve"> </w:t>
      </w:r>
      <w:r>
        <w:rPr>
          <w:rStyle w:val="VerbatimChar"/>
        </w:rPr>
        <w:t xml:space="preserve">#[tokio::test]</w:t>
      </w:r>
      <w:r>
        <w:t xml:space="preserve"> </w:t>
      </w:r>
      <w:r>
        <w:t xml:space="preserve">for async tests, or for React, use React Testing Library best practices). The LLM returns a set of tests (in Rust, a</w:t>
      </w:r>
      <w:r>
        <w:t xml:space="preserve"> </w:t>
      </w:r>
      <w:r>
        <w:rPr>
          <w:rStyle w:val="VerbatimChar"/>
        </w:rPr>
        <w:t xml:space="preserve">#[cfg(test)] mod tests { ... }</w:t>
      </w:r>
      <w:r>
        <w:t xml:space="preserve"> </w:t>
      </w:r>
      <w:r>
        <w:t xml:space="preserve">with</w:t>
      </w:r>
      <w:r>
        <w:t xml:space="preserve"> </w:t>
      </w:r>
      <w:r>
        <w:rPr>
          <w:rStyle w:val="VerbatimChar"/>
        </w:rPr>
        <w:t xml:space="preserve">#[test]</w:t>
      </w:r>
      <w:r>
        <w:t xml:space="preserve"> </w:t>
      </w:r>
      <w:r>
        <w:t xml:space="preserve">functions, or in JS, some Jest test cases, etc.) covering the “happy path”, edge cases, and error cases as per instructions. These tests are added to the codebase (e.g. in a</w:t>
      </w:r>
      <w:r>
        <w:t xml:space="preserve"> </w:t>
      </w:r>
      <w:r>
        <w:rPr>
          <w:rStyle w:val="VerbatimChar"/>
        </w:rPr>
        <w:t xml:space="preserve">tests/</w:t>
      </w:r>
      <w:r>
        <w:t xml:space="preserve"> </w:t>
      </w:r>
      <w:r>
        <w:t xml:space="preserve">module or file).</w:t>
      </w:r>
    </w:p>
    <w:p>
      <w:pPr>
        <w:numPr>
          <w:ilvl w:val="0"/>
          <w:numId w:val="1002"/>
        </w:numPr>
      </w:pPr>
      <w:r>
        <w:rPr>
          <w:b/>
          <w:bCs/>
        </w:rPr>
        <w:t xml:space="preserve">Code Generation (TDD - Green Phase):</w:t>
      </w:r>
      <w:r>
        <w:t xml:space="preserve"> </w:t>
      </w:r>
      <w:r>
        <w:t xml:space="preserve">Now the orchestrator invokes the Implementation agent to implement the actual code to make the tests pass. This prompt is crucially augmented with</w:t>
      </w:r>
      <w:r>
        <w:t xml:space="preserve"> </w:t>
      </w:r>
      <w:r>
        <w:rPr>
          <w:b/>
          <w:bCs/>
        </w:rPr>
        <w:t xml:space="preserve">Idiomatic Guidelines</w:t>
      </w:r>
      <w:r>
        <w:t xml:space="preserve"> </w:t>
      </w:r>
      <w:r>
        <w:t xml:space="preserve">extracted from the archive: the orchestrator retrieves relevant idioms for this implementation context and injects them as explicit constraints in the prompt</w:t>
      </w:r>
      <w:hyperlink r:id="rId29">
        <w:r>
          <w:rPr>
            <w:rStyle w:val="Hyperlink"/>
          </w:rPr>
          <w:t xml:space="preserve">[8]</w:t>
        </w:r>
      </w:hyperlink>
      <w:hyperlink r:id="rId30">
        <w:r>
          <w:rPr>
            <w:rStyle w:val="Hyperlink"/>
          </w:rPr>
          <w:t xml:space="preserve">[9]</w:t>
        </w:r>
      </w:hyperlink>
      <w:r>
        <w:t xml:space="preserve">. For example, it may insert guidelines like “1. Use iterator combinators (</w:t>
      </w:r>
      <w:r>
        <w:rPr>
          <w:rStyle w:val="VerbatimChar"/>
        </w:rPr>
        <w:t xml:space="preserve">map</w:t>
      </w:r>
      <w:r>
        <w:t xml:space="preserve">,</w:t>
      </w:r>
      <w:r>
        <w:t xml:space="preserve"> </w:t>
      </w:r>
      <w:r>
        <w:rPr>
          <w:rStyle w:val="VerbatimChar"/>
        </w:rPr>
        <w:t xml:space="preserve">filter</w:t>
      </w:r>
      <w:r>
        <w:t xml:space="preserve">) over manual loops for collection processing</w:t>
      </w:r>
      <w:hyperlink r:id="rId31">
        <w:r>
          <w:rPr>
            <w:rStyle w:val="Hyperlink"/>
          </w:rPr>
          <w:t xml:space="preserve">[10]</w:t>
        </w:r>
      </w:hyperlink>
      <w:r>
        <w:t xml:space="preserve">; 2. In async code, use</w:t>
      </w:r>
      <w:r>
        <w:t xml:space="preserve"> </w:t>
      </w:r>
      <w:r>
        <w:rPr>
          <w:rStyle w:val="VerbatimChar"/>
        </w:rPr>
        <w:t xml:space="preserve">tokio::sync::Mutex</w:t>
      </w:r>
      <w:r>
        <w:t xml:space="preserve"> </w:t>
      </w:r>
      <w:r>
        <w:t xml:space="preserve">instead of</w:t>
      </w:r>
      <w:r>
        <w:t xml:space="preserve"> </w:t>
      </w:r>
      <w:r>
        <w:rPr>
          <w:rStyle w:val="VerbatimChar"/>
        </w:rPr>
        <w:t xml:space="preserve">std::sync::Mutex</w:t>
      </w:r>
      <w:r>
        <w:t xml:space="preserve"> </w:t>
      </w:r>
      <w:r>
        <w:t xml:space="preserve">to avoid blocking the executor</w:t>
      </w:r>
      <w:hyperlink r:id="rId30">
        <w:r>
          <w:rPr>
            <w:rStyle w:val="Hyperlink"/>
          </w:rPr>
          <w:t xml:space="preserve">[9]</w:t>
        </w:r>
      </w:hyperlink>
      <w:r>
        <w:t xml:space="preserve">; ... (plus any others relevant to this code).” The prompt then provides the function signatures from LLD, the tests that must pass, and these idiomatic constraints, instructing the LLM to produce code that passes all tests and adheres to the idioms. The LLM returns the implementation code (one or multiple files/modules as needed).</w:t>
      </w:r>
    </w:p>
    <w:p>
      <w:pPr>
        <w:numPr>
          <w:ilvl w:val="0"/>
          <w:numId w:val="1002"/>
        </w:numPr>
      </w:pPr>
      <w:r>
        <w:rPr>
          <w:b/>
          <w:bCs/>
        </w:rPr>
        <w:t xml:space="preserve">Compile &amp; Test Cycle:</w:t>
      </w:r>
      <w:r>
        <w:t xml:space="preserve"> </w:t>
      </w:r>
      <w:r>
        <w:t xml:space="preserve">The generated code is then compiled and run against the test suite. In a fully automated setup, the orchestrator can do this automatically (e.g., call the compiler or test runner in a sandboxed environment). If there are compilation errors or failing tests, those results are fed back into the LLM in an iterative loop. The LLM (still in Implementation mode) analyzes the errors and produces a revised code to fix them – effectively an automated debug cycle</w:t>
      </w:r>
      <w:hyperlink r:id="rId27">
        <w:r>
          <w:rPr>
            <w:rStyle w:val="Hyperlink"/>
          </w:rPr>
          <w:t xml:space="preserve">[11]</w:t>
        </w:r>
      </w:hyperlink>
      <w:hyperlink r:id="rId32">
        <w:r>
          <w:rPr>
            <w:rStyle w:val="Hyperlink"/>
          </w:rPr>
          <w:t xml:space="preserve">[12]</w:t>
        </w:r>
      </w:hyperlink>
      <w:r>
        <w:t xml:space="preserve">. This loop repeats until tests pass cleanly (or a set iteration limit is reached, in which case a human might step in). Achieving a green test run indicates that we have code that meets the spec.</w:t>
      </w:r>
    </w:p>
    <w:p>
      <w:pPr>
        <w:numPr>
          <w:ilvl w:val="0"/>
          <w:numId w:val="1002"/>
        </w:numPr>
      </w:pPr>
      <w:r>
        <w:rPr>
          <w:b/>
          <w:bCs/>
        </w:rPr>
        <w:t xml:space="preserve">Review &amp; Refinement:</w:t>
      </w:r>
      <w:r>
        <w:t xml:space="preserve"> </w:t>
      </w:r>
      <w:r>
        <w:t xml:space="preserve">Finally, the developer reviews the working code. Optionally, a</w:t>
      </w:r>
      <w:r>
        <w:t xml:space="preserve"> </w:t>
      </w:r>
      <w:r>
        <w:rPr>
          <w:b/>
          <w:bCs/>
        </w:rPr>
        <w:t xml:space="preserve">code review LLM</w:t>
      </w:r>
      <w:r>
        <w:t xml:space="preserve"> </w:t>
      </w:r>
      <w:r>
        <w:t xml:space="preserve">(another role of the DeepThink agent, acting as a mentor or reviewer) can be invoked to analyze the code for any stylistic or idiomatic issues not caught by tests – for example, it might flag that a certain pattern could be simplified or that an edge-case is not handled. If any improvements are suggested (or if the developer notices a suboptimal solution), the system can engage in a</w:t>
      </w:r>
      <w:r>
        <w:t xml:space="preserve"> </w:t>
      </w:r>
      <w:r>
        <w:rPr>
          <w:b/>
          <w:bCs/>
        </w:rPr>
        <w:t xml:space="preserve">Retrospective Analysis</w:t>
      </w:r>
      <w:r>
        <w:t xml:space="preserve">: the problematic code or observation is fed to the LLM with a prompt to identify the root cause (e.g. “why is this code not idiomatic or what risk might it carry?”) and suggest a refactor along with any new idiom that can be learned</w:t>
      </w:r>
      <w:hyperlink r:id="rId33">
        <w:r>
          <w:rPr>
            <w:rStyle w:val="Hyperlink"/>
          </w:rPr>
          <w:t xml:space="preserve">[13]</w:t>
        </w:r>
      </w:hyperlink>
      <w:hyperlink r:id="rId34">
        <w:r>
          <w:rPr>
            <w:rStyle w:val="Hyperlink"/>
          </w:rPr>
          <w:t xml:space="preserve">[14]</w:t>
        </w:r>
      </w:hyperlink>
      <w:r>
        <w:t xml:space="preserve">. This could result in proposing a new idiom if something novel was discovered, feeding that back into the archive (after human validation).</w:t>
      </w:r>
    </w:p>
    <w:p>
      <w:pPr>
        <w:numPr>
          <w:ilvl w:val="0"/>
          <w:numId w:val="1002"/>
        </w:numPr>
      </w:pPr>
      <w:r>
        <w:rPr>
          <w:b/>
          <w:bCs/>
        </w:rPr>
        <w:t xml:space="preserve">Iteration or Completion:</w:t>
      </w:r>
      <w:r>
        <w:t xml:space="preserve"> </w:t>
      </w:r>
      <w:r>
        <w:t xml:space="preserve">At this point, the feature is implemented with high confidence in its quality. The codebase now contains not only the source code but also the associated tests and possibly documentation generated from the design phase (e.g. architecture diagrams, module explanations). The developer can proceed to the next feature or, if needed, iterate further to expand functionality.</w:t>
      </w:r>
    </w:p>
    <w:p>
      <w:pPr>
        <w:pStyle w:val="FirstParagraph"/>
      </w:pPr>
      <w:r>
        <w:t xml:space="preserve">This pipeline ensures that LLMs intervene at</w:t>
      </w:r>
      <w:r>
        <w:t xml:space="preserve"> </w:t>
      </w:r>
      <w:r>
        <w:rPr>
          <w:b/>
          <w:bCs/>
        </w:rPr>
        <w:t xml:space="preserve">every critical stage</w:t>
      </w:r>
      <w:r>
        <w:t xml:space="preserve"> </w:t>
      </w:r>
      <w:r>
        <w:t xml:space="preserve">of development: planning, designing, testing, coding, and reviewing. Importantly, each stage is informed by the accumulated knowledge in the idiomatic archive to ensure the output aligns with proven best practices rather than just being logically correct. The entire flow is summarized in the next section’s blueprint diagram.</w:t>
      </w:r>
    </w:p>
    <w:bookmarkEnd w:id="35"/>
    <w:bookmarkStart w:id="49" w:name="X5a9bb0ef43beffd664eb94d1dfa9592b20affdd"/>
    <w:p>
      <w:pPr>
        <w:pStyle w:val="Heading2"/>
      </w:pPr>
      <w:r>
        <w:t xml:space="preserve">2. LLM Integration Blueprint for Development Workflow</w:t>
      </w:r>
    </w:p>
    <w:p>
      <w:pPr>
        <w:pStyle w:val="FirstParagraph"/>
      </w:pPr>
      <w:r>
        <w:t xml:space="preserve">The integration of LLMs follows a</w:t>
      </w:r>
      <w:r>
        <w:t xml:space="preserve"> </w:t>
      </w:r>
      <w:r>
        <w:rPr>
          <w:b/>
          <w:bCs/>
        </w:rPr>
        <w:t xml:space="preserve">plan-design-code-test-review</w:t>
      </w:r>
      <w:r>
        <w:t xml:space="preserve"> </w:t>
      </w:r>
      <w:r>
        <w:t xml:space="preserve">loop augmented by the idiom archive. We distinguish three pillars of activity:</w:t>
      </w:r>
      <w:r>
        <w:t xml:space="preserve"> </w:t>
      </w:r>
      <w:r>
        <w:rPr>
          <w:b/>
          <w:bCs/>
        </w:rPr>
        <w:t xml:space="preserve">Extraction (knowledge gathering), Application (coding workflow),</w:t>
      </w:r>
      <w:r>
        <w:t xml:space="preserve"> </w:t>
      </w:r>
      <w:r>
        <w:t xml:space="preserve">and</w:t>
      </w:r>
      <w:r>
        <w:t xml:space="preserve"> </w:t>
      </w:r>
      <w:r>
        <w:rPr>
          <w:b/>
          <w:bCs/>
        </w:rPr>
        <w:t xml:space="preserve">Evolution (continuous learning)</w:t>
      </w:r>
      <w:r>
        <w:t xml:space="preserve">. The following diagram illustrates the high-level workflow with these pillars:</w:t>
      </w:r>
    </w:p>
    <w:p>
      <w:pPr>
        <w:pStyle w:val="SourceCode"/>
      </w:pPr>
      <w:r>
        <w:rPr>
          <w:rStyle w:val="VerbatimChar"/>
        </w:rPr>
        <w:t xml:space="preserve">graph TD</w:t>
      </w:r>
      <w:r>
        <w:br/>
      </w:r>
      <w:r>
        <w:rPr>
          <w:rStyle w:val="VerbatimChar"/>
        </w:rPr>
        <w:t xml:space="preserve">    subgraph Pillar I: Extraction (Knowledge Base Enrichment)</w:t>
      </w:r>
      <w:r>
        <w:br/>
      </w:r>
      <w:r>
        <w:rPr>
          <w:rStyle w:val="VerbatimChar"/>
        </w:rPr>
        <w:t xml:space="preserve">        A[Analyze Literature &amp; Codebases] --&gt; B(Extract Idioms/Arch Patterns);</w:t>
      </w:r>
      <w:r>
        <w:br/>
      </w:r>
      <w:r>
        <w:rPr>
          <w:rStyle w:val="VerbatimChar"/>
        </w:rPr>
        <w:t xml:space="preserve">        B --&gt; C{Human Validation?};</w:t>
      </w:r>
      <w:r>
        <w:br/>
      </w:r>
      <w:r>
        <w:rPr>
          <w:rStyle w:val="VerbatimChar"/>
        </w:rPr>
        <w:t xml:space="preserve">        C -- Validated --&gt; D[(Idiomatic Archive DB&lt;br/&gt; (SIS Schema))];</w:t>
      </w:r>
      <w:r>
        <w:br/>
      </w:r>
      <w:r>
        <w:rPr>
          <w:rStyle w:val="VerbatimChar"/>
        </w:rPr>
        <w:t xml:space="preserve">    end</w:t>
      </w:r>
      <w:r>
        <w:br/>
      </w:r>
      <w:r>
        <w:rPr>
          <w:rStyle w:val="VerbatimChar"/>
        </w:rPr>
        <w:t xml:space="preserve">    subgraph Pillar II: Application (Coding Workflow)</w:t>
      </w:r>
      <w:r>
        <w:br/>
      </w:r>
      <w:r>
        <w:rPr>
          <w:rStyle w:val="VerbatimChar"/>
        </w:rPr>
        <w:t xml:space="preserve">        E(Retrieve Relevant Idioms&lt;br/&gt; from Archive) --&gt; F[HLD/LLD Design];</w:t>
      </w:r>
      <w:r>
        <w:br/>
      </w:r>
      <w:r>
        <w:rPr>
          <w:rStyle w:val="VerbatimChar"/>
        </w:rPr>
        <w:t xml:space="preserve">        F --&gt; G(TDD: Generate Tests);</w:t>
      </w:r>
      <w:r>
        <w:br/>
      </w:r>
      <w:r>
        <w:rPr>
          <w:rStyle w:val="VerbatimChar"/>
        </w:rPr>
        <w:t xml:space="preserve">        G --&gt; H(Constraint-Guided Implementation);</w:t>
      </w:r>
      <w:r>
        <w:br/>
      </w:r>
      <w:r>
        <w:rPr>
          <w:rStyle w:val="VerbatimChar"/>
        </w:rPr>
        <w:t xml:space="preserve">        H --&gt; I{Code Review &amp; Testing};</w:t>
      </w:r>
      <w:r>
        <w:br/>
      </w:r>
      <w:r>
        <w:rPr>
          <w:rStyle w:val="VerbatimChar"/>
        </w:rPr>
        <w:t xml:space="preserve">    end</w:t>
      </w:r>
      <w:r>
        <w:br/>
      </w:r>
      <w:r>
        <w:rPr>
          <w:rStyle w:val="VerbatimChar"/>
        </w:rPr>
        <w:t xml:space="preserve">    subgraph Pillar III: Evolution (Feedback Loop)</w:t>
      </w:r>
      <w:r>
        <w:br/>
      </w:r>
      <w:r>
        <w:rPr>
          <w:rStyle w:val="VerbatimChar"/>
        </w:rPr>
        <w:t xml:space="preserve">        I -- Failures/Insights --&gt; J(Retrospective Analysis &amp; Idiom Discovery);</w:t>
      </w:r>
      <w:r>
        <w:br/>
      </w:r>
      <w:r>
        <w:rPr>
          <w:rStyle w:val="VerbatimChar"/>
        </w:rPr>
        <w:t xml:space="preserve">        J --&gt; B;</w:t>
      </w:r>
      <w:r>
        <w:br/>
      </w:r>
      <w:r>
        <w:rPr>
          <w:rStyle w:val="VerbatimChar"/>
        </w:rPr>
        <w:t xml:space="preserve">    end</w:t>
      </w:r>
    </w:p>
    <w:p>
      <w:pPr>
        <w:pStyle w:val="FirstParagraph"/>
      </w:pPr>
      <w:r>
        <w:rPr>
          <w:i/>
          <w:iCs/>
        </w:rPr>
        <w:t xml:space="preserve">Diagram: LLM-assisted development loop.</w:t>
      </w:r>
      <w:r>
        <w:t xml:space="preserve"> </w:t>
      </w:r>
      <w:r>
        <w:rPr>
          <w:b/>
          <w:bCs/>
        </w:rPr>
        <w:t xml:space="preserve">Pillar I</w:t>
      </w:r>
      <w:r>
        <w:t xml:space="preserve"> </w:t>
      </w:r>
      <w:r>
        <w:t xml:space="preserve">(Extraction) builds the archive by mining sources for idioms and templates.</w:t>
      </w:r>
      <w:r>
        <w:t xml:space="preserve"> </w:t>
      </w:r>
      <w:r>
        <w:rPr>
          <w:b/>
          <w:bCs/>
        </w:rPr>
        <w:t xml:space="preserve">Pillar II</w:t>
      </w:r>
      <w:r>
        <w:t xml:space="preserve"> </w:t>
      </w:r>
      <w:r>
        <w:t xml:space="preserve">(Application) uses those idioms during a TDD-driven implementation loop (Design → Test → Code → Review).</w:t>
      </w:r>
      <w:r>
        <w:t xml:space="preserve"> </w:t>
      </w:r>
      <w:r>
        <w:rPr>
          <w:b/>
          <w:bCs/>
        </w:rPr>
        <w:t xml:space="preserve">Pillar III</w:t>
      </w:r>
      <w:r>
        <w:t xml:space="preserve"> </w:t>
      </w:r>
      <w:r>
        <w:t xml:space="preserve">(Evolution) feeds back new findings into the archive for continuous improvement</w:t>
      </w:r>
      <w:hyperlink r:id="rId36">
        <w:r>
          <w:rPr>
            <w:rStyle w:val="Hyperlink"/>
          </w:rPr>
          <w:t xml:space="preserve">[15]</w:t>
        </w:r>
      </w:hyperlink>
      <w:hyperlink r:id="rId37">
        <w:r>
          <w:rPr>
            <w:rStyle w:val="Hyperlink"/>
          </w:rPr>
          <w:t xml:space="preserve">[16]</w:t>
        </w:r>
      </w:hyperlink>
      <w:r>
        <w:t xml:space="preserve">.</w:t>
      </w:r>
    </w:p>
    <w:p>
      <w:pPr>
        <w:pStyle w:val="BodyText"/>
      </w:pPr>
      <w:r>
        <w:rPr>
          <w:b/>
          <w:bCs/>
        </w:rPr>
        <w:t xml:space="preserve">Pillar I – Knowledge Extraction:</w:t>
      </w:r>
      <w:r>
        <w:t xml:space="preserve"> </w:t>
      </w:r>
      <w:r>
        <w:t xml:space="preserve">This is a preparatory/offline pillar where the system (LLM + humans) curates the Idiomatic Archive. There are two main strategies here:</w:t>
      </w:r>
    </w:p>
    <w:p>
      <w:pPr>
        <w:numPr>
          <w:ilvl w:val="0"/>
          <w:numId w:val="1003"/>
        </w:numPr>
      </w:pPr>
      <w:r>
        <w:rPr>
          <w:i/>
          <w:iCs/>
        </w:rPr>
        <w:t xml:space="preserve">Literature &amp; Documentation Mining:</w:t>
      </w:r>
      <w:r>
        <w:t xml:space="preserve"> </w:t>
      </w:r>
      <w:r>
        <w:t xml:space="preserve">The DeepThink agent combs through authoritative sources – official docs, language RFCs, expert blog posts, framework guides – to identify widely recommended patterns and best practices. For example, it might parse the Rust Nomicon or the official React docs to extract key idioms. The LLM is given a specific prompt template to output findings in a structured format (described in Section 3)</w:t>
      </w:r>
      <w:hyperlink r:id="rId38">
        <w:r>
          <w:rPr>
            <w:rStyle w:val="Hyperlink"/>
          </w:rPr>
          <w:t xml:space="preserve">[17]</w:t>
        </w:r>
      </w:hyperlink>
      <w:hyperlink r:id="rId39">
        <w:r>
          <w:rPr>
            <w:rStyle w:val="Hyperlink"/>
          </w:rPr>
          <w:t xml:space="preserve">[18]</w:t>
        </w:r>
      </w:hyperlink>
      <w:r>
        <w:t xml:space="preserve">. This yields entries like “Rust L2 (Std): Idiomatic Error Handling using</w:t>
      </w:r>
      <w:r>
        <w:t xml:space="preserve"> </w:t>
      </w:r>
      <w:r>
        <w:rPr>
          <w:rStyle w:val="VerbatimChar"/>
        </w:rPr>
        <w:t xml:space="preserve">Result</w:t>
      </w:r>
      <w:r>
        <w:t xml:space="preserve"> </w:t>
      </w:r>
      <w:r>
        <w:t xml:space="preserve">and</w:t>
      </w:r>
      <w:r>
        <w:t xml:space="preserve"> </w:t>
      </w:r>
      <w:r>
        <w:rPr>
          <w:rStyle w:val="VerbatimChar"/>
        </w:rPr>
        <w:t xml:space="preserve">thiserror</w:t>
      </w:r>
      <w:r>
        <w:t xml:space="preserve"> </w:t>
      </w:r>
      <w:r>
        <w:t xml:space="preserve">– context, example, rationale, anti-patterns, etc.” Each such entry is reviewed by a human engineer for correctness (especially verifying that code snippets compile or that advice is sound) before being admitted to the archive</w:t>
      </w:r>
      <w:hyperlink r:id="rId36">
        <w:r>
          <w:rPr>
            <w:rStyle w:val="Hyperlink"/>
          </w:rPr>
          <w:t xml:space="preserve">[15]</w:t>
        </w:r>
      </w:hyperlink>
      <w:r>
        <w:t xml:space="preserve">.</w:t>
      </w:r>
    </w:p>
    <w:p>
      <w:pPr>
        <w:numPr>
          <w:ilvl w:val="0"/>
          <w:numId w:val="1003"/>
        </w:numPr>
      </w:pPr>
      <w:r>
        <w:rPr>
          <w:i/>
          <w:iCs/>
        </w:rPr>
        <w:t xml:space="preserve">Codebase Analysis:</w:t>
      </w:r>
      <w:r>
        <w:t xml:space="preserve"> </w:t>
      </w:r>
      <w:r>
        <w:t xml:space="preserve">The system also learns from real-world high-quality projects. The developer can supply code snippets from, say, the TiKV project or a popular open-source library, and ask the LLM to perform forensic analysis to spot any “novel or emergent” idiomatic patterns</w:t>
      </w:r>
      <w:hyperlink r:id="rId40">
        <w:r>
          <w:rPr>
            <w:rStyle w:val="Hyperlink"/>
          </w:rPr>
          <w:t xml:space="preserve">[19]</w:t>
        </w:r>
      </w:hyperlink>
      <w:hyperlink r:id="rId41">
        <w:r>
          <w:rPr>
            <w:rStyle w:val="Hyperlink"/>
          </w:rPr>
          <w:t xml:space="preserve">[20]</w:t>
        </w:r>
      </w:hyperlink>
      <w:r>
        <w:t xml:space="preserve">. For instance, analyzing TiKV’s concurrency module might reveal an idiom about managing</w:t>
      </w:r>
      <w:r>
        <w:t xml:space="preserve"> </w:t>
      </w:r>
      <w:r>
        <w:rPr>
          <w:rStyle w:val="VerbatimChar"/>
        </w:rPr>
        <w:t xml:space="preserve">Future</w:t>
      </w:r>
      <w:r>
        <w:t xml:space="preserve"> </w:t>
      </w:r>
      <w:r>
        <w:t xml:space="preserve">lifecycles or using RAII guards for resource cleanup. The LLM uses a prompt that asks specifically for unique patterns and the rationale behind them</w:t>
      </w:r>
      <w:hyperlink r:id="rId42">
        <w:r>
          <w:rPr>
            <w:rStyle w:val="Hyperlink"/>
          </w:rPr>
          <w:t xml:space="preserve">[21]</w:t>
        </w:r>
      </w:hyperlink>
      <w:r>
        <w:t xml:space="preserve">. The result, again formatted in the archive’s schema, is validated and added to the archive (with provenance noting it came from TiKV’s code). Over time, this strategy, especially when automated via an AST mining pipeline, keeps the archive up-to-date with industry innovations</w:t>
      </w:r>
      <w:hyperlink r:id="rId23">
        <w:r>
          <w:rPr>
            <w:rStyle w:val="Hyperlink"/>
          </w:rPr>
          <w:t xml:space="preserve">[3]</w:t>
        </w:r>
      </w:hyperlink>
      <w:hyperlink r:id="rId43">
        <w:r>
          <w:rPr>
            <w:rStyle w:val="Hyperlink"/>
          </w:rPr>
          <w:t xml:space="preserve">[22]</w:t>
        </w:r>
      </w:hyperlink>
      <w:r>
        <w:t xml:space="preserve">.</w:t>
      </w:r>
    </w:p>
    <w:p>
      <w:pPr>
        <w:numPr>
          <w:ilvl w:val="0"/>
          <w:numId w:val="1003"/>
        </w:numPr>
      </w:pPr>
      <w:r>
        <w:rPr>
          <w:i/>
          <w:iCs/>
        </w:rPr>
        <w:t xml:space="preserve">Architectural Template Synthesis:</w:t>
      </w:r>
      <w:r>
        <w:t xml:space="preserve"> </w:t>
      </w:r>
      <w:r>
        <w:t xml:space="preserve">A subset of the archive is dedicated to macro-level architecture patterns. The LLM can be instructed to synthesize “templates” for common scenarios (web service, CLI app, IoT firmware, etc.) by aggregating best practices</w:t>
      </w:r>
      <w:hyperlink r:id="rId44">
        <w:r>
          <w:rPr>
            <w:rStyle w:val="Hyperlink"/>
          </w:rPr>
          <w:t xml:space="preserve">[23]</w:t>
        </w:r>
      </w:hyperlink>
      <w:hyperlink r:id="rId45">
        <w:r>
          <w:rPr>
            <w:rStyle w:val="Hyperlink"/>
          </w:rPr>
          <w:t xml:space="preserve">[24]</w:t>
        </w:r>
      </w:hyperlink>
      <w:r>
        <w:t xml:space="preserve">. For example, it could output a generic design for an event-driven microservice with sections on data flow, state management, error handling strategy, and even a component diagram. These templates act as starting points (like high-level idioms for system design) when new projects are kicked off.</w:t>
      </w:r>
    </w:p>
    <w:p>
      <w:pPr>
        <w:pStyle w:val="FirstParagraph"/>
      </w:pPr>
      <w:r>
        <w:t xml:space="preserve">In all cases, Pillar I ensures the archive is rich and reliable. Automated Retrieval-Augmented Generation (RAG) pipelines may be employed: e.g., scanning GitHub projects’ AST for patterns or using vector search to suggest similar idioms. However, a</w:t>
      </w:r>
      <w:r>
        <w:t xml:space="preserve"> </w:t>
      </w:r>
      <w:r>
        <w:rPr>
          <w:b/>
          <w:bCs/>
        </w:rPr>
        <w:t xml:space="preserve">human-in-the-loop validation is critical</w:t>
      </w:r>
      <w:r>
        <w:t xml:space="preserve"> </w:t>
      </w:r>
      <w:r>
        <w:t xml:space="preserve">to prevent LLM hallucinations from polluting the archive</w:t>
      </w:r>
      <w:hyperlink r:id="rId23">
        <w:r>
          <w:rPr>
            <w:rStyle w:val="Hyperlink"/>
          </w:rPr>
          <w:t xml:space="preserve">[3]</w:t>
        </w:r>
      </w:hyperlink>
      <w:hyperlink r:id="rId43">
        <w:r>
          <w:rPr>
            <w:rStyle w:val="Hyperlink"/>
          </w:rPr>
          <w:t xml:space="preserve">[22]</w:t>
        </w:r>
      </w:hyperlink>
      <w:r>
        <w:t xml:space="preserve">. The output of Pillar I is a growing</w:t>
      </w:r>
      <w:r>
        <w:t xml:space="preserve"> </w:t>
      </w:r>
      <w:r>
        <w:rPr>
          <w:b/>
          <w:bCs/>
        </w:rPr>
        <w:t xml:space="preserve">Idiomatic Archive DB</w:t>
      </w:r>
      <w:r>
        <w:t xml:space="preserve"> </w:t>
      </w:r>
      <w:r>
        <w:t xml:space="preserve">(stored in a structured format described later).</w:t>
      </w:r>
    </w:p>
    <w:p>
      <w:pPr>
        <w:pStyle w:val="BodyText"/>
      </w:pPr>
      <w:r>
        <w:rPr>
          <w:b/>
          <w:bCs/>
        </w:rPr>
        <w:t xml:space="preserve">Pillar II – Application (Development with LLM Guidance):</w:t>
      </w:r>
      <w:r>
        <w:t xml:space="preserve"> </w:t>
      </w:r>
      <w:r>
        <w:t xml:space="preserve">This is the main coding workflow that an engineer follows for a project, heavily assisted by LLM at each step (as described in Section 1’s data flow). The blueprint is essentially a</w:t>
      </w:r>
      <w:r>
        <w:t xml:space="preserve"> </w:t>
      </w:r>
      <w:r>
        <w:rPr>
          <w:b/>
          <w:bCs/>
        </w:rPr>
        <w:t xml:space="preserve">Prompt-Driven Development</w:t>
      </w:r>
      <w:r>
        <w:t xml:space="preserve"> </w:t>
      </w:r>
      <w:r>
        <w:t xml:space="preserve">loop entwined with TDD:</w:t>
      </w:r>
    </w:p>
    <w:p>
      <w:pPr>
        <w:numPr>
          <w:ilvl w:val="0"/>
          <w:numId w:val="1004"/>
        </w:numPr>
      </w:pPr>
      <w:r>
        <w:rPr>
          <w:i/>
          <w:iCs/>
        </w:rPr>
        <w:t xml:space="preserve">DeepThink Design:</w:t>
      </w:r>
      <w:r>
        <w:t xml:space="preserve"> </w:t>
      </w:r>
      <w:r>
        <w:t xml:space="preserve">After retrieving relevant patterns (via RAG)</w:t>
      </w:r>
      <w:hyperlink r:id="rId23">
        <w:r>
          <w:rPr>
            <w:rStyle w:val="Hyperlink"/>
          </w:rPr>
          <w:t xml:space="preserve">[3]</w:t>
        </w:r>
      </w:hyperlink>
      <w:r>
        <w:t xml:space="preserve">, the LLM proposes a high-level and low-level design. The archive ensures the design aligns with known good architectures or calls out choices (e.g., suggests a hexagonal architecture or layered architecture with clear trait boundaries, etc.). The developer and LLM collaborate to refine this design before coding begins.</w:t>
      </w:r>
    </w:p>
    <w:p>
      <w:pPr>
        <w:numPr>
          <w:ilvl w:val="0"/>
          <w:numId w:val="1004"/>
        </w:numPr>
      </w:pPr>
      <w:r>
        <w:rPr>
          <w:i/>
          <w:iCs/>
        </w:rPr>
        <w:t xml:space="preserve">Prompt-Driven TDD:</w:t>
      </w:r>
      <w:r>
        <w:t xml:space="preserve"> </w:t>
      </w:r>
      <w:r>
        <w:t xml:space="preserve">Using the design as input, the LLM creates tests (the Red phase) and then code (Green phase) with idiomatic constraints. The</w:t>
      </w:r>
      <w:r>
        <w:t xml:space="preserve"> </w:t>
      </w:r>
      <w:r>
        <w:rPr>
          <w:b/>
          <w:bCs/>
        </w:rPr>
        <w:t xml:space="preserve">key integration point</w:t>
      </w:r>
      <w:r>
        <w:t xml:space="preserve"> </w:t>
      </w:r>
      <w:r>
        <w:t xml:space="preserve">is injecting idioms from the archive as part of the implementation prompt, effectively constraining the LLM’s output. This addresses a major shortcoming of vanilla code generation: it prevents the LLM from drifting into non-idiomatic (even if correct) solutions and reduces trial-and-error. By following a test-first approach, we also leverage the compiler and test feedback as grounding for the LLM – any hallucinated API or type will result in a compile error, which can be fed back for correction, as proven effective in practice</w:t>
      </w:r>
      <w:hyperlink r:id="rId28">
        <w:r>
          <w:rPr>
            <w:rStyle w:val="Hyperlink"/>
          </w:rPr>
          <w:t xml:space="preserve">[25]</w:t>
        </w:r>
      </w:hyperlink>
      <w:hyperlink r:id="rId32">
        <w:r>
          <w:rPr>
            <w:rStyle w:val="Hyperlink"/>
          </w:rPr>
          <w:t xml:space="preserve">[12]</w:t>
        </w:r>
      </w:hyperlink>
      <w:r>
        <w:t xml:space="preserve">.</w:t>
      </w:r>
    </w:p>
    <w:p>
      <w:pPr>
        <w:numPr>
          <w:ilvl w:val="0"/>
          <w:numId w:val="1004"/>
        </w:numPr>
      </w:pPr>
      <w:r>
        <w:rPr>
          <w:i/>
          <w:iCs/>
        </w:rPr>
        <w:t xml:space="preserve">Archive-Augmented Coding:</w:t>
      </w:r>
      <w:r>
        <w:t xml:space="preserve"> </w:t>
      </w:r>
      <w:r>
        <w:t xml:space="preserve">The orchestrator uses the context (such as layer information L1/L2/L3 and domain keywords from the design) to query the archive for pertinent idioms. For example, building an async Axum service (Rust, L3 domain) triggers retrieval of patterns like “Tokio spawning and synchronization best practices” or “Axum security middleware idioms”. These are prepended in the implementation prompt as bullet-point guidelines (with short rationale)</w:t>
      </w:r>
      <w:hyperlink r:id="rId29">
        <w:r>
          <w:rPr>
            <w:rStyle w:val="Hyperlink"/>
          </w:rPr>
          <w:t xml:space="preserve">[8]</w:t>
        </w:r>
      </w:hyperlink>
      <w:r>
        <w:t xml:space="preserve">. The LLM is instructed to</w:t>
      </w:r>
      <w:r>
        <w:t xml:space="preserve"> </w:t>
      </w:r>
      <w:r>
        <w:rPr>
          <w:b/>
          <w:bCs/>
        </w:rPr>
        <w:t xml:space="preserve">strictly follow</w:t>
      </w:r>
      <w:r>
        <w:t xml:space="preserve"> </w:t>
      </w:r>
      <w:r>
        <w:t xml:space="preserve">these guidelines. (For instance, if the idiom says “prefer iterator combinators to loops”, the LLM will avoid writing a raw loop to sum a collection, using</w:t>
      </w:r>
      <w:r>
        <w:t xml:space="preserve"> </w:t>
      </w:r>
      <w:r>
        <w:rPr>
          <w:rStyle w:val="VerbatimChar"/>
        </w:rPr>
        <w:t xml:space="preserve">.iter().sum()</w:t>
      </w:r>
      <w:r>
        <w:t xml:space="preserve"> </w:t>
      </w:r>
      <w:r>
        <w:t xml:space="preserve">instead). This not only yields idiomatic code on first attempt but also educates as it codes – the developer sees which idioms were applied where.</w:t>
      </w:r>
    </w:p>
    <w:p>
      <w:pPr>
        <w:numPr>
          <w:ilvl w:val="0"/>
          <w:numId w:val="1004"/>
        </w:numPr>
      </w:pPr>
      <w:r>
        <w:rPr>
          <w:i/>
          <w:iCs/>
        </w:rPr>
        <w:t xml:space="preserve">Continuous Feedback:</w:t>
      </w:r>
      <w:r>
        <w:t xml:space="preserve"> </w:t>
      </w:r>
      <w:r>
        <w:t xml:space="preserve">Throughout Pillar II, there is a feedback mechanism. Tests failing or code review comments loop back as prompts (often with additional archive lookups if a new pattern is needed to fix an issue). The developer can also inject their expertise at any point – e.g., modify a test or adjust a prompt if the design direction needs correction.</w:t>
      </w:r>
    </w:p>
    <w:p>
      <w:pPr>
        <w:pStyle w:val="FirstParagraph"/>
      </w:pPr>
      <w:r>
        <w:t xml:space="preserve">Pillar II essentially</w:t>
      </w:r>
      <w:r>
        <w:t xml:space="preserve"> </w:t>
      </w:r>
      <w:r>
        <w:rPr>
          <w:b/>
          <w:bCs/>
        </w:rPr>
        <w:t xml:space="preserve">blends human TDD discipline with AI speed</w:t>
      </w:r>
      <w:r>
        <w:t xml:space="preserve">, ensuring that speed does not come at the cost of code quality. By the end of this pillar for a given feature, we have production-ready code plus tests and documentation.</w:t>
      </w:r>
    </w:p>
    <w:p>
      <w:pPr>
        <w:pStyle w:val="BodyText"/>
      </w:pPr>
      <w:r>
        <w:rPr>
          <w:b/>
          <w:bCs/>
        </w:rPr>
        <w:t xml:space="preserve">Pillar III – Evolution:</w:t>
      </w:r>
      <w:r>
        <w:t xml:space="preserve"> </w:t>
      </w:r>
      <w:r>
        <w:t xml:space="preserve">This pillar closes the loop by taking learnings from each development iteration and feeding them back into Pillar I’s knowledge base. Two scenarios occur here:</w:t>
      </w:r>
    </w:p>
    <w:p>
      <w:pPr>
        <w:numPr>
          <w:ilvl w:val="0"/>
          <w:numId w:val="1005"/>
        </w:numPr>
      </w:pPr>
      <w:r>
        <w:rPr>
          <w:i/>
          <w:iCs/>
        </w:rPr>
        <w:t xml:space="preserve">Failure-driven Learning:</w:t>
      </w:r>
      <w:r>
        <w:t xml:space="preserve"> </w:t>
      </w:r>
      <w:r>
        <w:t xml:space="preserve">When the LLM’s code fails (either to compile, to pass a test, or to meet a performance requirement), that indicates a gap either in the archive’s guidance or in the LLM’s adherence. After fixing the issue (often via LLM itself in the loop), we perform a post-mortem with the LLM in “Mentor” mode. The retrospective prompt (Template 7 in our internal design) asks: what was the root cause? Was it a known anti-pattern we missed? Is there a new pattern in how we fixed it?</w:t>
      </w:r>
      <w:hyperlink r:id="rId33">
        <w:r>
          <w:rPr>
            <w:rStyle w:val="Hyperlink"/>
          </w:rPr>
          <w:t xml:space="preserve">[13]</w:t>
        </w:r>
      </w:hyperlink>
      <w:hyperlink r:id="rId34">
        <w:r>
          <w:rPr>
            <w:rStyle w:val="Hyperlink"/>
          </w:rPr>
          <w:t xml:space="preserve">[14]</w:t>
        </w:r>
      </w:hyperlink>
      <w:r>
        <w:t xml:space="preserve">. If a new insight emerges (e.g., “we discovered an idiom for combining error types when using async traits”), we formalize it into the archive (again with human approval). Over time this makes the archive smarter and less likely to miss such issues.</w:t>
      </w:r>
    </w:p>
    <w:p>
      <w:pPr>
        <w:numPr>
          <w:ilvl w:val="0"/>
          <w:numId w:val="1005"/>
        </w:numPr>
      </w:pPr>
      <w:r>
        <w:rPr>
          <w:i/>
          <w:iCs/>
        </w:rPr>
        <w:t xml:space="preserve">Intentional Discovery:</w:t>
      </w:r>
      <w:r>
        <w:t xml:space="preserve"> </w:t>
      </w:r>
      <w:r>
        <w:t xml:space="preserve">The team may periodically review successful projects and extract any unique approaches as idioms. Or as frameworks evolve, new idioms might need to be added. Pillar III thus includes a governance process (detailed in Section 8) where proposals for new idioms or modifications are reviewed (similar to an RFC process)</w:t>
      </w:r>
      <w:hyperlink r:id="rId46">
        <w:r>
          <w:rPr>
            <w:rStyle w:val="Hyperlink"/>
          </w:rPr>
          <w:t xml:space="preserve">[26]</w:t>
        </w:r>
      </w:hyperlink>
      <w:hyperlink r:id="rId47">
        <w:r>
          <w:rPr>
            <w:rStyle w:val="Hyperlink"/>
          </w:rPr>
          <w:t xml:space="preserve">[27]</w:t>
        </w:r>
      </w:hyperlink>
      <w:r>
        <w:t xml:space="preserve">. The archive is a living document: deprecating old idioms, adding improved ones, and versioning changes so that active projects can choose to adopt updates.</w:t>
      </w:r>
    </w:p>
    <w:p>
      <w:pPr>
        <w:pStyle w:val="FirstParagraph"/>
      </w:pPr>
      <w:r>
        <w:t xml:space="preserve">In summary, these three pillars ensure that the</w:t>
      </w:r>
      <w:r>
        <w:t xml:space="preserve"> </w:t>
      </w:r>
      <w:r>
        <w:rPr>
          <w:b/>
          <w:bCs/>
        </w:rPr>
        <w:t xml:space="preserve">LLM is deeply integrated</w:t>
      </w:r>
      <w:r>
        <w:t xml:space="preserve"> </w:t>
      </w:r>
      <w:r>
        <w:t xml:space="preserve">at every step, from</w:t>
      </w:r>
      <w:r>
        <w:t xml:space="preserve"> </w:t>
      </w:r>
      <w:r>
        <w:rPr>
          <w:b/>
          <w:bCs/>
        </w:rPr>
        <w:t xml:space="preserve">DeepThink</w:t>
      </w:r>
      <w:r>
        <w:t xml:space="preserve"> </w:t>
      </w:r>
      <w:r>
        <w:t xml:space="preserve">problem analysis to</w:t>
      </w:r>
      <w:r>
        <w:t xml:space="preserve"> </w:t>
      </w:r>
      <w:r>
        <w:rPr>
          <w:b/>
          <w:bCs/>
        </w:rPr>
        <w:t xml:space="preserve">Prompt-Driven Design</w:t>
      </w:r>
      <w:r>
        <w:t xml:space="preserve">, through the</w:t>
      </w:r>
      <w:r>
        <w:t xml:space="preserve"> </w:t>
      </w:r>
      <w:r>
        <w:rPr>
          <w:b/>
          <w:bCs/>
        </w:rPr>
        <w:t xml:space="preserve">TDD loop</w:t>
      </w:r>
      <w:r>
        <w:t xml:space="preserve"> </w:t>
      </w:r>
      <w:r>
        <w:t xml:space="preserve">and continuous improvement via</w:t>
      </w:r>
      <w:r>
        <w:t xml:space="preserve"> </w:t>
      </w:r>
      <w:r>
        <w:rPr>
          <w:b/>
          <w:bCs/>
        </w:rPr>
        <w:t xml:space="preserve">Archive-RAG</w:t>
      </w:r>
      <w:r>
        <w:t xml:space="preserve"> </w:t>
      </w:r>
      <w:r>
        <w:t xml:space="preserve">feedback. This approach addresses common LLM coding challenges: hallucinations are mitigated by retrieving real code patterns</w:t>
      </w:r>
      <w:hyperlink r:id="rId48">
        <w:r>
          <w:rPr>
            <w:rStyle w:val="Hyperlink"/>
          </w:rPr>
          <w:t xml:space="preserve">[28]</w:t>
        </w:r>
      </w:hyperlink>
      <w:r>
        <w:t xml:space="preserve">, knowledge cutoffs are bridged by the updated archive, and code quality is enforced by the dual constraints of tests and idioms.</w:t>
      </w:r>
    </w:p>
    <w:bookmarkEnd w:id="49"/>
    <w:bookmarkStart w:id="58" w:name="X4e54d1dca5aeed96d968b1e700be7bb39e06b77"/>
    <w:p>
      <w:pPr>
        <w:pStyle w:val="Heading2"/>
      </w:pPr>
      <w:r>
        <w:t xml:space="preserve">3. Idiomatic Archive Ingestion, Schema, and Evolution Strategy</w:t>
      </w:r>
    </w:p>
    <w:p>
      <w:pPr>
        <w:pStyle w:val="FirstParagraph"/>
      </w:pPr>
      <w:r>
        <w:t xml:space="preserve">The</w:t>
      </w:r>
      <w:r>
        <w:t xml:space="preserve"> </w:t>
      </w:r>
      <w:r>
        <w:rPr>
          <w:b/>
          <w:bCs/>
        </w:rPr>
        <w:t xml:space="preserve">Idiomatic Archive</w:t>
      </w:r>
      <w:r>
        <w:t xml:space="preserve"> </w:t>
      </w:r>
      <w:r>
        <w:t xml:space="preserve">is the linchpin of the system – it provides the content that guides the LLM toward idiomatic correctness. Building and maintaining this archive involves careful planning:</w:t>
      </w:r>
    </w:p>
    <w:p>
      <w:pPr>
        <w:pStyle w:val="BodyText"/>
      </w:pPr>
      <w:r>
        <w:rPr>
          <w:b/>
          <w:bCs/>
        </w:rPr>
        <w:t xml:space="preserve">3.1 Layered Organization (L1, L2, L3):</w:t>
      </w:r>
      <w:r>
        <w:t xml:space="preserve"> </w:t>
      </w:r>
      <w:r>
        <w:t xml:space="preserve">For each programming ecosystem we support (Rust, Zig, React/TypeScript, Java/Spring, etc.), idioms are categorized into three conceptual layers:</w:t>
      </w:r>
      <w:r>
        <w:t xml:space="preserve"> </w:t>
      </w:r>
      <w:r>
        <w:rPr>
          <w:b/>
          <w:bCs/>
        </w:rPr>
        <w:t xml:space="preserve">Core (L1)</w:t>
      </w:r>
      <w:r>
        <w:t xml:space="preserve">,</w:t>
      </w:r>
      <w:r>
        <w:t xml:space="preserve"> </w:t>
      </w:r>
      <w:r>
        <w:rPr>
          <w:b/>
          <w:bCs/>
        </w:rPr>
        <w:t xml:space="preserve">Standard Library (L2)</w:t>
      </w:r>
      <w:r>
        <w:t xml:space="preserve">, and</w:t>
      </w:r>
      <w:r>
        <w:t xml:space="preserve"> </w:t>
      </w:r>
      <w:r>
        <w:rPr>
          <w:b/>
          <w:bCs/>
        </w:rPr>
        <w:t xml:space="preserve">Ecosystem (L3)</w:t>
      </w:r>
      <w:hyperlink r:id="rId50">
        <w:r>
          <w:rPr>
            <w:rStyle w:val="Hyperlink"/>
          </w:rPr>
          <w:t xml:space="preserve">[29]</w:t>
        </w:r>
      </w:hyperlink>
      <w:hyperlink r:id="rId51">
        <w:r>
          <w:rPr>
            <w:rStyle w:val="Hyperlink"/>
          </w:rPr>
          <w:t xml:space="preserve">[30]</w:t>
        </w:r>
      </w:hyperlink>
      <w:r>
        <w:t xml:space="preserve">.</w:t>
      </w:r>
      <w:r>
        <w:t xml:space="preserve"> </w:t>
      </w:r>
      <w:r>
        <w:t xml:space="preserve">- L1 encompasses patterns using only the language’s core features (e.g. Rust’s ownership, Zig’s comptime, JavaScript’s closures).</w:t>
      </w:r>
      <w:r>
        <w:br/>
      </w:r>
      <w:r>
        <w:t xml:space="preserve">- L2 covers idioms in using the official standard library or built-in frameworks (e.g. collections usage, IO handling, DOM for front-end).</w:t>
      </w:r>
      <w:r>
        <w:br/>
      </w:r>
      <w:r>
        <w:t xml:space="preserve">- L3 covers patterns from popular third-party libraries and frameworks (e.g. Rust’s Tokio, React’s hooks, Java’s Spring Boot conventions).</w:t>
      </w:r>
    </w:p>
    <w:p>
      <w:pPr>
        <w:pStyle w:val="BodyText"/>
      </w:pPr>
      <w:r>
        <w:t xml:space="preserve">This layering is important because idioms often arise at different times: L1 idioms tend to be about fundamental language usage (and often needed for correctness or safety), L2 idioms about leveraging std utilities effectively, and L3 idioms about integrating external libraries in the intended way. Additionally, an</w:t>
      </w:r>
      <w:r>
        <w:t xml:space="preserve"> </w:t>
      </w:r>
      <w:r>
        <w:rPr>
          <w:b/>
          <w:bCs/>
        </w:rPr>
        <w:t xml:space="preserve">idiom’s applicability is usually layer-specific</w:t>
      </w:r>
      <w:r>
        <w:t xml:space="preserve"> </w:t>
      </w:r>
      <w:r>
        <w:t xml:space="preserve">– e.g., an embedded Rust (no_std) idiom (L1) is distinct from a Tokio async idiom (L3)</w:t>
      </w:r>
      <w:hyperlink r:id="rId51">
        <w:r>
          <w:rPr>
            <w:rStyle w:val="Hyperlink"/>
          </w:rPr>
          <w:t xml:space="preserve">[30]</w:t>
        </w:r>
      </w:hyperlink>
      <w:r>
        <w:t xml:space="preserve">. When storing and querying idioms, the archive always notes the layer context so that, for instance, the system won’t apply a Tokio-specific idiom in a no_std context.</w:t>
      </w:r>
    </w:p>
    <w:p>
      <w:pPr>
        <w:pStyle w:val="BodyText"/>
      </w:pPr>
      <w:r>
        <w:rPr>
          <w:b/>
          <w:bCs/>
        </w:rPr>
        <w:t xml:space="preserve">3.2 Standardized Idiom Schema (SIS):</w:t>
      </w:r>
      <w:r>
        <w:t xml:space="preserve"> </w:t>
      </w:r>
      <w:r>
        <w:t xml:space="preserve">All idiom entries are stored in a structured JSON (or YAML) format to be both human-readable and machine-consumable</w:t>
      </w:r>
      <w:hyperlink r:id="rId52">
        <w:r>
          <w:rPr>
            <w:rStyle w:val="Hyperlink"/>
          </w:rPr>
          <w:t xml:space="preserve">[31]</w:t>
        </w:r>
      </w:hyperlink>
      <w:hyperlink r:id="rId53">
        <w:r>
          <w:rPr>
            <w:rStyle w:val="Hyperlink"/>
          </w:rPr>
          <w:t xml:space="preserve">[32]</w:t>
        </w:r>
      </w:hyperlink>
      <w:r>
        <w:t xml:space="preserve">. Each entry includes fields such as:</w:t>
      </w:r>
    </w:p>
    <w:p>
      <w:pPr>
        <w:pStyle w:val="Compact"/>
        <w:numPr>
          <w:ilvl w:val="0"/>
          <w:numId w:val="1006"/>
        </w:numPr>
      </w:pPr>
      <w:r>
        <w:rPr>
          <w:rStyle w:val="VerbatimChar"/>
          <w:b/>
          <w:bCs/>
        </w:rPr>
        <w:t xml:space="preserve">id</w:t>
      </w:r>
      <w:r>
        <w:rPr>
          <w:b/>
          <w:bCs/>
        </w:rPr>
        <w:t xml:space="preserve">:</w:t>
      </w:r>
      <w:r>
        <w:t xml:space="preserve"> </w:t>
      </w:r>
      <w:r>
        <w:t xml:space="preserve">a unique identifier, e.g.</w:t>
      </w:r>
      <w:r>
        <w:t xml:space="preserve"> </w:t>
      </w:r>
      <w:r>
        <w:rPr>
          <w:rStyle w:val="VerbatimChar"/>
        </w:rPr>
        <w:t xml:space="preserve">"RUST-L2-ITERATOR-COMBINATORS"</w:t>
      </w:r>
      <w:r>
        <w:t xml:space="preserve"> </w:t>
      </w:r>
      <w:r>
        <w:t xml:space="preserve">(combining language, layer, and a concise name).</w:t>
      </w:r>
    </w:p>
    <w:p>
      <w:pPr>
        <w:pStyle w:val="Compact"/>
        <w:numPr>
          <w:ilvl w:val="0"/>
          <w:numId w:val="1006"/>
        </w:numPr>
      </w:pPr>
      <w:r>
        <w:rPr>
          <w:rStyle w:val="VerbatimChar"/>
          <w:b/>
          <w:bCs/>
        </w:rPr>
        <w:t xml:space="preserve">layer</w:t>
      </w:r>
      <w:r>
        <w:rPr>
          <w:b/>
          <w:bCs/>
        </w:rPr>
        <w:t xml:space="preserve">:</w:t>
      </w:r>
      <w:r>
        <w:t xml:space="preserve"> </w:t>
      </w:r>
      <w:r>
        <w:t xml:space="preserve">one of L1/L2/L3 (possibly with a description, e.g. “L3 (Ecosystem)”).</w:t>
      </w:r>
    </w:p>
    <w:p>
      <w:pPr>
        <w:pStyle w:val="Compact"/>
        <w:numPr>
          <w:ilvl w:val="0"/>
          <w:numId w:val="1006"/>
        </w:numPr>
      </w:pPr>
      <w:r>
        <w:rPr>
          <w:rStyle w:val="VerbatimChar"/>
          <w:b/>
          <w:bCs/>
        </w:rPr>
        <w:t xml:space="preserve">name</w:t>
      </w:r>
      <w:r>
        <w:rPr>
          <w:b/>
          <w:bCs/>
        </w:rPr>
        <w:t xml:space="preserve">:</w:t>
      </w:r>
      <w:r>
        <w:t xml:space="preserve"> </w:t>
      </w:r>
      <w:r>
        <w:t xml:space="preserve">A descriptive pattern name (e.g. “Iterator Combinators over Loops”).</w:t>
      </w:r>
    </w:p>
    <w:p>
      <w:pPr>
        <w:pStyle w:val="Compact"/>
        <w:numPr>
          <w:ilvl w:val="0"/>
          <w:numId w:val="1006"/>
        </w:numPr>
      </w:pPr>
      <w:r>
        <w:rPr>
          <w:rStyle w:val="VerbatimChar"/>
          <w:b/>
          <w:bCs/>
        </w:rPr>
        <w:t xml:space="preserve">domain_keywords</w:t>
      </w:r>
      <w:r>
        <w:rPr>
          <w:b/>
          <w:bCs/>
        </w:rPr>
        <w:t xml:space="preserve">:</w:t>
      </w:r>
      <w:r>
        <w:t xml:space="preserve"> </w:t>
      </w:r>
      <w:r>
        <w:t xml:space="preserve">tags for topics like "Concurrency", "Error Handling", "Memory Safety" – useful for search.</w:t>
      </w:r>
    </w:p>
    <w:p>
      <w:pPr>
        <w:pStyle w:val="Compact"/>
        <w:numPr>
          <w:ilvl w:val="0"/>
          <w:numId w:val="1006"/>
        </w:numPr>
      </w:pPr>
      <w:r>
        <w:rPr>
          <w:rStyle w:val="VerbatimChar"/>
          <w:b/>
          <w:bCs/>
        </w:rPr>
        <w:t xml:space="preserve">context_problem</w:t>
      </w:r>
      <w:r>
        <w:rPr>
          <w:b/>
          <w:bCs/>
        </w:rPr>
        <w:t xml:space="preserve">:</w:t>
      </w:r>
      <w:r>
        <w:t xml:space="preserve"> </w:t>
      </w:r>
      <w:r>
        <w:t xml:space="preserve">A brief description of the problem or context in which this idiom is applicable. For example: “Iterating with indices leads to off-by-one errors; using combinators is safer and more expressive.”</w:t>
      </w:r>
    </w:p>
    <w:p>
      <w:pPr>
        <w:pStyle w:val="Compact"/>
        <w:numPr>
          <w:ilvl w:val="0"/>
          <w:numId w:val="1006"/>
        </w:numPr>
      </w:pPr>
      <w:r>
        <w:rPr>
          <w:rStyle w:val="VerbatimChar"/>
          <w:b/>
          <w:bCs/>
        </w:rPr>
        <w:t xml:space="preserve">solution_snippet</w:t>
      </w:r>
      <w:r>
        <w:rPr>
          <w:b/>
          <w:bCs/>
        </w:rPr>
        <w:t xml:space="preserve">:</w:t>
      </w:r>
      <w:r>
        <w:t xml:space="preserve"> </w:t>
      </w:r>
      <w:r>
        <w:t xml:space="preserve">A minimal code example showing the idiom in action. This should be correct and ideally compilable/runable in isolation. (For L1, no external deps; for L3, might reference a known crate).</w:t>
      </w:r>
    </w:p>
    <w:p>
      <w:pPr>
        <w:pStyle w:val="Compact"/>
        <w:numPr>
          <w:ilvl w:val="0"/>
          <w:numId w:val="1006"/>
        </w:numPr>
      </w:pPr>
      <w:r>
        <w:rPr>
          <w:rStyle w:val="VerbatimChar"/>
          <w:b/>
          <w:bCs/>
        </w:rPr>
        <w:t xml:space="preserve">rationale</w:t>
      </w:r>
      <w:r>
        <w:rPr>
          <w:b/>
          <w:bCs/>
        </w:rPr>
        <w:t xml:space="preserve">:</w:t>
      </w:r>
      <w:r>
        <w:t xml:space="preserve"> </w:t>
      </w:r>
      <w:r>
        <w:t xml:space="preserve">Explanation of why this pattern is preferred – touching on safety, clarity, performance, etc. E.g., “Combinators allow lazy evaluation, better readability and fewer chances to misuse indices.”</w:t>
      </w:r>
    </w:p>
    <w:p>
      <w:pPr>
        <w:pStyle w:val="Compact"/>
        <w:numPr>
          <w:ilvl w:val="0"/>
          <w:numId w:val="1006"/>
        </w:numPr>
      </w:pPr>
      <w:r>
        <w:rPr>
          <w:rStyle w:val="VerbatimChar"/>
          <w:b/>
          <w:bCs/>
        </w:rPr>
        <w:t xml:space="preserve">anti_patterns</w:t>
      </w:r>
      <w:r>
        <w:rPr>
          <w:b/>
          <w:bCs/>
        </w:rPr>
        <w:t xml:space="preserve">:</w:t>
      </w:r>
      <w:r>
        <w:t xml:space="preserve"> </w:t>
      </w:r>
      <w:r>
        <w:t xml:space="preserve">A section that describes what to avoid. Often this includes a brief example of the “bad” way and why it's problematic.</w:t>
      </w:r>
    </w:p>
    <w:p>
      <w:pPr>
        <w:pStyle w:val="Compact"/>
        <w:numPr>
          <w:ilvl w:val="0"/>
          <w:numId w:val="1006"/>
        </w:numPr>
      </w:pPr>
      <w:r>
        <w:rPr>
          <w:rStyle w:val="VerbatimChar"/>
          <w:b/>
          <w:bCs/>
        </w:rPr>
        <w:t xml:space="preserve">relevant_crates</w:t>
      </w:r>
      <w:r>
        <w:rPr>
          <w:b/>
          <w:bCs/>
        </w:rPr>
        <w:t xml:space="preserve">:</w:t>
      </w:r>
      <w:r>
        <w:t xml:space="preserve"> </w:t>
      </w:r>
      <w:r>
        <w:t xml:space="preserve">If applicable, a list of relevant library names (for L3 idioms) or language feature flags.</w:t>
      </w:r>
    </w:p>
    <w:p>
      <w:pPr>
        <w:pStyle w:val="Compact"/>
        <w:numPr>
          <w:ilvl w:val="0"/>
          <w:numId w:val="1006"/>
        </w:numPr>
      </w:pPr>
      <w:r>
        <w:rPr>
          <w:rStyle w:val="VerbatimChar"/>
          <w:b/>
          <w:bCs/>
        </w:rPr>
        <w:t xml:space="preserve">provenance</w:t>
      </w:r>
      <w:r>
        <w:rPr>
          <w:b/>
          <w:bCs/>
        </w:rPr>
        <w:t xml:space="preserve">:</w:t>
      </w:r>
      <w:r>
        <w:t xml:space="preserve"> </w:t>
      </w:r>
      <w:r>
        <w:t xml:space="preserve">Source of this idiom (e.g. “Extracted from Rust API Guidelines, link…” or “Found in TiKV repo, commit hash…”). This helps trace credibility and updates.</w:t>
      </w:r>
    </w:p>
    <w:p>
      <w:pPr>
        <w:pStyle w:val="FirstParagraph"/>
      </w:pPr>
      <w:r>
        <w:t xml:space="preserve">For illustration, an idiom entry in JSON might look like:</w:t>
      </w:r>
    </w:p>
    <w:p>
      <w:pPr>
        <w:pStyle w:val="SourceCode"/>
      </w:pPr>
      <w:r>
        <w:rPr>
          <w:rStyle w:val="VerbatimChar"/>
        </w:rPr>
        <w:t xml:space="preserve">{</w:t>
      </w:r>
      <w:r>
        <w:br/>
      </w:r>
      <w:r>
        <w:rPr>
          <w:rStyle w:val="VerbatimChar"/>
        </w:rPr>
        <w:t xml:space="preserve">  "id": "RUST-L3-ASYNC-SPAWN_BLOCKING",</w:t>
      </w:r>
      <w:r>
        <w:br/>
      </w:r>
      <w:r>
        <w:rPr>
          <w:rStyle w:val="VerbatimChar"/>
        </w:rPr>
        <w:t xml:space="preserve">  "layer": "L3 (Ecosystem)",</w:t>
      </w:r>
      <w:r>
        <w:br/>
      </w:r>
      <w:r>
        <w:rPr>
          <w:rStyle w:val="VerbatimChar"/>
        </w:rPr>
        <w:t xml:space="preserve">  "name": "Offload CPU-bound tasks in Async (spawn_blocking)",</w:t>
      </w:r>
      <w:r>
        <w:br/>
      </w:r>
      <w:r>
        <w:rPr>
          <w:rStyle w:val="VerbatimChar"/>
        </w:rPr>
        <w:t xml:space="preserve">  "domain_keywords": ["Async", "Performance", "Tokio"],</w:t>
      </w:r>
      <w:r>
        <w:br/>
      </w:r>
      <w:r>
        <w:rPr>
          <w:rStyle w:val="VerbatimChar"/>
        </w:rPr>
        <w:t xml:space="preserve">  "context_problem": "Long-running CPU tasks in async contexts block the event loop, causing latency spikes.",</w:t>
      </w:r>
      <w:r>
        <w:br/>
      </w:r>
      <w:r>
        <w:rPr>
          <w:rStyle w:val="VerbatimChar"/>
        </w:rPr>
        <w:t xml:space="preserve">  "solution_snippet": "use tokio::task;\nlet result = task::spawn_blocking(|| compute_heavy()).await?;",</w:t>
      </w:r>
      <w:r>
        <w:br/>
      </w:r>
      <w:r>
        <w:rPr>
          <w:rStyle w:val="VerbatimChar"/>
        </w:rPr>
        <w:t xml:space="preserve">  "rationale": "Prevents blocking the async runtime thread by moving work to a dedicated thread pool, preserving responsiveness.",</w:t>
      </w:r>
      <w:r>
        <w:br/>
      </w:r>
      <w:r>
        <w:rPr>
          <w:rStyle w:val="VerbatimChar"/>
        </w:rPr>
        <w:t xml:space="preserve">  "anti_patterns": {</w:t>
      </w:r>
      <w:r>
        <w:br/>
      </w:r>
      <w:r>
        <w:rPr>
          <w:rStyle w:val="VerbatimChar"/>
        </w:rPr>
        <w:t xml:space="preserve">    "description": "Avoid calling CPU-heavy functions directly in async functions.",</w:t>
      </w:r>
      <w:r>
        <w:br/>
      </w:r>
      <w:r>
        <w:rPr>
          <w:rStyle w:val="VerbatimChar"/>
        </w:rPr>
        <w:t xml:space="preserve">    "example": "async fn handler() {\n    let x = compute_heavy(); // anti-pattern: will block the executor\n    respond(x);\n}"</w:t>
      </w:r>
      <w:r>
        <w:br/>
      </w:r>
      <w:r>
        <w:rPr>
          <w:rStyle w:val="VerbatimChar"/>
        </w:rPr>
        <w:t xml:space="preserve">  },</w:t>
      </w:r>
      <w:r>
        <w:br/>
      </w:r>
      <w:r>
        <w:rPr>
          <w:rStyle w:val="VerbatimChar"/>
        </w:rPr>
        <w:t xml:space="preserve">  "relevant_crates": ["tokio"],</w:t>
      </w:r>
      <w:r>
        <w:br/>
      </w:r>
      <w:r>
        <w:rPr>
          <w:rStyle w:val="VerbatimChar"/>
        </w:rPr>
        <w:t xml:space="preserve">  "provenance": "Tokio Official Guide (link to section)"</w:t>
      </w:r>
      <w:r>
        <w:br/>
      </w:r>
      <w:r>
        <w:rPr>
          <w:rStyle w:val="VerbatimChar"/>
        </w:rPr>
        <w:t xml:space="preserve">}</w:t>
      </w:r>
    </w:p>
    <w:p>
      <w:pPr>
        <w:pStyle w:val="FirstParagraph"/>
      </w:pPr>
      <w:r>
        <w:t xml:space="preserve">This schema, referred to as SIS, ensures consistency. It’s detailed enough for an LLM to consume (the LLM can be given one or many JSON entries as reference) and for developers to review and update manually. All research prompts in Pillar I are designed to output in this format directly</w:t>
      </w:r>
      <w:hyperlink r:id="rId54">
        <w:r>
          <w:rPr>
            <w:rStyle w:val="Hyperlink"/>
          </w:rPr>
          <w:t xml:space="preserve">[33]</w:t>
        </w:r>
      </w:hyperlink>
      <w:hyperlink r:id="rId55">
        <w:r>
          <w:rPr>
            <w:rStyle w:val="Hyperlink"/>
          </w:rPr>
          <w:t xml:space="preserve">[34]</w:t>
        </w:r>
      </w:hyperlink>
      <w:r>
        <w:t xml:space="preserve">.</w:t>
      </w:r>
    </w:p>
    <w:p>
      <w:pPr>
        <w:pStyle w:val="BodyText"/>
      </w:pPr>
      <w:r>
        <w:rPr>
          <w:b/>
          <w:bCs/>
        </w:rPr>
        <w:t xml:space="preserve">3.3 Ingestion Pipeline:</w:t>
      </w:r>
      <w:r>
        <w:t xml:space="preserve"> </w:t>
      </w:r>
      <w:r>
        <w:t xml:space="preserve">Populating the archive is an ongoing process:</w:t>
      </w:r>
      <w:r>
        <w:t xml:space="preserve"> </w:t>
      </w:r>
      <w:r>
        <w:t xml:space="preserve">- Initially,</w:t>
      </w:r>
      <w:r>
        <w:t xml:space="preserve"> </w:t>
      </w:r>
      <w:r>
        <w:rPr>
          <w:b/>
          <w:bCs/>
        </w:rPr>
        <w:t xml:space="preserve">seed it with known idioms</w:t>
      </w:r>
      <w:r>
        <w:t xml:space="preserve"> </w:t>
      </w:r>
      <w:r>
        <w:t xml:space="preserve">from well-established references (community guides, official docs, existing pattern repositories). For example, for Rust, one could incorporate the Rust API Guidelines, Rust Design Patterns repository, etc., distilled into SIS format. (The Rust Design Patterns project itself catalogues idioms and anti-idioms which can serve as input</w:t>
      </w:r>
      <w:hyperlink r:id="rId24">
        <w:r>
          <w:rPr>
            <w:rStyle w:val="Hyperlink"/>
          </w:rPr>
          <w:t xml:space="preserve">[35]</w:t>
        </w:r>
      </w:hyperlink>
      <w:hyperlink r:id="rId56">
        <w:r>
          <w:rPr>
            <w:rStyle w:val="Hyperlink"/>
          </w:rPr>
          <w:t xml:space="preserve">[36]</w:t>
        </w:r>
      </w:hyperlink>
      <w:r>
        <w:t xml:space="preserve">.)</w:t>
      </w:r>
      <w:r>
        <w:t xml:space="preserve"> </w:t>
      </w:r>
      <w:r>
        <w:t xml:space="preserve">- Use the</w:t>
      </w:r>
      <w:r>
        <w:t xml:space="preserve"> </w:t>
      </w:r>
      <w:r>
        <w:rPr>
          <w:b/>
          <w:bCs/>
        </w:rPr>
        <w:t xml:space="preserve">LLM extraction prompts</w:t>
      </w:r>
      <w:r>
        <w:t xml:space="preserve"> </w:t>
      </w:r>
      <w:r>
        <w:t xml:space="preserve">on a breadth of materials: e.g., prompt it to list “Top 5 idioms for error handling in Rust L2” or “common pitfalls and idioms in Zig memory management”. These targeted queries produce initial lists that can be refined.</w:t>
      </w:r>
      <w:r>
        <w:t xml:space="preserve"> </w:t>
      </w:r>
      <w:r>
        <w:t xml:space="preserve">- For code mining, identify</w:t>
      </w:r>
      <w:r>
        <w:t xml:space="preserve"> </w:t>
      </w:r>
      <w:r>
        <w:rPr>
          <w:b/>
          <w:bCs/>
        </w:rPr>
        <w:t xml:space="preserve">exemplar codebases</w:t>
      </w:r>
      <w:r>
        <w:t xml:space="preserve"> </w:t>
      </w:r>
      <w:r>
        <w:t xml:space="preserve">for each domain: e.g. TiKV (systems programming idioms),</w:t>
      </w:r>
      <w:r>
        <w:t xml:space="preserve"> </w:t>
      </w:r>
      <w:r>
        <w:rPr>
          <w:rStyle w:val="VerbatimChar"/>
        </w:rPr>
        <w:t xml:space="preserve">rust-analyzer</w:t>
      </w:r>
      <w:r>
        <w:t xml:space="preserve"> </w:t>
      </w:r>
      <w:r>
        <w:t xml:space="preserve">(metaprogramming idioms), a popular React project for React idioms, etc. Use the forensic analysis LLM prompt to extract patterns. One has to provide the LLM with relevant code excerpts – here tooling can help (e.g., using an AST parser to isolate interesting constructs or simply focusing on files known to be well-designed).</w:t>
      </w:r>
      <w:r>
        <w:t xml:space="preserve"> </w:t>
      </w:r>
      <w:r>
        <w:t xml:space="preserve">- Automate where possible: the specification suggests an</w:t>
      </w:r>
      <w:r>
        <w:t xml:space="preserve"> </w:t>
      </w:r>
      <w:r>
        <w:rPr>
          <w:b/>
          <w:bCs/>
        </w:rPr>
        <w:t xml:space="preserve">AST-mining tool</w:t>
      </w:r>
      <w:r>
        <w:t xml:space="preserve"> </w:t>
      </w:r>
      <w:r>
        <w:t xml:space="preserve">that scans repositories for patterns (like common AST subtrees that might indicate an idiom usage), then clusters them and has the LLM label the cluster as a potential idiom</w:t>
      </w:r>
      <w:hyperlink r:id="rId23">
        <w:r>
          <w:rPr>
            <w:rStyle w:val="Hyperlink"/>
          </w:rPr>
          <w:t xml:space="preserve">[3]</w:t>
        </w:r>
      </w:hyperlink>
      <w:hyperlink r:id="rId43">
        <w:r>
          <w:rPr>
            <w:rStyle w:val="Hyperlink"/>
          </w:rPr>
          <w:t xml:space="preserve">[22]</w:t>
        </w:r>
      </w:hyperlink>
      <w:r>
        <w:t xml:space="preserve">. This is a more advanced approach for future scaling, but even a semi-automated approach can accelerate discovery.</w:t>
      </w:r>
      <w:r>
        <w:t xml:space="preserve"> </w:t>
      </w:r>
      <w:r>
        <w:t xml:space="preserve">- Each candidate idiom goes through a</w:t>
      </w:r>
      <w:r>
        <w:t xml:space="preserve"> </w:t>
      </w:r>
      <w:r>
        <w:rPr>
          <w:b/>
          <w:bCs/>
        </w:rPr>
        <w:t xml:space="preserve">validation step</w:t>
      </w:r>
      <w:r>
        <w:t xml:space="preserve">: compile the snippet (especially for languages like Rust, ensure</w:t>
      </w:r>
      <w:r>
        <w:t xml:space="preserve"> </w:t>
      </w:r>
      <w:r>
        <w:rPr>
          <w:rStyle w:val="VerbatimChar"/>
        </w:rPr>
        <w:t xml:space="preserve">cargo check</w:t>
      </w:r>
      <w:r>
        <w:t xml:space="preserve"> </w:t>
      </w:r>
      <w:r>
        <w:t xml:space="preserve">passes for it in isolation or with dummy context), maybe even write a quick test for it if applicable. Also double-check the advice for accuracy (e.g., ensure that using</w:t>
      </w:r>
      <w:r>
        <w:t xml:space="preserve"> </w:t>
      </w:r>
      <w:r>
        <w:rPr>
          <w:rStyle w:val="VerbatimChar"/>
        </w:rPr>
        <w:t xml:space="preserve">std::sync::Mutex</w:t>
      </w:r>
      <w:r>
        <w:t xml:space="preserve"> </w:t>
      </w:r>
      <w:r>
        <w:t xml:space="preserve">in async Rust truly causes problems – indeed it does by blocking executor). The system can maintain a small suite of tests for idiom snippets or rely on expert code review here.</w:t>
      </w:r>
    </w:p>
    <w:p>
      <w:pPr>
        <w:pStyle w:val="BodyText"/>
      </w:pPr>
      <w:r>
        <w:rPr>
          <w:b/>
          <w:bCs/>
        </w:rPr>
        <w:t xml:space="preserve">3.4 Archive Storage and Access:</w:t>
      </w:r>
      <w:r>
        <w:t xml:space="preserve"> </w:t>
      </w:r>
      <w:r>
        <w:t xml:space="preserve">The archive can be stored as structured text files in a git repository (one file per idiom or grouped by category) or in a database. A git-based approach has the benefit of easy version control, diffing, and accepting contributions via pull requests. Each idiom entry could live in a directory structure like</w:t>
      </w:r>
      <w:r>
        <w:t xml:space="preserve"> </w:t>
      </w:r>
      <w:r>
        <w:rPr>
          <w:rStyle w:val="VerbatimChar"/>
        </w:rPr>
        <w:t xml:space="preserve">archive/&lt;language&gt;/&lt;layer&gt;/&lt;idiom&gt;.json</w:t>
      </w:r>
      <w:r>
        <w:t xml:space="preserve">. An alternative is a database with a REST or GraphQL API to query idioms by keyword or ID (which might be more efficient for the orchestrator, but then one should periodically export the DB for version control). The system should also maintain an</w:t>
      </w:r>
      <w:r>
        <w:t xml:space="preserve"> </w:t>
      </w:r>
      <w:r>
        <w:rPr>
          <w:b/>
          <w:bCs/>
        </w:rPr>
        <w:t xml:space="preserve">index for retrieval</w:t>
      </w:r>
      <w:r>
        <w:t xml:space="preserve"> </w:t>
      </w:r>
      <w:r>
        <w:t xml:space="preserve">– e.g., an</w:t>
      </w:r>
      <w:r>
        <w:t xml:space="preserve"> </w:t>
      </w:r>
      <w:r>
        <w:rPr>
          <w:b/>
          <w:bCs/>
        </w:rPr>
        <w:t xml:space="preserve">embedding index</w:t>
      </w:r>
      <w:r>
        <w:t xml:space="preserve"> </w:t>
      </w:r>
      <w:r>
        <w:t xml:space="preserve">that maps each idiom’s text to a vector for semantic search. This way, the orchestrator can take a user query or a piece of code and find relevant idioms even if specific keywords don’t directly match. For example, if the user is working on a file that uses mutexes in async code, a search by semantic similarity could find the “ASYNC-MUTEX” idiom even if the user didn’t explicitly ask.</w:t>
      </w:r>
    </w:p>
    <w:p>
      <w:pPr>
        <w:pStyle w:val="BodyText"/>
      </w:pPr>
      <w:r>
        <w:rPr>
          <w:b/>
          <w:bCs/>
        </w:rPr>
        <w:t xml:space="preserve">3.5 Evolution and Updates:</w:t>
      </w:r>
      <w:r>
        <w:t xml:space="preserve"> </w:t>
      </w:r>
      <w:r>
        <w:t xml:space="preserve">As noted in Pillar III, evolving the archive is a continuous process:</w:t>
      </w:r>
      <w:r>
        <w:t xml:space="preserve"> </w:t>
      </w:r>
      <w:r>
        <w:t xml:space="preserve">-</w:t>
      </w:r>
      <w:r>
        <w:t xml:space="preserve"> </w:t>
      </w:r>
      <w:r>
        <w:rPr>
          <w:b/>
          <w:bCs/>
        </w:rPr>
        <w:t xml:space="preserve">New Idiom Proposal:</w:t>
      </w:r>
      <w:r>
        <w:t xml:space="preserve"> </w:t>
      </w:r>
      <w:r>
        <w:t xml:space="preserve">When team members or the LLM itself identify a new pattern, they add an entry draft (filling the SIS fields) and open a review (if using git, this could be a pull request or an RFC markdown that later translates to an entry).</w:t>
      </w:r>
      <w:r>
        <w:t xml:space="preserve"> </w:t>
      </w:r>
      <w:r>
        <w:t xml:space="preserve">-</w:t>
      </w:r>
      <w:r>
        <w:t xml:space="preserve"> </w:t>
      </w:r>
      <w:r>
        <w:rPr>
          <w:b/>
          <w:bCs/>
        </w:rPr>
        <w:t xml:space="preserve">Review &amp; Governance:</w:t>
      </w:r>
      <w:r>
        <w:t xml:space="preserve"> </w:t>
      </w:r>
      <w:r>
        <w:t xml:space="preserve">A designated panel of senior engineers (one per language perhaps) reviews the proposal. Criteria: Is it truly idiomatic (commonly used and recommended)? Is the example accurate? Does it overlap with an existing idiom? Is it general enough (or should it be split into more specific cases)? Governance is handled via a lightweight RFC-style process to maintain quality</w:t>
      </w:r>
      <w:hyperlink r:id="rId47">
        <w:r>
          <w:rPr>
            <w:rStyle w:val="Hyperlink"/>
          </w:rPr>
          <w:t xml:space="preserve">[27]</w:t>
        </w:r>
      </w:hyperlink>
      <w:hyperlink r:id="rId57">
        <w:r>
          <w:rPr>
            <w:rStyle w:val="Hyperlink"/>
          </w:rPr>
          <w:t xml:space="preserve">[37]</w:t>
        </w:r>
      </w:hyperlink>
      <w:r>
        <w:t xml:space="preserve">. Once approved, it becomes part of the archive. Any changes (edits to rationale, additional examples, deprecating an idiom) also go through review to maintain trust in the archive as a “source of truth”.</w:t>
      </w:r>
      <w:r>
        <w:t xml:space="preserve"> </w:t>
      </w:r>
      <w:r>
        <w:t xml:space="preserve">-</w:t>
      </w:r>
      <w:r>
        <w:t xml:space="preserve"> </w:t>
      </w:r>
      <w:r>
        <w:rPr>
          <w:b/>
          <w:bCs/>
        </w:rPr>
        <w:t xml:space="preserve">Versioning the Archive:</w:t>
      </w:r>
      <w:r>
        <w:t xml:space="preserve"> </w:t>
      </w:r>
      <w:r>
        <w:t xml:space="preserve">To ensure reproducibility and clarity, the archive will have versions. For example, “Idiomatic Archive v1.0” could be the initial release covering the first batch of idioms for Rust, Java, etc. As new idioms are added or major revisions made, the version can increment (semantic versioning can be used, where adding new entries might be a minor bump, changing or removing existing ones might be a major bump). The version is important because the code generation process for a project might want to record which version of the archive it used (so later, if the archive updates, one can trace differences or upgrade the codebase consciously). In practice, this could mean tagging the git repo of archive, and logging the commit hash or tag in the project’s metadata (for instance, in a</w:t>
      </w:r>
      <w:r>
        <w:t xml:space="preserve"> </w:t>
      </w:r>
      <w:r>
        <w:rPr>
          <w:rStyle w:val="VerbatimChar"/>
        </w:rPr>
        <w:t xml:space="preserve">IDIOMS_USED.md</w:t>
      </w:r>
      <w:r>
        <w:t xml:space="preserve"> </w:t>
      </w:r>
      <w:r>
        <w:t xml:space="preserve">file or a comment in the code, “Generated with Idiomatic-Archive v1.2”).</w:t>
      </w:r>
      <w:r>
        <w:t xml:space="preserve"> </w:t>
      </w:r>
      <w:r>
        <w:t xml:space="preserve">-</w:t>
      </w:r>
      <w:r>
        <w:t xml:space="preserve"> </w:t>
      </w:r>
      <w:r>
        <w:rPr>
          <w:b/>
          <w:bCs/>
        </w:rPr>
        <w:t xml:space="preserve">Multi-language and Scalability:</w:t>
      </w:r>
      <w:r>
        <w:t xml:space="preserve"> </w:t>
      </w:r>
      <w:r>
        <w:t xml:space="preserve">The archive is inherently multi-language, but the structure for each language can be kept separate to avoid confusion. We can replicate the same schema and approach for each target language/framework. It may be pragmatic to maintain separate sub-archives (with some overlap if similar concepts exist, but likely different communities have different idioms). The system’s orchestrator will select the appropriate sub-archive based on the project’s language context. Over time, if the archive grows huge, tools for filtering by context become crucial (which is where good tagging and search come in).</w:t>
      </w:r>
    </w:p>
    <w:p>
      <w:pPr>
        <w:pStyle w:val="BodyText"/>
      </w:pPr>
      <w:r>
        <w:t xml:space="preserve">By implementing this robust ingestion and evolution strategy, we create a</w:t>
      </w:r>
      <w:r>
        <w:t xml:space="preserve"> </w:t>
      </w:r>
      <w:r>
        <w:rPr>
          <w:b/>
          <w:bCs/>
        </w:rPr>
        <w:t xml:space="preserve">living corpus of best practices</w:t>
      </w:r>
      <w:r>
        <w:t xml:space="preserve">. This is not static documentation that becomes outdated – it is constantly refined by both human experts and AI assistance. The archive’s ultimate success metric is that developers (and LLMs) increasingly write code that</w:t>
      </w:r>
      <w:r>
        <w:t xml:space="preserve"> </w:t>
      </w:r>
      <w:r>
        <w:rPr>
          <w:b/>
          <w:bCs/>
        </w:rPr>
        <w:t xml:space="preserve">“just works” on the first try</w:t>
      </w:r>
      <w:r>
        <w:t xml:space="preserve"> </w:t>
      </w:r>
      <w:r>
        <w:t xml:space="preserve">(compile-first success) and conforms to what the community would consider clean and idiomatic.</w:t>
      </w:r>
    </w:p>
    <w:bookmarkEnd w:id="58"/>
    <w:bookmarkStart w:id="59" w:name="X71344f27b557bf3145c95f683e8ff2c01b7bd30"/>
    <w:p>
      <w:pPr>
        <w:pStyle w:val="Heading2"/>
      </w:pPr>
      <w:r>
        <w:t xml:space="preserve">4. Campfire Codebase Layering and Repository Structure</w:t>
      </w:r>
    </w:p>
    <w:p>
      <w:pPr>
        <w:pStyle w:val="FirstParagraph"/>
      </w:pPr>
      <w:r>
        <w:t xml:space="preserve">A “Campfire Codebase” refers to structuring a project repository in such a way that it captures not only the code, but also the surrounding context that tells the</w:t>
      </w:r>
      <w:r>
        <w:t xml:space="preserve"> </w:t>
      </w:r>
      <w:r>
        <w:rPr>
          <w:b/>
          <w:bCs/>
        </w:rPr>
        <w:t xml:space="preserve">story of the codebase</w:t>
      </w:r>
      <w:r>
        <w:t xml:space="preserve">. We want any stakeholder – a new developer, an automated tool, or an LLM – to be able to sit by this “campfire” (the repo) and quickly get up to speed by reading through clearly organized layers: architecture narratives, the idiomatic decisions made, the prompts or thought process used, and the tests verifying correctness. This is in contrast to a traditional repo where you only see final code and perhaps some docs, leaving much of the intent implicit.</w:t>
      </w:r>
    </w:p>
    <w:p>
      <w:pPr>
        <w:pStyle w:val="BodyText"/>
      </w:pPr>
      <w:r>
        <w:rPr>
          <w:b/>
          <w:bCs/>
        </w:rPr>
        <w:t xml:space="preserve">Core Planes (Layers) of the Codebase:</w:t>
      </w:r>
    </w:p>
    <w:p>
      <w:pPr>
        <w:numPr>
          <w:ilvl w:val="0"/>
          <w:numId w:val="1007"/>
        </w:numPr>
      </w:pPr>
      <w:r>
        <w:rPr>
          <w:b/>
          <w:bCs/>
        </w:rPr>
        <w:t xml:space="preserve">Architecture &amp; Design Docs:</w:t>
      </w:r>
      <w:r>
        <w:t xml:space="preserve"> </w:t>
      </w:r>
      <w:r>
        <w:t xml:space="preserve">Each project should include high-level design documentation, ideally generated or refined during the planning phase. This might be a markdown file like</w:t>
      </w:r>
      <w:r>
        <w:t xml:space="preserve"> </w:t>
      </w:r>
      <w:r>
        <w:rPr>
          <w:rStyle w:val="VerbatimChar"/>
        </w:rPr>
        <w:t xml:space="preserve">ARCHITECTURE.md</w:t>
      </w:r>
      <w:r>
        <w:t xml:space="preserve"> </w:t>
      </w:r>
      <w:r>
        <w:t xml:space="preserve">describing the overall system, key modules, and their interactions. It can include diagrams (e.g. Mermaid diagrams created by the LLM during HLD stage) showing component relationships or data flow. If multiple architecture prompts were used (HLD and LLD), their outputs can be consolidated in this document. This plane ensures that the “why” and “how” of the structure is captured in the repo itself, not just in someone’s head or a separate wiki.</w:t>
      </w:r>
    </w:p>
    <w:p>
      <w:pPr>
        <w:numPr>
          <w:ilvl w:val="0"/>
          <w:numId w:val="1007"/>
        </w:numPr>
      </w:pPr>
      <w:r>
        <w:rPr>
          <w:b/>
          <w:bCs/>
        </w:rPr>
        <w:t xml:space="preserve">Idioms &amp; Constraints Metadata:</w:t>
      </w:r>
      <w:r>
        <w:t xml:space="preserve"> </w:t>
      </w:r>
      <w:r>
        <w:t xml:space="preserve">The codebase should explicitly record which idiomatic patterns are in play. This could be done in a few ways:</w:t>
      </w:r>
    </w:p>
    <w:p>
      <w:pPr>
        <w:pStyle w:val="Compact"/>
        <w:numPr>
          <w:ilvl w:val="0"/>
          <w:numId w:val="1007"/>
        </w:numPr>
      </w:pPr>
      <w:r>
        <w:t xml:space="preserve">A</w:t>
      </w:r>
      <w:r>
        <w:t xml:space="preserve"> </w:t>
      </w:r>
      <w:r>
        <w:rPr>
          <w:rStyle w:val="VerbatimChar"/>
        </w:rPr>
        <w:t xml:space="preserve">IDIOMS_USED.md</w:t>
      </w:r>
      <w:r>
        <w:t xml:space="preserve"> </w:t>
      </w:r>
      <w:r>
        <w:t xml:space="preserve">file that lists important idioms from the archive that were applied, possibly with references to where in the code they appear. For example: “</w:t>
      </w:r>
      <w:r>
        <w:rPr>
          <w:b/>
          <w:bCs/>
        </w:rPr>
        <w:t xml:space="preserve">RUST-L3-ASYNC-MUTEX</w:t>
      </w:r>
      <w:r>
        <w:t xml:space="preserve">: Used in</w:t>
      </w:r>
      <w:r>
        <w:t xml:space="preserve"> </w:t>
      </w:r>
      <w:r>
        <w:rPr>
          <w:rStyle w:val="VerbatimChar"/>
        </w:rPr>
        <w:t xml:space="preserve">src/handler.rs</w:t>
      </w:r>
      <w:r>
        <w:t xml:space="preserve"> </w:t>
      </w:r>
      <w:r>
        <w:t xml:space="preserve">to guard shared state in async context (avoids blocking).” This serves as a map of idioms to code locations. It helps reviewers or new contributors understand the reasoning behind certain code choices (like “why did we use Arc&lt;Mutex&gt; here?” – answered by the idiom note) and encourages them to continue using the same patterns.</w:t>
      </w:r>
    </w:p>
    <w:p>
      <w:pPr>
        <w:pStyle w:val="Compact"/>
        <w:numPr>
          <w:ilvl w:val="0"/>
          <w:numId w:val="1007"/>
        </w:numPr>
      </w:pPr>
      <w:r>
        <w:t xml:space="preserve">Inline code comments referencing idioms: e.g.</w:t>
      </w:r>
      <w:r>
        <w:t xml:space="preserve"> </w:t>
      </w:r>
      <w:r>
        <w:rPr>
          <w:rStyle w:val="VerbatimChar"/>
        </w:rPr>
        <w:t xml:space="preserve">// idiomatic: RUST-L2-ITERATOR-COMBINATORS</w:t>
      </w:r>
      <w:r>
        <w:t xml:space="preserve"> </w:t>
      </w:r>
      <w:r>
        <w:t xml:space="preserve">above a loop transformed into an iterator chain. However, these could clutter the code, so one might use them sparingly. A compromise is to tag commit messages or PR descriptions with idiom IDs when a particular pattern is implemented.</w:t>
      </w:r>
    </w:p>
    <w:p>
      <w:pPr>
        <w:pStyle w:val="Compact"/>
        <w:numPr>
          <w:ilvl w:val="0"/>
          <w:numId w:val="1007"/>
        </w:numPr>
      </w:pPr>
      <w:r>
        <w:t xml:space="preserve">Another metadata file could capture project-specific guidelines or constraints derived from idioms. For instance, a file</w:t>
      </w:r>
      <w:r>
        <w:t xml:space="preserve"> </w:t>
      </w:r>
      <w:r>
        <w:rPr>
          <w:rStyle w:val="VerbatimChar"/>
        </w:rPr>
        <w:t xml:space="preserve">CONSTRAINTS.toml</w:t>
      </w:r>
      <w:r>
        <w:t xml:space="preserve"> </w:t>
      </w:r>
      <w:r>
        <w:t xml:space="preserve">might enumerate rules like “no blocking I/O on async threads (per idiom X)” which can be read by tools or devs. This might overlap with idioms, but it’s basically a local enforcement manifest.</w:t>
      </w:r>
    </w:p>
    <w:p>
      <w:pPr>
        <w:pStyle w:val="FirstParagraph"/>
      </w:pPr>
      <w:r>
        <w:t xml:space="preserve">The idioms plane ensures the</w:t>
      </w:r>
      <w:r>
        <w:t xml:space="preserve"> </w:t>
      </w:r>
      <w:r>
        <w:rPr>
          <w:b/>
          <w:bCs/>
        </w:rPr>
        <w:t xml:space="preserve">rationale for code style</w:t>
      </w:r>
      <w:r>
        <w:t xml:space="preserve"> </w:t>
      </w:r>
      <w:r>
        <w:t xml:space="preserve">is explicit. In traditional code review, a reviewer might comment “This isn’t idiomatic – use X instead.” In our system, that conversation already happened with the AI and is recorded, so future readers see that the code is following a known-good practice.</w:t>
      </w:r>
    </w:p>
    <w:p>
      <w:pPr>
        <w:pStyle w:val="Compact"/>
        <w:numPr>
          <w:ilvl w:val="0"/>
          <w:numId w:val="1008"/>
        </w:numPr>
      </w:pPr>
      <w:r>
        <w:rPr>
          <w:b/>
          <w:bCs/>
        </w:rPr>
        <w:t xml:space="preserve">Prompt Logs &amp; Templates:</w:t>
      </w:r>
      <w:r>
        <w:t xml:space="preserve"> </w:t>
      </w:r>
      <w:r>
        <w:t xml:space="preserve">Capturing how the code was produced is valuable for future maintainers or for regenerating parts of the system. We propose storing relevant</w:t>
      </w:r>
      <w:r>
        <w:t xml:space="preserve"> </w:t>
      </w:r>
      <w:r>
        <w:rPr>
          <w:b/>
          <w:bCs/>
        </w:rPr>
        <w:t xml:space="preserve">prompt-response transcripts or summaries</w:t>
      </w:r>
      <w:r>
        <w:t xml:space="preserve"> </w:t>
      </w:r>
      <w:r>
        <w:t xml:space="preserve">as part of the repository. This could be in a</w:t>
      </w:r>
      <w:r>
        <w:t xml:space="preserve"> </w:t>
      </w:r>
      <w:r>
        <w:rPr>
          <w:rStyle w:val="VerbatimChar"/>
        </w:rPr>
        <w:t xml:space="preserve">prompts/</w:t>
      </w:r>
      <w:r>
        <w:t xml:space="preserve"> </w:t>
      </w:r>
      <w:r>
        <w:t xml:space="preserve">directory. For example, after a feature is implemented, one might save the prompt that generated the tests and the resulting tests (for traceability), and similarly for the implementation. If the LLM had to iterate (with error feedback), those interactions could be summarized in a log. This plane basically documents the AI co-developer’s thought process:</w:t>
      </w:r>
    </w:p>
    <w:p>
      <w:pPr>
        <w:pStyle w:val="Compact"/>
        <w:numPr>
          <w:ilvl w:val="0"/>
          <w:numId w:val="1008"/>
        </w:numPr>
      </w:pPr>
      <w:r>
        <w:rPr>
          <w:rStyle w:val="VerbatimChar"/>
        </w:rPr>
        <w:t xml:space="preserve">prompts/design.yaml</w:t>
      </w:r>
      <w:r>
        <w:t xml:space="preserve"> </w:t>
      </w:r>
      <w:r>
        <w:t xml:space="preserve">might list the input requirement and the key points of the HLD/LLD that was agreed upon.</w:t>
      </w:r>
    </w:p>
    <w:p>
      <w:pPr>
        <w:pStyle w:val="Compact"/>
        <w:numPr>
          <w:ilvl w:val="0"/>
          <w:numId w:val="1008"/>
        </w:numPr>
      </w:pPr>
      <w:r>
        <w:rPr>
          <w:rStyle w:val="VerbatimChar"/>
        </w:rPr>
        <w:t xml:space="preserve">prompts/tests.txt</w:t>
      </w:r>
      <w:r>
        <w:t xml:space="preserve"> </w:t>
      </w:r>
      <w:r>
        <w:t xml:space="preserve">could contain the conversation where tests were generated (or just the final test code with a note "auto-generated via LLM").</w:t>
      </w:r>
    </w:p>
    <w:p>
      <w:pPr>
        <w:pStyle w:val="Compact"/>
        <w:numPr>
          <w:ilvl w:val="0"/>
          <w:numId w:val="1008"/>
        </w:numPr>
      </w:pPr>
      <w:r>
        <w:rPr>
          <w:rStyle w:val="VerbatimChar"/>
        </w:rPr>
        <w:t xml:space="preserve">prompts/implementation.txt</w:t>
      </w:r>
      <w:r>
        <w:t xml:space="preserve"> </w:t>
      </w:r>
      <w:r>
        <w:t xml:space="preserve">might have the idiom constraints and a snippet of the original LLM output for code (if not identical to final after human edits).</w:t>
      </w:r>
    </w:p>
    <w:p>
      <w:pPr>
        <w:pStyle w:val="FirstParagraph"/>
      </w:pPr>
      <w:r>
        <w:t xml:space="preserve">In an ideal scenario, these prompts could be reused to re-generate code if needed or to verify that an updated LLM yields similar results (kind of a regression test for the AI’s outputs). They also help new team members see the reasoning. One might worry about repository bloat, but text transcripts compress well, and for critical projects this provenance is worth it. If not storing full prompts, storing</w:t>
      </w:r>
      <w:r>
        <w:t xml:space="preserve"> </w:t>
      </w:r>
      <w:r>
        <w:rPr>
          <w:b/>
          <w:bCs/>
        </w:rPr>
        <w:t xml:space="preserve">prompt templates</w:t>
      </w:r>
      <w:r>
        <w:t xml:space="preserve"> </w:t>
      </w:r>
      <w:r>
        <w:t xml:space="preserve">used (like the ones in this spec) in a central location within the project or org ensures others can replicate the process for new modules.</w:t>
      </w:r>
    </w:p>
    <w:p>
      <w:pPr>
        <w:numPr>
          <w:ilvl w:val="0"/>
          <w:numId w:val="1009"/>
        </w:numPr>
      </w:pPr>
      <w:r>
        <w:rPr>
          <w:b/>
          <w:bCs/>
        </w:rPr>
        <w:t xml:space="preserve">Source Code (Implementation):</w:t>
      </w:r>
      <w:r>
        <w:t xml:space="preserve"> </w:t>
      </w:r>
      <w:r>
        <w:t xml:space="preserve">This is the actual code (in</w:t>
      </w:r>
      <w:r>
        <w:t xml:space="preserve"> </w:t>
      </w:r>
      <w:r>
        <w:rPr>
          <w:rStyle w:val="VerbatimChar"/>
        </w:rPr>
        <w:t xml:space="preserve">src/</w:t>
      </w:r>
      <w:r>
        <w:t xml:space="preserve"> </w:t>
      </w:r>
      <w:r>
        <w:t xml:space="preserve">or appropriate directories). We expect the source to be clean and modular, influenced by the idiomatic patterns. The architecture layering might reflect in the directory structure too. For instance, if the architecture design divides the system into layers (say,</w:t>
      </w:r>
      <w:r>
        <w:t xml:space="preserve"> </w:t>
      </w:r>
      <w:r>
        <w:rPr>
          <w:rStyle w:val="VerbatimChar"/>
        </w:rPr>
        <w:t xml:space="preserve">core</w:t>
      </w:r>
      <w:r>
        <w:t xml:space="preserve">,</w:t>
      </w:r>
      <w:r>
        <w:t xml:space="preserve"> </w:t>
      </w:r>
      <w:r>
        <w:rPr>
          <w:rStyle w:val="VerbatimChar"/>
        </w:rPr>
        <w:t xml:space="preserve">api</w:t>
      </w:r>
      <w:r>
        <w:t xml:space="preserve">,</w:t>
      </w:r>
      <w:r>
        <w:t xml:space="preserve"> </w:t>
      </w:r>
      <w:r>
        <w:rPr>
          <w:rStyle w:val="VerbatimChar"/>
        </w:rPr>
        <w:t xml:space="preserve">infrastructure</w:t>
      </w:r>
      <w:r>
        <w:t xml:space="preserve"> </w:t>
      </w:r>
      <w:r>
        <w:t xml:space="preserve">modules), the</w:t>
      </w:r>
      <w:r>
        <w:t xml:space="preserve"> </w:t>
      </w:r>
      <w:r>
        <w:rPr>
          <w:rStyle w:val="VerbatimChar"/>
        </w:rPr>
        <w:t xml:space="preserve">src/</w:t>
      </w:r>
      <w:r>
        <w:t xml:space="preserve"> </w:t>
      </w:r>
      <w:r>
        <w:t xml:space="preserve">directory can have subdirectories correspondingly. The code files should include unit tests (some languages keep tests alongside code, others separate; in Rust one can have tests in each module and/or in a</w:t>
      </w:r>
      <w:r>
        <w:t xml:space="preserve"> </w:t>
      </w:r>
      <w:r>
        <w:rPr>
          <w:rStyle w:val="VerbatimChar"/>
        </w:rPr>
        <w:t xml:space="preserve">tests/</w:t>
      </w:r>
      <w:r>
        <w:t xml:space="preserve"> </w:t>
      </w:r>
      <w:r>
        <w:t xml:space="preserve">directory). The important part is that the code is</w:t>
      </w:r>
      <w:r>
        <w:t xml:space="preserve"> </w:t>
      </w:r>
      <w:r>
        <w:rPr>
          <w:b/>
          <w:bCs/>
        </w:rPr>
        <w:t xml:space="preserve">annotated or structured</w:t>
      </w:r>
      <w:r>
        <w:t xml:space="preserve"> </w:t>
      </w:r>
      <w:r>
        <w:t xml:space="preserve">in alignment with previous planes. For example, if the architecture doc names a component “RequestHandler”, there should be a</w:t>
      </w:r>
      <w:r>
        <w:t xml:space="preserve"> </w:t>
      </w:r>
      <w:r>
        <w:rPr>
          <w:rStyle w:val="VerbatimChar"/>
        </w:rPr>
        <w:t xml:space="preserve">request_handler.rs</w:t>
      </w:r>
      <w:r>
        <w:t xml:space="preserve"> </w:t>
      </w:r>
      <w:r>
        <w:t xml:space="preserve">implementing it. If an idiom says “wrap DB calls in a retry loop”, the code contains that loop with a comment referencing the idiom. In this way, the code is the concrete fulfillment of the patterns laid out earlier.</w:t>
      </w:r>
    </w:p>
    <w:p>
      <w:pPr>
        <w:numPr>
          <w:ilvl w:val="0"/>
          <w:numId w:val="1009"/>
        </w:numPr>
      </w:pPr>
      <w:r>
        <w:rPr>
          <w:b/>
          <w:bCs/>
        </w:rPr>
        <w:t xml:space="preserve">Test Suite:</w:t>
      </w:r>
      <w:r>
        <w:t xml:space="preserve"> </w:t>
      </w:r>
      <w:r>
        <w:t xml:space="preserve">The tests (in</w:t>
      </w:r>
      <w:r>
        <w:t xml:space="preserve"> </w:t>
      </w:r>
      <w:r>
        <w:rPr>
          <w:rStyle w:val="VerbatimChar"/>
        </w:rPr>
        <w:t xml:space="preserve">tests/</w:t>
      </w:r>
      <w:r>
        <w:t xml:space="preserve"> </w:t>
      </w:r>
      <w:r>
        <w:t xml:space="preserve">or within modules) are part of the codebase but deserve their own emphasis. In campfire style, tests are not an afterthought; they are first-class artifacts that illuminate how the code should behave. The tests serve as live documentation of usage. We might also include higher-level behavioral specs (integration tests or BDD specs) if the project needs them. The key is that tests were generated from requirements, so linking tests to requirements and design is valuable. This could mean a section in</w:t>
      </w:r>
      <w:r>
        <w:t xml:space="preserve"> </w:t>
      </w:r>
      <w:r>
        <w:rPr>
          <w:rStyle w:val="VerbatimChar"/>
        </w:rPr>
        <w:t xml:space="preserve">ARCHITECTURE.md</w:t>
      </w:r>
      <w:r>
        <w:t xml:space="preserve"> </w:t>
      </w:r>
      <w:r>
        <w:t xml:space="preserve">that says “Acceptance Criteria / Tested Scenarios” summarizing what the test suite covers (often already in test names but nice to have in prose).</w:t>
      </w:r>
    </w:p>
    <w:p>
      <w:pPr>
        <w:numPr>
          <w:ilvl w:val="0"/>
          <w:numId w:val="1009"/>
        </w:numPr>
      </w:pPr>
      <w:r>
        <w:rPr>
          <w:b/>
          <w:bCs/>
        </w:rPr>
        <w:t xml:space="preserve">CI/CD Config &amp; Scripts:</w:t>
      </w:r>
      <w:r>
        <w:t xml:space="preserve"> </w:t>
      </w:r>
      <w:r>
        <w:t xml:space="preserve">The repository will contain CI configuration (like GitHub Actions YAML, GitLab CI config, etc.). This ensures that whenever code is pushed, all tests run and other enforcement (lint, idiom checks) happen (we cover enforcement in section 7). Keeping these scripts visible in the repo (usually in</w:t>
      </w:r>
      <w:r>
        <w:t xml:space="preserve"> </w:t>
      </w:r>
      <w:r>
        <w:rPr>
          <w:rStyle w:val="VerbatimChar"/>
        </w:rPr>
        <w:t xml:space="preserve">.github/workflows/</w:t>
      </w:r>
      <w:r>
        <w:t xml:space="preserve"> </w:t>
      </w:r>
      <w:r>
        <w:t xml:space="preserve">or similar) means the project documents how it is kept healthy.</w:t>
      </w:r>
    </w:p>
    <w:p>
      <w:pPr>
        <w:pStyle w:val="FirstParagraph"/>
      </w:pPr>
      <w:r>
        <w:t xml:space="preserve">In practice, a</w:t>
      </w:r>
      <w:r>
        <w:t xml:space="preserve"> </w:t>
      </w:r>
      <w:r>
        <w:rPr>
          <w:b/>
          <w:bCs/>
        </w:rPr>
        <w:t xml:space="preserve">typical repository structure</w:t>
      </w:r>
      <w:r>
        <w:t xml:space="preserve"> </w:t>
      </w:r>
      <w:r>
        <w:t xml:space="preserve">for a campfire codebase might look like:</w:t>
      </w:r>
    </w:p>
    <w:p>
      <w:pPr>
        <w:pStyle w:val="SourceCode"/>
      </w:pPr>
      <w:r>
        <w:rPr>
          <w:rStyle w:val="VerbatimChar"/>
        </w:rPr>
        <w:t xml:space="preserve">my-awesome-service/</w:t>
      </w:r>
      <w:r>
        <w:br/>
      </w:r>
      <w:r>
        <w:rPr>
          <w:rStyle w:val="VerbatimChar"/>
        </w:rPr>
        <w:t xml:space="preserve">├── README.md  (brief overview, how to run, etc.)</w:t>
      </w:r>
      <w:r>
        <w:br/>
      </w:r>
      <w:r>
        <w:rPr>
          <w:rStyle w:val="VerbatimChar"/>
        </w:rPr>
        <w:t xml:space="preserve">├── ARCHITECTURE.md  (detailed design, diagrams, design decisions)</w:t>
      </w:r>
      <w:r>
        <w:br/>
      </w:r>
      <w:r>
        <w:rPr>
          <w:rStyle w:val="VerbatimChar"/>
        </w:rPr>
        <w:t xml:space="preserve">├── IDIOMS_USED.md   (list of idioms and patterns applied)</w:t>
      </w:r>
      <w:r>
        <w:br/>
      </w:r>
      <w:r>
        <w:rPr>
          <w:rStyle w:val="VerbatimChar"/>
        </w:rPr>
        <w:t xml:space="preserve">├── prompts/</w:t>
      </w:r>
      <w:r>
        <w:br/>
      </w:r>
      <w:r>
        <w:rPr>
          <w:rStyle w:val="VerbatimChar"/>
        </w:rPr>
        <w:t xml:space="preserve">│   ├── design_prompt.md</w:t>
      </w:r>
      <w:r>
        <w:br/>
      </w:r>
      <w:r>
        <w:rPr>
          <w:rStyle w:val="VerbatimChar"/>
        </w:rPr>
        <w:t xml:space="preserve">│   ├── design_response.md</w:t>
      </w:r>
      <w:r>
        <w:br/>
      </w:r>
      <w:r>
        <w:rPr>
          <w:rStyle w:val="VerbatimChar"/>
        </w:rPr>
        <w:t xml:space="preserve">│   ├── test_generation_prompt.md</w:t>
      </w:r>
      <w:r>
        <w:br/>
      </w:r>
      <w:r>
        <w:rPr>
          <w:rStyle w:val="VerbatimChar"/>
        </w:rPr>
        <w:t xml:space="preserve">│   └── implementation_prompt.md</w:t>
      </w:r>
      <w:r>
        <w:br/>
      </w:r>
      <w:r>
        <w:rPr>
          <w:rStyle w:val="VerbatimChar"/>
        </w:rPr>
        <w:t xml:space="preserve">├── src/</w:t>
      </w:r>
      <w:r>
        <w:br/>
      </w:r>
      <w:r>
        <w:rPr>
          <w:rStyle w:val="VerbatimChar"/>
        </w:rPr>
        <w:t xml:space="preserve">│   ├── main.rs</w:t>
      </w:r>
      <w:r>
        <w:br/>
      </w:r>
      <w:r>
        <w:rPr>
          <w:rStyle w:val="VerbatimChar"/>
        </w:rPr>
        <w:t xml:space="preserve">│   ├── lib.rs</w:t>
      </w:r>
      <w:r>
        <w:br/>
      </w:r>
      <w:r>
        <w:rPr>
          <w:rStyle w:val="VerbatimChar"/>
        </w:rPr>
        <w:t xml:space="preserve">│   ├── api/            (module for API layer)</w:t>
      </w:r>
      <w:r>
        <w:br/>
      </w:r>
      <w:r>
        <w:rPr>
          <w:rStyle w:val="VerbatimChar"/>
        </w:rPr>
        <w:t xml:space="preserve">│   ├── core/           (core logic module)</w:t>
      </w:r>
      <w:r>
        <w:br/>
      </w:r>
      <w:r>
        <w:rPr>
          <w:rStyle w:val="VerbatimChar"/>
        </w:rPr>
        <w:t xml:space="preserve">│   └── infra/          (infrastructure module e.g., db, external services)</w:t>
      </w:r>
      <w:r>
        <w:br/>
      </w:r>
      <w:r>
        <w:rPr>
          <w:rStyle w:val="VerbatimChar"/>
        </w:rPr>
        <w:t xml:space="preserve">├── tests/</w:t>
      </w:r>
      <w:r>
        <w:br/>
      </w:r>
      <w:r>
        <w:rPr>
          <w:rStyle w:val="VerbatimChar"/>
        </w:rPr>
        <w:t xml:space="preserve">│   └── integration_tests.rs</w:t>
      </w:r>
      <w:r>
        <w:br/>
      </w:r>
      <w:r>
        <w:rPr>
          <w:rStyle w:val="VerbatimChar"/>
        </w:rPr>
        <w:t xml:space="preserve">├── Cargo.toml         (for Rust project; analogous build file for others)</w:t>
      </w:r>
      <w:r>
        <w:br/>
      </w:r>
      <w:r>
        <w:rPr>
          <w:rStyle w:val="VerbatimChar"/>
        </w:rPr>
        <w:t xml:space="preserve">├── .github/</w:t>
      </w:r>
      <w:r>
        <w:br/>
      </w:r>
      <w:r>
        <w:rPr>
          <w:rStyle w:val="VerbatimChar"/>
        </w:rPr>
        <w:t xml:space="preserve">│   └── workflows/</w:t>
      </w:r>
      <w:r>
        <w:br/>
      </w:r>
      <w:r>
        <w:rPr>
          <w:rStyle w:val="VerbatimChar"/>
        </w:rPr>
        <w:t xml:space="preserve">│       └── ci.yml     (CI pipeline definition)</w:t>
      </w:r>
      <w:r>
        <w:br/>
      </w:r>
      <w:r>
        <w:rPr>
          <w:rStyle w:val="VerbatimChar"/>
        </w:rPr>
        <w:t xml:space="preserve">└── etc... (any other config, Dockerfile, deployment scripts, as needed)</w:t>
      </w:r>
    </w:p>
    <w:p>
      <w:pPr>
        <w:pStyle w:val="FirstParagraph"/>
      </w:pPr>
      <w:r>
        <w:rPr>
          <w:i/>
          <w:iCs/>
        </w:rPr>
        <w:t xml:space="preserve">(The above is an example for a Rust service. A React project would have a similar breakdown: architecture doc, a list of React conventions used, prompts logs,</w:t>
      </w:r>
      <w:r>
        <w:rPr>
          <w:i/>
          <w:iCs/>
        </w:rPr>
        <w:t xml:space="preserve"> </w:t>
      </w:r>
      <w:r>
        <w:rPr>
          <w:rStyle w:val="VerbatimChar"/>
          <w:i/>
          <w:iCs/>
        </w:rPr>
        <w:t xml:space="preserve">src/</w:t>
      </w:r>
      <w:r>
        <w:rPr>
          <w:i/>
          <w:iCs/>
        </w:rPr>
        <w:t xml:space="preserve"> </w:t>
      </w:r>
      <w:r>
        <w:rPr>
          <w:i/>
          <w:iCs/>
        </w:rPr>
        <w:t xml:space="preserve">code,</w:t>
      </w:r>
      <w:r>
        <w:rPr>
          <w:i/>
          <w:iCs/>
        </w:rPr>
        <w:t xml:space="preserve"> </w:t>
      </w:r>
      <w:r>
        <w:rPr>
          <w:rStyle w:val="VerbatimChar"/>
          <w:i/>
          <w:iCs/>
        </w:rPr>
        <w:t xml:space="preserve">__tests__/</w:t>
      </w:r>
      <w:r>
        <w:rPr>
          <w:i/>
          <w:iCs/>
        </w:rPr>
        <w:t xml:space="preserve"> </w:t>
      </w:r>
      <w:r>
        <w:rPr>
          <w:i/>
          <w:iCs/>
        </w:rPr>
        <w:t xml:space="preserve">for tests, etc.)</w:t>
      </w:r>
    </w:p>
    <w:p>
      <w:pPr>
        <w:pStyle w:val="BodyText"/>
      </w:pPr>
      <w:r>
        <w:rPr>
          <w:b/>
          <w:bCs/>
        </w:rPr>
        <w:t xml:space="preserve">How these planes interact:</w:t>
      </w:r>
      <w:r>
        <w:t xml:space="preserve"> </w:t>
      </w:r>
      <w:r>
        <w:t xml:space="preserve">The idea is that each plane informs the next:</w:t>
      </w:r>
      <w:r>
        <w:t xml:space="preserve"> </w:t>
      </w:r>
      <w:r>
        <w:t xml:space="preserve">- The architecture doc mentions which known</w:t>
      </w:r>
      <w:r>
        <w:t xml:space="preserve"> </w:t>
      </w:r>
      <w:r>
        <w:rPr>
          <w:b/>
          <w:bCs/>
        </w:rPr>
        <w:t xml:space="preserve">architecture or design patterns</w:t>
      </w:r>
      <w:r>
        <w:t xml:space="preserve"> </w:t>
      </w:r>
      <w:r>
        <w:t xml:space="preserve">are used (possibly referencing entries in the archive or external sources). It might say, “Following a Hexagonal Architecture style with ports and adapters.” This cues readers and also was likely drawn from an architectural idiom template.</w:t>
      </w:r>
      <w:r>
        <w:t xml:space="preserve"> </w:t>
      </w:r>
      <w:r>
        <w:t xml:space="preserve">- The idioms list corresponds to code aspects. If someone sees a particular complex code snippet, they can check</w:t>
      </w:r>
      <w:r>
        <w:t xml:space="preserve"> </w:t>
      </w:r>
      <w:r>
        <w:rPr>
          <w:rStyle w:val="VerbatimChar"/>
        </w:rPr>
        <w:t xml:space="preserve">IDIOMS_USED.md</w:t>
      </w:r>
      <w:r>
        <w:t xml:space="preserve"> </w:t>
      </w:r>
      <w:r>
        <w:t xml:space="preserve">to see if there was a guiding principle. Conversely, if a code review comment comes up like “This doesn’t follow X idiom,” that idiom should be added to the list for future reference.</w:t>
      </w:r>
      <w:r>
        <w:t xml:space="preserve"> </w:t>
      </w:r>
      <w:r>
        <w:t xml:space="preserve">- The prompts directory provides transparency. If the design was AI-generated, the team can later revisit why a certain decision was made by reading the design prompt/response. It’s like having the AI’s design meeting minutes. If the project is revisited after a long time, these logs help new maintainers (or next-generation AI agents) understand original intentions, reducing guesswork.</w:t>
      </w:r>
    </w:p>
    <w:p>
      <w:pPr>
        <w:pStyle w:val="BodyText"/>
      </w:pPr>
      <w:r>
        <w:rPr>
          <w:b/>
          <w:bCs/>
        </w:rPr>
        <w:t xml:space="preserve">Benefits:</w:t>
      </w:r>
      <w:r>
        <w:t xml:space="preserve"> </w:t>
      </w:r>
      <w:r>
        <w:t xml:space="preserve">Organizing codebases this way greatly improves onboarding (a new dev can read the architecture doc and see how it maps to code, and know the code follows certain patterns). It also means an LLM that is later tasked to extend or refactor the code can be fed the content of these docs and will have a deep understanding of the context – effectively overcoming the context window limits by having distilled context readily available. The codebase becomes a fully self-descriptive unit, not just source code in isolation.</w:t>
      </w:r>
    </w:p>
    <w:p>
      <w:pPr>
        <w:pStyle w:val="BodyText"/>
      </w:pPr>
      <w:r>
        <w:rPr>
          <w:b/>
          <w:bCs/>
        </w:rPr>
        <w:t xml:space="preserve">Maintenance Considerations:</w:t>
      </w:r>
      <w:r>
        <w:t xml:space="preserve"> </w:t>
      </w:r>
      <w:r>
        <w:t xml:space="preserve">We should keep the documentation in sync with code. The system can help here too – e.g., if an LLM changes code or if design changes, it could update the architecture doc as part of its operation (maybe generating a new diagram). CI can have a job to verify that any changes that should affect docs/metadata are accompanied by updates (though that’s hard to automate perfectly). At minimum, treat these plane artifacts as must-maintain pieces, not optional.</w:t>
      </w:r>
    </w:p>
    <w:p>
      <w:pPr>
        <w:pStyle w:val="BodyText"/>
      </w:pPr>
      <w:r>
        <w:t xml:space="preserve">In summary, a Campfire Codebase is one that</w:t>
      </w:r>
      <w:r>
        <w:t xml:space="preserve"> </w:t>
      </w:r>
      <w:r>
        <w:rPr>
          <w:b/>
          <w:bCs/>
        </w:rPr>
        <w:t xml:space="preserve">tells a story at multiple levels</w:t>
      </w:r>
      <w:r>
        <w:t xml:space="preserve">. By structuring the repository with dedicated places for architecture, idioms, prompts, and tests, we ensure longevity and clarity of the project. This structure is meant to be replicated across projects for consistency, so all teams get used to looking for information in the same places when they join a new codebase.</w:t>
      </w:r>
    </w:p>
    <w:bookmarkEnd w:id="59"/>
    <w:bookmarkStart w:id="63" w:name="example-user-journeys"/>
    <w:p>
      <w:pPr>
        <w:pStyle w:val="Heading2"/>
      </w:pPr>
      <w:r>
        <w:t xml:space="preserve">5. Example User Journeys</w:t>
      </w:r>
    </w:p>
    <w:p>
      <w:pPr>
        <w:pStyle w:val="FirstParagraph"/>
      </w:pPr>
      <w:r>
        <w:t xml:space="preserve">To illustrate how the system works end-to-end, let’s walk through a couple of representative user scenarios:</w:t>
      </w:r>
    </w:p>
    <w:bookmarkStart w:id="61" w:name="building-an-async-axum-service-rust"/>
    <w:p>
      <w:pPr>
        <w:pStyle w:val="Heading3"/>
      </w:pPr>
      <w:r>
        <w:t xml:space="preserve">5.1 Building an Async Axum Service (Rust)</w:t>
      </w:r>
    </w:p>
    <w:p>
      <w:pPr>
        <w:pStyle w:val="FirstParagraph"/>
      </w:pPr>
      <w:r>
        <w:rPr>
          <w:i/>
          <w:iCs/>
        </w:rPr>
        <w:t xml:space="preserve">Persona:</w:t>
      </w:r>
      <w:r>
        <w:t xml:space="preserve"> </w:t>
      </w:r>
      <w:r>
        <w:t xml:space="preserve">A backend engineer wants to create a new microservice in Rust using the Axum web framework (an asynchronous HTTP library). They decide to use the idiomatic-archive system to ensure the service is built with the best practices from the start.</w:t>
      </w:r>
    </w:p>
    <w:p>
      <w:pPr>
        <w:pStyle w:val="BodyText"/>
      </w:pPr>
      <w:r>
        <w:rPr>
          <w:b/>
          <w:bCs/>
        </w:rPr>
        <w:t xml:space="preserve">Journey:</w:t>
      </w:r>
    </w:p>
    <w:p>
      <w:pPr>
        <w:numPr>
          <w:ilvl w:val="0"/>
          <w:numId w:val="1010"/>
        </w:numPr>
      </w:pPr>
      <w:r>
        <w:rPr>
          <w:b/>
          <w:bCs/>
        </w:rPr>
        <w:t xml:space="preserve">Project Kickoff:</w:t>
      </w:r>
      <w:r>
        <w:t xml:space="preserve"> </w:t>
      </w:r>
      <w:r>
        <w:t xml:space="preserve">The engineer runs the tool (via CLI or an IDE plugin) and provides a high-level description: “Create a new project for a RESTful API service in Rust (Tokio + Axum), which handles user authentication and stores data in an in-memory DB. Focus on high throughput and security.” This might be done with a command like:</w:t>
      </w:r>
      <w:r>
        <w:br/>
      </w:r>
    </w:p>
    <w:p>
      <w:pPr>
        <w:pStyle w:val="SourceCode"/>
        <w:numPr>
          <w:ilvl w:val="0"/>
          <w:numId w:val="1000"/>
        </w:numPr>
      </w:pPr>
      <w:r>
        <w:rPr>
          <w:rStyle w:val="VerbatimChar"/>
        </w:rPr>
        <w:t xml:space="preserve">campfire new --name user-service --desc "Async Axum REST API with Auth"</w:t>
      </w:r>
    </w:p>
    <w:p>
      <w:pPr>
        <w:numPr>
          <w:ilvl w:val="0"/>
          <w:numId w:val="1000"/>
        </w:numPr>
      </w:pPr>
      <w:r>
        <w:t xml:space="preserve">The system knows this implies a Rust L3 scenario (since Axum/Tokio are ecosystem libraries).</w:t>
      </w:r>
    </w:p>
    <w:p>
      <w:pPr>
        <w:numPr>
          <w:ilvl w:val="0"/>
          <w:numId w:val="1010"/>
        </w:numPr>
      </w:pPr>
      <w:r>
        <w:rPr>
          <w:b/>
          <w:bCs/>
        </w:rPr>
        <w:t xml:space="preserve">Design Phase:</w:t>
      </w:r>
      <w:r>
        <w:t xml:space="preserve"> </w:t>
      </w:r>
      <w:r>
        <w:t xml:space="preserve">The DeepThink LLM agent is invoked with the above description. It retrieves relevant</w:t>
      </w:r>
      <w:r>
        <w:t xml:space="preserve"> </w:t>
      </w:r>
      <w:r>
        <w:rPr>
          <w:b/>
          <w:bCs/>
        </w:rPr>
        <w:t xml:space="preserve">architectural templates</w:t>
      </w:r>
      <w:r>
        <w:t xml:space="preserve"> </w:t>
      </w:r>
      <w:r>
        <w:t xml:space="preserve">from the archive: perhaps there’s an entry for “Hexagonal Architecture for Web Services” or a template for “Tokio-based web service architecture”</w:t>
      </w:r>
      <w:hyperlink r:id="rId44">
        <w:r>
          <w:rPr>
            <w:rStyle w:val="Hyperlink"/>
          </w:rPr>
          <w:t xml:space="preserve">[23]</w:t>
        </w:r>
      </w:hyperlink>
      <w:hyperlink r:id="rId45">
        <w:r>
          <w:rPr>
            <w:rStyle w:val="Hyperlink"/>
          </w:rPr>
          <w:t xml:space="preserve">[24]</w:t>
        </w:r>
      </w:hyperlink>
      <w:r>
        <w:t xml:space="preserve">. It also fetches idioms related to web services and security (e.g., patterns like using</w:t>
      </w:r>
      <w:r>
        <w:t xml:space="preserve"> </w:t>
      </w:r>
      <w:r>
        <w:rPr>
          <w:rStyle w:val="VerbatimChar"/>
        </w:rPr>
        <w:t xml:space="preserve">tower::Layer</w:t>
      </w:r>
      <w:r>
        <w:t xml:space="preserve"> </w:t>
      </w:r>
      <w:r>
        <w:t xml:space="preserve">for middleware, using</w:t>
      </w:r>
      <w:r>
        <w:t xml:space="preserve"> </w:t>
      </w:r>
      <w:r>
        <w:rPr>
          <w:rStyle w:val="VerbatimChar"/>
        </w:rPr>
        <w:t xml:space="preserve">thiserror</w:t>
      </w:r>
      <w:r>
        <w:t xml:space="preserve"> </w:t>
      </w:r>
      <w:r>
        <w:t xml:space="preserve">for error types, applying</w:t>
      </w:r>
      <w:r>
        <w:t xml:space="preserve"> </w:t>
      </w:r>
      <w:r>
        <w:rPr>
          <w:rStyle w:val="VerbatimChar"/>
        </w:rPr>
        <w:t xml:space="preserve">zeroize</w:t>
      </w:r>
      <w:r>
        <w:t xml:space="preserve"> </w:t>
      </w:r>
      <w:r>
        <w:t xml:space="preserve">crate for sensitive data). Using these, it generates a</w:t>
      </w:r>
      <w:r>
        <w:t xml:space="preserve"> </w:t>
      </w:r>
      <w:r>
        <w:rPr>
          <w:b/>
          <w:bCs/>
        </w:rPr>
        <w:t xml:space="preserve">High-Level Design</w:t>
      </w:r>
      <w:r>
        <w:t xml:space="preserve">:</w:t>
      </w:r>
    </w:p>
    <w:p>
      <w:pPr>
        <w:pStyle w:val="Compact"/>
        <w:numPr>
          <w:ilvl w:val="0"/>
          <w:numId w:val="1010"/>
        </w:numPr>
      </w:pPr>
      <w:r>
        <w:t xml:space="preserve">It chooses an architecture such as Hexagonal (to decouple web from business logic).</w:t>
      </w:r>
    </w:p>
    <w:p>
      <w:pPr>
        <w:pStyle w:val="Compact"/>
        <w:numPr>
          <w:ilvl w:val="0"/>
          <w:numId w:val="1010"/>
        </w:numPr>
      </w:pPr>
      <w:r>
        <w:t xml:space="preserve">It outlines modules:</w:t>
      </w:r>
      <w:r>
        <w:t xml:space="preserve"> </w:t>
      </w:r>
      <w:r>
        <w:rPr>
          <w:rStyle w:val="VerbatimChar"/>
        </w:rPr>
        <w:t xml:space="preserve">api</w:t>
      </w:r>
      <w:r>
        <w:t xml:space="preserve"> </w:t>
      </w:r>
      <w:r>
        <w:t xml:space="preserve">(Axum routes, handlers),</w:t>
      </w:r>
      <w:r>
        <w:t xml:space="preserve"> </w:t>
      </w:r>
      <w:r>
        <w:rPr>
          <w:rStyle w:val="VerbatimChar"/>
        </w:rPr>
        <w:t xml:space="preserve">service</w:t>
      </w:r>
      <w:r>
        <w:t xml:space="preserve"> </w:t>
      </w:r>
      <w:r>
        <w:t xml:space="preserve">(business logic, e.g. AuthService, UserService),</w:t>
      </w:r>
      <w:r>
        <w:t xml:space="preserve"> </w:t>
      </w:r>
      <w:r>
        <w:rPr>
          <w:rStyle w:val="VerbatimChar"/>
        </w:rPr>
        <w:t xml:space="preserve">model</w:t>
      </w:r>
      <w:r>
        <w:t xml:space="preserve"> </w:t>
      </w:r>
      <w:r>
        <w:t xml:space="preserve">(data types), and</w:t>
      </w:r>
      <w:r>
        <w:t xml:space="preserve"> </w:t>
      </w:r>
      <w:r>
        <w:rPr>
          <w:rStyle w:val="VerbatimChar"/>
        </w:rPr>
        <w:t xml:space="preserve">infra</w:t>
      </w:r>
      <w:r>
        <w:t xml:space="preserve"> </w:t>
      </w:r>
      <w:r>
        <w:t xml:space="preserve">(for the in-memory DB, perhaps using</w:t>
      </w:r>
      <w:r>
        <w:t xml:space="preserve"> </w:t>
      </w:r>
      <w:r>
        <w:rPr>
          <w:rStyle w:val="VerbatimChar"/>
        </w:rPr>
        <w:t xml:space="preserve">DashMap</w:t>
      </w:r>
      <w:r>
        <w:t xml:space="preserve"> </w:t>
      </w:r>
      <w:r>
        <w:t xml:space="preserve">or similar).</w:t>
      </w:r>
    </w:p>
    <w:p>
      <w:pPr>
        <w:pStyle w:val="Compact"/>
        <w:numPr>
          <w:ilvl w:val="0"/>
          <w:numId w:val="1010"/>
        </w:numPr>
      </w:pPr>
      <w:r>
        <w:t xml:space="preserve">It produces a Mermaid component diagram showing how a request flows from the Axum Router -&gt; AuthMiddleware -&gt; Handler -&gt; Service -&gt; Repo.</w:t>
      </w:r>
    </w:p>
    <w:p>
      <w:pPr>
        <w:numPr>
          <w:ilvl w:val="0"/>
          <w:numId w:val="1010"/>
        </w:numPr>
      </w:pPr>
      <w:r>
        <w:t xml:space="preserve">It lists key decisions: e.g. “Will use JWT for auth (if required), will use</w:t>
      </w:r>
      <w:r>
        <w:t xml:space="preserve"> </w:t>
      </w:r>
      <w:r>
        <w:rPr>
          <w:rStyle w:val="VerbatimChar"/>
        </w:rPr>
        <w:t xml:space="preserve">tokio::spawn_blocking</w:t>
      </w:r>
      <w:r>
        <w:t xml:space="preserve"> </w:t>
      </w:r>
      <w:r>
        <w:t xml:space="preserve">for any CPU-heavy hashing, will enforce using non-blocking calls to DB, etc.”</w:t>
      </w:r>
      <w:r>
        <w:t xml:space="preserve"> </w:t>
      </w:r>
      <w:r>
        <w:t xml:space="preserve">The engineer reviews this output. Suppose the engineer notices something missing, e.g., no mention of logging. They can prompt the LLM or manually adjust: “Add a logging middleware component (using</w:t>
      </w:r>
      <w:r>
        <w:t xml:space="preserve"> </w:t>
      </w:r>
      <w:r>
        <w:rPr>
          <w:rStyle w:val="VerbatimChar"/>
        </w:rPr>
        <w:t xml:space="preserve">tower::Layer</w:t>
      </w:r>
      <w:r>
        <w:t xml:space="preserve">)”. The LLM updates the design accordingly.</w:t>
      </w:r>
      <w:r>
        <w:br/>
      </w:r>
      <w:r>
        <w:t xml:space="preserve">The finalized architecture (with diagram and text) is saved to</w:t>
      </w:r>
      <w:r>
        <w:t xml:space="preserve"> </w:t>
      </w:r>
      <w:r>
        <w:rPr>
          <w:rStyle w:val="VerbatimChar"/>
        </w:rPr>
        <w:t xml:space="preserve">ARCHITECTURE.md</w:t>
      </w:r>
      <w:r>
        <w:t xml:space="preserve">.</w:t>
      </w:r>
    </w:p>
    <w:p>
      <w:pPr>
        <w:numPr>
          <w:ilvl w:val="0"/>
          <w:numId w:val="1010"/>
        </w:numPr>
      </w:pPr>
      <w:r>
        <w:rPr>
          <w:b/>
          <w:bCs/>
        </w:rPr>
        <w:t xml:space="preserve">Detailed Design &amp; Idioms:</w:t>
      </w:r>
      <w:r>
        <w:t xml:space="preserve"> </w:t>
      </w:r>
      <w:r>
        <w:t xml:space="preserve">The LLM now outputs some Low-Level Design details. For instance, it might specify function signatures:</w:t>
      </w:r>
      <w:r>
        <w:t xml:space="preserve"> </w:t>
      </w:r>
      <w:r>
        <w:rPr>
          <w:rStyle w:val="VerbatimChar"/>
        </w:rPr>
        <w:t xml:space="preserve">AuthService::login(username, password) -&gt; Result&lt;Token, AuthError&gt;</w:t>
      </w:r>
      <w:r>
        <w:t xml:space="preserve"> </w:t>
      </w:r>
      <w:r>
        <w:t xml:space="preserve">and note “use the idiomatic Argon2 crate for password hashing” (if archive suggested it) or “use Axum’s extractor traits for request parsing.” Each such suggestion likely comes from an idiom: e.g., an idiom entry on “Password Hashing (L3): use argon2 with salt, avoid plain SHA-256.” The system adds those relevant idioms to an</w:t>
      </w:r>
      <w:r>
        <w:t xml:space="preserve"> </w:t>
      </w:r>
      <w:r>
        <w:rPr>
          <w:b/>
          <w:bCs/>
        </w:rPr>
        <w:t xml:space="preserve">Idioms list</w:t>
      </w:r>
      <w:r>
        <w:t xml:space="preserve"> </w:t>
      </w:r>
      <w:r>
        <w:t xml:space="preserve">for the project. At this point, a draft</w:t>
      </w:r>
      <w:r>
        <w:t xml:space="preserve"> </w:t>
      </w:r>
      <w:r>
        <w:rPr>
          <w:rStyle w:val="VerbatimChar"/>
        </w:rPr>
        <w:t xml:space="preserve">IDIOMS_USED.md</w:t>
      </w:r>
      <w:r>
        <w:t xml:space="preserve"> </w:t>
      </w:r>
      <w:r>
        <w:t xml:space="preserve">is created listing things like:</w:t>
      </w:r>
    </w:p>
    <w:p>
      <w:pPr>
        <w:pStyle w:val="Compact"/>
        <w:numPr>
          <w:ilvl w:val="0"/>
          <w:numId w:val="1010"/>
        </w:numPr>
      </w:pPr>
      <w:r>
        <w:t xml:space="preserve">RUST-L3-AXUM-EXTRACTOR: Use</w:t>
      </w:r>
      <w:r>
        <w:t xml:space="preserve"> </w:t>
      </w:r>
      <w:r>
        <w:rPr>
          <w:rStyle w:val="VerbatimChar"/>
        </w:rPr>
        <w:t xml:space="preserve">axum::Extension</w:t>
      </w:r>
      <w:r>
        <w:t xml:space="preserve"> </w:t>
      </w:r>
      <w:r>
        <w:t xml:space="preserve">and typed extractors to retrieve state instead of global singletons.</w:t>
      </w:r>
    </w:p>
    <w:p>
      <w:pPr>
        <w:pStyle w:val="Compact"/>
        <w:numPr>
          <w:ilvl w:val="0"/>
          <w:numId w:val="1010"/>
        </w:numPr>
      </w:pPr>
      <w:r>
        <w:t xml:space="preserve">RUST-L3-AUTH-CRYPTO: Use</w:t>
      </w:r>
      <w:r>
        <w:t xml:space="preserve"> </w:t>
      </w:r>
      <w:r>
        <w:rPr>
          <w:rStyle w:val="VerbatimChar"/>
        </w:rPr>
        <w:t xml:space="preserve">argon2</w:t>
      </w:r>
      <w:r>
        <w:t xml:space="preserve"> </w:t>
      </w:r>
      <w:r>
        <w:t xml:space="preserve">crate for password hashing, with config X, rather than a custom crypto.</w:t>
      </w:r>
    </w:p>
    <w:p>
      <w:pPr>
        <w:numPr>
          <w:ilvl w:val="0"/>
          <w:numId w:val="1010"/>
        </w:numPr>
      </w:pPr>
      <w:r>
        <w:t xml:space="preserve">RUST-L2-ERROR-HANDLING: Implement</w:t>
      </w:r>
      <w:r>
        <w:t xml:space="preserve"> </w:t>
      </w:r>
      <w:r>
        <w:rPr>
          <w:rStyle w:val="VerbatimChar"/>
        </w:rPr>
        <w:t xml:space="preserve">Error</w:t>
      </w:r>
      <w:r>
        <w:t xml:space="preserve"> </w:t>
      </w:r>
      <w:r>
        <w:t xml:space="preserve">trait for custom errors for easy integration with</w:t>
      </w:r>
      <w:r>
        <w:t xml:space="preserve"> </w:t>
      </w:r>
      <w:r>
        <w:rPr>
          <w:rStyle w:val="VerbatimChar"/>
        </w:rPr>
        <w:t xml:space="preserve">anyhow</w:t>
      </w:r>
      <w:r>
        <w:t xml:space="preserve"> </w:t>
      </w:r>
      <w:r>
        <w:t xml:space="preserve">or</w:t>
      </w:r>
      <w:r>
        <w:t xml:space="preserve"> </w:t>
      </w:r>
      <w:r>
        <w:rPr>
          <w:rStyle w:val="VerbatimChar"/>
        </w:rPr>
        <w:t xml:space="preserve">thiserror</w:t>
      </w:r>
      <w:r>
        <w:t xml:space="preserve"> </w:t>
      </w:r>
      <w:r>
        <w:t xml:space="preserve">(for better backtraces)</w:t>
      </w:r>
      <w:hyperlink r:id="rId60">
        <w:r>
          <w:rPr>
            <w:rStyle w:val="Hyperlink"/>
          </w:rPr>
          <w:t xml:space="preserve">[38]</w:t>
        </w:r>
      </w:hyperlink>
      <w:r>
        <w:t xml:space="preserve">.</w:t>
      </w:r>
      <w:r>
        <w:t xml:space="preserve"> </w:t>
      </w:r>
      <w:r>
        <w:t xml:space="preserve">These entries link to the archive for detailed rationale. The engineer can skim them to understand the direction.</w:t>
      </w:r>
    </w:p>
    <w:p>
      <w:pPr>
        <w:numPr>
          <w:ilvl w:val="0"/>
          <w:numId w:val="1010"/>
        </w:numPr>
      </w:pPr>
      <w:r>
        <w:rPr>
          <w:b/>
          <w:bCs/>
        </w:rPr>
        <w:t xml:space="preserve">Test-Driven Development:</w:t>
      </w:r>
      <w:r>
        <w:t xml:space="preserve"> </w:t>
      </w:r>
      <w:r>
        <w:t xml:space="preserve">Next, the tool asks the Implementation LLM to generate tests based on the LLD. For example, it creates tests for the AuthService (e.g., test that a correct password yields a token, wrong password yields error, token is of expected format), tests for the user API endpoints (HTTP calls returning expected status codes, etc.). The LLM might produce a file</w:t>
      </w:r>
      <w:r>
        <w:t xml:space="preserve"> </w:t>
      </w:r>
      <w:r>
        <w:rPr>
          <w:rStyle w:val="VerbatimChar"/>
        </w:rPr>
        <w:t xml:space="preserve">tests/auth_tests.rs</w:t>
      </w:r>
      <w:r>
        <w:t xml:space="preserve"> </w:t>
      </w:r>
      <w:r>
        <w:t xml:space="preserve">and</w:t>
      </w:r>
      <w:r>
        <w:t xml:space="preserve"> </w:t>
      </w:r>
      <w:r>
        <w:rPr>
          <w:rStyle w:val="VerbatimChar"/>
        </w:rPr>
        <w:t xml:space="preserve">tests/api_tests.rs</w:t>
      </w:r>
      <w:r>
        <w:t xml:space="preserve"> </w:t>
      </w:r>
      <w:r>
        <w:t xml:space="preserve">with a bunch of</w:t>
      </w:r>
      <w:r>
        <w:t xml:space="preserve"> </w:t>
      </w:r>
      <w:r>
        <w:rPr>
          <w:rStyle w:val="VerbatimChar"/>
        </w:rPr>
        <w:t xml:space="preserve">#[tokio::test] async fn ...</w:t>
      </w:r>
      <w:r>
        <w:t xml:space="preserve"> </w:t>
      </w:r>
      <w:r>
        <w:t xml:space="preserve">tests. These tests reference the not-yet-written code (which will initially fail to compile). The engineer reviews them to ensure the coverage is good (they can add any scenario if missed).</w:t>
      </w:r>
    </w:p>
    <w:p>
      <w:pPr>
        <w:numPr>
          <w:ilvl w:val="0"/>
          <w:numId w:val="1010"/>
        </w:numPr>
      </w:pPr>
      <w:r>
        <w:rPr>
          <w:b/>
          <w:bCs/>
        </w:rPr>
        <w:t xml:space="preserve">Code Generation:</w:t>
      </w:r>
      <w:r>
        <w:t xml:space="preserve"> </w:t>
      </w:r>
      <w:r>
        <w:t xml:space="preserve">Now the system generates actual code. It takes module by module (or one big prompt for all, depending on complexity). Suppose it starts with</w:t>
      </w:r>
      <w:r>
        <w:t xml:space="preserve"> </w:t>
      </w:r>
      <w:r>
        <w:rPr>
          <w:rStyle w:val="VerbatimChar"/>
        </w:rPr>
        <w:t xml:space="preserve">AuthService</w:t>
      </w:r>
      <w:r>
        <w:t xml:space="preserve"> </w:t>
      </w:r>
      <w:r>
        <w:t xml:space="preserve">implementation. The prompt will include: the function signatures from LLD, the tests relevant to AuthService, and</w:t>
      </w:r>
      <w:r>
        <w:t xml:space="preserve"> </w:t>
      </w:r>
      <w:r>
        <w:rPr>
          <w:b/>
          <w:bCs/>
        </w:rPr>
        <w:t xml:space="preserve">idiom constraints</w:t>
      </w:r>
      <w:r>
        <w:t xml:space="preserve">. For example:</w:t>
      </w:r>
    </w:p>
    <w:p>
      <w:pPr>
        <w:pStyle w:val="Compact"/>
        <w:numPr>
          <w:ilvl w:val="0"/>
          <w:numId w:val="1010"/>
        </w:numPr>
      </w:pPr>
      <w:r>
        <w:t xml:space="preserve">“Use Argon2 crate for hashing (from idiom RUST-L3-AUTH-CRYPTO).”</w:t>
      </w:r>
    </w:p>
    <w:p>
      <w:pPr>
        <w:pStyle w:val="Compact"/>
        <w:numPr>
          <w:ilvl w:val="0"/>
          <w:numId w:val="1010"/>
        </w:numPr>
      </w:pPr>
      <w:r>
        <w:t xml:space="preserve">“Do not use blocking calls in async (from RUST-L3-ASYNC-MUTEX and spawn_blocking idiom).”</w:t>
      </w:r>
    </w:p>
    <w:p>
      <w:pPr>
        <w:numPr>
          <w:ilvl w:val="0"/>
          <w:numId w:val="1010"/>
        </w:numPr>
      </w:pPr>
      <w:r>
        <w:t xml:space="preserve">“Follow Rust error handling idioms (return Result, implement std::error::Error).”</w:t>
      </w:r>
      <w:r>
        <w:t xml:space="preserve"> </w:t>
      </w:r>
      <w:r>
        <w:t xml:space="preserve">The LLM then outputs the code for</w:t>
      </w:r>
      <w:r>
        <w:t xml:space="preserve"> </w:t>
      </w:r>
      <w:r>
        <w:rPr>
          <w:rStyle w:val="VerbatimChar"/>
        </w:rPr>
        <w:t xml:space="preserve">auth_service.rs</w:t>
      </w:r>
      <w:r>
        <w:t xml:space="preserve">. It likely uses</w:t>
      </w:r>
      <w:r>
        <w:t xml:space="preserve"> </w:t>
      </w:r>
      <w:r>
        <w:rPr>
          <w:rStyle w:val="VerbatimChar"/>
        </w:rPr>
        <w:t xml:space="preserve">argon2</w:t>
      </w:r>
      <w:r>
        <w:t xml:space="preserve"> </w:t>
      </w:r>
      <w:r>
        <w:t xml:space="preserve">crate as instructed, it creates an</w:t>
      </w:r>
      <w:r>
        <w:t xml:space="preserve"> </w:t>
      </w:r>
      <w:r>
        <w:rPr>
          <w:rStyle w:val="VerbatimChar"/>
        </w:rPr>
        <w:t xml:space="preserve">AuthError</w:t>
      </w:r>
      <w:r>
        <w:t xml:space="preserve"> </w:t>
      </w:r>
      <w:r>
        <w:t xml:space="preserve">enum and implements</w:t>
      </w:r>
      <w:r>
        <w:t xml:space="preserve"> </w:t>
      </w:r>
      <w:r>
        <w:rPr>
          <w:rStyle w:val="VerbatimChar"/>
        </w:rPr>
        <w:t xml:space="preserve">std::error::Error</w:t>
      </w:r>
      <w:r>
        <w:t xml:space="preserve"> </w:t>
      </w:r>
      <w:r>
        <w:t xml:space="preserve">via</w:t>
      </w:r>
      <w:r>
        <w:t xml:space="preserve"> </w:t>
      </w:r>
      <w:r>
        <w:rPr>
          <w:rStyle w:val="VerbatimChar"/>
        </w:rPr>
        <w:t xml:space="preserve">thiserror</w:t>
      </w:r>
      <w:r>
        <w:t xml:space="preserve"> </w:t>
      </w:r>
      <w:r>
        <w:t xml:space="preserve">if it knows that pattern, etc. The code is inserted into the</w:t>
      </w:r>
      <w:r>
        <w:t xml:space="preserve"> </w:t>
      </w:r>
      <w:r>
        <w:rPr>
          <w:rStyle w:val="VerbatimChar"/>
        </w:rPr>
        <w:t xml:space="preserve">src</w:t>
      </w:r>
      <w:r>
        <w:t xml:space="preserve"> </w:t>
      </w:r>
      <w:r>
        <w:t xml:space="preserve">structure.</w:t>
      </w:r>
      <w:r>
        <w:t xml:space="preserve"> </w:t>
      </w:r>
      <w:r>
        <w:t xml:space="preserve">It then might do the same for</w:t>
      </w:r>
      <w:r>
        <w:t xml:space="preserve"> </w:t>
      </w:r>
      <w:r>
        <w:rPr>
          <w:rStyle w:val="VerbatimChar"/>
        </w:rPr>
        <w:t xml:space="preserve">user_service.rs</w:t>
      </w:r>
      <w:r>
        <w:t xml:space="preserve">,</w:t>
      </w:r>
      <w:r>
        <w:t xml:space="preserve"> </w:t>
      </w:r>
      <w:r>
        <w:rPr>
          <w:rStyle w:val="VerbatimChar"/>
        </w:rPr>
        <w:t xml:space="preserve">api/handlers.rs</w:t>
      </w:r>
      <w:r>
        <w:t xml:space="preserve">, etc., each time guided by relevant idioms (like an idiom for Axum handlers might suggest using</w:t>
      </w:r>
      <w:r>
        <w:t xml:space="preserve"> </w:t>
      </w:r>
      <w:r>
        <w:rPr>
          <w:rStyle w:val="VerbatimChar"/>
        </w:rPr>
        <w:t xml:space="preserve">Json</w:t>
      </w:r>
      <w:r>
        <w:t xml:space="preserve"> </w:t>
      </w:r>
      <w:r>
        <w:t xml:space="preserve">extractor and returning</w:t>
      </w:r>
      <w:r>
        <w:t xml:space="preserve"> </w:t>
      </w:r>
      <w:r>
        <w:rPr>
          <w:rStyle w:val="VerbatimChar"/>
        </w:rPr>
        <w:t xml:space="preserve">Result&lt;Json&lt;T&gt;, StatusCode&gt;</w:t>
      </w:r>
      <w:r>
        <w:t xml:space="preserve"> </w:t>
      </w:r>
      <w:r>
        <w:t xml:space="preserve">for errors, which the code will follow).</w:t>
      </w:r>
    </w:p>
    <w:p>
      <w:pPr>
        <w:numPr>
          <w:ilvl w:val="0"/>
          <w:numId w:val="1010"/>
        </w:numPr>
      </w:pPr>
      <w:r>
        <w:rPr>
          <w:b/>
          <w:bCs/>
        </w:rPr>
        <w:t xml:space="preserve">Compilation &amp; Iteration:</w:t>
      </w:r>
      <w:r>
        <w:t xml:space="preserve"> </w:t>
      </w:r>
      <w:r>
        <w:t xml:space="preserve">The engineer (or the tool automatically) compiles the project (</w:t>
      </w:r>
      <w:r>
        <w:rPr>
          <w:rStyle w:val="VerbatimChar"/>
        </w:rPr>
        <w:t xml:space="preserve">cargo build &amp;&amp; cargo test</w:t>
      </w:r>
      <w:r>
        <w:t xml:space="preserve">). Inevitably, there might be errors: maybe the LLM used a slightly wrong function name from the argon2 crate, or forgot to import something. The error messages are fed back into the LLM. For instance, it sees “unresolved import argon2::Config” and corrects it by adding the appropriate use statement or adjusting Cargo.toml. After one or two quick iterations, the code compiles. Then tests run – say one test fails because the logic in</w:t>
      </w:r>
      <w:r>
        <w:t xml:space="preserve"> </w:t>
      </w:r>
      <w:r>
        <w:rPr>
          <w:rStyle w:val="VerbatimChar"/>
        </w:rPr>
        <w:t xml:space="preserve">login</w:t>
      </w:r>
      <w:r>
        <w:t xml:space="preserve"> </w:t>
      </w:r>
      <w:r>
        <w:t xml:space="preserve">doesn’t handle a case. The failure (“expected Err for wrong password, got Ok”) is fed to LLM. It identifies that the compare logic was wrong and fixes it. Now tests pass.</w:t>
      </w:r>
    </w:p>
    <w:p>
      <w:pPr>
        <w:numPr>
          <w:ilvl w:val="0"/>
          <w:numId w:val="1010"/>
        </w:numPr>
      </w:pPr>
      <w:r>
        <w:rPr>
          <w:b/>
          <w:bCs/>
        </w:rPr>
        <w:t xml:space="preserve">Project Complete:</w:t>
      </w:r>
      <w:r>
        <w:t xml:space="preserve"> </w:t>
      </w:r>
      <w:r>
        <w:t xml:space="preserve">The developer now has a working service. They open the repository and find:</w:t>
      </w:r>
    </w:p>
    <w:p>
      <w:pPr>
        <w:pStyle w:val="Compact"/>
        <w:numPr>
          <w:ilvl w:val="0"/>
          <w:numId w:val="1010"/>
        </w:numPr>
      </w:pPr>
      <w:r>
        <w:rPr>
          <w:rStyle w:val="VerbatimChar"/>
        </w:rPr>
        <w:t xml:space="preserve">ARCHITECTURE.md</w:t>
      </w:r>
      <w:r>
        <w:t xml:space="preserve"> </w:t>
      </w:r>
      <w:r>
        <w:t xml:space="preserve">with the design and a nice diagram of the service components.</w:t>
      </w:r>
    </w:p>
    <w:p>
      <w:pPr>
        <w:pStyle w:val="Compact"/>
        <w:numPr>
          <w:ilvl w:val="0"/>
          <w:numId w:val="1010"/>
        </w:numPr>
      </w:pPr>
      <w:r>
        <w:rPr>
          <w:rStyle w:val="VerbatimChar"/>
        </w:rPr>
        <w:t xml:space="preserve">IDIOMS_USED.md</w:t>
      </w:r>
      <w:r>
        <w:t xml:space="preserve"> </w:t>
      </w:r>
      <w:r>
        <w:t xml:space="preserve">listing the patterns applied (with references, which they can read to deepen their Rust knowledge).</w:t>
      </w:r>
    </w:p>
    <w:p>
      <w:pPr>
        <w:pStyle w:val="Compact"/>
        <w:numPr>
          <w:ilvl w:val="0"/>
          <w:numId w:val="1010"/>
        </w:numPr>
      </w:pPr>
      <w:r>
        <w:t xml:space="preserve">Full source code in</w:t>
      </w:r>
      <w:r>
        <w:t xml:space="preserve"> </w:t>
      </w:r>
      <w:r>
        <w:rPr>
          <w:rStyle w:val="VerbatimChar"/>
        </w:rPr>
        <w:t xml:space="preserve">src/</w:t>
      </w:r>
      <w:r>
        <w:t xml:space="preserve"> </w:t>
      </w:r>
      <w:r>
        <w:t xml:space="preserve">which is clean, idiomatic (no obvious smells, likely passing</w:t>
      </w:r>
      <w:r>
        <w:t xml:space="preserve"> </w:t>
      </w:r>
      <w:r>
        <w:rPr>
          <w:rStyle w:val="VerbatimChar"/>
        </w:rPr>
        <w:t xml:space="preserve">cargo clippy</w:t>
      </w:r>
      <w:r>
        <w:t xml:space="preserve"> </w:t>
      </w:r>
      <w:r>
        <w:t xml:space="preserve">lint checks because it followed known good practices).</w:t>
      </w:r>
    </w:p>
    <w:p>
      <w:pPr>
        <w:pStyle w:val="Compact"/>
        <w:numPr>
          <w:ilvl w:val="0"/>
          <w:numId w:val="1010"/>
        </w:numPr>
      </w:pPr>
      <w:r>
        <w:t xml:space="preserve">A suite of tests ensuring everything is correct.</w:t>
      </w:r>
    </w:p>
    <w:p>
      <w:pPr>
        <w:numPr>
          <w:ilvl w:val="0"/>
          <w:numId w:val="1010"/>
        </w:numPr>
      </w:pPr>
      <w:r>
        <w:t xml:space="preserve">CI setup (maybe automatically configured by the tool for Rust: ensuring format checks, clippy, tests, maybe security audit).</w:t>
      </w:r>
      <w:r>
        <w:t xml:space="preserve"> </w:t>
      </w:r>
      <w:r>
        <w:t xml:space="preserve">They commit everything to Git. In commit messages, the tool might auto-include something like “Apply idioms: RUST-L3-ASYNC-SPAWN_BLOCKING, RUST-L2-ERROR-HANDLING” for traceability.</w:t>
      </w:r>
    </w:p>
    <w:p>
      <w:pPr>
        <w:numPr>
          <w:ilvl w:val="0"/>
          <w:numId w:val="1010"/>
        </w:numPr>
      </w:pPr>
      <w:r>
        <w:rPr>
          <w:b/>
          <w:bCs/>
        </w:rPr>
        <w:t xml:space="preserve">Deployment:</w:t>
      </w:r>
      <w:r>
        <w:t xml:space="preserve"> </w:t>
      </w:r>
      <w:r>
        <w:t xml:space="preserve">(Out of scope of the dev process, but since it's production-ready, one might containerize the app. The system could have an idiom or template for Dockerfile as well, to ensure it’s minimal and secure.)</w:t>
      </w:r>
    </w:p>
    <w:p>
      <w:pPr>
        <w:pStyle w:val="FirstParagraph"/>
      </w:pPr>
      <w:r>
        <w:rPr>
          <w:b/>
          <w:bCs/>
        </w:rPr>
        <w:t xml:space="preserve">Outcome:</w:t>
      </w:r>
      <w:r>
        <w:t xml:space="preserve"> </w:t>
      </w:r>
      <w:r>
        <w:t xml:space="preserve">The engineer built a robust service quickly. They also learned in the process (if they read the idiom notes). Future maintainers will find an unusually well-documented codebase. If a vulnerability or performance issue arises later, it’s easier to trace since patterns are documented (e.g., if Argon2 crate needs update due to a security issue, they know exactly why and where it’s used). The code is consistent with other services built with the same approach, so teams share a common style.</w:t>
      </w:r>
    </w:p>
    <w:bookmarkEnd w:id="61"/>
    <w:bookmarkStart w:id="62" w:name="Xc8390aaf7074f8f0bb61ceac55d22fcf1003718"/>
    <w:p>
      <w:pPr>
        <w:pStyle w:val="Heading3"/>
      </w:pPr>
      <w:r>
        <w:t xml:space="preserve">5.2 Deriving a New Idiom from TiKV (Knowledge Evolution)</w:t>
      </w:r>
    </w:p>
    <w:p>
      <w:pPr>
        <w:pStyle w:val="FirstParagraph"/>
      </w:pPr>
      <w:r>
        <w:rPr>
          <w:i/>
          <w:iCs/>
        </w:rPr>
        <w:t xml:space="preserve">Persona:</w:t>
      </w:r>
      <w:r>
        <w:t xml:space="preserve"> </w:t>
      </w:r>
      <w:r>
        <w:t xml:space="preserve">A systems engineer is working on a storage engine in Rust. They recall that TiKV (an open-source project) had an interesting pattern for batch processing to reduce locking overhead. They want to see if that can be abstracted into a reusable idiom for the archive.</w:t>
      </w:r>
    </w:p>
    <w:p>
      <w:pPr>
        <w:pStyle w:val="BodyText"/>
      </w:pPr>
      <w:r>
        <w:rPr>
          <w:b/>
          <w:bCs/>
        </w:rPr>
        <w:t xml:space="preserve">Journey:</w:t>
      </w:r>
    </w:p>
    <w:p>
      <w:pPr>
        <w:numPr>
          <w:ilvl w:val="0"/>
          <w:numId w:val="1011"/>
        </w:numPr>
      </w:pPr>
      <w:r>
        <w:rPr>
          <w:b/>
          <w:bCs/>
        </w:rPr>
        <w:t xml:space="preserve">Selecting Code for Analysis:</w:t>
      </w:r>
      <w:r>
        <w:t xml:space="preserve"> </w:t>
      </w:r>
      <w:r>
        <w:t xml:space="preserve">The engineer identifies the part of TiKV codebase – say the scheduler that batches multiple write requests before acquiring a lock – that they want to analyze. They fetch ~100 lines of that Rust code (perhaps from TiKV’s GitHub) and feed it into the system’s analysis tool:</w:t>
      </w:r>
    </w:p>
    <w:p>
      <w:pPr>
        <w:pStyle w:val="SourceCode"/>
        <w:numPr>
          <w:ilvl w:val="0"/>
          <w:numId w:val="1000"/>
        </w:numPr>
      </w:pPr>
      <w:r>
        <w:rPr>
          <w:rStyle w:val="VerbatimChar"/>
        </w:rPr>
        <w:t xml:space="preserve">campfire analyze --source tikv_scheduler.rs --desc "batching writes to reduce locks"</w:t>
      </w:r>
    </w:p>
    <w:p>
      <w:pPr>
        <w:numPr>
          <w:ilvl w:val="0"/>
          <w:numId w:val="1000"/>
        </w:numPr>
      </w:pPr>
      <w:r>
        <w:t xml:space="preserve">They also provide context: “This code is from TiKV, it implements an optimization to batch operations to avoid frequent locking.”</w:t>
      </w:r>
    </w:p>
    <w:p>
      <w:pPr>
        <w:numPr>
          <w:ilvl w:val="0"/>
          <w:numId w:val="1011"/>
        </w:numPr>
      </w:pPr>
      <w:r>
        <w:rPr>
          <w:b/>
          <w:bCs/>
        </w:rPr>
        <w:t xml:space="preserve">LLM Forensic Analysis:</w:t>
      </w:r>
      <w:r>
        <w:t xml:space="preserve"> </w:t>
      </w:r>
      <w:r>
        <w:t xml:space="preserve">The DeepThink (Discovery) agent is prompted with Template 2 (for code analysis)</w:t>
      </w:r>
      <w:hyperlink r:id="rId39">
        <w:r>
          <w:rPr>
            <w:rStyle w:val="Hyperlink"/>
          </w:rPr>
          <w:t xml:space="preserve">[18]</w:t>
        </w:r>
      </w:hyperlink>
      <w:hyperlink r:id="rId41">
        <w:r>
          <w:rPr>
            <w:rStyle w:val="Hyperlink"/>
          </w:rPr>
          <w:t xml:space="preserve">[20]</w:t>
        </w:r>
      </w:hyperlink>
      <w:r>
        <w:t xml:space="preserve">. The prompt includes the code snippet and asks the LLM to explain how it works, why it might be designed that way, and to extract any idiomatic pattern. Because TiKV is known for using efficient patterns, the LLM identifies something like:</w:t>
      </w:r>
    </w:p>
    <w:p>
      <w:pPr>
        <w:pStyle w:val="Compact"/>
        <w:numPr>
          <w:ilvl w:val="0"/>
          <w:numId w:val="1011"/>
        </w:numPr>
      </w:pPr>
      <w:r>
        <w:t xml:space="preserve">Pattern:</w:t>
      </w:r>
      <w:r>
        <w:t xml:space="preserve"> </w:t>
      </w:r>
      <w:r>
        <w:rPr>
          <w:b/>
          <w:bCs/>
        </w:rPr>
        <w:t xml:space="preserve">Batch-then-Lock</w:t>
      </w:r>
      <w:r>
        <w:t xml:space="preserve"> </w:t>
      </w:r>
      <w:r>
        <w:t xml:space="preserve">(Rust L3, Concurrency): Instead of locking for each operation, accumulate operations in a queue and lock once to apply all – reduces contention.</w:t>
      </w:r>
    </w:p>
    <w:p>
      <w:pPr>
        <w:pStyle w:val="Compact"/>
        <w:numPr>
          <w:ilvl w:val="0"/>
          <w:numId w:val="1011"/>
        </w:numPr>
      </w:pPr>
      <w:r>
        <w:t xml:space="preserve">It notes this pattern solves the problem of excessive locking overhead under high concurrency.</w:t>
      </w:r>
    </w:p>
    <w:p>
      <w:pPr>
        <w:pStyle w:val="Compact"/>
        <w:numPr>
          <w:ilvl w:val="0"/>
          <w:numId w:val="1011"/>
        </w:numPr>
      </w:pPr>
      <w:r>
        <w:t xml:space="preserve">It provides a pseudo-code or simplified snippet demonstrating the concept: e.g., use a channel to collect ops, a single thread that takes batch, locks DB, applies batch, unlocks.</w:t>
      </w:r>
    </w:p>
    <w:p>
      <w:pPr>
        <w:pStyle w:val="Compact"/>
        <w:numPr>
          <w:ilvl w:val="0"/>
          <w:numId w:val="1011"/>
        </w:numPr>
      </w:pPr>
      <w:r>
        <w:t xml:space="preserve">Rationale: amortizes lock cost, improves throughput.</w:t>
      </w:r>
    </w:p>
    <w:p>
      <w:pPr>
        <w:pStyle w:val="Compact"/>
        <w:numPr>
          <w:ilvl w:val="0"/>
          <w:numId w:val="1011"/>
        </w:numPr>
      </w:pPr>
      <w:r>
        <w:t xml:space="preserve">Anti-pattern would be the opposite: locking on every single op.</w:t>
      </w:r>
    </w:p>
    <w:p>
      <w:pPr>
        <w:numPr>
          <w:ilvl w:val="0"/>
          <w:numId w:val="1011"/>
        </w:numPr>
      </w:pPr>
      <w:r>
        <w:t xml:space="preserve">It might mention related crates or techniques (maybe</w:t>
      </w:r>
      <w:r>
        <w:t xml:space="preserve"> </w:t>
      </w:r>
      <w:r>
        <w:rPr>
          <w:rStyle w:val="VerbatimChar"/>
        </w:rPr>
        <w:t xml:space="preserve">crossbeam</w:t>
      </w:r>
      <w:r>
        <w:t xml:space="preserve"> </w:t>
      </w:r>
      <w:r>
        <w:t xml:space="preserve">or how async runtimes do similar batching).</w:t>
      </w:r>
    </w:p>
    <w:p>
      <w:pPr>
        <w:numPr>
          <w:ilvl w:val="0"/>
          <w:numId w:val="1011"/>
        </w:numPr>
      </w:pPr>
      <w:r>
        <w:rPr>
          <w:b/>
          <w:bCs/>
        </w:rPr>
        <w:t xml:space="preserve">Review and Schema Formatting:</w:t>
      </w:r>
      <w:r>
        <w:t xml:space="preserve"> </w:t>
      </w:r>
      <w:r>
        <w:t xml:space="preserve">The system outputs a draft idiom entry in SIS JSON format for this pattern. The engineer reviews it, perhaps edits the description for clarity, and verifies if it truly reflects TiKV’s approach (maybe even cites the TiKV source/commit in provenance). Satisfied, they add it to the Idiomatic Archive (maybe via a</w:t>
      </w:r>
      <w:r>
        <w:t xml:space="preserve"> </w:t>
      </w:r>
      <w:r>
        <w:rPr>
          <w:rStyle w:val="VerbatimChar"/>
        </w:rPr>
        <w:t xml:space="preserve">campfire archive add</w:t>
      </w:r>
      <w:r>
        <w:t xml:space="preserve"> </w:t>
      </w:r>
      <w:r>
        <w:t xml:space="preserve">command or manually PR to the archive repo).</w:t>
      </w:r>
    </w:p>
    <w:p>
      <w:pPr>
        <w:numPr>
          <w:ilvl w:val="0"/>
          <w:numId w:val="1011"/>
        </w:numPr>
      </w:pPr>
      <w:r>
        <w:rPr>
          <w:b/>
          <w:bCs/>
        </w:rPr>
        <w:t xml:space="preserve">Applying the New Idiom:</w:t>
      </w:r>
      <w:r>
        <w:t xml:space="preserve"> </w:t>
      </w:r>
      <w:r>
        <w:t xml:space="preserve">Now that “Batch-then-Lock” is in the archive, the engineer can use it in their project. Suppose they are building a similar storage component; when the coding agent is implementing the locking mechanism, it will now retrieve this idiom (because keywords like “locking”, “batch” match, and the provenance might tag it as from TiKV, a known high-performance example). The LLM then knows to implement a batch queue for locks rather than naive locking, thereby directly transferring an optimization from TiKV into the new project. In code, this might mean using a background worker for applying writes, etc., which the LLM might not have conceived without that idiom prompt.</w:t>
      </w:r>
    </w:p>
    <w:p>
      <w:pPr>
        <w:numPr>
          <w:ilvl w:val="0"/>
          <w:numId w:val="1011"/>
        </w:numPr>
      </w:pPr>
      <w:r>
        <w:rPr>
          <w:b/>
          <w:bCs/>
        </w:rPr>
        <w:t xml:space="preserve">Evolution Feedback:</w:t>
      </w:r>
      <w:r>
        <w:t xml:space="preserve"> </w:t>
      </w:r>
      <w:r>
        <w:t xml:space="preserve">This process also validated the workflow: an insight from a real-world codebase became an idiom in our archive and got reused. The archive maintainers might generalize the idiom (ensure it’s not too TiKV-specific) and keep it for other contexts (maybe it's applicable to any kind of resource pooling scenario). They bump the archive version (say v1.3 -&gt; v1.4) to include this new idiom. The engineer’s name or reference is logged in provenance, giving credit and traceability.</w:t>
      </w:r>
    </w:p>
    <w:p>
      <w:pPr>
        <w:pStyle w:val="FirstParagraph"/>
      </w:pPr>
      <w:r>
        <w:rPr>
          <w:b/>
          <w:bCs/>
        </w:rPr>
        <w:t xml:space="preserve">Outcome:</w:t>
      </w:r>
      <w:r>
        <w:t xml:space="preserve"> </w:t>
      </w:r>
      <w:r>
        <w:t xml:space="preserve">The system facilitated knowledge capture from existing code and dissemination to new code. Over time, such contributions make the archive extremely valuable – a new project might benefit from dozens of such distilled lessons (which normally would require having a veteran developer who “remembers that X project did Y to solve Z”). Here, the archive and LLM collectively play that mentor role, guided by actual historical code.</w:t>
      </w:r>
    </w:p>
    <w:p>
      <w:r>
        <w:pict>
          <v:rect style="width:0;height:1.5pt" o:hralign="center" o:hrstd="t" o:hr="t"/>
        </w:pict>
      </w:r>
    </w:p>
    <w:p>
      <w:pPr>
        <w:pStyle w:val="FirstParagraph"/>
      </w:pPr>
      <w:r>
        <w:t xml:space="preserve">These user journeys demonstrate how the idiomatic-archive and LLM integration not only speed up initial development but also create a positive feedback loop where each project enriches the knowledge base for the next. The</w:t>
      </w:r>
      <w:r>
        <w:t xml:space="preserve"> </w:t>
      </w:r>
      <w:r>
        <w:rPr>
          <w:b/>
          <w:bCs/>
        </w:rPr>
        <w:t xml:space="preserve">DeepThink</w:t>
      </w:r>
      <w:r>
        <w:t xml:space="preserve"> </w:t>
      </w:r>
      <w:r>
        <w:t xml:space="preserve">aspects (like architecture suggestion, deep analysis of external code) and</w:t>
      </w:r>
      <w:r>
        <w:t xml:space="preserve"> </w:t>
      </w:r>
      <w:r>
        <w:rPr>
          <w:b/>
          <w:bCs/>
        </w:rPr>
        <w:t xml:space="preserve">Prompt-driven development</w:t>
      </w:r>
      <w:r>
        <w:t xml:space="preserve"> </w:t>
      </w:r>
      <w:r>
        <w:t xml:space="preserve">aspects (TDD with idioms) work in harmony. They also show the flexibility to handle different tasks: building new features vs. mining code for patterns. The result is a consistent developer experience where the AI helps at every step, and every step leaves behind artifacts (design docs, tests, idiom references) that strengthen the codebase.</w:t>
      </w:r>
    </w:p>
    <w:bookmarkEnd w:id="62"/>
    <w:bookmarkEnd w:id="63"/>
    <w:bookmarkStart w:id="66" w:name="tooling-stack-recommendations"/>
    <w:p>
      <w:pPr>
        <w:pStyle w:val="Heading2"/>
      </w:pPr>
      <w:r>
        <w:t xml:space="preserve">6. Tooling Stack Recommendations</w:t>
      </w:r>
    </w:p>
    <w:p>
      <w:pPr>
        <w:pStyle w:val="FirstParagraph"/>
      </w:pPr>
      <w:r>
        <w:t xml:space="preserve">Implementing this system requires composing several tools and technologies, spanning AI services, developer tools, and infrastructure. Here we outline the recommended stack for each major component:</w:t>
      </w:r>
    </w:p>
    <w:p>
      <w:pPr>
        <w:pStyle w:val="BodyText"/>
      </w:pPr>
      <w:r>
        <w:rPr>
          <w:b/>
          <w:bCs/>
        </w:rPr>
        <w:t xml:space="preserve">6.1 LLM and Orchestration:</w:t>
      </w:r>
      <w:r>
        <w:t xml:space="preserve"> </w:t>
      </w:r>
      <w:r>
        <w:t xml:space="preserve">-</w:t>
      </w:r>
      <w:r>
        <w:t xml:space="preserve"> </w:t>
      </w:r>
      <w:r>
        <w:rPr>
          <w:b/>
          <w:bCs/>
        </w:rPr>
        <w:t xml:space="preserve">LLM Provider/Models:</w:t>
      </w:r>
      <w:r>
        <w:t xml:space="preserve"> </w:t>
      </w:r>
      <w:r>
        <w:t xml:space="preserve">Use top-tier models for best results. For complex reasoning and design, OpenAI’s GPT-4 (or future GPT-5) and Google’s Gemini (if available with a reasoning mode) are suitable. These can be accessed via APIs. For coding tasks, models like OpenAI Codex, GPT-4 Code interpreter style, or Google’s code-oriented model (which might be Jules under the hood) are ideal. Having access to multiple models is useful: e.g., use GPT-4 for design (due to its reliability in following instructions and analyzing), and a specialized code model for generation (due to possibly faster output and being trained on code). If self-hosting is desired, look into open-source LLMs fine-tuned for code (like Code Llama, StarCoder, etc.), though they may not yet match GPT-4’s capability in understanding complex prompts.</w:t>
      </w:r>
      <w:r>
        <w:t xml:space="preserve"> </w:t>
      </w:r>
      <w:r>
        <w:t xml:space="preserve">-</w:t>
      </w:r>
      <w:r>
        <w:t xml:space="preserve"> </w:t>
      </w:r>
      <w:r>
        <w:rPr>
          <w:b/>
          <w:bCs/>
        </w:rPr>
        <w:t xml:space="preserve">Prompt Orchestration Framework:</w:t>
      </w:r>
      <w:r>
        <w:t xml:space="preserve"> </w:t>
      </w:r>
      <w:r>
        <w:t xml:space="preserve">To manage the multi-step workflow, a framework like</w:t>
      </w:r>
      <w:r>
        <w:t xml:space="preserve"> </w:t>
      </w:r>
      <w:r>
        <w:rPr>
          <w:b/>
          <w:bCs/>
        </w:rPr>
        <w:t xml:space="preserve">LangChain</w:t>
      </w:r>
      <w:r>
        <w:t xml:space="preserve"> </w:t>
      </w:r>
      <w:r>
        <w:t xml:space="preserve">or</w:t>
      </w:r>
      <w:r>
        <w:t xml:space="preserve"> </w:t>
      </w:r>
      <w:r>
        <w:rPr>
          <w:b/>
          <w:bCs/>
        </w:rPr>
        <w:t xml:space="preserve">Flowise</w:t>
      </w:r>
      <w:r>
        <w:t xml:space="preserve"> </w:t>
      </w:r>
      <w:r>
        <w:t xml:space="preserve">could be used. These allow you to define a chain of prompts with conditionals (for looping on errors). LangChain, for example, can handle Retrieval-Augmented Generation by integrating with vector stores for the archive</w:t>
      </w:r>
      <w:hyperlink r:id="rId64">
        <w:r>
          <w:rPr>
            <w:rStyle w:val="Hyperlink"/>
          </w:rPr>
          <w:t xml:space="preserve">[39]</w:t>
        </w:r>
      </w:hyperlink>
      <w:r>
        <w:t xml:space="preserve">. It can also manage memory of previous turns if needed. Alternatively, one can script this logic in a custom Python service using OpenAI’s API and some state management. Since the workflow is somewhat custom (with test execution feedback loop), a custom orchestrator might be needed if frameworks don’t naturally support running external tools in loop. Tools like</w:t>
      </w:r>
      <w:r>
        <w:t xml:space="preserve"> </w:t>
      </w:r>
      <w:r>
        <w:rPr>
          <w:b/>
          <w:bCs/>
        </w:rPr>
        <w:t xml:space="preserve">Dust</w:t>
      </w:r>
      <w:r>
        <w:t xml:space="preserve"> </w:t>
      </w:r>
      <w:r>
        <w:t xml:space="preserve">or</w:t>
      </w:r>
      <w:r>
        <w:t xml:space="preserve"> </w:t>
      </w:r>
      <w:r>
        <w:rPr>
          <w:b/>
          <w:bCs/>
        </w:rPr>
        <w:t xml:space="preserve">Haystack</w:t>
      </w:r>
      <w:r>
        <w:t xml:space="preserve"> </w:t>
      </w:r>
      <w:r>
        <w:t xml:space="preserve">might also be applicable for building such pipelines.</w:t>
      </w:r>
      <w:r>
        <w:t xml:space="preserve"> </w:t>
      </w:r>
      <w:r>
        <w:t xml:space="preserve">-</w:t>
      </w:r>
      <w:r>
        <w:t xml:space="preserve"> </w:t>
      </w:r>
      <w:r>
        <w:rPr>
          <w:b/>
          <w:bCs/>
        </w:rPr>
        <w:t xml:space="preserve">Vector Database for RAG:</w:t>
      </w:r>
      <w:r>
        <w:t xml:space="preserve"> </w:t>
      </w:r>
      <w:r>
        <w:t xml:space="preserve">For efficient idiom retrieval, incorporate a vector store like</w:t>
      </w:r>
      <w:r>
        <w:t xml:space="preserve"> </w:t>
      </w:r>
      <w:r>
        <w:rPr>
          <w:b/>
          <w:bCs/>
        </w:rPr>
        <w:t xml:space="preserve">Pinecone</w:t>
      </w:r>
      <w:r>
        <w:t xml:space="preserve">,</w:t>
      </w:r>
      <w:r>
        <w:t xml:space="preserve"> </w:t>
      </w:r>
      <w:r>
        <w:rPr>
          <w:b/>
          <w:bCs/>
        </w:rPr>
        <w:t xml:space="preserve">Weaviate</w:t>
      </w:r>
      <w:r>
        <w:t xml:space="preserve">, or open-source</w:t>
      </w:r>
      <w:r>
        <w:t xml:space="preserve"> </w:t>
      </w:r>
      <w:r>
        <w:rPr>
          <w:b/>
          <w:bCs/>
        </w:rPr>
        <w:t xml:space="preserve">FAISS</w:t>
      </w:r>
      <w:r>
        <w:t xml:space="preserve">. When an idiom is added to the archive, compute an embedding of key text (perhaps combine name, context, snippet, rationale into one description) using an embedding model (OpenAI’s text-embedding-ada or similar). During prompt assembly, query the vector store with the current context (e.g., “Axum async service, auth”) to get the top-k relevant idioms to include</w:t>
      </w:r>
      <w:hyperlink r:id="rId64">
        <w:r>
          <w:rPr>
            <w:rStyle w:val="Hyperlink"/>
          </w:rPr>
          <w:t xml:space="preserve">[39]</w:t>
        </w:r>
      </w:hyperlink>
      <w:r>
        <w:t xml:space="preserve">. This ensures the LLM has the latest info even if it wasn’t in its training data.</w:t>
      </w:r>
      <w:r>
        <w:t xml:space="preserve"> </w:t>
      </w:r>
      <w:r>
        <w:t xml:space="preserve">-</w:t>
      </w:r>
      <w:r>
        <w:t xml:space="preserve"> </w:t>
      </w:r>
      <w:r>
        <w:rPr>
          <w:b/>
          <w:bCs/>
        </w:rPr>
        <w:t xml:space="preserve">Agentic Tools:</w:t>
      </w:r>
      <w:r>
        <w:t xml:space="preserve"> </w:t>
      </w:r>
      <w:r>
        <w:t xml:space="preserve">If aiming for more automation, consider an agent framework that can perform actions like running code. OpenAI’s</w:t>
      </w:r>
      <w:r>
        <w:t xml:space="preserve"> </w:t>
      </w:r>
      <w:r>
        <w:rPr>
          <w:b/>
          <w:bCs/>
        </w:rPr>
        <w:t xml:space="preserve">Function Calling</w:t>
      </w:r>
      <w:r>
        <w:t xml:space="preserve"> </w:t>
      </w:r>
      <w:r>
        <w:t xml:space="preserve">or Microsoft’s</w:t>
      </w:r>
      <w:r>
        <w:t xml:space="preserve"> </w:t>
      </w:r>
      <w:r>
        <w:rPr>
          <w:b/>
          <w:bCs/>
        </w:rPr>
        <w:t xml:space="preserve">Guidance</w:t>
      </w:r>
      <w:r>
        <w:t xml:space="preserve"> </w:t>
      </w:r>
      <w:r>
        <w:t xml:space="preserve">library can be used to structure prompts and parse outputs (for instance, enforce JSON output for SIS schema extraction). If automatic code testing and fixing is desired, one could integrate a sandbox environment (see next section on CI) and let the LLM agent invoke it. Projects like</w:t>
      </w:r>
      <w:r>
        <w:t xml:space="preserve"> </w:t>
      </w:r>
      <w:r>
        <w:rPr>
          <w:b/>
          <w:bCs/>
        </w:rPr>
        <w:t xml:space="preserve">AutoGPT</w:t>
      </w:r>
      <w:r>
        <w:t xml:space="preserve"> </w:t>
      </w:r>
      <w:r>
        <w:t xml:space="preserve">or</w:t>
      </w:r>
      <w:r>
        <w:t xml:space="preserve"> </w:t>
      </w:r>
      <w:r>
        <w:rPr>
          <w:b/>
          <w:bCs/>
        </w:rPr>
        <w:t xml:space="preserve">Semantic Kernel</w:t>
      </w:r>
      <w:r>
        <w:t xml:space="preserve"> </w:t>
      </w:r>
      <w:r>
        <w:t xml:space="preserve">provide patterns for letting an AI agent interact with the environment, though in our case a simpler controlled loop is likely more predictable.</w:t>
      </w:r>
    </w:p>
    <w:p>
      <w:pPr>
        <w:pStyle w:val="BodyText"/>
      </w:pPr>
      <w:r>
        <w:rPr>
          <w:b/>
          <w:bCs/>
        </w:rPr>
        <w:t xml:space="preserve">6.2 Development Tools Integration:</w:t>
      </w:r>
      <w:r>
        <w:t xml:space="preserve"> </w:t>
      </w:r>
      <w:r>
        <w:t xml:space="preserve">-</w:t>
      </w:r>
      <w:r>
        <w:t xml:space="preserve"> </w:t>
      </w:r>
      <w:r>
        <w:rPr>
          <w:b/>
          <w:bCs/>
        </w:rPr>
        <w:t xml:space="preserve">IDE Integration:</w:t>
      </w:r>
      <w:r>
        <w:t xml:space="preserve"> </w:t>
      </w:r>
      <w:r>
        <w:t xml:space="preserve">Provide a Visual Studio Code extension or JetBrains plugin to interface with the system. This extension could expose commands: “Generate design from description,” “Generate tests for this module,” “Implement with idioms,” etc. It would communicate with the orchestrator backend. Using such an extension, a developer doesn’t have to leave their coding environment. They could highlight a piece of code and ask “extract idiom” to do Pillar I analysis on the fly, for example.</w:t>
      </w:r>
      <w:r>
        <w:t xml:space="preserve"> </w:t>
      </w:r>
      <w:r>
        <w:t xml:space="preserve">-</w:t>
      </w:r>
      <w:r>
        <w:t xml:space="preserve"> </w:t>
      </w:r>
      <w:r>
        <w:rPr>
          <w:b/>
          <w:bCs/>
        </w:rPr>
        <w:t xml:space="preserve">CLI Tools:</w:t>
      </w:r>
      <w:r>
        <w:t xml:space="preserve"> </w:t>
      </w:r>
      <w:r>
        <w:t xml:space="preserve">In addition to (or instead of) IDE plugins, create a command-line tool (like the hypothetical</w:t>
      </w:r>
      <w:r>
        <w:t xml:space="preserve"> </w:t>
      </w:r>
      <w:r>
        <w:rPr>
          <w:rStyle w:val="VerbatimChar"/>
        </w:rPr>
        <w:t xml:space="preserve">campfire</w:t>
      </w:r>
      <w:r>
        <w:t xml:space="preserve"> </w:t>
      </w:r>
      <w:r>
        <w:t xml:space="preserve">command used in examples). This can be written in a language like Python or Node.js for ease of calling APIs. It will let automation as well (one could integrate it in build scripts or continuous integration if needed).</w:t>
      </w:r>
      <w:r>
        <w:t xml:space="preserve"> </w:t>
      </w:r>
      <w:r>
        <w:t xml:space="preserve">-</w:t>
      </w:r>
      <w:r>
        <w:t xml:space="preserve"> </w:t>
      </w:r>
      <w:r>
        <w:rPr>
          <w:b/>
          <w:bCs/>
        </w:rPr>
        <w:t xml:space="preserve">Language Toolchain:</w:t>
      </w:r>
      <w:r>
        <w:t xml:space="preserve"> </w:t>
      </w:r>
      <w:r>
        <w:t xml:space="preserve">Obviously, standard compilers and build tools for each language should be installed and accessible. For Rust, that’s</w:t>
      </w:r>
      <w:r>
        <w:t xml:space="preserve"> </w:t>
      </w:r>
      <w:r>
        <w:rPr>
          <w:rStyle w:val="VerbatimChar"/>
        </w:rPr>
        <w:t xml:space="preserve">rustc/cargo</w:t>
      </w:r>
      <w:r>
        <w:t xml:space="preserve">; for Zig, the Zig compiler; for JavaScript/TypeScript, Node.js and package managers; for Java, JDK and Maven/Gradle, etc. The orchestrator will call these (e.g.,</w:t>
      </w:r>
      <w:r>
        <w:t xml:space="preserve"> </w:t>
      </w:r>
      <w:r>
        <w:rPr>
          <w:rStyle w:val="VerbatimChar"/>
        </w:rPr>
        <w:t xml:space="preserve">cargo test</w:t>
      </w:r>
      <w:r>
        <w:t xml:space="preserve">) to verify outputs. Using a sandbox or container to run code during generation is recommended for security (especially if the LLM code might do something unintended).</w:t>
      </w:r>
      <w:r>
        <w:t xml:space="preserve"> </w:t>
      </w:r>
      <w:r>
        <w:t xml:space="preserve">-</w:t>
      </w:r>
      <w:r>
        <w:t xml:space="preserve"> </w:t>
      </w:r>
      <w:r>
        <w:rPr>
          <w:b/>
          <w:bCs/>
        </w:rPr>
        <w:t xml:space="preserve">Static Analysis and Linters:</w:t>
      </w:r>
      <w:r>
        <w:t xml:space="preserve"> </w:t>
      </w:r>
      <w:r>
        <w:t xml:space="preserve">Integrate language-specific linters to catch issues early. For Rust,</w:t>
      </w:r>
      <w:r>
        <w:t xml:space="preserve"> </w:t>
      </w:r>
      <w:r>
        <w:rPr>
          <w:b/>
          <w:bCs/>
        </w:rPr>
        <w:t xml:space="preserve">Clippy</w:t>
      </w:r>
      <w:r>
        <w:t xml:space="preserve"> </w:t>
      </w:r>
      <w:r>
        <w:t xml:space="preserve">can be run automatically after generation – Clippy will flag non-idiomatic code or common mistakes (if the LLM somehow produced any) and these can be fed back as “errors” for the LLM to fix. For JavaScript/React, use</w:t>
      </w:r>
      <w:r>
        <w:t xml:space="preserve"> </w:t>
      </w:r>
      <w:r>
        <w:rPr>
          <w:b/>
          <w:bCs/>
        </w:rPr>
        <w:t xml:space="preserve">ESLint</w:t>
      </w:r>
      <w:r>
        <w:t xml:space="preserve"> </w:t>
      </w:r>
      <w:r>
        <w:t xml:space="preserve">with recommended or custom rules (we could even make an ESLint rule set that encodes known anti-patterns from the archive). For Python,</w:t>
      </w:r>
      <w:r>
        <w:t xml:space="preserve"> </w:t>
      </w:r>
      <w:r>
        <w:rPr>
          <w:b/>
          <w:bCs/>
        </w:rPr>
        <w:t xml:space="preserve">flake8/black</w:t>
      </w:r>
      <w:r>
        <w:t xml:space="preserve"> </w:t>
      </w:r>
      <w:r>
        <w:t xml:space="preserve">for style. Essentially, treat linter warnings as part of the feedback loop (though some might not autofix easily, it’s worth letting the LLM attempt if trivial).</w:t>
      </w:r>
      <w:r>
        <w:t xml:space="preserve"> </w:t>
      </w:r>
      <w:r>
        <w:t xml:space="preserve">-</w:t>
      </w:r>
      <w:r>
        <w:t xml:space="preserve"> </w:t>
      </w:r>
      <w:r>
        <w:rPr>
          <w:b/>
          <w:bCs/>
        </w:rPr>
        <w:t xml:space="preserve">Testing Frameworks:</w:t>
      </w:r>
      <w:r>
        <w:t xml:space="preserve"> </w:t>
      </w:r>
      <w:r>
        <w:t xml:space="preserve">Ensure the project templates include appropriate testing frameworks. For Rust, the built-in</w:t>
      </w:r>
      <w:r>
        <w:t xml:space="preserve"> </w:t>
      </w:r>
      <w:r>
        <w:rPr>
          <w:rStyle w:val="VerbatimChar"/>
        </w:rPr>
        <w:t xml:space="preserve">#[test]</w:t>
      </w:r>
      <w:r>
        <w:t xml:space="preserve"> </w:t>
      </w:r>
      <w:r>
        <w:t xml:space="preserve">plus possibly property-based testing with</w:t>
      </w:r>
      <w:r>
        <w:t xml:space="preserve"> </w:t>
      </w:r>
      <w:r>
        <w:rPr>
          <w:rStyle w:val="VerbatimChar"/>
        </w:rPr>
        <w:t xml:space="preserve">proptest</w:t>
      </w:r>
      <w:r>
        <w:t xml:space="preserve"> </w:t>
      </w:r>
      <w:r>
        <w:t xml:space="preserve">if idioms recommend it. For React, set up</w:t>
      </w:r>
      <w:r>
        <w:t xml:space="preserve"> </w:t>
      </w:r>
      <w:r>
        <w:rPr>
          <w:b/>
          <w:bCs/>
        </w:rPr>
        <w:t xml:space="preserve">Jest</w:t>
      </w:r>
      <w:r>
        <w:t xml:space="preserve"> </w:t>
      </w:r>
      <w:r>
        <w:t xml:space="preserve">and</w:t>
      </w:r>
      <w:r>
        <w:t xml:space="preserve"> </w:t>
      </w:r>
      <w:r>
        <w:rPr>
          <w:b/>
          <w:bCs/>
        </w:rPr>
        <w:t xml:space="preserve">React Testing Library</w:t>
      </w:r>
      <w:r>
        <w:t xml:space="preserve">. For Java, JUnit 5 etc. The LLM will generate tests according to these frameworks, so having them ready is needed. Possibly maintain some prompt templates in archive for test generation patterns (like how to test React components idiomatically).</w:t>
      </w:r>
      <w:r>
        <w:t xml:space="preserve"> </w:t>
      </w:r>
      <w:r>
        <w:t xml:space="preserve">-</w:t>
      </w:r>
      <w:r>
        <w:t xml:space="preserve"> </w:t>
      </w:r>
      <w:r>
        <w:rPr>
          <w:b/>
          <w:bCs/>
        </w:rPr>
        <w:t xml:space="preserve">Documentation Generators:</w:t>
      </w:r>
      <w:r>
        <w:t xml:space="preserve"> </w:t>
      </w:r>
      <w:r>
        <w:t xml:space="preserve">Since architecture docs and possibly code docs are part of this, have tools to generate or check them. For instance, a Markdown linter to ensure</w:t>
      </w:r>
      <w:r>
        <w:t xml:space="preserve"> </w:t>
      </w:r>
      <w:r>
        <w:rPr>
          <w:rStyle w:val="VerbatimChar"/>
        </w:rPr>
        <w:t xml:space="preserve">ARCHITECTURE.md</w:t>
      </w:r>
      <w:r>
        <w:t xml:space="preserve"> </w:t>
      </w:r>
      <w:r>
        <w:t xml:space="preserve">is well-formed. If using Mermaid diagrams, ensure the pipeline (CI or local) can render or validate them (there are VSCode plugins or mermaid CLI to preview). It might be nice to incorporate</w:t>
      </w:r>
      <w:r>
        <w:t xml:space="preserve"> </w:t>
      </w:r>
      <w:r>
        <w:rPr>
          <w:b/>
          <w:bCs/>
        </w:rPr>
        <w:t xml:space="preserve">Doxygen or rustdoc</w:t>
      </w:r>
      <w:r>
        <w:t xml:space="preserve"> </w:t>
      </w:r>
      <w:r>
        <w:t xml:space="preserve">style comments via LLM as well – e.g., an optional step: “document this module” which the LLM can do using the design context.</w:t>
      </w:r>
      <w:r>
        <w:t xml:space="preserve"> </w:t>
      </w:r>
      <w:r>
        <w:t xml:space="preserve">-</w:t>
      </w:r>
      <w:r>
        <w:t xml:space="preserve"> </w:t>
      </w:r>
      <w:r>
        <w:rPr>
          <w:b/>
          <w:bCs/>
        </w:rPr>
        <w:t xml:space="preserve">Mermaid Diagram Integration:</w:t>
      </w:r>
      <w:r>
        <w:t xml:space="preserve"> </w:t>
      </w:r>
      <w:r>
        <w:t xml:space="preserve">The LLM might output Mermaid syntax for diagrams. Using a tool like</w:t>
      </w:r>
      <w:r>
        <w:t xml:space="preserve"> </w:t>
      </w:r>
      <w:r>
        <w:rPr>
          <w:b/>
          <w:bCs/>
        </w:rPr>
        <w:t xml:space="preserve">Mermaid CLI</w:t>
      </w:r>
      <w:r>
        <w:t xml:space="preserve"> </w:t>
      </w:r>
      <w:r>
        <w:t xml:space="preserve">(Node-based) or an in-IDE renderer ensures that developers can visualize them. We might embed the diagrams in docs and also commit an image version if needed for external viewing (though keeping the source mermaid is key for edits).</w:t>
      </w:r>
      <w:r>
        <w:t xml:space="preserve"> </w:t>
      </w:r>
      <w:r>
        <w:t xml:space="preserve">-</w:t>
      </w:r>
      <w:r>
        <w:t xml:space="preserve"> </w:t>
      </w:r>
      <w:r>
        <w:rPr>
          <w:b/>
          <w:bCs/>
        </w:rPr>
        <w:t xml:space="preserve">Knowledge Base Tools:</w:t>
      </w:r>
      <w:r>
        <w:t xml:space="preserve"> </w:t>
      </w:r>
      <w:r>
        <w:t xml:space="preserve">Optionally, connect the archive to a front-end like</w:t>
      </w:r>
      <w:r>
        <w:t xml:space="preserve"> </w:t>
      </w:r>
      <w:r>
        <w:rPr>
          <w:b/>
          <w:bCs/>
        </w:rPr>
        <w:t xml:space="preserve">Docusaurus</w:t>
      </w:r>
      <w:r>
        <w:t xml:space="preserve"> </w:t>
      </w:r>
      <w:r>
        <w:t xml:space="preserve">or a wiki for browsing. The archive JSON could be published as a website for engineers to search and read outside the context of generation. This isn’t strictly necessary for the system to function, but it increases adoption if devs can learn from it directly. The site can be auto-generated from the archive repo (similar to how Rust design patterns site is generated).</w:t>
      </w:r>
    </w:p>
    <w:p>
      <w:pPr>
        <w:pStyle w:val="BodyText"/>
      </w:pPr>
      <w:r>
        <w:rPr>
          <w:b/>
          <w:bCs/>
        </w:rPr>
        <w:t xml:space="preserve">6.3 Infrastructure and CI/CD:</w:t>
      </w:r>
      <w:r>
        <w:t xml:space="preserve"> </w:t>
      </w:r>
      <w:r>
        <w:t xml:space="preserve">-</w:t>
      </w:r>
      <w:r>
        <w:t xml:space="preserve"> </w:t>
      </w:r>
      <w:r>
        <w:rPr>
          <w:b/>
          <w:bCs/>
        </w:rPr>
        <w:t xml:space="preserve">Version Control:</w:t>
      </w:r>
      <w:r>
        <w:t xml:space="preserve"> </w:t>
      </w:r>
      <w:r>
        <w:t xml:space="preserve">Use Git (GitHub, GitLab, etc.) to host both project code and the idiomatic-archive. For the archive, treat it similar to how companies maintain an internal cookbook or style guide – e.g., a dedicated repo</w:t>
      </w:r>
      <w:r>
        <w:t xml:space="preserve"> </w:t>
      </w:r>
      <w:r>
        <w:rPr>
          <w:rStyle w:val="VerbatimChar"/>
        </w:rPr>
        <w:t xml:space="preserve">idiomatic-archive</w:t>
      </w:r>
      <w:r>
        <w:t xml:space="preserve"> </w:t>
      </w:r>
      <w:r>
        <w:t xml:space="preserve">that multiple people contribute to. For project code, the campfire structure will live in individual repos (or a monorepo if the organization prefers, though multiple smaller repos might be easier for microservices).</w:t>
      </w:r>
      <w:r>
        <w:t xml:space="preserve"> </w:t>
      </w:r>
      <w:r>
        <w:t xml:space="preserve">-</w:t>
      </w:r>
      <w:r>
        <w:t xml:space="preserve"> </w:t>
      </w:r>
      <w:r>
        <w:rPr>
          <w:b/>
          <w:bCs/>
        </w:rPr>
        <w:t xml:space="preserve">Continuous Integration (CI):</w:t>
      </w:r>
      <w:r>
        <w:t xml:space="preserve"> </w:t>
      </w:r>
      <w:r>
        <w:t xml:space="preserve">Set up CI pipelines that run on every push/PR:</w:t>
      </w:r>
      <w:r>
        <w:t xml:space="preserve"> </w:t>
      </w:r>
      <w:r>
        <w:t xml:space="preserve">-</w:t>
      </w:r>
      <w:r>
        <w:t xml:space="preserve"> </w:t>
      </w:r>
      <w:r>
        <w:rPr>
          <w:b/>
          <w:bCs/>
        </w:rPr>
        <w:t xml:space="preserve">Build &amp; Test:</w:t>
      </w:r>
      <w:r>
        <w:t xml:space="preserve"> </w:t>
      </w:r>
      <w:r>
        <w:t xml:space="preserve">Compile the code and run all tests. This is non-negotiable to ensure we catch any regression or LLM mistake that slipped through.</w:t>
      </w:r>
      <w:r>
        <w:t xml:space="preserve"> </w:t>
      </w:r>
      <w:r>
        <w:t xml:space="preserve">-</w:t>
      </w:r>
      <w:r>
        <w:t xml:space="preserve"> </w:t>
      </w:r>
      <w:r>
        <w:rPr>
          <w:b/>
          <w:bCs/>
        </w:rPr>
        <w:t xml:space="preserve">Lint &amp; Formatting:</w:t>
      </w:r>
      <w:r>
        <w:t xml:space="preserve"> </w:t>
      </w:r>
      <w:r>
        <w:t xml:space="preserve">Run Clippy, ESLint, etc., and code formatters (rustfmt, Prettier, Black, etc.). The CI can fail if code is not formatted or lint issues remain. Since code is initially generated, we should ensure it’s formatted (the LLM often does a decent job but running a formatter is trivial to automate).</w:t>
      </w:r>
      <w:r>
        <w:t xml:space="preserve"> </w:t>
      </w:r>
      <w:r>
        <w:t xml:space="preserve">-</w:t>
      </w:r>
      <w:r>
        <w:t xml:space="preserve"> </w:t>
      </w:r>
      <w:r>
        <w:rPr>
          <w:b/>
          <w:bCs/>
        </w:rPr>
        <w:t xml:space="preserve">Idiom Compliance Checks:</w:t>
      </w:r>
      <w:r>
        <w:t xml:space="preserve"> </w:t>
      </w:r>
      <w:r>
        <w:t xml:space="preserve">This is a novel aspect – we can incorporate automated checks to enforce idioms. For example, if an idiom dictates “no</w:t>
      </w:r>
      <w:r>
        <w:t xml:space="preserve"> </w:t>
      </w:r>
      <w:r>
        <w:rPr>
          <w:rStyle w:val="VerbatimChar"/>
        </w:rPr>
        <w:t xml:space="preserve">std::sync::Mutex</w:t>
      </w:r>
      <w:r>
        <w:t xml:space="preserve"> </w:t>
      </w:r>
      <w:r>
        <w:t xml:space="preserve">in async context,” we can write a Clippy lint or a simple grep in CI that fails if</w:t>
      </w:r>
      <w:r>
        <w:t xml:space="preserve"> </w:t>
      </w:r>
      <w:r>
        <w:rPr>
          <w:rStyle w:val="VerbatimChar"/>
        </w:rPr>
        <w:t xml:space="preserve">std::sync::Mutex</w:t>
      </w:r>
      <w:r>
        <w:t xml:space="preserve"> </w:t>
      </w:r>
      <w:r>
        <w:t xml:space="preserve">appears in an async module. In Rust, one can write custom lints (Clippy is pluggable) or use a tool like</w:t>
      </w:r>
      <w:r>
        <w:t xml:space="preserve"> </w:t>
      </w:r>
      <w:r>
        <w:rPr>
          <w:rStyle w:val="VerbatimChar"/>
        </w:rPr>
        <w:t xml:space="preserve">deny.toml</w:t>
      </w:r>
      <w:r>
        <w:t xml:space="preserve"> </w:t>
      </w:r>
      <w:r>
        <w:t xml:space="preserve">(which allows banning certain code patterns). For other languages, similar approaches: e.g. an ESLint rule to ban a certain deprecated React pattern. Over time, we could generate these rules from the anti-patterns in the archive. For now, perhaps maintain a manual mapping of critical anti-patterns to CI checks. (The notes gave an example of a CI job to enforce no_std by compiling for a no_std target</w:t>
      </w:r>
      <w:hyperlink r:id="rId65">
        <w:r>
          <w:rPr>
            <w:rStyle w:val="Hyperlink"/>
          </w:rPr>
          <w:t xml:space="preserve">[40]</w:t>
        </w:r>
      </w:hyperlink>
      <w:r>
        <w:t xml:space="preserve">, which is exactly an enforcement of an L1 idiom).</w:t>
      </w:r>
      <w:r>
        <w:t xml:space="preserve"> </w:t>
      </w:r>
      <w:r>
        <w:t xml:space="preserve">-</w:t>
      </w:r>
      <w:r>
        <w:t xml:space="preserve"> </w:t>
      </w:r>
      <w:r>
        <w:rPr>
          <w:b/>
          <w:bCs/>
        </w:rPr>
        <w:t xml:space="preserve">Security Audit:</w:t>
      </w:r>
      <w:r>
        <w:t xml:space="preserve"> </w:t>
      </w:r>
      <w:r>
        <w:t xml:space="preserve">Use tools like</w:t>
      </w:r>
      <w:r>
        <w:t xml:space="preserve"> </w:t>
      </w:r>
      <w:r>
        <w:rPr>
          <w:rStyle w:val="VerbatimChar"/>
        </w:rPr>
        <w:t xml:space="preserve">cargo audit</w:t>
      </w:r>
      <w:r>
        <w:t xml:space="preserve"> </w:t>
      </w:r>
      <w:r>
        <w:t xml:space="preserve">(Rust) to catch insecure dependencies, or npm audit, etc., as part of CI. While not directly about idioms, it aligns with best practices and some idioms might specifically address using safe versions of libs.</w:t>
      </w:r>
      <w:r>
        <w:t xml:space="preserve"> </w:t>
      </w:r>
      <w:r>
        <w:t xml:space="preserve">-</w:t>
      </w:r>
      <w:r>
        <w:t xml:space="preserve"> </w:t>
      </w:r>
      <w:r>
        <w:rPr>
          <w:b/>
          <w:bCs/>
        </w:rPr>
        <w:t xml:space="preserve">Mermaid/Docs Check:</w:t>
      </w:r>
      <w:r>
        <w:t xml:space="preserve"> </w:t>
      </w:r>
      <w:r>
        <w:t xml:space="preserve">If diagrams or docs are crucial, we might have a CI step to ensure the</w:t>
      </w:r>
      <w:r>
        <w:t xml:space="preserve"> </w:t>
      </w:r>
      <w:r>
        <w:rPr>
          <w:rStyle w:val="VerbatimChar"/>
        </w:rPr>
        <w:t xml:space="preserve">ARCHITECTURE.md</w:t>
      </w:r>
      <w:r>
        <w:t xml:space="preserve"> </w:t>
      </w:r>
      <w:r>
        <w:t xml:space="preserve">was updated if code structure changes (hard to automate, but could enforce that file was touched in a PR that changes many src files). Or at least verify that Mermaid syntax is correct (perhaps parse it to ensure no errors).</w:t>
      </w:r>
      <w:r>
        <w:t xml:space="preserve"> </w:t>
      </w:r>
      <w:r>
        <w:t xml:space="preserve">-</w:t>
      </w:r>
      <w:r>
        <w:t xml:space="preserve"> </w:t>
      </w:r>
      <w:r>
        <w:rPr>
          <w:b/>
          <w:bCs/>
        </w:rPr>
        <w:t xml:space="preserve">Archive Consistency (if applicable):</w:t>
      </w:r>
      <w:r>
        <w:t xml:space="preserve"> </w:t>
      </w:r>
      <w:r>
        <w:t xml:space="preserve">If the project includes an</w:t>
      </w:r>
      <w:r>
        <w:t xml:space="preserve"> </w:t>
      </w:r>
      <w:r>
        <w:rPr>
          <w:rStyle w:val="VerbatimChar"/>
        </w:rPr>
        <w:t xml:space="preserve">IDIOMS_USED.md</w:t>
      </w:r>
      <w:r>
        <w:t xml:space="preserve">, CI could verify that all IDs referenced in code or docs actually exist in the archive (to catch typos in IDs). Possibly, ensure that if the archive version updated, the project acknowledges it (maybe a prompt to run a re-generation or review of new idioms).</w:t>
      </w:r>
      <w:r>
        <w:t xml:space="preserve"> </w:t>
      </w:r>
      <w:r>
        <w:t xml:space="preserve">-</w:t>
      </w:r>
      <w:r>
        <w:t xml:space="preserve"> </w:t>
      </w:r>
      <w:r>
        <w:rPr>
          <w:b/>
          <w:bCs/>
        </w:rPr>
        <w:t xml:space="preserve">Continuous Deployment (CD):</w:t>
      </w:r>
      <w:r>
        <w:t xml:space="preserve"> </w:t>
      </w:r>
      <w:r>
        <w:t xml:space="preserve">Out of scope for code generation, but since we want production-ready, mention that projects can include Dockerfiles or helm charts if needed for deployment. The system might even help generate those (with idioms like “small Docker image via scratch for Rust” etc.). In any case, CI can build images and maybe run container security scans.</w:t>
      </w:r>
    </w:p>
    <w:p>
      <w:pPr>
        <w:pStyle w:val="BodyText"/>
      </w:pPr>
      <w:r>
        <w:rPr>
          <w:b/>
          <w:bCs/>
        </w:rPr>
        <w:t xml:space="preserve">6.4 Tooling for Governance and Collaboration:</w:t>
      </w:r>
      <w:r>
        <w:t xml:space="preserve"> </w:t>
      </w:r>
      <w:r>
        <w:t xml:space="preserve">-</w:t>
      </w:r>
      <w:r>
        <w:t xml:space="preserve"> </w:t>
      </w:r>
      <w:r>
        <w:rPr>
          <w:b/>
          <w:bCs/>
        </w:rPr>
        <w:t xml:space="preserve">Issue Trackers/Project Boards:</w:t>
      </w:r>
      <w:r>
        <w:t xml:space="preserve"> </w:t>
      </w:r>
      <w:r>
        <w:t xml:space="preserve">Use GitHub Issues or Jira to manage proposals for new idioms or changes. E.g., a template for “Idiom suggestion” that captures the SIS fields, which can then be discussed and approved. This ties into governance (Section 8) – tooling can streamline the RFC process.</w:t>
      </w:r>
      <w:r>
        <w:t xml:space="preserve"> </w:t>
      </w:r>
      <w:r>
        <w:t xml:space="preserve">-</w:t>
      </w:r>
      <w:r>
        <w:t xml:space="preserve"> </w:t>
      </w:r>
      <w:r>
        <w:rPr>
          <w:b/>
          <w:bCs/>
        </w:rPr>
        <w:t xml:space="preserve">Communication:</w:t>
      </w:r>
      <w:r>
        <w:t xml:space="preserve"> </w:t>
      </w:r>
      <w:r>
        <w:t xml:space="preserve">Possibly integrate with Slack/Teams: e.g., notify a channel when a new idiom is added or when a project build fails due to an idiom check (so people learn “ah, we violated an idiom – let's fix it”).</w:t>
      </w:r>
      <w:r>
        <w:t xml:space="preserve"> </w:t>
      </w:r>
      <w:r>
        <w:t xml:space="preserve">-</w:t>
      </w:r>
      <w:r>
        <w:t xml:space="preserve"> </w:t>
      </w:r>
      <w:r>
        <w:rPr>
          <w:b/>
          <w:bCs/>
        </w:rPr>
        <w:t xml:space="preserve">Telemetry:</w:t>
      </w:r>
      <w:r>
        <w:t xml:space="preserve"> </w:t>
      </w:r>
      <w:r>
        <w:t xml:space="preserve">To improve the system, gather metrics: how often is an idiom retrieved/applied? Which idioms cause LLM to correct code often (maybe indicates it's tricky or not internalized)? This could be done by instrumenting the orchestrator to log events (with dev consent). Over time this data helps refine prompt strategies or identify gaps in the archive (e.g., if LLM frequently hallucinates an API in a certain domain, maybe we need an idiom entry to guide it).</w:t>
      </w:r>
    </w:p>
    <w:p>
      <w:pPr>
        <w:pStyle w:val="BodyText"/>
      </w:pPr>
      <w:r>
        <w:t xml:space="preserve">In summary, the tooling stack spans AI services (LLM, embeddings), developer tools (IDE, compilers, linters), and devops (CI/CD pipelines). All these pieces exist today; the challenge is integrating them smoothly. The recommendations above favor widely-used tools (for easier adoption) and emphasize automation where possible (especially CI enforcement of idioms to maintain code quality continuously). By carefully selecting and scripting these tools together, we can achieve a highly effective environment for idiomatic, AI-assisted development.</w:t>
      </w:r>
    </w:p>
    <w:bookmarkEnd w:id="66"/>
    <w:bookmarkStart w:id="67" w:name="X588542c3ecd16d6d7e68709b8bfb290129e5a7b"/>
    <w:p>
      <w:pPr>
        <w:pStyle w:val="Heading2"/>
      </w:pPr>
      <w:r>
        <w:t xml:space="preserve">7. Git Repository Structure and CI/CD Enforcement</w:t>
      </w:r>
    </w:p>
    <w:p>
      <w:pPr>
        <w:pStyle w:val="FirstParagraph"/>
      </w:pPr>
      <w:r>
        <w:rPr>
          <w:b/>
          <w:bCs/>
        </w:rPr>
        <w:t xml:space="preserve">Repository Structure:</w:t>
      </w:r>
      <w:r>
        <w:t xml:space="preserve"> </w:t>
      </w:r>
      <w:r>
        <w:t xml:space="preserve">Each project repository following the Campfire Codebase approach will have a standardized layout, as discussed in Section 4. It’s important that all teams follow a similar structure so that tools and team members have a consistent experience navigating any repo. At minimum, enforce:</w:t>
      </w:r>
      <w:r>
        <w:t xml:space="preserve"> </w:t>
      </w:r>
      <w:r>
        <w:t xml:space="preserve">- A top-level</w:t>
      </w:r>
      <w:r>
        <w:t xml:space="preserve"> </w:t>
      </w:r>
      <w:r>
        <w:rPr>
          <w:rStyle w:val="VerbatimChar"/>
        </w:rPr>
        <w:t xml:space="preserve">README.md</w:t>
      </w:r>
      <w:r>
        <w:t xml:space="preserve"> </w:t>
      </w:r>
      <w:r>
        <w:t xml:space="preserve">for quickstart info.</w:t>
      </w:r>
      <w:r>
        <w:t xml:space="preserve"> </w:t>
      </w:r>
      <w:r>
        <w:t xml:space="preserve">- The presence of architecture documentation (</w:t>
      </w:r>
      <w:r>
        <w:rPr>
          <w:rStyle w:val="VerbatimChar"/>
        </w:rPr>
        <w:t xml:space="preserve">ARCHITECTURE.md</w:t>
      </w:r>
      <w:r>
        <w:t xml:space="preserve">) and idioms list (</w:t>
      </w:r>
      <w:r>
        <w:rPr>
          <w:rStyle w:val="VerbatimChar"/>
        </w:rPr>
        <w:t xml:space="preserve">IDIOMS_USED.md</w:t>
      </w:r>
      <w:r>
        <w:t xml:space="preserve"> </w:t>
      </w:r>
      <w:r>
        <w:t xml:space="preserve">or similar) in a docs folder or root.</w:t>
      </w:r>
      <w:r>
        <w:t xml:space="preserve"> </w:t>
      </w:r>
      <w:r>
        <w:t xml:space="preserve">- A</w:t>
      </w:r>
      <w:r>
        <w:t xml:space="preserve"> </w:t>
      </w:r>
      <w:r>
        <w:rPr>
          <w:rStyle w:val="VerbatimChar"/>
        </w:rPr>
        <w:t xml:space="preserve">prompts/</w:t>
      </w:r>
      <w:r>
        <w:t xml:space="preserve"> </w:t>
      </w:r>
      <w:r>
        <w:t xml:space="preserve">directory or embedding of prompt artifacts in docs for transparency.</w:t>
      </w:r>
      <w:r>
        <w:t xml:space="preserve"> </w:t>
      </w:r>
      <w:r>
        <w:t xml:space="preserve">- Logical source code grouping (the exact structure may vary by project type, but there should be discernible sections matching the architecture).</w:t>
      </w:r>
      <w:r>
        <w:t xml:space="preserve"> </w:t>
      </w:r>
      <w:r>
        <w:t xml:space="preserve">- Standard locations for tests and CI configs.</w:t>
      </w:r>
    </w:p>
    <w:p>
      <w:pPr>
        <w:pStyle w:val="BodyText"/>
      </w:pPr>
      <w:r>
        <w:t xml:space="preserve">If possible, provide a</w:t>
      </w:r>
      <w:r>
        <w:t xml:space="preserve"> </w:t>
      </w:r>
      <w:r>
        <w:rPr>
          <w:b/>
          <w:bCs/>
        </w:rPr>
        <w:t xml:space="preserve">template repository</w:t>
      </w:r>
      <w:r>
        <w:t xml:space="preserve"> </w:t>
      </w:r>
      <w:r>
        <w:t xml:space="preserve">or skeleton that already has this structure (for each language/framework). For instance, an “Axum service template” repo with the scaffolding: basic project setup, empty sections in docs ready to be filled by LLM (the LLM can actually fill them during generation). Teams can</w:t>
      </w:r>
      <w:r>
        <w:t xml:space="preserve"> </w:t>
      </w:r>
      <w:r>
        <w:rPr>
          <w:rStyle w:val="VerbatimChar"/>
        </w:rPr>
        <w:t xml:space="preserve">git clone</w:t>
      </w:r>
      <w:r>
        <w:t xml:space="preserve"> </w:t>
      </w:r>
      <w:r>
        <w:t xml:space="preserve">or use it as baseline, or the</w:t>
      </w:r>
      <w:r>
        <w:t xml:space="preserve"> </w:t>
      </w:r>
      <w:r>
        <w:rPr>
          <w:rStyle w:val="VerbatimChar"/>
        </w:rPr>
        <w:t xml:space="preserve">campfire new</w:t>
      </w:r>
      <w:r>
        <w:t xml:space="preserve"> </w:t>
      </w:r>
      <w:r>
        <w:t xml:space="preserve">command could initialize the repo structure with necessary files and configs.</w:t>
      </w:r>
    </w:p>
    <w:p>
      <w:pPr>
        <w:pStyle w:val="BodyText"/>
      </w:pPr>
      <w:r>
        <w:rPr>
          <w:b/>
          <w:bCs/>
        </w:rPr>
        <w:t xml:space="preserve">Mono-repo vs Multi-repo:</w:t>
      </w:r>
      <w:r>
        <w:t xml:space="preserve"> </w:t>
      </w:r>
      <w:r>
        <w:t xml:space="preserve">This system works with either, but if many microservices are being created, a consistent multi-repo approach is fine. The idiomatic archive itself might be a separate repository which acts as a submodule or a dependency if needed (though likely the archive is accessed via service or API). One could include the archive as a git submodule for read-only access in each project to allow easy grepping of idioms locally, but that’s optional.</w:t>
      </w:r>
    </w:p>
    <w:p>
      <w:pPr>
        <w:pStyle w:val="BodyText"/>
      </w:pPr>
      <w:r>
        <w:rPr>
          <w:b/>
          <w:bCs/>
        </w:rPr>
        <w:t xml:space="preserve">Branching Strategy:</w:t>
      </w:r>
      <w:r>
        <w:t xml:space="preserve"> </w:t>
      </w:r>
      <w:r>
        <w:t xml:space="preserve">Standard Git branching (feature branches, pull requests, etc.) can be used. One thing to note: If the LLM is integrated into development, sometimes code changes are large. Encouraging smaller iterative PRs (perhaps one per feature) with generated code and tests is good practice. Code review of AI-generated code should be done diligently by humans at first (to build trust and ensure quality). Over time, as the idioms enforce consistency, these PRs will become easier to review (and maybe the LLM itself assists in review).</w:t>
      </w:r>
    </w:p>
    <w:p>
      <w:pPr>
        <w:pStyle w:val="BodyText"/>
      </w:pPr>
      <w:r>
        <w:rPr>
          <w:b/>
          <w:bCs/>
        </w:rPr>
        <w:t xml:space="preserve">CI/CD Enforcement:</w:t>
      </w:r>
      <w:r>
        <w:t xml:space="preserve"> </w:t>
      </w:r>
      <w:r>
        <w:t xml:space="preserve">As described in Tooling and earlier, CI is the gatekeeper to ensure the code stays in line with quality and idiom standards. Concretely, for each push or pull request:</w:t>
      </w:r>
      <w:r>
        <w:t xml:space="preserve"> </w:t>
      </w:r>
      <w:r>
        <w:t xml:space="preserve">-</w:t>
      </w:r>
      <w:r>
        <w:t xml:space="preserve"> </w:t>
      </w:r>
      <w:r>
        <w:rPr>
          <w:b/>
          <w:bCs/>
        </w:rPr>
        <w:t xml:space="preserve">Automated Test Run:</w:t>
      </w:r>
      <w:r>
        <w:t xml:space="preserve"> </w:t>
      </w:r>
      <w:r>
        <w:t xml:space="preserve">The CI runs</w:t>
      </w:r>
      <w:r>
        <w:t xml:space="preserve"> </w:t>
      </w:r>
      <w:r>
        <w:rPr>
          <w:rStyle w:val="VerbatimChar"/>
        </w:rPr>
        <w:t xml:space="preserve">cargo test</w:t>
      </w:r>
      <w:r>
        <w:t xml:space="preserve"> </w:t>
      </w:r>
      <w:r>
        <w:t xml:space="preserve">(or</w:t>
      </w:r>
      <w:r>
        <w:t xml:space="preserve"> </w:t>
      </w:r>
      <w:r>
        <w:rPr>
          <w:rStyle w:val="VerbatimChar"/>
        </w:rPr>
        <w:t xml:space="preserve">npm test</w:t>
      </w:r>
      <w:r>
        <w:t xml:space="preserve">, etc. depending on project) to ensure all tests pass. Since we use TDD, tests should cover behavior; any failing test indicates either an introduced bug or a scenario not considered during generation – must be fixed before merge.</w:t>
      </w:r>
      <w:r>
        <w:t xml:space="preserve"> </w:t>
      </w:r>
      <w:r>
        <w:t xml:space="preserve">-</w:t>
      </w:r>
      <w:r>
        <w:t xml:space="preserve"> </w:t>
      </w:r>
      <w:r>
        <w:rPr>
          <w:b/>
          <w:bCs/>
        </w:rPr>
        <w:t xml:space="preserve">Build for Multiple Targets (if applicable):</w:t>
      </w:r>
      <w:r>
        <w:t xml:space="preserve"> </w:t>
      </w:r>
      <w:r>
        <w:t xml:space="preserve">For languages like Rust, if we have L1 constraints (no_std compatibility), add a CI job to build for a no_std target as mentioned</w:t>
      </w:r>
      <w:hyperlink r:id="rId65">
        <w:r>
          <w:rPr>
            <w:rStyle w:val="Hyperlink"/>
          </w:rPr>
          <w:t xml:space="preserve">[40]</w:t>
        </w:r>
      </w:hyperlink>
      <w:r>
        <w:t xml:space="preserve">. For web projects, maybe ensure production build passes (like</w:t>
      </w:r>
      <w:r>
        <w:t xml:space="preserve"> </w:t>
      </w:r>
      <w:r>
        <w:rPr>
          <w:rStyle w:val="VerbatimChar"/>
        </w:rPr>
        <w:t xml:space="preserve">npm run build</w:t>
      </w:r>
      <w:r>
        <w:t xml:space="preserve">). For any environment-specific idioms, CI should include those checks.</w:t>
      </w:r>
      <w:r>
        <w:t xml:space="preserve"> </w:t>
      </w:r>
      <w:r>
        <w:t xml:space="preserve">-</w:t>
      </w:r>
      <w:r>
        <w:t xml:space="preserve"> </w:t>
      </w:r>
      <w:r>
        <w:rPr>
          <w:b/>
          <w:bCs/>
        </w:rPr>
        <w:t xml:space="preserve">Static Analysis:</w:t>
      </w:r>
      <w:r>
        <w:t xml:space="preserve"> </w:t>
      </w:r>
      <w:r>
        <w:t xml:space="preserve">Run Clippy (with</w:t>
      </w:r>
      <w:r>
        <w:t xml:space="preserve"> </w:t>
      </w:r>
      <w:r>
        <w:rPr>
          <w:rStyle w:val="VerbatimChar"/>
        </w:rPr>
        <w:t xml:space="preserve">cargo clippy -- -D warnings</w:t>
      </w:r>
      <w:r>
        <w:t xml:space="preserve"> </w:t>
      </w:r>
      <w:r>
        <w:t xml:space="preserve">to treat warnings as errors) and other linters. Clippy especially will enforce many idioms and best practices automatically. If the archive’s idioms align with Clippy’s lints, a Clippy failure is basically an idiom violation. In such cases, the CI failing is a direct signal to address a deviation. Similarly, run ESLint with a strict config for front-end, etc.</w:t>
      </w:r>
      <w:r>
        <w:t xml:space="preserve"> </w:t>
      </w:r>
      <w:r>
        <w:t xml:space="preserve">-</w:t>
      </w:r>
      <w:r>
        <w:t xml:space="preserve"> </w:t>
      </w:r>
      <w:r>
        <w:rPr>
          <w:b/>
          <w:bCs/>
        </w:rPr>
        <w:t xml:space="preserve">Style Format:</w:t>
      </w:r>
      <w:r>
        <w:t xml:space="preserve"> </w:t>
      </w:r>
      <w:r>
        <w:t xml:space="preserve">Run formatters and either auto-commit fixes or fail if not formatted (teams often decide one or the other). Since an AI writes code, style might occasionally be off by organization standards (though GPT-4 usually follows common style guides). Formatting ensures consistency.</w:t>
      </w:r>
      <w:r>
        <w:t xml:space="preserve"> </w:t>
      </w:r>
      <w:r>
        <w:t xml:space="preserve">-</w:t>
      </w:r>
      <w:r>
        <w:t xml:space="preserve"> </w:t>
      </w:r>
      <w:r>
        <w:rPr>
          <w:b/>
          <w:bCs/>
        </w:rPr>
        <w:t xml:space="preserve">Idiom Policy Checks:</w:t>
      </w:r>
      <w:r>
        <w:t xml:space="preserve"> </w:t>
      </w:r>
      <w:r>
        <w:t xml:space="preserve">For anything not covered by existing linters, we implement custom checks. Example approaches:</w:t>
      </w:r>
      <w:r>
        <w:t xml:space="preserve"> </w:t>
      </w:r>
      <w:r>
        <w:t xml:space="preserve">-</w:t>
      </w:r>
      <w:r>
        <w:t xml:space="preserve"> </w:t>
      </w:r>
      <w:r>
        <w:rPr>
          <w:b/>
          <w:bCs/>
        </w:rPr>
        <w:t xml:space="preserve">Custom Linters:</w:t>
      </w:r>
      <w:r>
        <w:t xml:space="preserve"> </w:t>
      </w:r>
      <w:r>
        <w:t xml:space="preserve">If an idiom says “never use</w:t>
      </w:r>
      <w:r>
        <w:t xml:space="preserve"> </w:t>
      </w:r>
      <w:r>
        <w:rPr>
          <w:rStyle w:val="VerbatimChar"/>
        </w:rPr>
        <w:t xml:space="preserve">println!</w:t>
      </w:r>
      <w:r>
        <w:t xml:space="preserve"> </w:t>
      </w:r>
      <w:r>
        <w:t xml:space="preserve">for logging in production code” (just as an example), ensure Clippy or a custom Rust lint covers it. If not, consider writing a simple script in CI that scans for</w:t>
      </w:r>
      <w:r>
        <w:t xml:space="preserve"> </w:t>
      </w:r>
      <w:r>
        <w:rPr>
          <w:rStyle w:val="VerbatimChar"/>
        </w:rPr>
        <w:t xml:space="preserve">println!(</w:t>
      </w:r>
      <w:r>
        <w:t xml:space="preserve"> </w:t>
      </w:r>
      <w:r>
        <w:t xml:space="preserve">in non-test code and fails if found. Similar for “avoid</w:t>
      </w:r>
      <w:r>
        <w:t xml:space="preserve"> </w:t>
      </w:r>
      <w:r>
        <w:rPr>
          <w:rStyle w:val="VerbatimChar"/>
        </w:rPr>
        <w:t xml:space="preserve">.unwrap()</w:t>
      </w:r>
      <w:r>
        <w:t xml:space="preserve"> </w:t>
      </w:r>
      <w:r>
        <w:t xml:space="preserve">in code” – Clippy actually has a lint for unwrap in code that can be enabled.</w:t>
      </w:r>
      <w:r>
        <w:t xml:space="preserve"> </w:t>
      </w:r>
      <w:r>
        <w:t xml:space="preserve">-</w:t>
      </w:r>
      <w:r>
        <w:t xml:space="preserve"> </w:t>
      </w:r>
      <w:r>
        <w:rPr>
          <w:b/>
          <w:bCs/>
        </w:rPr>
        <w:t xml:space="preserve">Regex or AST checks:</w:t>
      </w:r>
      <w:r>
        <w:t xml:space="preserve"> </w:t>
      </w:r>
      <w:r>
        <w:t xml:space="preserve">Use grep or better, an AST query (some languages have tools to query syntax trees). For instance, to enforce no blocking mutex in async, one could parse the code to find if</w:t>
      </w:r>
      <w:r>
        <w:t xml:space="preserve"> </w:t>
      </w:r>
      <w:r>
        <w:rPr>
          <w:rStyle w:val="VerbatimChar"/>
        </w:rPr>
        <w:t xml:space="preserve">std::sync::Mutex</w:t>
      </w:r>
      <w:r>
        <w:t xml:space="preserve"> </w:t>
      </w:r>
      <w:r>
        <w:t xml:space="preserve">is ever used in an async context. This is advanced, but even a simpler approach: check dependencies – if</w:t>
      </w:r>
      <w:r>
        <w:t xml:space="preserve"> </w:t>
      </w:r>
      <w:r>
        <w:rPr>
          <w:rStyle w:val="VerbatimChar"/>
        </w:rPr>
        <w:t xml:space="preserve">tokio</w:t>
      </w:r>
      <w:r>
        <w:t xml:space="preserve"> </w:t>
      </w:r>
      <w:r>
        <w:t xml:space="preserve">is in use, maybe blacklist</w:t>
      </w:r>
      <w:r>
        <w:t xml:space="preserve"> </w:t>
      </w:r>
      <w:r>
        <w:rPr>
          <w:rStyle w:val="VerbatimChar"/>
        </w:rPr>
        <w:t xml:space="preserve">std::sync::Mutex</w:t>
      </w:r>
      <w:r>
        <w:t xml:space="preserve"> </w:t>
      </w:r>
      <w:r>
        <w:t xml:space="preserve">entirely (since likely</w:t>
      </w:r>
      <w:r>
        <w:t xml:space="preserve"> </w:t>
      </w:r>
      <w:r>
        <w:rPr>
          <w:rStyle w:val="VerbatimChar"/>
        </w:rPr>
        <w:t xml:space="preserve">tokio::Mutex</w:t>
      </w:r>
      <w:r>
        <w:t xml:space="preserve"> </w:t>
      </w:r>
      <w:r>
        <w:t xml:space="preserve">should be used). Indeed, this kind of rule can prevent performance bugs that slip review</w:t>
      </w:r>
      <w:hyperlink r:id="rId30">
        <w:r>
          <w:rPr>
            <w:rStyle w:val="Hyperlink"/>
          </w:rPr>
          <w:t xml:space="preserve">[9]</w:t>
        </w:r>
      </w:hyperlink>
      <w:r>
        <w:t xml:space="preserve">.</w:t>
      </w:r>
      <w:r>
        <w:t xml:space="preserve"> </w:t>
      </w:r>
      <w:r>
        <w:t xml:space="preserve">-</w:t>
      </w:r>
      <w:r>
        <w:t xml:space="preserve"> </w:t>
      </w:r>
      <w:r>
        <w:rPr>
          <w:b/>
          <w:bCs/>
        </w:rPr>
        <w:t xml:space="preserve">Security checks:</w:t>
      </w:r>
      <w:r>
        <w:t xml:space="preserve"> </w:t>
      </w:r>
      <w:r>
        <w:t xml:space="preserve">If idioms require certain security measures (like “use</w:t>
      </w:r>
      <w:r>
        <w:t xml:space="preserve"> </w:t>
      </w:r>
      <w:r>
        <w:rPr>
          <w:rStyle w:val="VerbatimChar"/>
        </w:rPr>
        <w:t xml:space="preserve">tower::limit::ConcurrencyLimit</w:t>
      </w:r>
      <w:r>
        <w:t xml:space="preserve"> </w:t>
      </w:r>
      <w:r>
        <w:t xml:space="preserve">middleware to prevent DoS”), we could have CI ensure that if Axum is used, some rate-limiting or concurrency limiting appears in code or config. These are harder to verify automatically, but perhaps presence of known types or calls can be checked.</w:t>
      </w:r>
      <w:r>
        <w:t xml:space="preserve"> </w:t>
      </w:r>
      <w:r>
        <w:t xml:space="preserve">-</w:t>
      </w:r>
      <w:r>
        <w:t xml:space="preserve"> </w:t>
      </w:r>
      <w:r>
        <w:rPr>
          <w:b/>
          <w:bCs/>
        </w:rPr>
        <w:t xml:space="preserve">Test coverage enforcement:</w:t>
      </w:r>
      <w:r>
        <w:t xml:space="preserve"> </w:t>
      </w:r>
      <w:r>
        <w:t xml:space="preserve">Idioms emphasize tests; enforce a minimum test coverage in CI (with tools like tarpaulin for Rust or coverage in JS). If coverage drops, CI fails. LLM generates a lot of tests by default, so mostly this will pass, but it prevents human contributors from slacking on tests later.</w:t>
      </w:r>
      <w:r>
        <w:t xml:space="preserve"> </w:t>
      </w:r>
      <w:r>
        <w:t xml:space="preserve">-</w:t>
      </w:r>
      <w:r>
        <w:t xml:space="preserve"> </w:t>
      </w:r>
      <w:r>
        <w:rPr>
          <w:b/>
          <w:bCs/>
        </w:rPr>
        <w:t xml:space="preserve">Artifacts and Deployment:</w:t>
      </w:r>
      <w:r>
        <w:t xml:space="preserve"> </w:t>
      </w:r>
      <w:r>
        <w:t xml:space="preserve">If tests pass and code is merged, CD can automatically package the application (e.g., build a Docker image). This step is standard and not unique to idioms, but one can embed idiom checks here too (like ensure base image is up-to-date, etc., though that’s more in Dockerfile linting realm).</w:t>
      </w:r>
    </w:p>
    <w:p>
      <w:pPr>
        <w:pStyle w:val="BodyText"/>
      </w:pPr>
      <w:r>
        <w:rPr>
          <w:b/>
          <w:bCs/>
        </w:rPr>
        <w:t xml:space="preserve">Continuous Compliance:</w:t>
      </w:r>
      <w:r>
        <w:t xml:space="preserve"> </w:t>
      </w:r>
      <w:r>
        <w:t xml:space="preserve">Over time, as the archive evolves, older projects might fall out of compliance (e.g., an idiom is updated to a new recommendation). Governance (section 8) will cover how to handle that (likely via planned refactorings). CI can’t automatically enforce an idiom the project wasn’t originally following unless we explicitly introduce it. For example, if a new idiom says “Use Library X for Y functionality” and the project uses something else, that’s more of a migration task than a CI failure. So CI enforcement focuses on the rules that are meant to hold for the project as it is. The</w:t>
      </w:r>
      <w:r>
        <w:t xml:space="preserve"> </w:t>
      </w:r>
      <w:r>
        <w:rPr>
          <w:b/>
          <w:bCs/>
        </w:rPr>
        <w:t xml:space="preserve">governance team might introduce new CI rules</w:t>
      </w:r>
      <w:r>
        <w:t xml:space="preserve"> </w:t>
      </w:r>
      <w:r>
        <w:t xml:space="preserve">when they decide the project should adopt a new idiom (this could be part of major version upgrades).</w:t>
      </w:r>
    </w:p>
    <w:p>
      <w:pPr>
        <w:pStyle w:val="BodyText"/>
      </w:pPr>
      <w:r>
        <w:rPr>
          <w:b/>
          <w:bCs/>
        </w:rPr>
        <w:t xml:space="preserve">Pull Request Review:</w:t>
      </w:r>
      <w:r>
        <w:t xml:space="preserve"> </w:t>
      </w:r>
      <w:r>
        <w:t xml:space="preserve">Even with CI automated checks, human PR review is vital, especially early on. Reviewers (maybe aided by an LLM “code reviewer” summarizing the PR) should verify that code changes make sense and align with design. They can consult the</w:t>
      </w:r>
      <w:r>
        <w:t xml:space="preserve"> </w:t>
      </w:r>
      <w:r>
        <w:rPr>
          <w:rStyle w:val="VerbatimChar"/>
        </w:rPr>
        <w:t xml:space="preserve">IDIOMS_USED.md</w:t>
      </w:r>
      <w:r>
        <w:t xml:space="preserve"> </w:t>
      </w:r>
      <w:r>
        <w:t xml:space="preserve">to see if a new code snippet is following an idiom or if maybe a new idiom should be documented. If an engineer finds themselves writing something not in the archive, that’s an opportunity to add to it. PR templates can remind: “If you introduced a new pattern, consider adding it to idiomatic-archive.” This fosters continuous knowledge growth.</w:t>
      </w:r>
    </w:p>
    <w:p>
      <w:pPr>
        <w:pStyle w:val="BodyText"/>
      </w:pPr>
      <w:r>
        <w:rPr>
          <w:b/>
          <w:bCs/>
        </w:rPr>
        <w:t xml:space="preserve">Git Hooks:</w:t>
      </w:r>
      <w:r>
        <w:t xml:space="preserve"> </w:t>
      </w:r>
      <w:r>
        <w:t xml:space="preserve">We can also leverage git hooks on the developer side. For instance, a pre-commit hook to run</w:t>
      </w:r>
      <w:r>
        <w:t xml:space="preserve"> </w:t>
      </w:r>
      <w:r>
        <w:rPr>
          <w:rStyle w:val="VerbatimChar"/>
        </w:rPr>
        <w:t xml:space="preserve">cargo fmt</w:t>
      </w:r>
      <w:r>
        <w:t xml:space="preserve"> </w:t>
      </w:r>
      <w:r>
        <w:t xml:space="preserve">and</w:t>
      </w:r>
      <w:r>
        <w:t xml:space="preserve"> </w:t>
      </w:r>
      <w:r>
        <w:rPr>
          <w:rStyle w:val="VerbatimChar"/>
        </w:rPr>
        <w:t xml:space="preserve">cargo clippy</w:t>
      </w:r>
      <w:r>
        <w:t xml:space="preserve"> </w:t>
      </w:r>
      <w:r>
        <w:t xml:space="preserve">locally, so they catch issues before pushing. Or a commit-msg hook to enforce referencing an issue or idiom ID if required. This reduces friction by catching issues earlier.</w:t>
      </w:r>
    </w:p>
    <w:p>
      <w:pPr>
        <w:pStyle w:val="BodyText"/>
      </w:pPr>
      <w:r>
        <w:rPr>
          <w:b/>
          <w:bCs/>
        </w:rPr>
        <w:t xml:space="preserve">Repository Permissions:</w:t>
      </w:r>
      <w:r>
        <w:t xml:space="preserve"> </w:t>
      </w:r>
      <w:r>
        <w:t xml:space="preserve">Lock down main branches such that all code goes through PR + CI. This is standard, but given we rely on these processes for quality, it’s important no one bypasses them (e.g., no pushing directly to main). Also, for the archive repo, perhaps restrict direct edits; require a PR with review (so that idioms are peer-reviewed).</w:t>
      </w:r>
    </w:p>
    <w:p>
      <w:pPr>
        <w:pStyle w:val="BodyText"/>
      </w:pPr>
      <w:r>
        <w:t xml:space="preserve">In summary, the repository structure combined with rigorous CI enforcement creates a</w:t>
      </w:r>
      <w:r>
        <w:t xml:space="preserve"> </w:t>
      </w:r>
      <w:r>
        <w:rPr>
          <w:b/>
          <w:bCs/>
        </w:rPr>
        <w:t xml:space="preserve">safety net and guide rail</w:t>
      </w:r>
      <w:r>
        <w:t xml:space="preserve"> </w:t>
      </w:r>
      <w:r>
        <w:t xml:space="preserve">for development. Developers working in this environment will quickly learn the idiomatic patterns because any deviation triggers a visible feedback (either from LLM suggestions or CI failures). This reduces style debates and firefighting later – it’s a “fail fast” approach where non-compliance with best practices is caught as early as a commit push. Over time, as both humans and LLM internalize the idioms, such CI warnings will be rare, and the focus can shift to building new features with confidence that quality is baked in.</w:t>
      </w:r>
    </w:p>
    <w:bookmarkEnd w:id="67"/>
    <w:bookmarkStart w:id="69" w:name="versioning-and-governance-guidelines"/>
    <w:p>
      <w:pPr>
        <w:pStyle w:val="Heading2"/>
      </w:pPr>
      <w:r>
        <w:t xml:space="preserve">8. Versioning and Governance Guidelines</w:t>
      </w:r>
    </w:p>
    <w:p>
      <w:pPr>
        <w:pStyle w:val="FirstParagraph"/>
      </w:pPr>
      <w:r>
        <w:t xml:space="preserve">Maintaining a system that intertwines knowledge (the archive) and code generation requires thoughtful governance to remain effective and trustworthy. This covers how we version artifacts and how we make decisions on evolving them.</w:t>
      </w:r>
    </w:p>
    <w:p>
      <w:pPr>
        <w:pStyle w:val="BodyText"/>
      </w:pPr>
      <w:r>
        <w:rPr>
          <w:b/>
          <w:bCs/>
        </w:rPr>
        <w:t xml:space="preserve">8.1 Idiomatic Archive Versioning:</w:t>
      </w:r>
      <w:r>
        <w:br/>
      </w:r>
      <w:r>
        <w:t xml:space="preserve">As mentioned, the Idiomatic Archive should have a versioning scheme. Consider semantic versioning (Major.Minor.Patch):</w:t>
      </w:r>
      <w:r>
        <w:t xml:space="preserve"> </w:t>
      </w:r>
      <w:r>
        <w:t xml:space="preserve">-</w:t>
      </w:r>
      <w:r>
        <w:t xml:space="preserve"> </w:t>
      </w:r>
      <w:r>
        <w:rPr>
          <w:b/>
          <w:bCs/>
        </w:rPr>
        <w:t xml:space="preserve">Major version</w:t>
      </w:r>
      <w:r>
        <w:t xml:space="preserve"> </w:t>
      </w:r>
      <w:r>
        <w:t xml:space="preserve">bumps for significant changes like a fundamental reorganization of schema or removal of a large set of idioms (hopefully rare). This might happen if we overhaul how we categorize layers or merge/split idioms in a non-backward-compatible way.</w:t>
      </w:r>
      <w:r>
        <w:t xml:space="preserve"> </w:t>
      </w:r>
      <w:r>
        <w:t xml:space="preserve">-</w:t>
      </w:r>
      <w:r>
        <w:t xml:space="preserve"> </w:t>
      </w:r>
      <w:r>
        <w:rPr>
          <w:b/>
          <w:bCs/>
        </w:rPr>
        <w:t xml:space="preserve">Minor version</w:t>
      </w:r>
      <w:r>
        <w:t xml:space="preserve"> </w:t>
      </w:r>
      <w:r>
        <w:t xml:space="preserve">for additions of new idioms or deprecating some entries, or small schema extensions (backward-compatible changes). Adding new idioms increases the knowledge breadth but doesn’t break existing usage – older projects can continue, and new ones can opt into using new idioms.</w:t>
      </w:r>
      <w:r>
        <w:t xml:space="preserve"> </w:t>
      </w:r>
      <w:r>
        <w:t xml:space="preserve">-</w:t>
      </w:r>
      <w:r>
        <w:t xml:space="preserve"> </w:t>
      </w:r>
      <w:r>
        <w:rPr>
          <w:b/>
          <w:bCs/>
        </w:rPr>
        <w:t xml:space="preserve">Patch version</w:t>
      </w:r>
      <w:r>
        <w:t xml:space="preserve"> </w:t>
      </w:r>
      <w:r>
        <w:t xml:space="preserve">for corrections (fixing an example, typo, or refining wording) that don’t introduce new idioms but clarify existing ones.</w:t>
      </w:r>
    </w:p>
    <w:p>
      <w:pPr>
        <w:pStyle w:val="BodyText"/>
      </w:pPr>
      <w:r>
        <w:t xml:space="preserve">Each idiom entry itself could carry a version or last-updated timestamp so one can see how recent the advice is. Deprecation of an idiom (e.g., if a practice becomes outdated due to language changes) can be handled by marking it as such in the archive (and maybe suggesting a replacement idiom). The archive maintainers can decide to remove it in a major version update or keep it with a note.</w:t>
      </w:r>
    </w:p>
    <w:p>
      <w:pPr>
        <w:pStyle w:val="BodyText"/>
      </w:pPr>
      <w:r>
        <w:t xml:space="preserve">Projects should record what archive version they used during development. For instance, a project’s</w:t>
      </w:r>
      <w:r>
        <w:t xml:space="preserve"> </w:t>
      </w:r>
      <w:r>
        <w:rPr>
          <w:rStyle w:val="VerbatimChar"/>
        </w:rPr>
        <w:t xml:space="preserve">IDIOMS_USED.md</w:t>
      </w:r>
      <w:r>
        <w:t xml:space="preserve"> </w:t>
      </w:r>
      <w:r>
        <w:t xml:space="preserve">or a comment in</w:t>
      </w:r>
      <w:r>
        <w:t xml:space="preserve"> </w:t>
      </w:r>
      <w:r>
        <w:rPr>
          <w:rStyle w:val="VerbatimChar"/>
        </w:rPr>
        <w:t xml:space="preserve">ARCHITECTURE.md</w:t>
      </w:r>
      <w:r>
        <w:t xml:space="preserve"> </w:t>
      </w:r>
      <w:r>
        <w:t xml:space="preserve">could say “This project was developed using Idiomatic-Archive v1.2”. If the archive updates to 1.3 with new patterns, it’s optional for that project to adopt them. The team might schedule a “refactoring sprint” to incorporate important new idioms (especially if they address known issues like performance improvements or new security recommendations). Tools can help by diffing the versions and identifying which new idioms might apply to the project.</w:t>
      </w:r>
    </w:p>
    <w:p>
      <w:pPr>
        <w:pStyle w:val="BodyText"/>
      </w:pPr>
      <w:r>
        <w:t xml:space="preserve">We may also consider versioning the prompt templates and workflows themselves. If we drastically change how we prompt the LLM (say we have a v2 workflow with different prompt formats), that could be versioned in the tooling. But ideally, the technical spec (this document) will remain the reference until an improvement is proposed.</w:t>
      </w:r>
    </w:p>
    <w:p>
      <w:pPr>
        <w:pStyle w:val="BodyText"/>
      </w:pPr>
      <w:r>
        <w:rPr>
          <w:b/>
          <w:bCs/>
        </w:rPr>
        <w:t xml:space="preserve">8.2 Governance of the Archive:</w:t>
      </w:r>
      <w:r>
        <w:br/>
      </w:r>
      <w:r>
        <w:t xml:space="preserve">Establish a small</w:t>
      </w:r>
      <w:r>
        <w:t xml:space="preserve"> </w:t>
      </w:r>
      <w:r>
        <w:rPr>
          <w:b/>
          <w:bCs/>
        </w:rPr>
        <w:t xml:space="preserve">Idiom Governance Board</w:t>
      </w:r>
      <w:r>
        <w:t xml:space="preserve"> </w:t>
      </w:r>
      <w:r>
        <w:t xml:space="preserve">(or simply assign this role to principal engineers or architects in each domain). Their responsibilities:</w:t>
      </w:r>
      <w:r>
        <w:t xml:space="preserve"> </w:t>
      </w:r>
      <w:r>
        <w:t xml:space="preserve">- Evaluate contributions to the archive (from Pillar I results or engineer proposals).</w:t>
      </w:r>
      <w:r>
        <w:t xml:space="preserve"> </w:t>
      </w:r>
      <w:r>
        <w:t xml:space="preserve">- Ensure each idiom is sound. Possibly require that an idiom be demonstrated in practice (maybe a snippet in a sandbox or reference to a real commit that used it).</w:t>
      </w:r>
      <w:r>
        <w:t xml:space="preserve"> </w:t>
      </w:r>
      <w:r>
        <w:t xml:space="preserve">- Avoid duplication: If someone proposes an idiom that overlaps with an existing one, decide whether to merge them or distinguish by context.</w:t>
      </w:r>
      <w:r>
        <w:t xml:space="preserve"> </w:t>
      </w:r>
      <w:r>
        <w:t xml:space="preserve">- Prioritize idioms that solve recurring problems (the 80/20 rule: a few patterns prevent majority of issues</w:t>
      </w:r>
      <w:hyperlink r:id="rId68">
        <w:r>
          <w:rPr>
            <w:rStyle w:val="Hyperlink"/>
          </w:rPr>
          <w:t xml:space="preserve">[41]</w:t>
        </w:r>
      </w:hyperlink>
      <w:hyperlink r:id="rId36">
        <w:r>
          <w:rPr>
            <w:rStyle w:val="Hyperlink"/>
          </w:rPr>
          <w:t xml:space="preserve">[15]</w:t>
        </w:r>
      </w:hyperlink>
      <w:r>
        <w:t xml:space="preserve">).</w:t>
      </w:r>
      <w:r>
        <w:t xml:space="preserve"> </w:t>
      </w:r>
      <w:r>
        <w:t xml:space="preserve">- Approve the release of a new archive version after a set of changes. They might bundle several new idioms and announce “Archive v1.5 released – includes 10 new React patterns and updates to Rust concurrency patterns.”</w:t>
      </w:r>
    </w:p>
    <w:p>
      <w:pPr>
        <w:pStyle w:val="BodyText"/>
      </w:pPr>
      <w:r>
        <w:t xml:space="preserve">This process can be modeled on the Rust RFC process or any open source style guide process (e.g., Python’s PEP). Use a repository (the archive itself) where issues or markdown proposals are submitted, discussed, and then merged. Transparency is key: everyone in the org can see the rationale behind patterns. This also helps onboarding – new devs can read the discussion that led to an idiom to fully grasp its nuance.</w:t>
      </w:r>
    </w:p>
    <w:p>
      <w:pPr>
        <w:pStyle w:val="BodyText"/>
      </w:pPr>
      <w:r>
        <w:rPr>
          <w:b/>
          <w:bCs/>
        </w:rPr>
        <w:t xml:space="preserve">8.3 Governance of Campfire Codebase Standards:</w:t>
      </w:r>
      <w:r>
        <w:br/>
      </w:r>
      <w:r>
        <w:t xml:space="preserve">Decide standards for maintaining the multi-plane structure:</w:t>
      </w:r>
      <w:r>
        <w:t xml:space="preserve"> </w:t>
      </w:r>
      <w:r>
        <w:t xml:space="preserve">- Make it policy that every significant project starts with an architecture doc (even if AI-generated, it must be human-approved).</w:t>
      </w:r>
      <w:r>
        <w:t xml:space="preserve"> </w:t>
      </w:r>
      <w:r>
        <w:t xml:space="preserve">- Enforce (via management or code owners) that docs and idiom lists are updated when code changes in a way that affects them. Perhaps have a “Documentation” section in each PR template that asks: “Does this change require updating ARCHITECTURE.md or IDIOMS_USED.md?” The PR reviewer (could be a principal engineer overseeing consistency) ensures this is not skipped.</w:t>
      </w:r>
      <w:r>
        <w:t xml:space="preserve"> </w:t>
      </w:r>
      <w:r>
        <w:t xml:space="preserve">- Regular</w:t>
      </w:r>
      <w:r>
        <w:t xml:space="preserve"> </w:t>
      </w:r>
      <w:r>
        <w:rPr>
          <w:b/>
          <w:bCs/>
        </w:rPr>
        <w:t xml:space="preserve">architecture review meetings</w:t>
      </w:r>
      <w:r>
        <w:t xml:space="preserve"> </w:t>
      </w:r>
      <w:r>
        <w:t xml:space="preserve">for projects, where the team reviews the ARCHITECTURE.md to see if it still reflects reality, and if not, update it. This prevents drift between docs and code.</w:t>
      </w:r>
      <w:r>
        <w:t xml:space="preserve"> </w:t>
      </w:r>
      <w:r>
        <w:t xml:space="preserve">- Periodic</w:t>
      </w:r>
      <w:r>
        <w:t xml:space="preserve"> </w:t>
      </w:r>
      <w:r>
        <w:rPr>
          <w:b/>
          <w:bCs/>
        </w:rPr>
        <w:t xml:space="preserve">idiom compliance audits:</w:t>
      </w:r>
      <w:r>
        <w:t xml:space="preserve"> </w:t>
      </w:r>
      <w:r>
        <w:t xml:space="preserve">maybe quarterly, the board can run analysis on each codebase to see if it’s still following known idioms. If a project has drifted (perhaps someone merged something that CI missed), it can be flagged and fixed. The archive could even be used in such audits: run an LLM in analysis mode on the codebase to see if it can spot any anti-pattern (this is hypothetical but plausible – an “AI code audit” using the idiom list as reference).</w:t>
      </w:r>
      <w:r>
        <w:t xml:space="preserve"> </w:t>
      </w:r>
      <w:r>
        <w:t xml:space="preserve">- Encourage a culture where devs</w:t>
      </w:r>
      <w:r>
        <w:t xml:space="preserve"> </w:t>
      </w:r>
      <w:r>
        <w:rPr>
          <w:b/>
          <w:bCs/>
        </w:rPr>
        <w:t xml:space="preserve">add tests and idioms</w:t>
      </w:r>
      <w:r>
        <w:t xml:space="preserve"> </w:t>
      </w:r>
      <w:r>
        <w:t xml:space="preserve">whenever a bug is found. For example, if production had an issue due to some code that wasn’t using an ideal pattern, after fixing it, add that scenario as a test and add an idiom (or update one) to codify the lesson. This echoes how some companies have “write a postmortem and update our playbooks” – here the playbook is the archive.</w:t>
      </w:r>
    </w:p>
    <w:p>
      <w:pPr>
        <w:pStyle w:val="BodyText"/>
      </w:pPr>
      <w:r>
        <w:rPr>
          <w:b/>
          <w:bCs/>
        </w:rPr>
        <w:t xml:space="preserve">8.4 Handling External Changes:</w:t>
      </w:r>
      <w:r>
        <w:br/>
      </w:r>
      <w:r>
        <w:t xml:space="preserve">Programming languages and frameworks evolve. Governance must monitor external developments:</w:t>
      </w:r>
      <w:r>
        <w:t xml:space="preserve"> </w:t>
      </w:r>
      <w:r>
        <w:t xml:space="preserve">- If Rust 2024 Edition comes out with new features, the board should update or add idioms to cover best practices for those features.</w:t>
      </w:r>
      <w:r>
        <w:t xml:space="preserve"> </w:t>
      </w:r>
      <w:r>
        <w:t xml:space="preserve">- If a new library overtakes an old one (imagine if a new web framework replaces Axum), decide how to incorporate that. Possibly mark Axum idioms as legacy if the org moves to the new thing.</w:t>
      </w:r>
      <w:r>
        <w:t xml:space="preserve"> </w:t>
      </w:r>
      <w:r>
        <w:t xml:space="preserve">- Security is crucial: the archive should quickly propagate known security fixes. For example, if it’s found that a certain pattern is vulnerable, update that idiom’s anti-pattern section or add a new one for mitigation. All projects should then be notified (via email/slack) that “We have updated our idioms regarding password storage – please update accordingly.” Those projects then create tasks to comply, and maybe an LLM can assist in refactoring them.</w:t>
      </w:r>
    </w:p>
    <w:p>
      <w:pPr>
        <w:pStyle w:val="BodyText"/>
      </w:pPr>
      <w:r>
        <w:rPr>
          <w:b/>
          <w:bCs/>
        </w:rPr>
        <w:t xml:space="preserve">8.5 Training and Onboarding:</w:t>
      </w:r>
      <w:r>
        <w:br/>
      </w:r>
      <w:r>
        <w:t xml:space="preserve">Governance should also include educating developers:</w:t>
      </w:r>
      <w:r>
        <w:t xml:space="preserve"> </w:t>
      </w:r>
      <w:r>
        <w:t xml:space="preserve">- New hires should be trained on reading and using the idiomatic archive. Perhaps a short workshop on how to use the</w:t>
      </w:r>
      <w:r>
        <w:t xml:space="preserve"> </w:t>
      </w:r>
      <w:r>
        <w:rPr>
          <w:rStyle w:val="VerbatimChar"/>
        </w:rPr>
        <w:t xml:space="preserve">campfire</w:t>
      </w:r>
      <w:r>
        <w:t xml:space="preserve"> </w:t>
      </w:r>
      <w:r>
        <w:t xml:space="preserve">tool or how to interpret idiom entries. This ensures everyone approaches coding with the same mindset.</w:t>
      </w:r>
      <w:r>
        <w:t xml:space="preserve"> </w:t>
      </w:r>
      <w:r>
        <w:t xml:space="preserve">- Maintain a</w:t>
      </w:r>
      <w:r>
        <w:t xml:space="preserve"> </w:t>
      </w:r>
      <w:r>
        <w:rPr>
          <w:b/>
          <w:bCs/>
        </w:rPr>
        <w:t xml:space="preserve">Change Log</w:t>
      </w:r>
      <w:r>
        <w:t xml:space="preserve"> </w:t>
      </w:r>
      <w:r>
        <w:t xml:space="preserve">for the archive: so developers can quickly see “what’s new in the latest version.” If it affects their domain, they can dive deeper.</w:t>
      </w:r>
      <w:r>
        <w:t xml:space="preserve"> </w:t>
      </w:r>
      <w:r>
        <w:t xml:space="preserve">- Encourage contribution: make it clear that any engineer can propose an idiom or improvement. Recognize contributors – maybe even gamify it (like internal stackoverflow, but for idioms, granting reputation).</w:t>
      </w:r>
      <w:r>
        <w:t xml:space="preserve"> </w:t>
      </w:r>
      <w:r>
        <w:t xml:space="preserve">- If using external LLMs, keep an eye on their evolution too. Governance might decide to switch models or update prompt techniques as AI improves. For instance, if a new model is vastly better at code, update the Implementation agent to use it (and communicate to teams if that changes output style, etc.). This might not need a version change to the archive, but possibly version the orchestrator or prompts.</w:t>
      </w:r>
    </w:p>
    <w:p>
      <w:pPr>
        <w:pStyle w:val="BodyText"/>
      </w:pPr>
      <w:r>
        <w:rPr>
          <w:b/>
          <w:bCs/>
        </w:rPr>
        <w:t xml:space="preserve">8.6 Ethical and Quality Oversight:</w:t>
      </w:r>
      <w:r>
        <w:br/>
      </w:r>
      <w:r>
        <w:t xml:space="preserve">When integrating AI, there’s risk of bias or errors. The governance team should ensure:</w:t>
      </w:r>
      <w:r>
        <w:t xml:space="preserve"> </w:t>
      </w:r>
      <w:r>
        <w:t xml:space="preserve">- No sensitive or proprietary code is unintentionally leaked via prompts (if using cloud LLMs). Use either on-prem models or sanitize prompts.</w:t>
      </w:r>
      <w:r>
        <w:t xml:space="preserve"> </w:t>
      </w:r>
      <w:r>
        <w:t xml:space="preserve">- The idiom archive does not contain copyrighted code from outside (only short snippets under fair use or licensed appropriately). If extracting from open source like TiKV (Apache licensed), it’s fine, but always attribute via provenance.</w:t>
      </w:r>
      <w:r>
        <w:t xml:space="preserve"> </w:t>
      </w:r>
      <w:r>
        <w:t xml:space="preserve">- The AI is not making decisions that humans should double-check (especially in architecture). Always keep a human accountable for approving an architecture or critical code change suggested by AI.</w:t>
      </w:r>
      <w:r>
        <w:t xml:space="preserve"> </w:t>
      </w:r>
      <w:r>
        <w:t xml:space="preserve">- Continually measure outcomes: track if defect rates are actually down, if dev speed is up. If not, investigate where the process or archive can improve.</w:t>
      </w:r>
    </w:p>
    <w:p>
      <w:pPr>
        <w:pStyle w:val="BodyText"/>
      </w:pPr>
      <w:r>
        <w:t xml:space="preserve">In conclusion, governance ensures that this system remains</w:t>
      </w:r>
      <w:r>
        <w:t xml:space="preserve"> </w:t>
      </w:r>
      <w:r>
        <w:rPr>
          <w:b/>
          <w:bCs/>
        </w:rPr>
        <w:t xml:space="preserve">a living, evolving program</w:t>
      </w:r>
      <w:r>
        <w:t xml:space="preserve"> </w:t>
      </w:r>
      <w:r>
        <w:t xml:space="preserve">aligned with organizational goals. The RFC-style process mentioned in the notes</w:t>
      </w:r>
      <w:hyperlink r:id="rId47">
        <w:r>
          <w:rPr>
            <w:rStyle w:val="Hyperlink"/>
          </w:rPr>
          <w:t xml:space="preserve">[27]</w:t>
        </w:r>
      </w:hyperlink>
      <w:r>
        <w:t xml:space="preserve">will keep the archive trustworthy and current. By versioning the knowledge and enforcing processes around it, we avoid the chaos of stale or inconsistent guidelines. Instead, we get a virtuous cycle: better knowledge -&gt; better code -&gt; new knowledge -&gt; and so on, all under a framework of careful oversight.</w:t>
      </w:r>
    </w:p>
    <w:bookmarkEnd w:id="69"/>
    <w:bookmarkStart w:id="70" w:name="implementation-milestones-and-roadmap"/>
    <w:p>
      <w:pPr>
        <w:pStyle w:val="Heading2"/>
      </w:pPr>
      <w:r>
        <w:t xml:space="preserve">9. Implementation Milestones and Roadmap</w:t>
      </w:r>
    </w:p>
    <w:p>
      <w:pPr>
        <w:pStyle w:val="FirstParagraph"/>
      </w:pPr>
      <w:r>
        <w:t xml:space="preserve">Building this system is an ambitious effort. Breaking it into milestones will help achieve it in stages, delivering incremental value:</w:t>
      </w:r>
    </w:p>
    <w:p>
      <w:pPr>
        <w:numPr>
          <w:ilvl w:val="0"/>
          <w:numId w:val="1012"/>
        </w:numPr>
      </w:pPr>
      <w:r>
        <w:rPr>
          <w:b/>
          <w:bCs/>
        </w:rPr>
        <w:t xml:space="preserve">Milestone 0: Project Setup (Week 0-2)</w:t>
      </w:r>
      <w:r>
        <w:t xml:space="preserve"> </w:t>
      </w:r>
      <w:r>
        <w:t xml:space="preserve">–</w:t>
      </w:r>
      <w:r>
        <w:t xml:space="preserve"> </w:t>
      </w:r>
      <w:r>
        <w:rPr>
          <w:i/>
          <w:iCs/>
        </w:rPr>
        <w:t xml:space="preserve">Foundation</w:t>
      </w:r>
      <w:r>
        <w:br/>
      </w:r>
      <w:r>
        <w:t xml:space="preserve">Establish the repository for idiomatic-archive (with initial structure for a couple of languages, even if empty). Set up basic toolchain: ensure we have access to LLM APIs, choose a vector DB, and scaffold the orchestrator (a simple script to test calling LLM with a prompt). Define success metrics (e.g., target reduce compile attempts, etc., as per business case). Output: project charter, tech stack confirmed, environment ready.</w:t>
      </w:r>
    </w:p>
    <w:p>
      <w:pPr>
        <w:numPr>
          <w:ilvl w:val="0"/>
          <w:numId w:val="1012"/>
        </w:numPr>
      </w:pPr>
      <w:r>
        <w:rPr>
          <w:b/>
          <w:bCs/>
        </w:rPr>
        <w:t xml:space="preserve">Milestone 1: Idiomatic Archive MVP (Week 2-6)</w:t>
      </w:r>
      <w:r>
        <w:t xml:space="preserve"> </w:t>
      </w:r>
      <w:r>
        <w:t xml:space="preserve">–</w:t>
      </w:r>
      <w:r>
        <w:t xml:space="preserve"> </w:t>
      </w:r>
      <w:r>
        <w:rPr>
          <w:i/>
          <w:iCs/>
        </w:rPr>
        <w:t xml:space="preserve">Knowledge Base Construction</w:t>
      </w:r>
      <w:r>
        <w:br/>
      </w:r>
      <w:r>
        <w:t xml:space="preserve">Focus on one language first (e.g., Rust, since the notes and examples revolve around it). Populate L1, L2, L3 idioms for Rust from existing resources:</w:t>
      </w:r>
    </w:p>
    <w:p>
      <w:pPr>
        <w:pStyle w:val="Compact"/>
        <w:numPr>
          <w:ilvl w:val="0"/>
          <w:numId w:val="1012"/>
        </w:numPr>
      </w:pPr>
      <w:r>
        <w:t xml:space="preserve">Ingest 20-30 idioms (covering a range of domains: memory, concurrency, error handling, etc.) manually or semi-automatically.</w:t>
      </w:r>
    </w:p>
    <w:p>
      <w:pPr>
        <w:pStyle w:val="Compact"/>
        <w:numPr>
          <w:ilvl w:val="0"/>
          <w:numId w:val="1012"/>
        </w:numPr>
      </w:pPr>
      <w:r>
        <w:t xml:space="preserve">Define the JSON schema (SIS) and ensure it can be parsed and retrieved (set up a small search function or vector index).</w:t>
      </w:r>
    </w:p>
    <w:p>
      <w:pPr>
        <w:numPr>
          <w:ilvl w:val="0"/>
          <w:numId w:val="1012"/>
        </w:numPr>
      </w:pPr>
      <w:r>
        <w:t xml:space="preserve">Validate a couple of idioms by writing small code to test them.</w:t>
      </w:r>
      <w:r>
        <w:t xml:space="preserve"> </w:t>
      </w:r>
      <w:r>
        <w:t xml:space="preserve">Output:</w:t>
      </w:r>
      <w:r>
        <w:t xml:space="preserve"> </w:t>
      </w:r>
      <w:r>
        <w:rPr>
          <w:rStyle w:val="VerbatimChar"/>
        </w:rPr>
        <w:t xml:space="preserve">idiomatic-archive</w:t>
      </w:r>
      <w:r>
        <w:t xml:space="preserve"> </w:t>
      </w:r>
      <w:r>
        <w:t xml:space="preserve">v0.1 with initial Rust content, along with documentation on how to contribute to it.</w:t>
      </w:r>
    </w:p>
    <w:p>
      <w:pPr>
        <w:numPr>
          <w:ilvl w:val="0"/>
          <w:numId w:val="1012"/>
        </w:numPr>
      </w:pPr>
      <w:r>
        <w:rPr>
          <w:b/>
          <w:bCs/>
        </w:rPr>
        <w:t xml:space="preserve">Milestone 2: LLM Orchestration Prototype (Week 4-8, overlapping)</w:t>
      </w:r>
      <w:r>
        <w:t xml:space="preserve"> </w:t>
      </w:r>
      <w:r>
        <w:t xml:space="preserve">–</w:t>
      </w:r>
      <w:r>
        <w:t xml:space="preserve"> </w:t>
      </w:r>
      <w:r>
        <w:rPr>
          <w:i/>
          <w:iCs/>
        </w:rPr>
        <w:t xml:space="preserve">Design &amp; Code with AI (for one language)</w:t>
      </w:r>
      <w:r>
        <w:br/>
      </w:r>
      <w:r>
        <w:t xml:space="preserve">Implement the orchestrator for the Rust workflow:</w:t>
      </w:r>
    </w:p>
    <w:p>
      <w:pPr>
        <w:pStyle w:val="Compact"/>
        <w:numPr>
          <w:ilvl w:val="0"/>
          <w:numId w:val="1012"/>
        </w:numPr>
      </w:pPr>
      <w:r>
        <w:t xml:space="preserve">Write prompt templates for architecture, test gen, code gen using the examples from the spec.</w:t>
      </w:r>
    </w:p>
    <w:p>
      <w:pPr>
        <w:pStyle w:val="Compact"/>
        <w:numPr>
          <w:ilvl w:val="0"/>
          <w:numId w:val="1012"/>
        </w:numPr>
      </w:pPr>
      <w:r>
        <w:t xml:space="preserve">Integrate with GPT-4 (for now) to test generating a simple project (maybe something trivial like a CLI app or a basic Axum endpoint).</w:t>
      </w:r>
    </w:p>
    <w:p>
      <w:pPr>
        <w:pStyle w:val="Compact"/>
        <w:numPr>
          <w:ilvl w:val="0"/>
          <w:numId w:val="1012"/>
        </w:numPr>
      </w:pPr>
      <w:r>
        <w:t xml:space="preserve">Include retrieval from the archive in the prompt (simulate it by injecting relevant JSON entries).</w:t>
      </w:r>
    </w:p>
    <w:p>
      <w:pPr>
        <w:pStyle w:val="Compact"/>
        <w:numPr>
          <w:ilvl w:val="0"/>
          <w:numId w:val="1012"/>
        </w:numPr>
      </w:pPr>
      <w:r>
        <w:t xml:space="preserve">Implement basic loop: generate code, compile it (catch errors), loop back to fix.</w:t>
      </w:r>
    </w:p>
    <w:p>
      <w:pPr>
        <w:numPr>
          <w:ilvl w:val="0"/>
          <w:numId w:val="1012"/>
        </w:numPr>
      </w:pPr>
      <w:r>
        <w:t xml:space="preserve">This milestone is successful when the system can, with minimal human intervention, go from a requirement to a compilable, tested Rust module using at least one idiom from the archive.</w:t>
      </w:r>
      <w:r>
        <w:t xml:space="preserve"> </w:t>
      </w:r>
      <w:r>
        <w:t xml:space="preserve">Output:</w:t>
      </w:r>
      <w:r>
        <w:t xml:space="preserve"> </w:t>
      </w:r>
      <w:r>
        <w:rPr>
          <w:rStyle w:val="VerbatimChar"/>
        </w:rPr>
        <w:t xml:space="preserve">campfire</w:t>
      </w:r>
      <w:r>
        <w:t xml:space="preserve"> </w:t>
      </w:r>
      <w:r>
        <w:t xml:space="preserve">CLI prototype that can do a simple task in Rust.</w:t>
      </w:r>
    </w:p>
    <w:p>
      <w:pPr>
        <w:numPr>
          <w:ilvl w:val="0"/>
          <w:numId w:val="1012"/>
        </w:numPr>
      </w:pPr>
      <w:r>
        <w:rPr>
          <w:b/>
          <w:bCs/>
        </w:rPr>
        <w:t xml:space="preserve">Milestone 3: Campfire Codebase Structure &amp; CI (Week 6-10)</w:t>
      </w:r>
      <w:r>
        <w:t xml:space="preserve"> </w:t>
      </w:r>
      <w:r>
        <w:t xml:space="preserve">–</w:t>
      </w:r>
      <w:r>
        <w:t xml:space="preserve"> </w:t>
      </w:r>
      <w:r>
        <w:rPr>
          <w:i/>
          <w:iCs/>
        </w:rPr>
        <w:t xml:space="preserve">Project Structure &amp; Quality Automation</w:t>
      </w:r>
      <w:r>
        <w:br/>
      </w:r>
      <w:r>
        <w:t xml:space="preserve">Define and implement the standard repo structure:</w:t>
      </w:r>
    </w:p>
    <w:p>
      <w:pPr>
        <w:pStyle w:val="Compact"/>
        <w:numPr>
          <w:ilvl w:val="0"/>
          <w:numId w:val="1012"/>
        </w:numPr>
      </w:pPr>
      <w:r>
        <w:t xml:space="preserve">Create a template project (as mentioned, maybe a Rust service template with all required files).</w:t>
      </w:r>
    </w:p>
    <w:p>
      <w:pPr>
        <w:pStyle w:val="Compact"/>
        <w:numPr>
          <w:ilvl w:val="0"/>
          <w:numId w:val="1012"/>
        </w:numPr>
      </w:pPr>
      <w:r>
        <w:t xml:space="preserve">Write CI config (GitHub Actions or GitLab CI) that includes build, test, clippy, fmt, plus one custom idiom check (for demonstration, e.g., enforce no</w:t>
      </w:r>
      <w:r>
        <w:t xml:space="preserve"> </w:t>
      </w:r>
      <w:r>
        <w:rPr>
          <w:rStyle w:val="VerbatimChar"/>
        </w:rPr>
        <w:t xml:space="preserve">unwrap()</w:t>
      </w:r>
      <w:r>
        <w:t xml:space="preserve"> </w:t>
      </w:r>
      <w:r>
        <w:t xml:space="preserve">in code).</w:t>
      </w:r>
    </w:p>
    <w:p>
      <w:pPr>
        <w:pStyle w:val="Compact"/>
        <w:numPr>
          <w:ilvl w:val="0"/>
          <w:numId w:val="1012"/>
        </w:numPr>
      </w:pPr>
      <w:r>
        <w:t xml:space="preserve">Test the template by generating a small project with the orchestrator and running CI on it to see all checks pass.</w:t>
      </w:r>
    </w:p>
    <w:p>
      <w:pPr>
        <w:numPr>
          <w:ilvl w:val="0"/>
          <w:numId w:val="1012"/>
        </w:numPr>
      </w:pPr>
      <w:r>
        <w:t xml:space="preserve">Adjust the LLM prompts if needed to satisfy CI (for example, if Clippy complains, maybe add more idioms or guidelines to avoid those issues).</w:t>
      </w:r>
      <w:r>
        <w:t xml:space="preserve"> </w:t>
      </w:r>
      <w:r>
        <w:t xml:space="preserve">Output: A template repository (or an initialized repo in org) called e.g.</w:t>
      </w:r>
      <w:r>
        <w:t xml:space="preserve"> </w:t>
      </w:r>
      <w:r>
        <w:rPr>
          <w:rStyle w:val="VerbatimChar"/>
        </w:rPr>
        <w:t xml:space="preserve">rust-campfire-template</w:t>
      </w:r>
      <w:r>
        <w:t xml:space="preserve"> </w:t>
      </w:r>
      <w:r>
        <w:t xml:space="preserve">and a working CI pipeline.</w:t>
      </w:r>
    </w:p>
    <w:p>
      <w:pPr>
        <w:numPr>
          <w:ilvl w:val="0"/>
          <w:numId w:val="1012"/>
        </w:numPr>
      </w:pPr>
      <w:r>
        <w:rPr>
          <w:b/>
          <w:bCs/>
        </w:rPr>
        <w:t xml:space="preserve">Milestone 4: Pilot Project Development (Week 10-14)</w:t>
      </w:r>
      <w:r>
        <w:t xml:space="preserve"> </w:t>
      </w:r>
      <w:r>
        <w:t xml:space="preserve">–</w:t>
      </w:r>
      <w:r>
        <w:t xml:space="preserve"> </w:t>
      </w:r>
      <w:r>
        <w:rPr>
          <w:i/>
          <w:iCs/>
        </w:rPr>
        <w:t xml:space="preserve">Real-world Usage</w:t>
      </w:r>
      <w:r>
        <w:br/>
      </w:r>
      <w:r>
        <w:t xml:space="preserve">Identify a real (or realistic) feature to implement using the system – for instance, “Feature X in an existing Rust microservice” or build a component that’s needed. Use the LLM-driven approach fully:</w:t>
      </w:r>
    </w:p>
    <w:p>
      <w:pPr>
        <w:pStyle w:val="Compact"/>
        <w:numPr>
          <w:ilvl w:val="0"/>
          <w:numId w:val="1012"/>
        </w:numPr>
      </w:pPr>
      <w:r>
        <w:t xml:space="preserve">Have human engineers use the</w:t>
      </w:r>
      <w:r>
        <w:t xml:space="preserve"> </w:t>
      </w:r>
      <w:r>
        <w:rPr>
          <w:rStyle w:val="VerbatimChar"/>
        </w:rPr>
        <w:t xml:space="preserve">campfire</w:t>
      </w:r>
      <w:r>
        <w:t xml:space="preserve"> </w:t>
      </w:r>
      <w:r>
        <w:t xml:space="preserve">tool to generate design, tests, code.</w:t>
      </w:r>
    </w:p>
    <w:p>
      <w:pPr>
        <w:pStyle w:val="Compact"/>
        <w:numPr>
          <w:ilvl w:val="0"/>
          <w:numId w:val="1012"/>
        </w:numPr>
      </w:pPr>
      <w:r>
        <w:t xml:space="preserve">Observe where they have difficulties or where the LLM falters.</w:t>
      </w:r>
    </w:p>
    <w:p>
      <w:pPr>
        <w:pStyle w:val="Compact"/>
        <w:numPr>
          <w:ilvl w:val="0"/>
          <w:numId w:val="1012"/>
        </w:numPr>
      </w:pPr>
      <w:r>
        <w:t xml:space="preserve">Improve prompts or archive entries based on this feedback (maybe add missing idioms that were encountered).</w:t>
      </w:r>
    </w:p>
    <w:p>
      <w:pPr>
        <w:numPr>
          <w:ilvl w:val="0"/>
          <w:numId w:val="1012"/>
        </w:numPr>
      </w:pPr>
      <w:r>
        <w:t xml:space="preserve">This pilot will act as a showcase and also validate integration in a team workflow.</w:t>
      </w:r>
      <w:r>
        <w:t xml:space="preserve"> </w:t>
      </w:r>
      <w:r>
        <w:t xml:space="preserve">Output: A completed feature or microservice built with the system, along with a report on lessons learned and improvements made.</w:t>
      </w:r>
    </w:p>
    <w:p>
      <w:pPr>
        <w:numPr>
          <w:ilvl w:val="0"/>
          <w:numId w:val="1012"/>
        </w:numPr>
      </w:pPr>
      <w:r>
        <w:rPr>
          <w:b/>
          <w:bCs/>
        </w:rPr>
        <w:t xml:space="preserve">Milestone 5: Multi-language Extension (Week 12-18)</w:t>
      </w:r>
      <w:r>
        <w:t xml:space="preserve"> </w:t>
      </w:r>
      <w:r>
        <w:t xml:space="preserve">–</w:t>
      </w:r>
      <w:r>
        <w:t xml:space="preserve"> </w:t>
      </w:r>
      <w:r>
        <w:rPr>
          <w:i/>
          <w:iCs/>
        </w:rPr>
        <w:t xml:space="preserve">Support another ecosystem</w:t>
      </w:r>
      <w:r>
        <w:br/>
      </w:r>
      <w:r>
        <w:t xml:space="preserve">Expand the archive and workflow to one more language/framework, such as React/TypeScript or Python (choose based on priority).</w:t>
      </w:r>
    </w:p>
    <w:p>
      <w:pPr>
        <w:pStyle w:val="Compact"/>
        <w:numPr>
          <w:ilvl w:val="0"/>
          <w:numId w:val="1012"/>
        </w:numPr>
      </w:pPr>
      <w:r>
        <w:t xml:space="preserve">Populate the archive with at least a dozen idioms for the new tech (e.g., common React hooks patterns, state management idioms).</w:t>
      </w:r>
    </w:p>
    <w:p>
      <w:pPr>
        <w:pStyle w:val="Compact"/>
        <w:numPr>
          <w:ilvl w:val="0"/>
          <w:numId w:val="1012"/>
        </w:numPr>
      </w:pPr>
      <w:r>
        <w:t xml:space="preserve">Adjust prompts for differences (for instance, test generation in JS vs Rust is different, as is project structure).</w:t>
      </w:r>
    </w:p>
    <w:p>
      <w:pPr>
        <w:pStyle w:val="Compact"/>
        <w:numPr>
          <w:ilvl w:val="0"/>
          <w:numId w:val="1012"/>
        </w:numPr>
      </w:pPr>
      <w:r>
        <w:t xml:space="preserve">Ensure the orchestrator can branch based on language (maybe</w:t>
      </w:r>
      <w:r>
        <w:t xml:space="preserve"> </w:t>
      </w:r>
      <w:r>
        <w:rPr>
          <w:rStyle w:val="VerbatimChar"/>
        </w:rPr>
        <w:t xml:space="preserve">campfire</w:t>
      </w:r>
      <w:r>
        <w:t xml:space="preserve"> </w:t>
      </w:r>
      <w:r>
        <w:t xml:space="preserve">CLI takes a</w:t>
      </w:r>
      <w:r>
        <w:t xml:space="preserve"> </w:t>
      </w:r>
      <w:r>
        <w:rPr>
          <w:rStyle w:val="VerbatimChar"/>
        </w:rPr>
        <w:t xml:space="preserve">--lang</w:t>
      </w:r>
      <w:r>
        <w:t xml:space="preserve"> </w:t>
      </w:r>
      <w:r>
        <w:t xml:space="preserve">parameter or auto-detects from context).</w:t>
      </w:r>
    </w:p>
    <w:p>
      <w:pPr>
        <w:numPr>
          <w:ilvl w:val="0"/>
          <w:numId w:val="1012"/>
        </w:numPr>
      </w:pPr>
      <w:r>
        <w:t xml:space="preserve">Repeat a small pilot in this language (like generate a simple React component with tests).</w:t>
      </w:r>
      <w:r>
        <w:t xml:space="preserve"> </w:t>
      </w:r>
      <w:r>
        <w:t xml:space="preserve">Output:</w:t>
      </w:r>
      <w:r>
        <w:t xml:space="preserve"> </w:t>
      </w:r>
      <w:r>
        <w:rPr>
          <w:rStyle w:val="VerbatimChar"/>
        </w:rPr>
        <w:t xml:space="preserve">idiomatic-archive</w:t>
      </w:r>
      <w:r>
        <w:t xml:space="preserve"> </w:t>
      </w:r>
      <w:r>
        <w:t xml:space="preserve">v0.2 with multi-language support, updated CLI that can handle at least two languages.</w:t>
      </w:r>
    </w:p>
    <w:p>
      <w:pPr>
        <w:numPr>
          <w:ilvl w:val="0"/>
          <w:numId w:val="1012"/>
        </w:numPr>
      </w:pPr>
      <w:r>
        <w:rPr>
          <w:b/>
          <w:bCs/>
        </w:rPr>
        <w:t xml:space="preserve">Milestone 6: Integration &amp; Developer Experience (Week 18-22)</w:t>
      </w:r>
      <w:r>
        <w:t xml:space="preserve"> </w:t>
      </w:r>
      <w:r>
        <w:t xml:space="preserve">–</w:t>
      </w:r>
      <w:r>
        <w:t xml:space="preserve"> </w:t>
      </w:r>
      <w:r>
        <w:rPr>
          <w:i/>
          <w:iCs/>
        </w:rPr>
        <w:t xml:space="preserve">IDE Plugin &amp; Training</w:t>
      </w:r>
      <w:r>
        <w:br/>
      </w:r>
      <w:r>
        <w:t xml:space="preserve">Build an initial VSCode extension (or IntelliJ plugin) that wraps the CLI calls or orchestrator API. Focus on a couple of key commands: “Ask for design help”, “Generate tests for this file”, “Implement this function”. This will involve exposing the orchestrator as a service or the CLI as a backend process.</w:t>
      </w:r>
    </w:p>
    <w:p>
      <w:pPr>
        <w:pStyle w:val="Compact"/>
        <w:numPr>
          <w:ilvl w:val="0"/>
          <w:numId w:val="1012"/>
        </w:numPr>
      </w:pPr>
      <w:r>
        <w:t xml:space="preserve">Also, create documentation and internal training materials: a user guide on how to use the system, maybe a short video demo.</w:t>
      </w:r>
    </w:p>
    <w:p>
      <w:pPr>
        <w:numPr>
          <w:ilvl w:val="0"/>
          <w:numId w:val="1012"/>
        </w:numPr>
      </w:pPr>
      <w:r>
        <w:t xml:space="preserve">Possibly host a workshop for the dev team to try it on a hackathon day.</w:t>
      </w:r>
      <w:r>
        <w:t xml:space="preserve"> </w:t>
      </w:r>
      <w:r>
        <w:t xml:space="preserve">Output: A VSCode extension (internal) and documentation for end-users. At this point, average developers should be able to try the system.</w:t>
      </w:r>
    </w:p>
    <w:p>
      <w:pPr>
        <w:numPr>
          <w:ilvl w:val="0"/>
          <w:numId w:val="1012"/>
        </w:numPr>
      </w:pPr>
      <w:r>
        <w:rPr>
          <w:b/>
          <w:bCs/>
        </w:rPr>
        <w:t xml:space="preserve">Milestone 7: Harden and Scale (Week 20-26)</w:t>
      </w:r>
      <w:r>
        <w:t xml:space="preserve"> </w:t>
      </w:r>
      <w:r>
        <w:t xml:space="preserve">–</w:t>
      </w:r>
      <w:r>
        <w:t xml:space="preserve"> </w:t>
      </w:r>
      <w:r>
        <w:rPr>
          <w:i/>
          <w:iCs/>
        </w:rPr>
        <w:t xml:space="preserve">Production Readiness</w:t>
      </w:r>
      <w:r>
        <w:br/>
      </w:r>
      <w:r>
        <w:t xml:space="preserve">With prototypes working, now ensure reliability and performance:</w:t>
      </w:r>
    </w:p>
    <w:p>
      <w:pPr>
        <w:pStyle w:val="Compact"/>
        <w:numPr>
          <w:ilvl w:val="0"/>
          <w:numId w:val="1012"/>
        </w:numPr>
      </w:pPr>
      <w:r>
        <w:t xml:space="preserve">Set up proper logging and monitoring for the orchestrator (to debug when LLM does something weird).</w:t>
      </w:r>
    </w:p>
    <w:p>
      <w:pPr>
        <w:pStyle w:val="Compact"/>
        <w:numPr>
          <w:ilvl w:val="0"/>
          <w:numId w:val="1012"/>
        </w:numPr>
      </w:pPr>
      <w:r>
        <w:t xml:space="preserve">Add caching where appropriate (e.g., cache LLM responses for identical prompts to save cost if re-run).</w:t>
      </w:r>
    </w:p>
    <w:p>
      <w:pPr>
        <w:pStyle w:val="Compact"/>
        <w:numPr>
          <w:ilvl w:val="0"/>
          <w:numId w:val="1012"/>
        </w:numPr>
      </w:pPr>
      <w:r>
        <w:t xml:space="preserve">Implement concurrency if multiple users might use it at same time (maybe a queue system for LLM requests if using a limited API key).</w:t>
      </w:r>
    </w:p>
    <w:p>
      <w:pPr>
        <w:pStyle w:val="Compact"/>
        <w:numPr>
          <w:ilvl w:val="0"/>
          <w:numId w:val="1012"/>
        </w:numPr>
      </w:pPr>
      <w:r>
        <w:t xml:space="preserve">Do more extensive testing: simulate usage scenarios, adversarial inputs, ensure security (no secrets accidentally go into prompts).</w:t>
      </w:r>
    </w:p>
    <w:p>
      <w:pPr>
        <w:pStyle w:val="Compact"/>
        <w:numPr>
          <w:ilvl w:val="0"/>
          <w:numId w:val="1012"/>
        </w:numPr>
      </w:pPr>
      <w:r>
        <w:t xml:space="preserve">If the LLM cost is a concern, optimize prompts to be concise. Also possibly integrate a cheaper model for some steps (e.g., use GPT-3.5 for test generation if it's sufficient).</w:t>
      </w:r>
    </w:p>
    <w:p>
      <w:pPr>
        <w:pStyle w:val="Compact"/>
        <w:numPr>
          <w:ilvl w:val="0"/>
          <w:numId w:val="1012"/>
        </w:numPr>
      </w:pPr>
      <w:r>
        <w:t xml:space="preserve">Finalize the CI/CD integration: make sure all project templates have it and it’s documented how to add checks.</w:t>
      </w:r>
    </w:p>
    <w:p>
      <w:pPr>
        <w:numPr>
          <w:ilvl w:val="0"/>
          <w:numId w:val="1012"/>
        </w:numPr>
      </w:pPr>
      <w:r>
        <w:t xml:space="preserve">Bump version to 1.0 for idiomatic-archive and campfire tool if we feel things are stable. Tag it in repo.</w:t>
      </w:r>
      <w:r>
        <w:t xml:space="preserve"> </w:t>
      </w:r>
      <w:r>
        <w:t xml:space="preserve">Output: Production-ready release of the system. Could be named something official (the question calls it idiomatic-archive and campfire-codebase, those might be code names – a team might name it “DevAssist” or whatever for internal branding).</w:t>
      </w:r>
    </w:p>
    <w:p>
      <w:pPr>
        <w:numPr>
          <w:ilvl w:val="0"/>
          <w:numId w:val="1012"/>
        </w:numPr>
      </w:pPr>
      <w:r>
        <w:rPr>
          <w:b/>
          <w:bCs/>
        </w:rPr>
        <w:t xml:space="preserve">Milestone 8: Organization Roll-out (Week 26+)</w:t>
      </w:r>
      <w:r>
        <w:t xml:space="preserve"> </w:t>
      </w:r>
      <w:r>
        <w:t xml:space="preserve">–</w:t>
      </w:r>
      <w:r>
        <w:t xml:space="preserve"> </w:t>
      </w:r>
      <w:r>
        <w:rPr>
          <w:i/>
          <w:iCs/>
        </w:rPr>
        <w:t xml:space="preserve">Adoption &amp; Ongoing Improvement</w:t>
      </w:r>
      <w:r>
        <w:br/>
      </w:r>
      <w:r>
        <w:t xml:space="preserve">This is beyond implementation – it’s deploying the change in the organization:</w:t>
      </w:r>
    </w:p>
    <w:p>
      <w:pPr>
        <w:pStyle w:val="Compact"/>
        <w:numPr>
          <w:ilvl w:val="0"/>
          <w:numId w:val="1012"/>
        </w:numPr>
      </w:pPr>
      <w:r>
        <w:t xml:space="preserve">Introduce the system in actual product teams, have them use it for new features.</w:t>
      </w:r>
    </w:p>
    <w:p>
      <w:pPr>
        <w:pStyle w:val="Compact"/>
        <w:numPr>
          <w:ilvl w:val="0"/>
          <w:numId w:val="1012"/>
        </w:numPr>
      </w:pPr>
      <w:r>
        <w:t xml:space="preserve">Set up a feedback loop (maybe a bi-weekly meeting or Slack channel for users to report issues or suggest new idioms).</w:t>
      </w:r>
    </w:p>
    <w:p>
      <w:pPr>
        <w:pStyle w:val="Compact"/>
        <w:numPr>
          <w:ilvl w:val="0"/>
          <w:numId w:val="1012"/>
        </w:numPr>
      </w:pPr>
      <w:r>
        <w:t xml:space="preserve">Continue adding idioms as needed (this is continuous, but initial heavy addition might be here as more teams contribute).</w:t>
      </w:r>
    </w:p>
    <w:p>
      <w:pPr>
        <w:pStyle w:val="Compact"/>
        <w:numPr>
          <w:ilvl w:val="0"/>
          <w:numId w:val="1012"/>
        </w:numPr>
      </w:pPr>
      <w:r>
        <w:t xml:space="preserve">Governance board formalized, processes for RFCs in place.</w:t>
      </w:r>
    </w:p>
    <w:p>
      <w:pPr>
        <w:pStyle w:val="Compact"/>
        <w:numPr>
          <w:ilvl w:val="0"/>
          <w:numId w:val="1012"/>
        </w:numPr>
      </w:pPr>
      <w:r>
        <w:t xml:space="preserve">Evaluate KPI: after some months, measure the compile attempts, bug rates, etc., to see improvements (this validates the 67% faster claim</w:t>
      </w:r>
      <w:hyperlink r:id="rId21">
        <w:r>
          <w:rPr>
            <w:rStyle w:val="Hyperlink"/>
          </w:rPr>
          <w:t xml:space="preserve">[1]</w:t>
        </w:r>
      </w:hyperlink>
      <w:r>
        <w:t xml:space="preserve">).</w:t>
      </w:r>
    </w:p>
    <w:p>
      <w:pPr>
        <w:pStyle w:val="FirstParagraph"/>
      </w:pPr>
      <w:r>
        <w:t xml:space="preserve">Future possible milestones:</w:t>
      </w:r>
      <w:r>
        <w:t xml:space="preserve"> </w:t>
      </w:r>
      <w:r>
        <w:t xml:space="preserve">- Fully automate some parts with agents (like automated refactoring PRs when archive updates).</w:t>
      </w:r>
      <w:r>
        <w:t xml:space="preserve"> </w:t>
      </w:r>
      <w:r>
        <w:t xml:space="preserve">- Expand to all planned languages (Zig, C++, Java, etc.) gradually, reusing the same approach.</w:t>
      </w:r>
      <w:r>
        <w:t xml:space="preserve"> </w:t>
      </w:r>
      <w:r>
        <w:t xml:space="preserve">- Integration with code review pipelines (AI assist for code review using archive).</w:t>
      </w:r>
      <w:r>
        <w:t xml:space="preserve"> </w:t>
      </w:r>
      <w:r>
        <w:t xml:space="preserve">- Possibly open-sourcing parts of the archive or tools if the organization wants community input (if not, keep internal but stay updated with community best practices).</w:t>
      </w:r>
    </w:p>
    <w:p>
      <w:pPr>
        <w:pStyle w:val="BodyText"/>
      </w:pPr>
      <w:r>
        <w:t xml:space="preserve">The roadmap above is iterative. By Milestone 3 or 4, we already have something tangible that provides value (a generated project with idiomatic code). Each subsequent milestone enriches the system (more languages, better UX, robust automation). It is important to involve actual engineering teams early (pilot) to ensure the solution addresses real workflows and to get buy-in.</w:t>
      </w:r>
    </w:p>
    <w:p>
      <w:pPr>
        <w:pStyle w:val="BodyText"/>
      </w:pPr>
      <w:r>
        <w:t xml:space="preserve">Given 100 days (as the notes hint), up to Milestone 5 or 6 could be achievable, delivering a functional multi-language system. The remaining milestones focus on polish and adoption.</w:t>
      </w:r>
    </w:p>
    <w:p>
      <w:r>
        <w:pict>
          <v:rect style="width:0;height:1.5pt" o:hralign="center" o:hrstd="t" o:hr="t"/>
        </w:pict>
      </w:r>
    </w:p>
    <w:p>
      <w:pPr>
        <w:pStyle w:val="FirstParagraph"/>
      </w:pPr>
      <w:r>
        <w:rPr>
          <w:b/>
          <w:bCs/>
        </w:rPr>
        <w:t xml:space="preserve">Conclusion:</w:t>
      </w:r>
      <w:r>
        <w:t xml:space="preserve"> </w:t>
      </w:r>
      <w:r>
        <w:t xml:space="preserve">This implementation brief detailed how to create an AI-assisted development ecosystem that captures and enforces the collective wisdom of our engineering organization. By combining a curated idiomatic archive, a structured "campfire" approach to codebases, and LLM-driven workflows, we aim to produce code that is correct, safe, and idiomatic by default. The architecture and plan set forth here will guide a Principal Engineer (and team) in building this system in a phased, manageable way. With careful attention to design, tooling, and governance, this approach can significantly boost developer productivity and software quality, while also continuously learning and improving from each development experience. The result is a sustainable virtuous cycle of knowledge and code – truly a next-generation software development practice.</w:t>
      </w:r>
    </w:p>
    <w:p>
      <w:pPr>
        <w:pStyle w:val="BodyText"/>
      </w:pPr>
      <w:r>
        <w:rPr>
          <w:b/>
          <w:bCs/>
        </w:rPr>
        <w:t xml:space="preserve">Sources:</w:t>
      </w:r>
    </w:p>
    <w:p>
      <w:pPr>
        <w:numPr>
          <w:ilvl w:val="0"/>
          <w:numId w:val="1013"/>
        </w:numPr>
      </w:pPr>
      <w:r>
        <w:t xml:space="preserve">Bullock, M. T. (2017).</w:t>
      </w:r>
      <w:r>
        <w:t xml:space="preserve"> </w:t>
      </w:r>
      <w:r>
        <w:rPr>
          <w:i/>
          <w:iCs/>
        </w:rPr>
        <w:t xml:space="preserve">DATs, MiniDiscs and the Self-Idiomatic Archive</w:t>
      </w:r>
      <w:r>
        <w:t xml:space="preserve">. Leonardo Music Journal, 27.</w:t>
      </w:r>
      <w:r>
        <w:t xml:space="preserve"> </w:t>
      </w:r>
      <w:r>
        <w:rPr>
          <w:i/>
          <w:iCs/>
        </w:rPr>
        <w:t xml:space="preserve">(Example of “idiomatic archive” concept in another domain, demonstrating archiving patterns.)</w:t>
      </w:r>
    </w:p>
    <w:p>
      <w:pPr>
        <w:numPr>
          <w:ilvl w:val="0"/>
          <w:numId w:val="1013"/>
        </w:numPr>
      </w:pPr>
      <w:r>
        <w:t xml:space="preserve">Rotem, T. (2024).</w:t>
      </w:r>
      <w:r>
        <w:t xml:space="preserve"> </w:t>
      </w:r>
      <w:r>
        <w:rPr>
          <w:i/>
          <w:iCs/>
        </w:rPr>
        <w:t xml:space="preserve">Harnessing LLMs with TDD – Reflections on a weekend project with an AI co-programmer.</w:t>
      </w:r>
      <w:r>
        <w:t xml:space="preserve"> </w:t>
      </w:r>
      <w:r>
        <w:t xml:space="preserve">Retrieved from rotemtam.com.</w:t>
      </w:r>
      <w:r>
        <w:t xml:space="preserve"> </w:t>
      </w:r>
      <w:r>
        <w:rPr>
          <w:i/>
          <w:iCs/>
        </w:rPr>
        <w:t xml:space="preserve">(Describes test-driven development with LLMs; feedback loop of writing tests then having LLM generate code and using failures to refine code)</w:t>
      </w:r>
      <w:hyperlink r:id="rId28">
        <w:r>
          <w:rPr>
            <w:rStyle w:val="Hyperlink"/>
          </w:rPr>
          <w:t xml:space="preserve">[25]</w:t>
        </w:r>
      </w:hyperlink>
      <w:hyperlink r:id="rId32">
        <w:r>
          <w:rPr>
            <w:rStyle w:val="Hyperlink"/>
          </w:rPr>
          <w:t xml:space="preserve">[12]</w:t>
        </w:r>
      </w:hyperlink>
    </w:p>
    <w:p>
      <w:pPr>
        <w:numPr>
          <w:ilvl w:val="0"/>
          <w:numId w:val="1013"/>
        </w:numPr>
      </w:pPr>
      <w:r>
        <w:t xml:space="preserve">VXRL (2025).</w:t>
      </w:r>
      <w:r>
        <w:t xml:space="preserve"> </w:t>
      </w:r>
      <w:r>
        <w:rPr>
          <w:i/>
          <w:iCs/>
        </w:rPr>
        <w:t xml:space="preserve">Enhancing LLM Code Generation with RAG and AST-Based Chunking.</w:t>
      </w:r>
      <w:r>
        <w:t xml:space="preserve"> </w:t>
      </w:r>
      <w:r>
        <w:t xml:space="preserve">Medium.</w:t>
      </w:r>
      <w:r>
        <w:t xml:space="preserve"> </w:t>
      </w:r>
      <w:r>
        <w:rPr>
          <w:i/>
          <w:iCs/>
        </w:rPr>
        <w:t xml:space="preserve">(Explains how Retrieval-Augmented Generation reduces hallucination and knowledge cutoff issues in code generation)</w:t>
      </w:r>
      <w:hyperlink r:id="rId48">
        <w:r>
          <w:rPr>
            <w:rStyle w:val="Hyperlink"/>
          </w:rPr>
          <w:t xml:space="preserve">[28]</w:t>
        </w:r>
      </w:hyperlink>
    </w:p>
    <w:p>
      <w:pPr>
        <w:numPr>
          <w:ilvl w:val="0"/>
          <w:numId w:val="1013"/>
        </w:numPr>
      </w:pPr>
      <w:r>
        <w:t xml:space="preserve">Rust Unofficial (2025).</w:t>
      </w:r>
      <w:r>
        <w:t xml:space="preserve"> </w:t>
      </w:r>
      <w:r>
        <w:rPr>
          <w:i/>
          <w:iCs/>
        </w:rPr>
        <w:t xml:space="preserve">Idioms – Rust Design Patterns.</w:t>
      </w:r>
      <w:r>
        <w:t xml:space="preserve"> </w:t>
      </w:r>
      <w:r>
        <w:t xml:space="preserve">Retrieved from rust-unofficial.github.io.</w:t>
      </w:r>
      <w:r>
        <w:t xml:space="preserve"> </w:t>
      </w:r>
      <w:r>
        <w:rPr>
          <w:i/>
          <w:iCs/>
        </w:rPr>
        <w:t xml:space="preserve">(Definition and importance of idiomatic code in Rust context.)</w:t>
      </w:r>
      <w:hyperlink r:id="rId24">
        <w:r>
          <w:rPr>
            <w:rStyle w:val="Hyperlink"/>
          </w:rPr>
          <w:t xml:space="preserve">[4]</w:t>
        </w:r>
      </w:hyperlink>
    </w:p>
    <w:p>
      <w:pPr>
        <w:numPr>
          <w:ilvl w:val="0"/>
          <w:numId w:val="1013"/>
        </w:numPr>
      </w:pPr>
      <w:r>
        <w:t xml:space="preserve">Notes (2025).</w:t>
      </w:r>
      <w:r>
        <w:t xml:space="preserve"> </w:t>
      </w:r>
      <w:r>
        <w:rPr>
          <w:i/>
          <w:iCs/>
        </w:rPr>
        <w:t xml:space="preserve">Internal Strategy for Idiomatic Archive and LLM Integration.</w:t>
      </w:r>
      <w:r>
        <w:t xml:space="preserve"> </w:t>
      </w:r>
      <w:r>
        <w:rPr>
          <w:i/>
          <w:iCs/>
        </w:rPr>
        <w:t xml:space="preserve">(Provided detailed internal prompts and strategies for building the idiomatic system, including schema and workflow.)</w:t>
      </w:r>
      <w:hyperlink r:id="rId36">
        <w:r>
          <w:rPr>
            <w:rStyle w:val="Hyperlink"/>
          </w:rPr>
          <w:t xml:space="preserve">[15]</w:t>
        </w:r>
      </w:hyperlink>
      <w:hyperlink r:id="rId23">
        <w:r>
          <w:rPr>
            <w:rStyle w:val="Hyperlink"/>
          </w:rPr>
          <w:t xml:space="preserve">[3]</w:t>
        </w:r>
      </w:hyperlink>
    </w:p>
    <w:bookmarkEnd w:id="70"/>
    <w:bookmarkEnd w:id="71"/>
    <w:bookmarkEnd w:id="72"/>
    <w:p>
      <w:r>
        <w:pict>
          <v:rect style="width:0;height:1.5pt" o:hralign="center" o:hrstd="t" o:hr="t"/>
        </w:pict>
      </w:r>
    </w:p>
    <w:bookmarkStart w:id="7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6">
        <w:r>
          <w:rPr>
            <w:rStyle w:val="Hyperlink"/>
          </w:rPr>
          <w:t xml:space="preserve">[5]</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7">
        <w:r>
          <w:rPr>
            <w:rStyle w:val="Hyperlink"/>
          </w:rPr>
          <w:t xml:space="preserve">[37]</w:t>
        </w:r>
      </w:hyperlink>
      <w:r>
        <w:t xml:space="preserve"> </w:t>
      </w:r>
      <w:hyperlink r:id="rId60">
        <w:r>
          <w:rPr>
            <w:rStyle w:val="Hyperlink"/>
          </w:rPr>
          <w:t xml:space="preserve">[38]</w:t>
        </w:r>
      </w:hyperlink>
      <w:r>
        <w:t xml:space="preserve"> </w:t>
      </w:r>
      <w:hyperlink r:id="rId65">
        <w:r>
          <w:rPr>
            <w:rStyle w:val="Hyperlink"/>
          </w:rPr>
          <w:t xml:space="preserve">[40]</w:t>
        </w:r>
      </w:hyperlink>
      <w:r>
        <w:t xml:space="preserve"> </w:t>
      </w:r>
      <w:hyperlink r:id="rId68">
        <w:r>
          <w:rPr>
            <w:rStyle w:val="Hyperlink"/>
          </w:rPr>
          <w:t xml:space="preserve">[41]</w:t>
        </w:r>
      </w:hyperlink>
      <w:r>
        <w:t xml:space="preserve"> </w:t>
      </w:r>
      <w:r>
        <w:t xml:space="preserve">Notes20250906.md</w:t>
      </w:r>
    </w:p>
    <w:p>
      <w:pPr>
        <w:pStyle w:val="BodyText"/>
      </w:pPr>
      <w:hyperlink r:id="rId73">
        <w:r>
          <w:rPr>
            <w:rStyle w:val="Hyperlink"/>
          </w:rPr>
          <w:t xml:space="preserve">file://file-94SrZnb4pDnc6VDwSvrMh2</w:t>
        </w:r>
      </w:hyperlink>
    </w:p>
    <w:p>
      <w:pPr>
        <w:pStyle w:val="BodyText"/>
      </w:pPr>
      <w:hyperlink r:id="rId24">
        <w:r>
          <w:rPr>
            <w:rStyle w:val="Hyperlink"/>
          </w:rPr>
          <w:t xml:space="preserve">[4]</w:t>
        </w:r>
      </w:hyperlink>
      <w:r>
        <w:t xml:space="preserve"> </w:t>
      </w:r>
      <w:hyperlink r:id="rId24">
        <w:r>
          <w:rPr>
            <w:rStyle w:val="Hyperlink"/>
          </w:rPr>
          <w:t xml:space="preserve">[35]</w:t>
        </w:r>
      </w:hyperlink>
      <w:r>
        <w:t xml:space="preserve"> </w:t>
      </w:r>
      <w:hyperlink r:id="rId56">
        <w:r>
          <w:rPr>
            <w:rStyle w:val="Hyperlink"/>
          </w:rPr>
          <w:t xml:space="preserve">[36]</w:t>
        </w:r>
      </w:hyperlink>
      <w:r>
        <w:t xml:space="preserve"> </w:t>
      </w:r>
      <w:r>
        <w:t xml:space="preserve">Idioms - Rust Design Patterns</w:t>
      </w:r>
    </w:p>
    <w:p>
      <w:pPr>
        <w:pStyle w:val="BodyText"/>
      </w:pPr>
      <w:hyperlink r:id="rId74">
        <w:r>
          <w:rPr>
            <w:rStyle w:val="Hyperlink"/>
          </w:rPr>
          <w:t xml:space="preserve">https://rust-unofficial.github.io/patterns/idioms/</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7">
        <w:r>
          <w:rPr>
            <w:rStyle w:val="Hyperlink"/>
          </w:rPr>
          <w:t xml:space="preserve">[11]</w:t>
        </w:r>
      </w:hyperlink>
      <w:r>
        <w:t xml:space="preserve"> </w:t>
      </w:r>
      <w:hyperlink r:id="rId32">
        <w:r>
          <w:rPr>
            <w:rStyle w:val="Hyperlink"/>
          </w:rPr>
          <w:t xml:space="preserve">[12]</w:t>
        </w:r>
      </w:hyperlink>
      <w:r>
        <w:t xml:space="preserve"> </w:t>
      </w:r>
      <w:hyperlink r:id="rId28">
        <w:r>
          <w:rPr>
            <w:rStyle w:val="Hyperlink"/>
          </w:rPr>
          <w:t xml:space="preserve">[25]</w:t>
        </w:r>
      </w:hyperlink>
      <w:r>
        <w:t xml:space="preserve"> </w:t>
      </w:r>
      <w:r>
        <w:t xml:space="preserve"> </w:t>
      </w:r>
      <w:r>
        <w:t xml:space="preserve">Harnessing LLMs with TDD · placeholder</w:t>
      </w:r>
      <w:r>
        <w:t xml:space="preserve"> </w:t>
      </w:r>
    </w:p>
    <w:p>
      <w:pPr>
        <w:pStyle w:val="BodyText"/>
      </w:pPr>
      <w:hyperlink r:id="rId75">
        <w:r>
          <w:rPr>
            <w:rStyle w:val="Hyperlink"/>
          </w:rPr>
          <w:t xml:space="preserve">https://rotemtam.com/2024/10/18/harnessing-llms-with-tdd/</w:t>
        </w:r>
      </w:hyperlink>
    </w:p>
    <w:p>
      <w:pPr>
        <w:pStyle w:val="BodyText"/>
      </w:pPr>
      <w:hyperlink r:id="rId48">
        <w:r>
          <w:rPr>
            <w:rStyle w:val="Hyperlink"/>
          </w:rPr>
          <w:t xml:space="preserve">[28]</w:t>
        </w:r>
      </w:hyperlink>
      <w:r>
        <w:t xml:space="preserve"> </w:t>
      </w:r>
      <w:hyperlink r:id="rId64">
        <w:r>
          <w:rPr>
            <w:rStyle w:val="Hyperlink"/>
          </w:rPr>
          <w:t xml:space="preserve">[39]</w:t>
        </w:r>
      </w:hyperlink>
      <w:r>
        <w:t xml:space="preserve"> </w:t>
      </w:r>
      <w:r>
        <w:t xml:space="preserve">Enhancing LLM Code Generation with RAG and AST-Based Chunking | by VXRL | Medium</w:t>
      </w:r>
    </w:p>
    <w:p>
      <w:pPr>
        <w:pStyle w:val="BodyText"/>
      </w:pPr>
      <w:hyperlink r:id="rId76">
        <w:r>
          <w:rPr>
            <w:rStyle w:val="Hyperlink"/>
          </w:rPr>
          <w:t xml:space="preserve">https://vxrl.medium.com/enhancing-llm-code-generation-with-rag-and-ast-based-chunking-5b81902ae9fc</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file://file-94SrZnb4pDnc6VDwSvrMh2" TargetMode="External" /><Relationship Type="http://schemas.openxmlformats.org/officeDocument/2006/relationships/hyperlink" Id="rId22" Target="file://file-94SrZnb4pDnc6VDwSvrMh2#:~:text=%2A%2A67,accelerated%20development%20cycles%20and%20higher" TargetMode="External" /><Relationship Type="http://schemas.openxmlformats.org/officeDocument/2006/relationships/hyperlink" Id="rId53" Target="file://file-94SrZnb4pDnc6VDwSvrMh2#:~:text=," TargetMode="External" /><Relationship Type="http://schemas.openxmlformats.org/officeDocument/2006/relationships/hyperlink" Id="rId39" Target="file://file-94SrZnb4pDnc6VDwSvrMh2#:~:text=,Extraction%20from%20Code" TargetMode="External" /><Relationship Type="http://schemas.openxmlformats.org/officeDocument/2006/relationships/hyperlink" Id="rId40" Target="file://file-94SrZnb4pDnc6VDwSvrMh2#:~:text=,Task%203" TargetMode="External" /><Relationship Type="http://schemas.openxmlformats.org/officeDocument/2006/relationships/hyperlink" Id="rId36" Target="file://file-94SrZnb4pDnc6VDwSvrMh2#:~:text=,and%20find%20the%20idiomatic%20patterns" TargetMode="External" /><Relationship Type="http://schemas.openxmlformats.org/officeDocument/2006/relationships/hyperlink" Id="rId60" Target="file://file-94SrZnb4pDnc6VDwSvrMh2#:~:text=,directly%20into%20the%20development%20workflow" TargetMode="External" /><Relationship Type="http://schemas.openxmlformats.org/officeDocument/2006/relationships/hyperlink" Id="rId50" Target="file://file-94SrZnb4pDnc6VDwSvrMh2#:~:text=,idiomatic%20patterns%20of%20the%20language" TargetMode="External" /><Relationship Type="http://schemas.openxmlformats.org/officeDocument/2006/relationships/hyperlink" Id="rId68" Target="file://file-94SrZnb4pDnc6VDwSvrMh2#:~:text=,might%20not%20be%20the%20most" TargetMode="External" /><Relationship Type="http://schemas.openxmlformats.org/officeDocument/2006/relationships/hyperlink" Id="rId51" Target="file://file-94SrZnb4pDnc6VDwSvrMh2#:~:text=,the%20langauge%20which%20can%20be" TargetMode="External" /><Relationship Type="http://schemas.openxmlformats.org/officeDocument/2006/relationships/hyperlink" Id="rId38" Target="file://file-94SrZnb4pDnc6VDwSvrMh2#:~:text=1,compilable%20within%20the%20layer%20constraints" TargetMode="External" /><Relationship Type="http://schemas.openxmlformats.org/officeDocument/2006/relationships/hyperlink" Id="rId42" Target="file://file-94SrZnb4pDnc6VDwSvrMh2#:~:text=1,strictly%20according%20to%20the%20SIS" TargetMode="External" /><Relationship Type="http://schemas.openxmlformats.org/officeDocument/2006/relationships/hyperlink" Id="rId30" Target="file://file-94SrZnb4pDnc6VDwSvrMh2#:~:text=1.%20RUST,Rationale%3A%20Avoid%20blocking%20the%20executor" TargetMode="External" /><Relationship Type="http://schemas.openxmlformats.org/officeDocument/2006/relationships/hyperlink" Id="rId55" Target="file://file-94SrZnb4pDnc6VDwSvrMh2#:~:text=3,compilable%20within%20the%20layer%20constraints" TargetMode="External" /><Relationship Type="http://schemas.openxmlformats.org/officeDocument/2006/relationships/hyperlink" Id="rId65" Target="file://file-94SrZnb4pDnc6VDwSvrMh2#:~:text=A%20critical%20enforcement%20pattern%20is,through%20transitive%20dependencies" TargetMode="External" /><Relationship Type="http://schemas.openxmlformats.org/officeDocument/2006/relationships/hyperlink" Id="rId45" Target="file://file-94SrZnb4pDnc6VDwSvrMh2#:~:text=ANALYSIS%20REQUIREMENTS%201.%20,Traits%2C%20Dependency%20Injection" TargetMode="External" /><Relationship Type="http://schemas.openxmlformats.org/officeDocument/2006/relationships/hyperlink" Id="rId34" Target="file://file-94SrZnb4pDnc6VDwSvrMh2#:~:text=ANALYSIS%20TASKS%201,them%20according%20to%20the%20SIS" TargetMode="External" /><Relationship Type="http://schemas.openxmlformats.org/officeDocument/2006/relationships/hyperlink" Id="rId29" Target="file://file-94SrZnb4pDnc6VDwSvrMh2#:~:text=IDIOMATIC%20GUIDELINES%20%28Constraints%29%20,Rationale%3A%20Avoid%20blocking%20the%20executor" TargetMode="External" /><Relationship Type="http://schemas.openxmlformats.org/officeDocument/2006/relationships/hyperlink" Id="rId41" Target="file://file-94SrZnb4pDnc6VDwSvrMh2#:~:text=INSTRUCTIONS%201,strictly%20according%20to%20the%20SIS" TargetMode="External" /><Relationship Type="http://schemas.openxmlformats.org/officeDocument/2006/relationships/hyperlink" Id="rId33" Target="file://file-94SrZnb4pDnc6VDwSvrMh2#:~:text=OBJECTIVE%20Analyze%20an%20implementation%20attempt,Task%202" TargetMode="External" /><Relationship Type="http://schemas.openxmlformats.org/officeDocument/2006/relationships/hyperlink" Id="rId37" Target="file://file-94SrZnb4pDnc6VDwSvrMh2#:~:text=Pillar%20III%3A%20Knowledge%20Evolution%20%26,Task%202" TargetMode="External" /><Relationship Type="http://schemas.openxmlformats.org/officeDocument/2006/relationships/hyperlink" Id="rId52" Target="file://file-94SrZnb4pDnc6VDwSvrMh2#:~:text=Prerequisite%3A%20The%20Standardized%20Idiom%20Schema,SIS" TargetMode="External" /><Relationship Type="http://schemas.openxmlformats.org/officeDocument/2006/relationships/hyperlink" Id="rId44" Target="file://file-94SrZnb4pDnc6VDwSvrMh2#:~:text=ROLE%20You%20are%20a%20Chief,The%20Discovery%20Agent" TargetMode="External" /><Relationship Type="http://schemas.openxmlformats.org/officeDocument/2006/relationships/hyperlink" Id="rId23" Target="file://file-94SrZnb4pDnc6VDwSvrMh2#:~:text=To%20build%20and%20scale%20this,ensure%20the%20archive%20remains%20a" TargetMode="External" /><Relationship Type="http://schemas.openxmlformats.org/officeDocument/2006/relationships/hyperlink" Id="rId54" Target="file://file-94SrZnb4pDnc6VDwSvrMh2#:~:text=To%20ensure%20the%20Archive%20is,format%20for%20all%20research%20prompts" TargetMode="External" /><Relationship Type="http://schemas.openxmlformats.org/officeDocument/2006/relationships/hyperlink" Id="rId26" Target="file://file-94SrZnb4pDnc6VDwSvrMh2#:~:text=adopting%20specific%20L3%20security%20patterns,idiom" TargetMode="External" /><Relationship Type="http://schemas.openxmlformats.org/officeDocument/2006/relationships/hyperlink" Id="rId47" Target="file://file-94SrZnb4pDnc6VDwSvrMh2#:~:text=archive%20will%20directly%20power%20an,ensure%20the%20archive%20remains%20a" TargetMode="External" /><Relationship Type="http://schemas.openxmlformats.org/officeDocument/2006/relationships/hyperlink" Id="rId43" Target="file://file-94SrZnb4pDnc6VDwSvrMh2#:~:text=automated%20discovery%20with%20expert%20governance,This" TargetMode="External" /><Relationship Type="http://schemas.openxmlformats.org/officeDocument/2006/relationships/hyperlink" Id="rId46" Target="file://file-94SrZnb4pDnc6VDwSvrMh2#:~:text=automated%20discovery%20with%20expert%20governance,ensure%20the%20archive%20remains%20a" TargetMode="External" /><Relationship Type="http://schemas.openxmlformats.org/officeDocument/2006/relationships/hyperlink" Id="rId21" Target="file://file-94SrZnb4pDnc6VDwSvrMh2#:~:text=can%20yield%20a%20disproportionate%20impact%2C,quality%20outcomes" TargetMode="External" /><Relationship Type="http://schemas.openxmlformats.org/officeDocument/2006/relationships/hyperlink" Id="rId31" Target="file://file-94SrZnb4pDnc6VDwSvrMh2#:~:text=injection%3A%5D%201.%20RUST,Rationale%3A%20Avoid%20blocking%20the%20executor" TargetMode="External" /><Relationship Type="http://schemas.openxmlformats.org/officeDocument/2006/relationships/hyperlink" Id="rId57" Target="file://file-94SrZnb4pDnc6VDwSvrMh2#:~:text=through%20a%20transparent%2C%20RFC,clear%20path%20to%20measurable%20returns" TargetMode="External" /><Relationship Type="http://schemas.openxmlformats.org/officeDocument/2006/relationships/hyperlink" Id="rId75" Target="https://rotemtam.com/2024/10/18/harnessing-llms-with-tdd/" TargetMode="External" /><Relationship Type="http://schemas.openxmlformats.org/officeDocument/2006/relationships/hyperlink" Id="rId27" Target="https://rotemtam.com/2024/10/18/harnessing-llms-with-tdd/#:~:text=,Rejoice" TargetMode="External" /><Relationship Type="http://schemas.openxmlformats.org/officeDocument/2006/relationships/hyperlink" Id="rId32" Target="https://rotemtam.com/2024/10/18/harnessing-llms-with-tdd/#:~:text=Recognizing%20that%20the%20LLM,compiles%20and%20passes%20all%20tests" TargetMode="External" /><Relationship Type="http://schemas.openxmlformats.org/officeDocument/2006/relationships/hyperlink" Id="rId28" Target="https://rotemtam.com/2024/10/18/harnessing-llms-with-tdd/#:~:text=The%20idea%20here%20is%20to,code%20that%20passes%20the%20tests" TargetMode="External" /><Relationship Type="http://schemas.openxmlformats.org/officeDocument/2006/relationships/hyperlink" Id="rId74" Target="https://rust-unofficial.github.io/patterns/idioms/" TargetMode="External" /><Relationship Type="http://schemas.openxmlformats.org/officeDocument/2006/relationships/hyperlink" Id="rId56" Target="https://rust-unofficial.github.io/patterns/idioms/#:~:text=7.%204.%20Anti" TargetMode="External" /><Relationship Type="http://schemas.openxmlformats.org/officeDocument/2006/relationships/hyperlink" Id="rId24" Target="https://rust-unofficial.github.io/patterns/idioms/#:~:text=Idioms%20are%20commonly%20used%20styles%2C,understand%20better%20what%20is%20happening" TargetMode="External" /><Relationship Type="http://schemas.openxmlformats.org/officeDocument/2006/relationships/hyperlink" Id="rId76" Target="https://vxrl.medium.com/enhancing-llm-code-generation-with-rag-and-ast-based-chunking-5b81902ae9fc" TargetMode="External" /><Relationship Type="http://schemas.openxmlformats.org/officeDocument/2006/relationships/hyperlink" Id="rId48" Target="https://vxrl.medium.com/enhancing-llm-code-generation-with-rag-and-ast-based-chunking-5b81902ae9fc#:~:text=,LLMs%20to%20produce%20refined%20outputs" TargetMode="External" /><Relationship Type="http://schemas.openxmlformats.org/officeDocument/2006/relationships/hyperlink" Id="rId64" Target="https://vxrl.medium.com/enhancing-llm-code-generation-with-rag-and-ast-based-chunking-5b81902ae9fc#:~:text=RAG%20operates%20through%20two%20primary,components" TargetMode="External" /></Relationships>
</file>

<file path=word/_rels/footnotes.xml.rels><?xml version="1.0" encoding="UTF-8"?><Relationships xmlns="http://schemas.openxmlformats.org/package/2006/relationships"><Relationship Type="http://schemas.openxmlformats.org/officeDocument/2006/relationships/hyperlink" Id="rId73" Target="file://file-94SrZnb4pDnc6VDwSvrMh2" TargetMode="External" /><Relationship Type="http://schemas.openxmlformats.org/officeDocument/2006/relationships/hyperlink" Id="rId22" Target="file://file-94SrZnb4pDnc6VDwSvrMh2#:~:text=%2A%2A67,accelerated%20development%20cycles%20and%20higher" TargetMode="External" /><Relationship Type="http://schemas.openxmlformats.org/officeDocument/2006/relationships/hyperlink" Id="rId53" Target="file://file-94SrZnb4pDnc6VDwSvrMh2#:~:text=," TargetMode="External" /><Relationship Type="http://schemas.openxmlformats.org/officeDocument/2006/relationships/hyperlink" Id="rId39" Target="file://file-94SrZnb4pDnc6VDwSvrMh2#:~:text=,Extraction%20from%20Code" TargetMode="External" /><Relationship Type="http://schemas.openxmlformats.org/officeDocument/2006/relationships/hyperlink" Id="rId40" Target="file://file-94SrZnb4pDnc6VDwSvrMh2#:~:text=,Task%203" TargetMode="External" /><Relationship Type="http://schemas.openxmlformats.org/officeDocument/2006/relationships/hyperlink" Id="rId36" Target="file://file-94SrZnb4pDnc6VDwSvrMh2#:~:text=,and%20find%20the%20idiomatic%20patterns" TargetMode="External" /><Relationship Type="http://schemas.openxmlformats.org/officeDocument/2006/relationships/hyperlink" Id="rId60" Target="file://file-94SrZnb4pDnc6VDwSvrMh2#:~:text=,directly%20into%20the%20development%20workflow" TargetMode="External" /><Relationship Type="http://schemas.openxmlformats.org/officeDocument/2006/relationships/hyperlink" Id="rId50" Target="file://file-94SrZnb4pDnc6VDwSvrMh2#:~:text=,idiomatic%20patterns%20of%20the%20language" TargetMode="External" /><Relationship Type="http://schemas.openxmlformats.org/officeDocument/2006/relationships/hyperlink" Id="rId68" Target="file://file-94SrZnb4pDnc6VDwSvrMh2#:~:text=,might%20not%20be%20the%20most" TargetMode="External" /><Relationship Type="http://schemas.openxmlformats.org/officeDocument/2006/relationships/hyperlink" Id="rId51" Target="file://file-94SrZnb4pDnc6VDwSvrMh2#:~:text=,the%20langauge%20which%20can%20be" TargetMode="External" /><Relationship Type="http://schemas.openxmlformats.org/officeDocument/2006/relationships/hyperlink" Id="rId38" Target="file://file-94SrZnb4pDnc6VDwSvrMh2#:~:text=1,compilable%20within%20the%20layer%20constraints" TargetMode="External" /><Relationship Type="http://schemas.openxmlformats.org/officeDocument/2006/relationships/hyperlink" Id="rId42" Target="file://file-94SrZnb4pDnc6VDwSvrMh2#:~:text=1,strictly%20according%20to%20the%20SIS" TargetMode="External" /><Relationship Type="http://schemas.openxmlformats.org/officeDocument/2006/relationships/hyperlink" Id="rId30" Target="file://file-94SrZnb4pDnc6VDwSvrMh2#:~:text=1.%20RUST,Rationale%3A%20Avoid%20blocking%20the%20executor" TargetMode="External" /><Relationship Type="http://schemas.openxmlformats.org/officeDocument/2006/relationships/hyperlink" Id="rId55" Target="file://file-94SrZnb4pDnc6VDwSvrMh2#:~:text=3,compilable%20within%20the%20layer%20constraints" TargetMode="External" /><Relationship Type="http://schemas.openxmlformats.org/officeDocument/2006/relationships/hyperlink" Id="rId65" Target="file://file-94SrZnb4pDnc6VDwSvrMh2#:~:text=A%20critical%20enforcement%20pattern%20is,through%20transitive%20dependencies" TargetMode="External" /><Relationship Type="http://schemas.openxmlformats.org/officeDocument/2006/relationships/hyperlink" Id="rId45" Target="file://file-94SrZnb4pDnc6VDwSvrMh2#:~:text=ANALYSIS%20REQUIREMENTS%201.%20,Traits%2C%20Dependency%20Injection" TargetMode="External" /><Relationship Type="http://schemas.openxmlformats.org/officeDocument/2006/relationships/hyperlink" Id="rId34" Target="file://file-94SrZnb4pDnc6VDwSvrMh2#:~:text=ANALYSIS%20TASKS%201,them%20according%20to%20the%20SIS" TargetMode="External" /><Relationship Type="http://schemas.openxmlformats.org/officeDocument/2006/relationships/hyperlink" Id="rId29" Target="file://file-94SrZnb4pDnc6VDwSvrMh2#:~:text=IDIOMATIC%20GUIDELINES%20%28Constraints%29%20,Rationale%3A%20Avoid%20blocking%20the%20executor" TargetMode="External" /><Relationship Type="http://schemas.openxmlformats.org/officeDocument/2006/relationships/hyperlink" Id="rId41" Target="file://file-94SrZnb4pDnc6VDwSvrMh2#:~:text=INSTRUCTIONS%201,strictly%20according%20to%20the%20SIS" TargetMode="External" /><Relationship Type="http://schemas.openxmlformats.org/officeDocument/2006/relationships/hyperlink" Id="rId33" Target="file://file-94SrZnb4pDnc6VDwSvrMh2#:~:text=OBJECTIVE%20Analyze%20an%20implementation%20attempt,Task%202" TargetMode="External" /><Relationship Type="http://schemas.openxmlformats.org/officeDocument/2006/relationships/hyperlink" Id="rId37" Target="file://file-94SrZnb4pDnc6VDwSvrMh2#:~:text=Pillar%20III%3A%20Knowledge%20Evolution%20%26,Task%202" TargetMode="External" /><Relationship Type="http://schemas.openxmlformats.org/officeDocument/2006/relationships/hyperlink" Id="rId52" Target="file://file-94SrZnb4pDnc6VDwSvrMh2#:~:text=Prerequisite%3A%20The%20Standardized%20Idiom%20Schema,SIS" TargetMode="External" /><Relationship Type="http://schemas.openxmlformats.org/officeDocument/2006/relationships/hyperlink" Id="rId44" Target="file://file-94SrZnb4pDnc6VDwSvrMh2#:~:text=ROLE%20You%20are%20a%20Chief,The%20Discovery%20Agent" TargetMode="External" /><Relationship Type="http://schemas.openxmlformats.org/officeDocument/2006/relationships/hyperlink" Id="rId23" Target="file://file-94SrZnb4pDnc6VDwSvrMh2#:~:text=To%20build%20and%20scale%20this,ensure%20the%20archive%20remains%20a" TargetMode="External" /><Relationship Type="http://schemas.openxmlformats.org/officeDocument/2006/relationships/hyperlink" Id="rId54" Target="file://file-94SrZnb4pDnc6VDwSvrMh2#:~:text=To%20ensure%20the%20Archive%20is,format%20for%20all%20research%20prompts" TargetMode="External" /><Relationship Type="http://schemas.openxmlformats.org/officeDocument/2006/relationships/hyperlink" Id="rId26" Target="file://file-94SrZnb4pDnc6VDwSvrMh2#:~:text=adopting%20specific%20L3%20security%20patterns,idiom" TargetMode="External" /><Relationship Type="http://schemas.openxmlformats.org/officeDocument/2006/relationships/hyperlink" Id="rId47" Target="file://file-94SrZnb4pDnc6VDwSvrMh2#:~:text=archive%20will%20directly%20power%20an,ensure%20the%20archive%20remains%20a" TargetMode="External" /><Relationship Type="http://schemas.openxmlformats.org/officeDocument/2006/relationships/hyperlink" Id="rId43" Target="file://file-94SrZnb4pDnc6VDwSvrMh2#:~:text=automated%20discovery%20with%20expert%20governance,This" TargetMode="External" /><Relationship Type="http://schemas.openxmlformats.org/officeDocument/2006/relationships/hyperlink" Id="rId46" Target="file://file-94SrZnb4pDnc6VDwSvrMh2#:~:text=automated%20discovery%20with%20expert%20governance,ensure%20the%20archive%20remains%20a" TargetMode="External" /><Relationship Type="http://schemas.openxmlformats.org/officeDocument/2006/relationships/hyperlink" Id="rId21" Target="file://file-94SrZnb4pDnc6VDwSvrMh2#:~:text=can%20yield%20a%20disproportionate%20impact%2C,quality%20outcomes" TargetMode="External" /><Relationship Type="http://schemas.openxmlformats.org/officeDocument/2006/relationships/hyperlink" Id="rId31" Target="file://file-94SrZnb4pDnc6VDwSvrMh2#:~:text=injection%3A%5D%201.%20RUST,Rationale%3A%20Avoid%20blocking%20the%20executor" TargetMode="External" /><Relationship Type="http://schemas.openxmlformats.org/officeDocument/2006/relationships/hyperlink" Id="rId57" Target="file://file-94SrZnb4pDnc6VDwSvrMh2#:~:text=through%20a%20transparent%2C%20RFC,clear%20path%20to%20measurable%20returns" TargetMode="External" /><Relationship Type="http://schemas.openxmlformats.org/officeDocument/2006/relationships/hyperlink" Id="rId75" Target="https://rotemtam.com/2024/10/18/harnessing-llms-with-tdd/" TargetMode="External" /><Relationship Type="http://schemas.openxmlformats.org/officeDocument/2006/relationships/hyperlink" Id="rId27" Target="https://rotemtam.com/2024/10/18/harnessing-llms-with-tdd/#:~:text=,Rejoice" TargetMode="External" /><Relationship Type="http://schemas.openxmlformats.org/officeDocument/2006/relationships/hyperlink" Id="rId32" Target="https://rotemtam.com/2024/10/18/harnessing-llms-with-tdd/#:~:text=Recognizing%20that%20the%20LLM,compiles%20and%20passes%20all%20tests" TargetMode="External" /><Relationship Type="http://schemas.openxmlformats.org/officeDocument/2006/relationships/hyperlink" Id="rId28" Target="https://rotemtam.com/2024/10/18/harnessing-llms-with-tdd/#:~:text=The%20idea%20here%20is%20to,code%20that%20passes%20the%20tests" TargetMode="External" /><Relationship Type="http://schemas.openxmlformats.org/officeDocument/2006/relationships/hyperlink" Id="rId74" Target="https://rust-unofficial.github.io/patterns/idioms/" TargetMode="External" /><Relationship Type="http://schemas.openxmlformats.org/officeDocument/2006/relationships/hyperlink" Id="rId56" Target="https://rust-unofficial.github.io/patterns/idioms/#:~:text=7.%204.%20Anti" TargetMode="External" /><Relationship Type="http://schemas.openxmlformats.org/officeDocument/2006/relationships/hyperlink" Id="rId24" Target="https://rust-unofficial.github.io/patterns/idioms/#:~:text=Idioms%20are%20commonly%20used%20styles%2C,understand%20better%20what%20is%20happening" TargetMode="External" /><Relationship Type="http://schemas.openxmlformats.org/officeDocument/2006/relationships/hyperlink" Id="rId76" Target="https://vxrl.medium.com/enhancing-llm-code-generation-with-rag-and-ast-based-chunking-5b81902ae9fc" TargetMode="External" /><Relationship Type="http://schemas.openxmlformats.org/officeDocument/2006/relationships/hyperlink" Id="rId48" Target="https://vxrl.medium.com/enhancing-llm-code-generation-with-rag-and-ast-based-chunking-5b81902ae9fc#:~:text=,LLMs%20to%20produce%20refined%20outputs" TargetMode="External" /><Relationship Type="http://schemas.openxmlformats.org/officeDocument/2006/relationships/hyperlink" Id="rId64" Target="https://vxrl.medium.com/enhancing-llm-code-generation-with-rag-and-ast-based-chunking-5b81902ae9fc#:~:text=RAG%20operates%20through%20two%20primary,compon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2025-09-13T03:55:11Z</dcterms:created>
  <dcterms:modified xsi:type="dcterms:W3CDTF">2025-09-13T03:55:11Z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