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721" w:rsidRDefault="00795721" w:rsidP="002C5ED0">
      <w:pPr>
        <w:ind w:firstLine="0"/>
      </w:pPr>
    </w:p>
    <w:p w:rsidR="00D265F7" w:rsidRDefault="00D265F7" w:rsidP="00D265F7">
      <w:r>
        <w:t>Képzettségeknek nevezzük azokat az ismereteket, amelyek nem a karakter veleszületett adottságai, hanem hosszas tanulással elsajátított tudása, képességei. A karakter jellemén, iskoláján és személyiségén kívül leginkább az eltérő képzettségek azok, amelyek megkülönböztetik egymástól az egyszerű harcost a bajvívótól. A M.A.G.U.S. szabályrendszerében a játékos közel száz képzettség közül válogathat, hogy karakterét minél árnyaltabban, sokszínűbben alkothassa meg.</w:t>
      </w:r>
    </w:p>
    <w:p w:rsidR="00D265F7" w:rsidRDefault="00D265F7" w:rsidP="00D265F7">
      <w:pPr>
        <w:pStyle w:val="Nincstrkz"/>
      </w:pPr>
      <w:r>
        <w:t>A képzettség foka</w:t>
      </w:r>
    </w:p>
    <w:p w:rsidR="00D265F7" w:rsidRDefault="00D265F7" w:rsidP="00D265F7">
      <w:r>
        <w:t>Minden képzettségnél öt különböző tudásszintet különböztetünk meg, ezt egy 1-5-ig terjedő szám, a képzettség ismeretének foka mutatja meg.</w:t>
      </w:r>
    </w:p>
    <w:p w:rsidR="00D265F7" w:rsidRDefault="00D265F7" w:rsidP="00D265F7">
      <w:r w:rsidRPr="007E7ADA">
        <w:rPr>
          <w:b/>
        </w:rPr>
        <w:t>1. fok</w:t>
      </w:r>
      <w:r>
        <w:t xml:space="preserve"> – Még csak futó, felszínes ismereteket jelent a képzettség terén. Nagy általánosságokban képes beszélni róla, gyakorlatban csak a legelemibb fogásokat tudja alkalmazni. A képzettség ezen foka műkedvelők, lelkes kontárok sajátja.</w:t>
      </w:r>
    </w:p>
    <w:p w:rsidR="00D265F7" w:rsidRDefault="00D265F7" w:rsidP="00D265F7">
      <w:r w:rsidRPr="007E7ADA">
        <w:rPr>
          <w:b/>
        </w:rPr>
        <w:t>2. fok</w:t>
      </w:r>
      <w:r>
        <w:t xml:space="preserve"> – Ezen a szinten a karakter már megbízhatóan tudja alkalmazni a képzettség alapjait, de különösebb kunsztokra, kiemelkedő teljesítményre nem képes. A képzettség ezen foka leginkább az inasok, segédek, diákok sajátja.</w:t>
      </w:r>
    </w:p>
    <w:p w:rsidR="00D265F7" w:rsidRDefault="00D265F7" w:rsidP="00D265F7">
      <w:r w:rsidRPr="007E7ADA">
        <w:rPr>
          <w:b/>
        </w:rPr>
        <w:t>3. fok</w:t>
      </w:r>
      <w:r>
        <w:t xml:space="preserve"> – Azt jelenti, hogy a karakter hivatásos szinten ért az adott képzettséghez, szükség esetén meg tudna élni belőle. Tudása biztos és átfogó, a keze alól kikerülő holmik minősége megfele az elvárásoknak. Bár legtöbb ember rendelkezik 3-4 ilyen fokú képzettséggel, általában nem nagyon jutnak ennél a szintnél magasabbra.</w:t>
      </w:r>
    </w:p>
    <w:p w:rsidR="00D265F7" w:rsidRDefault="00D265F7" w:rsidP="00D265F7">
      <w:r w:rsidRPr="007E7ADA">
        <w:rPr>
          <w:b/>
        </w:rPr>
        <w:t>4. fok</w:t>
      </w:r>
      <w:r>
        <w:t xml:space="preserve"> – A karakter megbecsült, elismert mestere szakmájának, tudásával, teljesítményével sehol nem vall szégyent. Észak tudós fői, a fejvadászrendek mestergyilkosai, a legkiválóbb bajvívók rendelkeznek a „mesterségükre” leginkább jellemző képzettség ezen szintjével.</w:t>
      </w:r>
    </w:p>
    <w:p w:rsidR="00D265F7" w:rsidRDefault="00D265F7" w:rsidP="00D265F7">
      <w:r w:rsidRPr="007E7ADA">
        <w:rPr>
          <w:b/>
        </w:rPr>
        <w:t>5. fok</w:t>
      </w:r>
      <w:r>
        <w:t xml:space="preserve"> – Aki ilyen magas fokú ismeret birtokában van, az már ritkán talál komoly vetélytársra, méltó ellenfélre. Szinte mindig országosan ismert tudósok, művészek, hadvezérek, nemegyszer iskolaalapítók, feltalálók, nagymesterek.</w:t>
      </w:r>
    </w:p>
    <w:p w:rsidR="00D265F7" w:rsidRDefault="00D265F7" w:rsidP="00D265F7">
      <w:pPr>
        <w:pStyle w:val="Nincstrkz"/>
      </w:pPr>
      <w:r>
        <w:t>Százalékos képzettség</w:t>
      </w:r>
    </w:p>
    <w:p w:rsidR="00D265F7" w:rsidRDefault="00D265F7" w:rsidP="00D265F7">
      <w:r>
        <w:t>Akadnak azonban olyan képzettségek is, melyek ismeretének meghatározásában jóval finomabb skálát kell alkalmaznunk. Ezek hatékonyságának mértékét százalékban mérjük, s ezért Százalékos képzettségnek nevezzük.</w:t>
      </w:r>
    </w:p>
    <w:p w:rsidR="00D265F7" w:rsidRDefault="00D265F7" w:rsidP="00D265F7">
      <w:r>
        <w:t>Minden karakter külön időráfordítás és tanulás nélkül is rendelkezik bizonyos eséllyel ezen képzettségek alkalmazásakor, még akkor is, ha soha nem tanulta azt senkitől. Ezt nevezzük százalékos alapértéknek, ami megegyezik a vonatkozó Tulajdonság értékével. (Például egy tolvaj egy két és fél láb magasan nyíló erkélyre akar feljutni, akkor Mászás prótát kell tennie. Tegyük fel, hogy nem fejlesztette ezt a képzettségét, így százalékos alapértéke megegyezik az Ügyességével, ami legyen mondjuk 16. Így tehát 16%-a van rá, hogy képes lesz felmászni. A KM ezt +35-tel módosítja, mivel a tolvajnál van mászóvas, ráadásul a fal kövei elég sok fogódzkodót kínál. A próbára tehát összesen 51%-a van.)</w:t>
      </w:r>
    </w:p>
    <w:p w:rsidR="00D265F7" w:rsidRDefault="00D265F7" w:rsidP="00D265F7">
      <w:r>
        <w:t>A Százalékos képzettség használatának sikerét úgy döntjük el, hogy k100-al dobunk, s amennyiben a dobás eredménye kisebb vagy egyenlő mint a képzettség százalékértéke, úgy a próba sikerült. Ha a dobás értéke nagyobb, akkor a feladatot elrontottuk.</w:t>
      </w:r>
    </w:p>
    <w:p w:rsidR="00795721" w:rsidRPr="008E23E6" w:rsidRDefault="00795721" w:rsidP="002C5ED0">
      <w:pPr>
        <w:ind w:firstLine="0"/>
      </w:pPr>
    </w:p>
    <w:p w:rsidR="002C5ED0" w:rsidRPr="008E23E6" w:rsidRDefault="00D265F7" w:rsidP="002C5ED0">
      <w:r w:rsidRPr="008E23E6">
        <w:rPr>
          <w:noProof/>
          <w:lang w:eastAsia="hu-HU"/>
        </w:rPr>
        <mc:AlternateContent>
          <mc:Choice Requires="wps">
            <w:drawing>
              <wp:anchor distT="0" distB="0" distL="114300" distR="114300" simplePos="0" relativeHeight="251683840" behindDoc="1" locked="0" layoutInCell="1" allowOverlap="1" wp14:anchorId="6F9AFF02" wp14:editId="2835E85D">
                <wp:simplePos x="0" y="0"/>
                <wp:positionH relativeFrom="margin">
                  <wp:posOffset>6018530</wp:posOffset>
                </wp:positionH>
                <wp:positionV relativeFrom="margin">
                  <wp:posOffset>-419735</wp:posOffset>
                </wp:positionV>
                <wp:extent cx="802640" cy="739140"/>
                <wp:effectExtent l="0" t="0" r="0" b="0"/>
                <wp:wrapSquare wrapText="bothSides"/>
                <wp:docPr id="2" name="Ellipszis 2"/>
                <wp:cNvGraphicFramePr/>
                <a:graphic xmlns:a="http://schemas.openxmlformats.org/drawingml/2006/main">
                  <a:graphicData uri="http://schemas.microsoft.com/office/word/2010/wordprocessingShape">
                    <wps:wsp>
                      <wps:cNvSpPr/>
                      <wps:spPr>
                        <a:xfrm>
                          <a:off x="0" y="0"/>
                          <a:ext cx="802640" cy="739140"/>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47C9B6" id="Ellipszis 2" o:spid="_x0000_s1026" style="position:absolute;margin-left:473.9pt;margin-top:-33.05pt;width:63.2pt;height:58.2pt;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" filled="f" stroked="f" strokeweight="1pt">
                <v:stroke joinstyle="miter"/>
                <w10:wrap type="square" anchorx="margin" anchory="margin"/>
              </v:oval>
            </w:pict>
          </mc:Fallback>
        </mc:AlternateContent>
      </w:r>
      <w:r w:rsidRPr="008E23E6">
        <w:t>A Százalékos képzettség fejlesztésénél alapesetben 1 Kp 3%-kal fejleszti a képzettség értékét (amit az Oktatás képzettség mód</w:t>
      </w:r>
      <w:r w:rsidR="00795721" w:rsidRPr="008E23E6">
        <w:t xml:space="preserve">osíthat), és a hozzávetőleg 20%- nak </w:t>
      </w:r>
      <w:r w:rsidRPr="008E23E6">
        <w:t>fele</w:t>
      </w:r>
      <w:r w:rsidR="00795721" w:rsidRPr="008E23E6">
        <w:t>l</w:t>
      </w:r>
      <w:r w:rsidRPr="008E23E6">
        <w:t xml:space="preserve"> meg a képzettsé</w:t>
      </w:r>
      <w:r w:rsidR="00795721" w:rsidRPr="008E23E6">
        <w:t>g</w:t>
      </w:r>
      <w:r w:rsidRPr="008E23E6">
        <w:t>foknak. Minden képzettségre legfeljebb 100% költhető, tehát a Százalékos képzettség maximális értéke 100, plusz a vonatkozó Tulajdonság értéke. E fölé egyetl</w:t>
      </w:r>
      <w:r w:rsidR="002C5ED0" w:rsidRPr="008E23E6">
        <w:t>en képzettség sem fejleszthető.</w:t>
      </w:r>
    </w:p>
    <w:p w:rsidR="002C5ED0" w:rsidRPr="008E23E6" w:rsidRDefault="002C5ED0" w:rsidP="002C5ED0"/>
    <w:p w:rsidR="002C5ED0" w:rsidRDefault="002C5ED0" w:rsidP="002C5ED0"/>
    <w:p w:rsidR="008E23E6" w:rsidRDefault="008E23E6" w:rsidP="002C5ED0"/>
    <w:p w:rsidR="008E23E6" w:rsidRPr="008E23E6" w:rsidRDefault="008E23E6" w:rsidP="002C5ED0"/>
    <w:p w:rsidR="00D265F7" w:rsidRPr="008E23E6" w:rsidRDefault="00D265F7" w:rsidP="00D265F7">
      <w:pPr>
        <w:pStyle w:val="Nincstrkz"/>
        <w:spacing w:before="120" w:after="180"/>
      </w:pPr>
      <w:r w:rsidRPr="008E23E6">
        <w:lastRenderedPageBreak/>
        <w:t>A</w:t>
      </w:r>
      <w:r w:rsidR="008E23E6">
        <w:t xml:space="preserve"> képzettségek </w:t>
      </w:r>
      <w:r w:rsidRPr="008E23E6">
        <w:t>elsajátíthatósága</w:t>
      </w:r>
    </w:p>
    <w:p w:rsidR="00D265F7" w:rsidRPr="008E23E6" w:rsidRDefault="00D265F7" w:rsidP="00D265F7">
      <w:r w:rsidRPr="008E23E6">
        <w:t>A képzettségek elsajátítása nem pusztán akarat, hanem lehetőség kérdése is. Hiszen a tanulásra vágyó karakternek keresnie kell egy iskolát, ahol tanítják vagy egy mestert, vagy legalábbis egy, a témával foglalkozó könyvet. A különféle képzettségeket sokhelyütt oktatják, külön iskolák épültek e céllal Északon és Délen egyaránt. Ezek a tanításért cserébe vagy pénzt, vagy szolgálatot, netán hűséget várnak: jóakaratból, szívességből ritkán oktatnak.</w:t>
      </w:r>
    </w:p>
    <w:p w:rsidR="00D265F7" w:rsidRPr="008E23E6" w:rsidRDefault="00D265F7" w:rsidP="00D265F7">
      <w:r w:rsidRPr="008E23E6">
        <w:t>A magányos mesterek elsősorban érzelmi kötődés okán fogadják tanítványukká a jelentkezőket; esetleg azért, mert kiemelkedő tehetséget vélnek felfedezni benne az adott képzettség irányában. Ugyanakkor egy kalandozócsapaton belül gyakorta előfordul, hogy a karakterek egymástól is elsajátítanak bizonyos ismereteket.</w:t>
      </w:r>
    </w:p>
    <w:p w:rsidR="00D265F7" w:rsidRPr="008E23E6" w:rsidRDefault="00D265F7" w:rsidP="00D265F7">
      <w:r w:rsidRPr="008E23E6">
        <w:t>A képzettségeket a szerint csoportosítjuk, hogy mennyi a vesződséggel, mennyi befektetett energiával jár az elsajátításuk. A M.Á.G.U.S. képzettségeit ennek megfelelően négy nehézségi kategóriába soroljuk:</w:t>
      </w:r>
    </w:p>
    <w:p w:rsidR="00D265F7" w:rsidRPr="008E23E6" w:rsidRDefault="00D265F7" w:rsidP="00D265F7">
      <w:pPr>
        <w:ind w:firstLine="0"/>
      </w:pPr>
    </w:p>
    <w:p w:rsidR="00D265F7" w:rsidRPr="008E23E6" w:rsidRDefault="00D265F7" w:rsidP="00D265F7">
      <w:pPr>
        <w:pStyle w:val="Listaszerbekezds"/>
        <w:numPr>
          <w:ilvl w:val="0"/>
          <w:numId w:val="5"/>
        </w:numPr>
        <w:ind w:left="864"/>
      </w:pPr>
      <w:r w:rsidRPr="008E23E6">
        <w:t>A képzettség segítség nélkül, egyszerű gyakorlással elsajátítható.</w:t>
      </w:r>
    </w:p>
    <w:p w:rsidR="00D265F7" w:rsidRPr="008E23E6" w:rsidRDefault="00D265F7" w:rsidP="00D265F7">
      <w:pPr>
        <w:pStyle w:val="Listaszerbekezds"/>
        <w:numPr>
          <w:ilvl w:val="0"/>
          <w:numId w:val="5"/>
        </w:numPr>
        <w:ind w:left="864"/>
      </w:pPr>
      <w:r w:rsidRPr="008E23E6">
        <w:t>A képzettség valamiféle feltétel (gyakorlóterem, könyvtár stb.) megléte esetén, gyakorlással, oktató segítsége nélkül is tanulható.</w:t>
      </w:r>
    </w:p>
    <w:p w:rsidR="00D265F7" w:rsidRPr="008E23E6" w:rsidRDefault="00D265F7" w:rsidP="00D265F7">
      <w:pPr>
        <w:pStyle w:val="Listaszerbekezds"/>
        <w:numPr>
          <w:ilvl w:val="0"/>
          <w:numId w:val="5"/>
        </w:numPr>
        <w:ind w:left="864"/>
      </w:pPr>
      <w:r w:rsidRPr="008E23E6">
        <w:t>A képzettség szükséges feltételek megléte esetén is csak oktató segítségével tanulható.</w:t>
      </w:r>
    </w:p>
    <w:p w:rsidR="00D265F7" w:rsidRPr="008E23E6" w:rsidRDefault="00D265F7" w:rsidP="00D265F7">
      <w:pPr>
        <w:pStyle w:val="Listaszerbekezds"/>
        <w:numPr>
          <w:ilvl w:val="0"/>
          <w:numId w:val="5"/>
        </w:numPr>
        <w:ind w:left="864"/>
      </w:pPr>
      <w:r w:rsidRPr="008E23E6">
        <w:t>A képzettség csakis valamely nagyhírű rend, egyetem vagy híres oktató segítségével tanulható.</w:t>
      </w:r>
    </w:p>
    <w:p w:rsidR="00D265F7" w:rsidRPr="008E23E6" w:rsidRDefault="00D265F7" w:rsidP="00D265F7">
      <w:pPr>
        <w:spacing w:before="120" w:after="60"/>
        <w:ind w:firstLine="0"/>
      </w:pPr>
      <w:r w:rsidRPr="008E23E6">
        <w:t>A képzettségek tanulására vonatkozó szabályok:</w:t>
      </w:r>
    </w:p>
    <w:p w:rsidR="00D265F7" w:rsidRPr="008E23E6" w:rsidRDefault="00D265F7" w:rsidP="00D265F7">
      <w:r w:rsidRPr="008E23E6">
        <w:t>Bármely megszerzett képzettség 4. foka az adott ismeret Tulajdonságkövetelménynél felsoroltak közül egy ponttal emeli a karakter egyik, a játékos által választott Tulajdonságát. Azonban a képzettség újbóli felvételével (pl. Fegyverhasználat) ugyanaz a Tulajdonság nem növelhető többé.</w:t>
      </w:r>
    </w:p>
    <w:p w:rsidR="00D265F7" w:rsidRPr="008E23E6" w:rsidRDefault="00D265F7" w:rsidP="00D265F7">
      <w:r w:rsidRPr="008E23E6">
        <w:t>Például, ha Villar cwa Khaitir hosszas tanulás és gyakorlás után elsajátítja a Fegyverforgatás képzettség (hosszúkard) 4. fokát, akkor növelheti 1 ponttal valamelyik szükséges, a Tulajdonságkövetelmények között felsorolt Tulajdonságát. Azaz egy ponttal növelheti Erejét, Gyorsaságát, vagy Ügyességét. Villar az Erő Tulajdonságot választja. Így, amikor a következő alkalommal valamely más fegyverrel sajátítja el a Fegyverforgatás képzettség negyedik fokát, akkor már nem növelheti az Erejét, csak a többi felsorolt Tulajdonság közül választhat.</w:t>
      </w:r>
    </w:p>
    <w:p w:rsidR="00D265F7" w:rsidRPr="008E23E6" w:rsidRDefault="00D265F7" w:rsidP="00D265F7">
      <w:r w:rsidRPr="008E23E6">
        <w:t>Természetesen más típusú képzettség, pl. Pusztakezes harc képzettség 4. fokának elsajátításával ismét növelheti az Erejét, ha ez a kívánsága.</w:t>
      </w:r>
    </w:p>
    <w:p w:rsidR="00D265F7" w:rsidRPr="008E23E6" w:rsidRDefault="00D265F7" w:rsidP="00D265F7">
      <w:pPr>
        <w:pStyle w:val="Cmsor1"/>
        <w:rPr>
          <w:b w:val="0"/>
        </w:rPr>
      </w:pPr>
      <w:r w:rsidRPr="008E23E6">
        <w:rPr>
          <w:b w:val="0"/>
        </w:rPr>
        <w:t>Tulajdonságkövetelmény</w:t>
      </w:r>
    </w:p>
    <w:p w:rsidR="008E23E6" w:rsidRDefault="00D265F7" w:rsidP="008E23E6">
      <w:r w:rsidRPr="008E23E6">
        <w:t>A képzettségnél felsorolt Tulajdonságok (ahol csak egy Tulajdonság van, ott egy) tíz feletti értéke el kell, hogy érje a megtanulni kívánt képzettség szintjét. Tehát egy 3. fokú képzettség tanulásához legalább 13-as vonatkozó Tulajdonsá</w:t>
      </w:r>
      <w:r w:rsidR="002C5ED0" w:rsidRPr="008E23E6">
        <w:t>gokkal kell bírnia a karakterne</w:t>
      </w:r>
      <w:r w:rsidR="008E23E6" w:rsidRPr="008E23E6">
        <w:t>k.</w:t>
      </w:r>
    </w:p>
    <w:p w:rsidR="008E23E6" w:rsidRDefault="008E23E6" w:rsidP="00D265F7"/>
    <w:p w:rsidR="00D265F7" w:rsidRDefault="00D265F7" w:rsidP="00D265F7">
      <w:r>
        <w:rPr>
          <w:noProof/>
          <w:lang w:eastAsia="hu-HU"/>
        </w:rPr>
        <mc:AlternateContent>
          <mc:Choice Requires="wps">
            <w:drawing>
              <wp:anchor distT="0" distB="0" distL="114300" distR="114300" simplePos="0" relativeHeight="251684864" behindDoc="1" locked="0" layoutInCell="1" allowOverlap="1" wp14:anchorId="371FFC58" wp14:editId="61209D86">
                <wp:simplePos x="0" y="0"/>
                <wp:positionH relativeFrom="margin">
                  <wp:posOffset>-492981</wp:posOffset>
                </wp:positionH>
                <wp:positionV relativeFrom="margin">
                  <wp:posOffset>-430254</wp:posOffset>
                </wp:positionV>
                <wp:extent cx="802640" cy="739140"/>
                <wp:effectExtent l="0" t="0" r="0" b="0"/>
                <wp:wrapSquare wrapText="bothSides"/>
                <wp:docPr id="6" name="Ellipszis 6"/>
                <wp:cNvGraphicFramePr/>
                <a:graphic xmlns:a="http://schemas.openxmlformats.org/drawingml/2006/main">
                  <a:graphicData uri="http://schemas.microsoft.com/office/word/2010/wordprocessingShape">
                    <wps:wsp>
                      <wps:cNvSpPr/>
                      <wps:spPr>
                        <a:xfrm>
                          <a:off x="0" y="0"/>
                          <a:ext cx="802640" cy="739140"/>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AF8C61" id="Ellipszis 6" o:spid="_x0000_s1026" style="position:absolute;margin-left:-38.8pt;margin-top:-33.9pt;width:63.2pt;height:58.2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" filled="f" stroked="f" strokeweight="1pt">
                <v:stroke joinstyle="miter"/>
                <w10:wrap type="square" anchorx="margin" anchory="margin"/>
              </v:oval>
            </w:pict>
          </mc:Fallback>
        </mc:AlternateContent>
      </w:r>
      <w:r>
        <w:t>Ha ezek a jellemzők nincsenek meg, akkor a karakternek még mindig van lehetősége elsajátítani az adott képzettséget, csak több ráfordított idő és vesződség, azaz Kp árán. A karakter ebben az esetben a hiányzó értékeknek megfelelő pontnyi plusz Kp elköltésével szerezheti meg az adott képzettséget. Tehát ha egy 4. fokú képzettséget szeretne tanulni és 12-12-es Tulajdonságokkal bír, akkor 2+2=4 plusz Kp elköltésével sajátíthatja el az adott képzettséget.</w:t>
      </w:r>
    </w:p>
    <w:p w:rsidR="00D265F7" w:rsidRDefault="00D265F7" w:rsidP="00D265F7">
      <w:pPr>
        <w:pStyle w:val="Cmsor1"/>
      </w:pPr>
      <w:r>
        <w:t>Képzettség követelmény</w:t>
      </w:r>
    </w:p>
    <w:p w:rsidR="00D265F7" w:rsidRDefault="00D265F7" w:rsidP="00D265F7">
      <w:r>
        <w:t>A képzettségnél felsorolt előkövetelményeknek két fajtáját ismerjük, egyik az erős, másik a gyenge képzettség követelmény. Erős képzettség követelmény esetén, a karakternek legalább azonos fokon kell bírnia a vonatkozó képzettség(ekk)el. A tanult képzettség tulajdonképpen nem képzelhető el a másik tudása nélkül.</w:t>
      </w:r>
    </w:p>
    <w:p w:rsidR="00D265F7" w:rsidRDefault="00D265F7" w:rsidP="00D265F7">
      <w:r>
        <w:t xml:space="preserve">Gyenge képzettség követelmény esetén, a karakternek egy fokkal alacsonyabb szinten szükséges ismernie az előkövetelmény képzettséget. Mivel szüksége van a másik képzettségre, de elég azt alacsonyabb szinten ismerni, hiszen például a Történelemismeret </w:t>
      </w:r>
      <w:r>
        <w:lastRenderedPageBreak/>
        <w:t>hivatásos szintjéhez, a 3. fokhoz elég alap szinten 2. fokon Írni/olvasni. Azaz egy képzettség 1. fokú elsajátításához nem szükséges ismernie az adott képzettség gyenge követelményét.</w:t>
      </w:r>
    </w:p>
    <w:p w:rsidR="00D265F7" w:rsidRDefault="00D265F7" w:rsidP="00D265F7">
      <w:pPr>
        <w:pStyle w:val="Cmsor1"/>
      </w:pPr>
      <w:r>
        <w:t>A képzettség tanulásának időigénye</w:t>
      </w:r>
    </w:p>
    <w:p w:rsidR="00D265F7" w:rsidRDefault="00D265F7" w:rsidP="00D265F7">
      <w:pPr>
        <w:spacing w:after="100" w:afterAutospacing="1"/>
      </w:pPr>
      <w:r>
        <w:t>Egy képzettség elsajátítása időbe és rengeteg energiába kerül. Az elsővel könnyű számolni, hiszen a karakter mindaddig, amíg le nem tölti a tanulási időt, nem birtokolja az adott képzettséget. Minél nehezebb elsajátítani egy ismeretet, minél több háttéranyagra, oktatásra és gyakorlásra van szükség, annál jobban megnyúlik a tanulás időigénye. Arról, hogy egy képzettséget mennyi idő alatt sajátíthat el a karakter az alábbi táblázat nyújt felvilágosítást. Az egyes fokok tanulási ideje összeadódik. (Az egyszerűség kedvéért a táblázat adataihoz a 12 hónapos földi évet vettük alapul.)</w:t>
      </w:r>
    </w:p>
    <w:tbl>
      <w:tblPr>
        <w:tblStyle w:val="Rcsostblzat"/>
        <w:tblW w:w="49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0"/>
        <w:gridCol w:w="783"/>
        <w:gridCol w:w="814"/>
        <w:gridCol w:w="783"/>
        <w:gridCol w:w="783"/>
        <w:gridCol w:w="783"/>
      </w:tblGrid>
      <w:tr w:rsidR="00D265F7" w:rsidTr="00270CF4">
        <w:tc>
          <w:tcPr>
            <w:tcW w:w="1050" w:type="dxa"/>
          </w:tcPr>
          <w:p w:rsidR="00D265F7" w:rsidRPr="00F77BBB" w:rsidRDefault="00D265F7" w:rsidP="00270CF4">
            <w:pPr>
              <w:ind w:firstLine="0"/>
              <w:jc w:val="center"/>
              <w:rPr>
                <w:b/>
                <w:szCs w:val="18"/>
              </w:rPr>
            </w:pPr>
            <w:r w:rsidRPr="00F77BBB">
              <w:rPr>
                <w:b/>
                <w:szCs w:val="18"/>
              </w:rPr>
              <w:t>Nehézség</w:t>
            </w:r>
          </w:p>
        </w:tc>
        <w:tc>
          <w:tcPr>
            <w:tcW w:w="783" w:type="dxa"/>
          </w:tcPr>
          <w:p w:rsidR="00D265F7" w:rsidRPr="00F77BBB" w:rsidRDefault="00D265F7" w:rsidP="00270CF4">
            <w:pPr>
              <w:ind w:firstLine="0"/>
              <w:jc w:val="center"/>
              <w:rPr>
                <w:b/>
                <w:szCs w:val="18"/>
              </w:rPr>
            </w:pPr>
            <w:r w:rsidRPr="00F77BBB">
              <w:rPr>
                <w:b/>
                <w:szCs w:val="18"/>
              </w:rPr>
              <w:t>1. fok</w:t>
            </w:r>
          </w:p>
        </w:tc>
        <w:tc>
          <w:tcPr>
            <w:tcW w:w="814" w:type="dxa"/>
          </w:tcPr>
          <w:p w:rsidR="00D265F7" w:rsidRPr="00F77BBB" w:rsidRDefault="00D265F7" w:rsidP="00270CF4">
            <w:pPr>
              <w:ind w:firstLine="0"/>
              <w:jc w:val="center"/>
              <w:rPr>
                <w:b/>
                <w:szCs w:val="18"/>
              </w:rPr>
            </w:pPr>
            <w:r w:rsidRPr="00F77BBB">
              <w:rPr>
                <w:b/>
                <w:szCs w:val="18"/>
              </w:rPr>
              <w:t>2. fok</w:t>
            </w:r>
          </w:p>
        </w:tc>
        <w:tc>
          <w:tcPr>
            <w:tcW w:w="783" w:type="dxa"/>
          </w:tcPr>
          <w:p w:rsidR="00D265F7" w:rsidRPr="00F77BBB" w:rsidRDefault="00D265F7" w:rsidP="00270CF4">
            <w:pPr>
              <w:ind w:firstLine="0"/>
              <w:jc w:val="center"/>
              <w:rPr>
                <w:b/>
                <w:szCs w:val="18"/>
              </w:rPr>
            </w:pPr>
            <w:r w:rsidRPr="00F77BBB">
              <w:rPr>
                <w:b/>
                <w:szCs w:val="18"/>
              </w:rPr>
              <w:t>3. fok</w:t>
            </w:r>
          </w:p>
        </w:tc>
        <w:tc>
          <w:tcPr>
            <w:tcW w:w="783" w:type="dxa"/>
          </w:tcPr>
          <w:p w:rsidR="00D265F7" w:rsidRPr="00F77BBB" w:rsidRDefault="00D265F7" w:rsidP="00270CF4">
            <w:pPr>
              <w:ind w:firstLine="0"/>
              <w:jc w:val="center"/>
              <w:rPr>
                <w:b/>
                <w:szCs w:val="18"/>
              </w:rPr>
            </w:pPr>
            <w:r w:rsidRPr="00F77BBB">
              <w:rPr>
                <w:b/>
                <w:szCs w:val="18"/>
              </w:rPr>
              <w:t>4. fok</w:t>
            </w:r>
          </w:p>
        </w:tc>
        <w:tc>
          <w:tcPr>
            <w:tcW w:w="783" w:type="dxa"/>
          </w:tcPr>
          <w:p w:rsidR="00D265F7" w:rsidRPr="00F77BBB" w:rsidRDefault="00D265F7" w:rsidP="00270CF4">
            <w:pPr>
              <w:ind w:firstLine="0"/>
              <w:jc w:val="center"/>
              <w:rPr>
                <w:b/>
                <w:szCs w:val="18"/>
              </w:rPr>
            </w:pPr>
            <w:r w:rsidRPr="00F77BBB">
              <w:rPr>
                <w:b/>
                <w:szCs w:val="18"/>
              </w:rPr>
              <w:t>5. fok</w:t>
            </w:r>
          </w:p>
        </w:tc>
      </w:tr>
      <w:tr w:rsidR="00D265F7" w:rsidTr="00270CF4">
        <w:tc>
          <w:tcPr>
            <w:tcW w:w="1050" w:type="dxa"/>
            <w:shd w:val="clear" w:color="auto" w:fill="BFBFBF" w:themeFill="background1" w:themeFillShade="BF"/>
          </w:tcPr>
          <w:p w:rsidR="00D265F7" w:rsidRPr="00F77BBB" w:rsidRDefault="00D265F7" w:rsidP="00270CF4">
            <w:pPr>
              <w:ind w:firstLine="0"/>
              <w:rPr>
                <w:szCs w:val="18"/>
              </w:rPr>
            </w:pPr>
            <w:r w:rsidRPr="00F77BBB">
              <w:rPr>
                <w:szCs w:val="18"/>
              </w:rPr>
              <w:t>I.</w:t>
            </w:r>
          </w:p>
        </w:tc>
        <w:tc>
          <w:tcPr>
            <w:tcW w:w="783" w:type="dxa"/>
            <w:shd w:val="clear" w:color="auto" w:fill="BFBFBF" w:themeFill="background1" w:themeFillShade="BF"/>
          </w:tcPr>
          <w:p w:rsidR="00D265F7" w:rsidRPr="00F77BBB" w:rsidRDefault="00D265F7" w:rsidP="00270CF4">
            <w:pPr>
              <w:ind w:firstLine="0"/>
              <w:jc w:val="center"/>
              <w:rPr>
                <w:szCs w:val="18"/>
              </w:rPr>
            </w:pPr>
            <w:r w:rsidRPr="00F77BBB">
              <w:rPr>
                <w:szCs w:val="18"/>
              </w:rPr>
              <w:t>1 hét</w:t>
            </w:r>
          </w:p>
        </w:tc>
        <w:tc>
          <w:tcPr>
            <w:tcW w:w="814" w:type="dxa"/>
            <w:shd w:val="clear" w:color="auto" w:fill="BFBFBF" w:themeFill="background1" w:themeFillShade="BF"/>
          </w:tcPr>
          <w:p w:rsidR="00D265F7" w:rsidRPr="00F77BBB" w:rsidRDefault="00D265F7" w:rsidP="00270CF4">
            <w:pPr>
              <w:ind w:firstLine="0"/>
              <w:rPr>
                <w:szCs w:val="18"/>
              </w:rPr>
            </w:pPr>
            <w:r w:rsidRPr="00F77BBB">
              <w:rPr>
                <w:szCs w:val="18"/>
              </w:rPr>
              <w:t>1 hónap</w:t>
            </w:r>
          </w:p>
        </w:tc>
        <w:tc>
          <w:tcPr>
            <w:tcW w:w="783" w:type="dxa"/>
            <w:shd w:val="clear" w:color="auto" w:fill="BFBFBF" w:themeFill="background1" w:themeFillShade="BF"/>
          </w:tcPr>
          <w:p w:rsidR="00D265F7" w:rsidRPr="00F77BBB" w:rsidRDefault="00D265F7" w:rsidP="00270CF4">
            <w:pPr>
              <w:ind w:firstLine="0"/>
              <w:rPr>
                <w:szCs w:val="18"/>
              </w:rPr>
            </w:pPr>
            <w:r w:rsidRPr="00F77BBB">
              <w:rPr>
                <w:szCs w:val="18"/>
              </w:rPr>
              <w:t>3 hónap</w:t>
            </w:r>
          </w:p>
        </w:tc>
        <w:tc>
          <w:tcPr>
            <w:tcW w:w="783" w:type="dxa"/>
            <w:shd w:val="clear" w:color="auto" w:fill="BFBFBF" w:themeFill="background1" w:themeFillShade="BF"/>
          </w:tcPr>
          <w:p w:rsidR="00D265F7" w:rsidRPr="00F77BBB" w:rsidRDefault="00D265F7" w:rsidP="00270CF4">
            <w:pPr>
              <w:ind w:firstLine="0"/>
              <w:rPr>
                <w:szCs w:val="18"/>
              </w:rPr>
            </w:pPr>
            <w:r w:rsidRPr="00F77BBB">
              <w:rPr>
                <w:szCs w:val="18"/>
              </w:rPr>
              <w:t>6 hónap</w:t>
            </w:r>
          </w:p>
        </w:tc>
        <w:tc>
          <w:tcPr>
            <w:tcW w:w="783" w:type="dxa"/>
            <w:shd w:val="clear" w:color="auto" w:fill="BFBFBF" w:themeFill="background1" w:themeFillShade="BF"/>
          </w:tcPr>
          <w:p w:rsidR="00D265F7" w:rsidRPr="00F77BBB" w:rsidRDefault="00D265F7" w:rsidP="00270CF4">
            <w:pPr>
              <w:ind w:firstLine="0"/>
              <w:jc w:val="center"/>
              <w:rPr>
                <w:szCs w:val="18"/>
              </w:rPr>
            </w:pPr>
            <w:r w:rsidRPr="00F77BBB">
              <w:rPr>
                <w:szCs w:val="18"/>
              </w:rPr>
              <w:t>1 év</w:t>
            </w:r>
          </w:p>
        </w:tc>
      </w:tr>
      <w:tr w:rsidR="00D265F7" w:rsidTr="00270CF4">
        <w:tc>
          <w:tcPr>
            <w:tcW w:w="1050" w:type="dxa"/>
            <w:shd w:val="clear" w:color="auto" w:fill="BFBFBF" w:themeFill="background1" w:themeFillShade="BF"/>
          </w:tcPr>
          <w:p w:rsidR="00D265F7" w:rsidRPr="00F77BBB" w:rsidRDefault="00D265F7" w:rsidP="00270CF4">
            <w:pPr>
              <w:ind w:firstLine="0"/>
              <w:rPr>
                <w:szCs w:val="18"/>
              </w:rPr>
            </w:pPr>
            <w:r w:rsidRPr="00F77BBB">
              <w:rPr>
                <w:szCs w:val="18"/>
              </w:rPr>
              <w:t>II.</w:t>
            </w:r>
          </w:p>
        </w:tc>
        <w:tc>
          <w:tcPr>
            <w:tcW w:w="783" w:type="dxa"/>
            <w:shd w:val="clear" w:color="auto" w:fill="BFBFBF" w:themeFill="background1" w:themeFillShade="BF"/>
          </w:tcPr>
          <w:p w:rsidR="00D265F7" w:rsidRPr="00F77BBB" w:rsidRDefault="00D265F7" w:rsidP="00270CF4">
            <w:pPr>
              <w:ind w:firstLine="0"/>
              <w:rPr>
                <w:szCs w:val="18"/>
              </w:rPr>
            </w:pPr>
            <w:r w:rsidRPr="00F77BBB">
              <w:rPr>
                <w:szCs w:val="18"/>
              </w:rPr>
              <w:t>1 hónap</w:t>
            </w:r>
          </w:p>
        </w:tc>
        <w:tc>
          <w:tcPr>
            <w:tcW w:w="814" w:type="dxa"/>
            <w:shd w:val="clear" w:color="auto" w:fill="BFBFBF" w:themeFill="background1" w:themeFillShade="BF"/>
          </w:tcPr>
          <w:p w:rsidR="00D265F7" w:rsidRPr="00F77BBB" w:rsidRDefault="00D265F7" w:rsidP="00270CF4">
            <w:pPr>
              <w:ind w:firstLine="0"/>
              <w:rPr>
                <w:szCs w:val="18"/>
              </w:rPr>
            </w:pPr>
            <w:r w:rsidRPr="00F77BBB">
              <w:rPr>
                <w:szCs w:val="18"/>
              </w:rPr>
              <w:t>3 hónap</w:t>
            </w:r>
          </w:p>
        </w:tc>
        <w:tc>
          <w:tcPr>
            <w:tcW w:w="783" w:type="dxa"/>
            <w:shd w:val="clear" w:color="auto" w:fill="BFBFBF" w:themeFill="background1" w:themeFillShade="BF"/>
          </w:tcPr>
          <w:p w:rsidR="00D265F7" w:rsidRPr="00F77BBB" w:rsidRDefault="00D265F7" w:rsidP="00270CF4">
            <w:pPr>
              <w:ind w:firstLine="0"/>
              <w:rPr>
                <w:szCs w:val="18"/>
              </w:rPr>
            </w:pPr>
            <w:r w:rsidRPr="00F77BBB">
              <w:rPr>
                <w:szCs w:val="18"/>
              </w:rPr>
              <w:t>6 hónap</w:t>
            </w:r>
          </w:p>
        </w:tc>
        <w:tc>
          <w:tcPr>
            <w:tcW w:w="783" w:type="dxa"/>
            <w:shd w:val="clear" w:color="auto" w:fill="BFBFBF" w:themeFill="background1" w:themeFillShade="BF"/>
          </w:tcPr>
          <w:p w:rsidR="00D265F7" w:rsidRPr="00F77BBB" w:rsidRDefault="00D265F7" w:rsidP="00270CF4">
            <w:pPr>
              <w:ind w:firstLine="0"/>
              <w:jc w:val="center"/>
              <w:rPr>
                <w:szCs w:val="18"/>
              </w:rPr>
            </w:pPr>
            <w:r w:rsidRPr="00F77BBB">
              <w:rPr>
                <w:szCs w:val="18"/>
              </w:rPr>
              <w:t>1 év</w:t>
            </w:r>
          </w:p>
        </w:tc>
        <w:tc>
          <w:tcPr>
            <w:tcW w:w="783" w:type="dxa"/>
            <w:shd w:val="clear" w:color="auto" w:fill="BFBFBF" w:themeFill="background1" w:themeFillShade="BF"/>
          </w:tcPr>
          <w:p w:rsidR="00D265F7" w:rsidRPr="00F77BBB" w:rsidRDefault="00D265F7" w:rsidP="00270CF4">
            <w:pPr>
              <w:ind w:firstLine="0"/>
              <w:jc w:val="center"/>
              <w:rPr>
                <w:szCs w:val="18"/>
              </w:rPr>
            </w:pPr>
            <w:r>
              <w:rPr>
                <w:szCs w:val="18"/>
              </w:rPr>
              <w:t>2 év</w:t>
            </w:r>
          </w:p>
        </w:tc>
      </w:tr>
      <w:tr w:rsidR="00D265F7" w:rsidTr="00270CF4">
        <w:tc>
          <w:tcPr>
            <w:tcW w:w="1050" w:type="dxa"/>
          </w:tcPr>
          <w:p w:rsidR="00D265F7" w:rsidRPr="00F77BBB" w:rsidRDefault="00D265F7" w:rsidP="00270CF4">
            <w:pPr>
              <w:ind w:firstLine="0"/>
              <w:rPr>
                <w:szCs w:val="18"/>
              </w:rPr>
            </w:pPr>
            <w:r w:rsidRPr="00F77BBB">
              <w:rPr>
                <w:szCs w:val="18"/>
              </w:rPr>
              <w:t>III.</w:t>
            </w:r>
          </w:p>
        </w:tc>
        <w:tc>
          <w:tcPr>
            <w:tcW w:w="783" w:type="dxa"/>
          </w:tcPr>
          <w:p w:rsidR="00D265F7" w:rsidRPr="00F77BBB" w:rsidRDefault="00D265F7" w:rsidP="00270CF4">
            <w:pPr>
              <w:ind w:firstLine="0"/>
              <w:rPr>
                <w:szCs w:val="18"/>
              </w:rPr>
            </w:pPr>
            <w:r w:rsidRPr="00F77BBB">
              <w:rPr>
                <w:szCs w:val="18"/>
              </w:rPr>
              <w:t>3 hónap</w:t>
            </w:r>
          </w:p>
        </w:tc>
        <w:tc>
          <w:tcPr>
            <w:tcW w:w="814" w:type="dxa"/>
          </w:tcPr>
          <w:p w:rsidR="00D265F7" w:rsidRPr="00F77BBB" w:rsidRDefault="00D265F7" w:rsidP="00270CF4">
            <w:pPr>
              <w:ind w:firstLine="0"/>
              <w:rPr>
                <w:szCs w:val="18"/>
              </w:rPr>
            </w:pPr>
            <w:r w:rsidRPr="00F77BBB">
              <w:rPr>
                <w:szCs w:val="18"/>
              </w:rPr>
              <w:t>6 hónap</w:t>
            </w:r>
          </w:p>
        </w:tc>
        <w:tc>
          <w:tcPr>
            <w:tcW w:w="783" w:type="dxa"/>
          </w:tcPr>
          <w:p w:rsidR="00D265F7" w:rsidRPr="00F77BBB" w:rsidRDefault="00D265F7" w:rsidP="00270CF4">
            <w:pPr>
              <w:ind w:firstLine="0"/>
              <w:jc w:val="center"/>
              <w:rPr>
                <w:szCs w:val="18"/>
              </w:rPr>
            </w:pPr>
            <w:r w:rsidRPr="00F77BBB">
              <w:rPr>
                <w:szCs w:val="18"/>
              </w:rPr>
              <w:t>1 év</w:t>
            </w:r>
          </w:p>
        </w:tc>
        <w:tc>
          <w:tcPr>
            <w:tcW w:w="783" w:type="dxa"/>
          </w:tcPr>
          <w:p w:rsidR="00D265F7" w:rsidRPr="00F77BBB" w:rsidRDefault="00D265F7" w:rsidP="00270CF4">
            <w:pPr>
              <w:ind w:firstLine="0"/>
              <w:jc w:val="center"/>
              <w:rPr>
                <w:szCs w:val="18"/>
              </w:rPr>
            </w:pPr>
            <w:r>
              <w:rPr>
                <w:szCs w:val="18"/>
              </w:rPr>
              <w:t>2 év</w:t>
            </w:r>
          </w:p>
        </w:tc>
        <w:tc>
          <w:tcPr>
            <w:tcW w:w="783" w:type="dxa"/>
          </w:tcPr>
          <w:p w:rsidR="00D265F7" w:rsidRPr="00F77BBB" w:rsidRDefault="00D265F7" w:rsidP="00270CF4">
            <w:pPr>
              <w:ind w:firstLine="0"/>
              <w:jc w:val="center"/>
              <w:rPr>
                <w:szCs w:val="18"/>
              </w:rPr>
            </w:pPr>
            <w:r>
              <w:rPr>
                <w:szCs w:val="18"/>
              </w:rPr>
              <w:t>4 év</w:t>
            </w:r>
          </w:p>
        </w:tc>
      </w:tr>
      <w:tr w:rsidR="00D265F7" w:rsidTr="00270CF4">
        <w:tc>
          <w:tcPr>
            <w:tcW w:w="1050" w:type="dxa"/>
          </w:tcPr>
          <w:p w:rsidR="00D265F7" w:rsidRPr="00F77BBB" w:rsidRDefault="00D265F7" w:rsidP="00270CF4">
            <w:pPr>
              <w:ind w:firstLine="0"/>
              <w:rPr>
                <w:szCs w:val="18"/>
              </w:rPr>
            </w:pPr>
            <w:r w:rsidRPr="00F77BBB">
              <w:rPr>
                <w:szCs w:val="18"/>
              </w:rPr>
              <w:t>IV.</w:t>
            </w:r>
          </w:p>
        </w:tc>
        <w:tc>
          <w:tcPr>
            <w:tcW w:w="783" w:type="dxa"/>
          </w:tcPr>
          <w:p w:rsidR="00D265F7" w:rsidRPr="00F77BBB" w:rsidRDefault="00D265F7" w:rsidP="00270CF4">
            <w:pPr>
              <w:ind w:firstLine="0"/>
              <w:rPr>
                <w:szCs w:val="18"/>
              </w:rPr>
            </w:pPr>
            <w:r w:rsidRPr="00F77BBB">
              <w:rPr>
                <w:szCs w:val="18"/>
              </w:rPr>
              <w:t>6 hónap</w:t>
            </w:r>
          </w:p>
        </w:tc>
        <w:tc>
          <w:tcPr>
            <w:tcW w:w="814" w:type="dxa"/>
          </w:tcPr>
          <w:p w:rsidR="00D265F7" w:rsidRPr="00F77BBB" w:rsidRDefault="00D265F7" w:rsidP="00270CF4">
            <w:pPr>
              <w:ind w:firstLine="0"/>
              <w:jc w:val="center"/>
              <w:rPr>
                <w:szCs w:val="18"/>
              </w:rPr>
            </w:pPr>
            <w:r w:rsidRPr="00F77BBB">
              <w:rPr>
                <w:szCs w:val="18"/>
              </w:rPr>
              <w:t>1 év</w:t>
            </w:r>
          </w:p>
        </w:tc>
        <w:tc>
          <w:tcPr>
            <w:tcW w:w="783" w:type="dxa"/>
          </w:tcPr>
          <w:p w:rsidR="00D265F7" w:rsidRPr="00F77BBB" w:rsidRDefault="00D265F7" w:rsidP="00270CF4">
            <w:pPr>
              <w:ind w:firstLine="0"/>
              <w:jc w:val="center"/>
              <w:rPr>
                <w:szCs w:val="18"/>
              </w:rPr>
            </w:pPr>
            <w:r>
              <w:rPr>
                <w:szCs w:val="18"/>
              </w:rPr>
              <w:t>2 év</w:t>
            </w:r>
          </w:p>
        </w:tc>
        <w:tc>
          <w:tcPr>
            <w:tcW w:w="783" w:type="dxa"/>
          </w:tcPr>
          <w:p w:rsidR="00D265F7" w:rsidRPr="00F77BBB" w:rsidRDefault="00D265F7" w:rsidP="00270CF4">
            <w:pPr>
              <w:ind w:firstLine="0"/>
              <w:jc w:val="center"/>
              <w:rPr>
                <w:szCs w:val="18"/>
              </w:rPr>
            </w:pPr>
            <w:r>
              <w:rPr>
                <w:szCs w:val="18"/>
              </w:rPr>
              <w:t>4 év</w:t>
            </w:r>
          </w:p>
        </w:tc>
        <w:tc>
          <w:tcPr>
            <w:tcW w:w="783" w:type="dxa"/>
          </w:tcPr>
          <w:p w:rsidR="00D265F7" w:rsidRPr="00F77BBB" w:rsidRDefault="00D265F7" w:rsidP="00270CF4">
            <w:pPr>
              <w:ind w:firstLine="0"/>
              <w:jc w:val="center"/>
              <w:rPr>
                <w:szCs w:val="18"/>
              </w:rPr>
            </w:pPr>
            <w:r>
              <w:rPr>
                <w:szCs w:val="18"/>
              </w:rPr>
              <w:t>8 év</w:t>
            </w:r>
          </w:p>
        </w:tc>
      </w:tr>
    </w:tbl>
    <w:p w:rsidR="00D265F7" w:rsidRPr="00AD55C5" w:rsidRDefault="00D265F7" w:rsidP="00D265F7">
      <w:pPr>
        <w:spacing w:before="240"/>
      </w:pPr>
      <w:r>
        <w:t>Egy képzettség megfelelő elsajátításához általában napi 2-3 óra gyakorlás szükséges, ezért öt képzettségnél többet általában egyetlen karakter sem tanulhat egyszerre.</w:t>
      </w:r>
    </w:p>
    <w:p w:rsidR="00D265F7" w:rsidRDefault="00D265F7" w:rsidP="00D265F7">
      <w:pPr>
        <w:pStyle w:val="Cmsor1"/>
      </w:pPr>
      <w:r>
        <w:t>Oktatás</w:t>
      </w:r>
    </w:p>
    <w:p w:rsidR="00D265F7" w:rsidRDefault="00D265F7" w:rsidP="00D265F7">
      <w:r>
        <w:t>A klánok, rendek, iskolák oktatói bírnak legtöbbször valamely rendszerezett oktatási módozattal, amely megkönnyíti, átláthatóvá és ezáltal könnyebben elsajátíthatóbá teszi az okulni kívánó személy számára a képzettségek megtanulását.</w:t>
      </w:r>
    </w:p>
    <w:p w:rsidR="00D265F7" w:rsidRDefault="00D265F7" w:rsidP="00D265F7">
      <w:r>
        <w:t>A játék rendszerében ez annyit jelent, hogy a klánok, rendek, iskolák 4.fokú oktatókkal képeztetik növendékeik, azaz az iskolában elsajátított képzettségek fokonkénti emelésének költsége 2 Kp-val csökken egészen a 4. fok eléréséig. (Bővebben lásd az Oktatás képzettséget, illetve a Klánok, rendek, iskolák c. fejezetet)</w:t>
      </w:r>
    </w:p>
    <w:p w:rsidR="00D265F7" w:rsidRDefault="00D265F7" w:rsidP="00D265F7">
      <w:r>
        <w:t>Igaz ez a Százalékos képzettségekre is, ahol minden Kp-ért nem 3, hanem 5%-ot kap a tanuló.</w:t>
      </w:r>
    </w:p>
    <w:p w:rsidR="00D265F7" w:rsidRDefault="00D265F7" w:rsidP="00D265F7">
      <w:r>
        <w:t>A karakter indítása, azaz a karakter megalkotása és a játék megkezdése után bárki képes az iskolát nem igénylő tudományokat, tehát a IV. elsajátíthatósági kategóriájú képzettségeket leszámítva bármely képzettség tanulására a képzettség bármely birtokosától, aki képes és hajlandó őt oktatni. Ezen személyeknek nem kell rendelkeznie az Oktatás képzettséggel, igaz így a tanulás Kp költsége sem csökken. Az oktató az adott képzettséget csakis a saját ismerete fokáig taníthatja, a fölött már nem.</w:t>
      </w:r>
    </w:p>
    <w:p w:rsidR="00D265F7" w:rsidRDefault="00D265F7" w:rsidP="00D265F7">
      <w:r>
        <w:t>Tehát egy kalandozócsapat varázslója, ha bír az Írás/olvasás képzettség 4. fokával, akkor képes a kardforgató társának megtanítani azt egészen a 4. fokig, de a Kp igény csak akkor lesz olcsóbb, ha rendelkezik Oktatás képzettséggel, s akkor is csak addig a fokig jár a könnyítés, amennyi a varázsló Oktatás képzettségének a foka.</w:t>
      </w:r>
    </w:p>
    <w:p w:rsidR="00D265F7" w:rsidRDefault="00D265F7" w:rsidP="00D265F7">
      <w:pPr>
        <w:pStyle w:val="Cmsor1"/>
      </w:pPr>
      <w:r>
        <w:t>A Képzettség pont (Kp)</w:t>
      </w:r>
    </w:p>
    <w:p w:rsidR="00D265F7" w:rsidRDefault="00D265F7" w:rsidP="00D265F7">
      <w:r>
        <w:t>A képzettség elsajátításához szükséges ráfordított energiát már jóval nehezebb meghatározni. Mindazt a koncentrációt, gyakorlást, elmélkedést, amit egy képzettség igényel, az ún. Képzettség ponttal (Kp) mérjük. Erre azért van szükség, mert egyetlen karakter sem rendelkezik végtelen képességekkel a tanulás terén.</w:t>
      </w:r>
    </w:p>
    <w:p w:rsidR="00D265F7" w:rsidRDefault="00D265F7" w:rsidP="00D265F7">
      <w:r>
        <w:t>A fent említetteket a M.A.G.U.S. képzettségrendszere a következőképpen kezeli: a karakter Intelligencia Tulajdonságától függően rendelkezik bizonyos mennyiségű Kp-val, (ezek száma minden szinten – már az elsőn is – a Kötött pontelosztás esetén az adott iskola leírásánál szereplő értékkel a Szabad pontelosztás esetén a Szabadon elosztható pontokból vásárolt Kp-kal növelendő). Minden egyes képzetség megtanulása adott mennyiségű Kp-ba kerül. Mikor a játékos eldönti, hogy karaktere egy képzettség elsajátításába kezd, pontjainak számából levon annyit, amennyi a választott képzettség fokánál fel van tüntetve.</w:t>
      </w:r>
    </w:p>
    <w:p w:rsidR="00D265F7" w:rsidRDefault="00D265F7" w:rsidP="00D265F7">
      <w:r>
        <w:t>Amikor viszont a karakter fejleszti képzettségeit, csupán a két fok Kp értékének különbségét kell elköltenie. Például ha egy harcos fel akarja venni a Fegyverhasználat (hosszú kard) 3. fok képzettséget, akkor az 15 Kp-jába és d1 és 1 és ¾ évébe kerül.</w:t>
      </w:r>
    </w:p>
    <w:p w:rsidR="00D265F7" w:rsidRPr="008E23E6" w:rsidRDefault="00D265F7" w:rsidP="008E23E6">
      <w:pPr>
        <w:pStyle w:val="Nincstrkz"/>
        <w:rPr>
          <w:sz w:val="28"/>
          <w:szCs w:val="28"/>
        </w:rPr>
      </w:pPr>
      <w:r w:rsidRPr="008E23E6">
        <w:rPr>
          <w:sz w:val="28"/>
          <w:szCs w:val="28"/>
        </w:rPr>
        <w:lastRenderedPageBreak/>
        <w:t>A</w:t>
      </w:r>
      <w:r w:rsidR="008E23E6" w:rsidRPr="008E23E6">
        <w:rPr>
          <w:sz w:val="28"/>
          <w:szCs w:val="28"/>
        </w:rPr>
        <w:t xml:space="preserve"> képzettségek alkalmazására vonatkozó </w:t>
      </w:r>
      <w:r w:rsidRPr="008E23E6">
        <w:rPr>
          <w:sz w:val="28"/>
          <w:szCs w:val="28"/>
        </w:rPr>
        <w:t>szabályok</w:t>
      </w:r>
    </w:p>
    <w:p w:rsidR="00D265F7" w:rsidRDefault="00D265F7" w:rsidP="00D265F7">
      <w:r>
        <w:rPr>
          <w:b/>
        </w:rPr>
        <w:t xml:space="preserve">A képzettségek </w:t>
      </w:r>
      <w:r>
        <w:t>leírásában szereplő ismereteket, képességeket a karakter mindig biztosan képes alkalmazni megfelelő körülmények, a szükséges felszerelés és kellő idő megléte esetén. Amennyiben ezek közül akár egy, akár több felétel nem teljesül, úgy a KM eldöntheti, hogy engedélyezi-e a képzettség használatát, vagy Tulajdonságpróbát dobat a képzettség leírásánál szereplő Tulajdonság követelmények egyikére (a körülmények ismeretében ezt még további pozitív vagy negatív módosítókkal befolyásolhatja).</w:t>
      </w:r>
    </w:p>
    <w:p w:rsidR="00D265F7" w:rsidRDefault="00D265F7" w:rsidP="00D265F7">
      <w:r>
        <w:t>Általános esetben, ha a leírás másképp nem rendelkezik, akkor a KM által a körülmények ismeretében adott módosítók mellett az adott képzettség ismeretének a foka szerint az alábbi módosítók érvényesek.</w:t>
      </w:r>
    </w:p>
    <w:p w:rsidR="00D265F7" w:rsidRDefault="00D265F7" w:rsidP="00D265F7">
      <w:r>
        <w:t>1. fokú képzettség esetén -1 módosítóval nehezített a próbadobás.</w:t>
      </w:r>
    </w:p>
    <w:p w:rsidR="00D265F7" w:rsidRPr="006B26D9" w:rsidRDefault="00D265F7" w:rsidP="00D265F7">
      <w:r>
        <w:t>2. fokú képzettség esetén nincs módosító a próbadobáskor.</w:t>
      </w:r>
    </w:p>
    <w:p w:rsidR="00D265F7" w:rsidRDefault="00D265F7" w:rsidP="00D265F7">
      <w:r>
        <w:t>3. fokú képzettség esetén +1 módosító a vonatkozó Tulajdonságra a próbadobáskor.</w:t>
      </w:r>
    </w:p>
    <w:p w:rsidR="00D265F7" w:rsidRDefault="00D265F7" w:rsidP="00D265F7">
      <w:r>
        <w:t>4. fokú képzettség esetén +2 módosító a vonatkozó Tulajdonságra a próbadobáskor.</w:t>
      </w:r>
    </w:p>
    <w:p w:rsidR="00D265F7" w:rsidRDefault="00D265F7" w:rsidP="00D265F7">
      <w:r>
        <w:t>5. fokú képzettség esetén +3 módosító a vonatkozó Tulajdonságra a próbadobáskor.</w:t>
      </w:r>
    </w:p>
    <w:p w:rsidR="008E23E6" w:rsidRDefault="00D265F7" w:rsidP="00D265F7">
      <w:r>
        <w:t>Százalékos képzettségek esetében a próbáknál a karakter vonatkozó százalékos értékére dobatott próba mindig az átlagos szituációt mutatja</w:t>
      </w:r>
    </w:p>
    <w:p w:rsidR="008E23E6" w:rsidRDefault="008E23E6" w:rsidP="00D265F7"/>
    <w:p w:rsidR="00D265F7" w:rsidRDefault="00D265F7" w:rsidP="00D265F7">
      <w:r>
        <w:t>Amennyiben a KM úgy dönt, hogy a helyzet valamiben eltér a megszokottól (a karakternek rengeteg ideje van felkészülni, vagy pont fordítva, sürgeti az idő; alaposan felszerelkezett a szükséges holmikkal, vagy ott helyben kell tolvajkulcsot rögtönöznie), úgy belátása szerint pozitív vagy negatív módon befolyásolhatja a karakter próbáját.</w:t>
      </w:r>
    </w:p>
    <w:p w:rsidR="00D265F7" w:rsidRDefault="00D265F7" w:rsidP="00D265F7"/>
    <w:p w:rsidR="00D265F7" w:rsidRDefault="00D265F7" w:rsidP="00D265F7">
      <w:r>
        <w:t>Ha a karakter képzettsége alkalmazása során ellenféllel kerül szembe, és el kell dönteni, hogy melyikük alkalmazza eredményesebben képzettségét, akkor mindkét félnek Tulajdonságpróbát kell tennie a képzettség leírásában szereplő módosítókkal, mely próbához a képzettebb karakter minden általa ismert plusz szint után, mellyel ellenfele nem bír +3 módosítót kap.</w:t>
      </w:r>
    </w:p>
    <w:p w:rsidR="00D265F7" w:rsidRDefault="00D265F7" w:rsidP="00D265F7">
      <w:r>
        <w:t>Tehát, ha egy Csomózás képzettség 2. fokával bíró karakter megkötöz egy Szabadulóművészet 1. fokkal rendelkező karaktert, akkor mindketten próbát tesznek, s a képzettebb karakter (a csomózó) +3 pontot ad a Tulajdonságpróbájához. A fogolynak viszonylag kevés esélye van szabadulni, hacsak nem elég tehetséges (nem elég magas mondjuk az Ügyessége).</w:t>
      </w:r>
    </w:p>
    <w:p w:rsidR="00D265F7" w:rsidRDefault="00D265F7" w:rsidP="00D265F7">
      <w:r>
        <w:t>Ha a köteléket megkötő karakter még képzettebb, mondjuk 3. fokon képzett, míg ellenfele még mindig csak 1. fokon képzett szabaduló-művész, akkor már nem +3, hanem +6 módosító jár a próbájához, illetve ekkor már a képzettsége is ad még +1 pontot (3. fokú alkalmazó). Természetesen az a karakter nyeri a vetélkedést, aki nagyobb sikert ér el a Tulajdonságpróbán.</w:t>
      </w:r>
    </w:p>
    <w:p w:rsidR="00D265F7" w:rsidRDefault="00D265F7" w:rsidP="00D265F7">
      <w:r>
        <w:rPr>
          <w:noProof/>
          <w:lang w:eastAsia="hu-HU"/>
        </w:rPr>
        <mc:AlternateContent>
          <mc:Choice Requires="wps">
            <w:drawing>
              <wp:anchor distT="0" distB="0" distL="114300" distR="114300" simplePos="0" relativeHeight="251685888" behindDoc="1" locked="0" layoutInCell="1" allowOverlap="1" wp14:anchorId="3B480A8D" wp14:editId="55C99A23">
                <wp:simplePos x="0" y="0"/>
                <wp:positionH relativeFrom="margin">
                  <wp:posOffset>6018663</wp:posOffset>
                </wp:positionH>
                <wp:positionV relativeFrom="margin">
                  <wp:posOffset>-393937</wp:posOffset>
                </wp:positionV>
                <wp:extent cx="802640" cy="739140"/>
                <wp:effectExtent l="0" t="0" r="0" b="0"/>
                <wp:wrapSquare wrapText="bothSides"/>
                <wp:docPr id="16" name="Ellipszis 16"/>
                <wp:cNvGraphicFramePr/>
                <a:graphic xmlns:a="http://schemas.openxmlformats.org/drawingml/2006/main">
                  <a:graphicData uri="http://schemas.microsoft.com/office/word/2010/wordprocessingShape">
                    <wps:wsp>
                      <wps:cNvSpPr/>
                      <wps:spPr>
                        <a:xfrm>
                          <a:off x="0" y="0"/>
                          <a:ext cx="802640" cy="739140"/>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27F393" id="Ellipszis 16" o:spid="_x0000_s1026" style="position:absolute;margin-left:473.9pt;margin-top:-31pt;width:63.2pt;height:58.2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" filled="f" stroked="f" strokeweight="1pt">
                <v:stroke joinstyle="miter"/>
                <w10:wrap type="square" anchorx="margin" anchory="margin"/>
              </v:oval>
            </w:pict>
          </mc:Fallback>
        </mc:AlternateContent>
      </w:r>
      <w:r>
        <w:t>Természetesen abban az esetben, ha nem efféle vetélkedés, hanem két alkotó képzettség eredményének összehasonlításáról van szó, a vetélkedést eldöntő próba dobása előtt a KM még dönthet úgy, hogy egy szimpla képzettségpróbával kideríti, hogy egyáltalán a karakterek képesek voltak e végrehajtani a feladatot vagy valamelyikük már alaphelyzetben is felsült.</w:t>
      </w:r>
    </w:p>
    <w:p w:rsidR="00D265F7" w:rsidRDefault="00D265F7" w:rsidP="00D265F7">
      <w:r>
        <w:t>A százalékos képzettségeknél hasonlóképpen a százalékdobás alkalmával nagyobb sikert elért karakter a győztes.</w:t>
      </w:r>
    </w:p>
    <w:p w:rsidR="00D265F7" w:rsidRDefault="00D265F7" w:rsidP="00D265F7">
      <w:r>
        <w:t>Képzetlenség esetén a képzetlen karakter képzettségi foka 0-nak számít, azaz az 1. fokon képzett karakter is már +3 módosítóval dobhatja ellene a próbáját. A százalékos képzettségek esetén a képzetlen karakter csakis a KM által választott Tulajdonságának értékével vesz részt a próbán.</w:t>
      </w:r>
    </w:p>
    <w:p w:rsidR="00D265F7" w:rsidRDefault="00D265F7" w:rsidP="00D265F7">
      <w:r>
        <w:t>Annak eldöntése, hogy az adott szituációban a játékosok milyen képzettségeiket vethetik be egymás ellen, illetve, hogy a képzetlen karakter dobhat-e próbát, mindig a KM feladata.</w:t>
      </w:r>
    </w:p>
    <w:p w:rsidR="00D265F7" w:rsidRDefault="00D265F7" w:rsidP="00D265F7">
      <w:pPr>
        <w:sectPr w:rsidR="00D265F7" w:rsidSect="003A71B8">
          <w:headerReference w:type="even" r:id="rId8"/>
          <w:pgSz w:w="11906" w:h="16838" w:code="9"/>
          <w:pgMar w:top="576" w:right="864" w:bottom="576" w:left="864" w:header="706" w:footer="706" w:gutter="0"/>
          <w:cols w:num="2" w:sep="1" w:space="389"/>
          <w:docGrid w:linePitch="360"/>
        </w:sectPr>
      </w:pPr>
      <w:r>
        <w:t>Fontos még megjegyeznünk, hogy abban az esetben ha a karakter bármely a képzettség alkalmazásához szükséges Tulajdonsága lecsökken, a karakter nem képes az adott képzettség használatára.</w:t>
      </w:r>
    </w:p>
    <w:p w:rsidR="00D265F7" w:rsidRDefault="00D265F7" w:rsidP="00D265F7"/>
    <w:p w:rsidR="00D265F7" w:rsidRDefault="00D265F7" w:rsidP="00D265F7">
      <w:pPr>
        <w:pStyle w:val="Cmsor1"/>
      </w:pPr>
      <w:r>
        <w:t>Harci képzettségek:</w:t>
      </w:r>
    </w:p>
    <w:p w:rsidR="00D265F7" w:rsidRDefault="00D265F7" w:rsidP="00D265F7">
      <w:pPr>
        <w:ind w:firstLine="0"/>
      </w:pPr>
    </w:p>
    <w:tbl>
      <w:tblPr>
        <w:tblStyle w:val="Rcsostblzat"/>
        <w:tblW w:w="1007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3"/>
        <w:gridCol w:w="645"/>
        <w:gridCol w:w="702"/>
        <w:gridCol w:w="703"/>
        <w:gridCol w:w="703"/>
        <w:gridCol w:w="703"/>
        <w:gridCol w:w="766"/>
        <w:gridCol w:w="990"/>
        <w:gridCol w:w="990"/>
        <w:gridCol w:w="540"/>
        <w:gridCol w:w="540"/>
        <w:gridCol w:w="540"/>
        <w:gridCol w:w="540"/>
      </w:tblGrid>
      <w:tr w:rsidR="00D265F7" w:rsidRPr="009A4E7F" w:rsidTr="00270CF4">
        <w:trPr>
          <w:trHeight w:val="20"/>
          <w:jc w:val="center"/>
        </w:trPr>
        <w:tc>
          <w:tcPr>
            <w:tcW w:w="1713" w:type="dxa"/>
            <w:noWrap/>
            <w:hideMark/>
          </w:tcPr>
          <w:p w:rsidR="00D265F7" w:rsidRPr="009A4E7F" w:rsidRDefault="00D265F7" w:rsidP="00270CF4">
            <w:pPr>
              <w:ind w:firstLine="0"/>
              <w:rPr>
                <w:b/>
                <w:bCs/>
                <w:szCs w:val="18"/>
              </w:rPr>
            </w:pPr>
            <w:r>
              <w:rPr>
                <w:b/>
                <w:bCs/>
                <w:szCs w:val="18"/>
              </w:rPr>
              <w:t>K</w:t>
            </w:r>
            <w:r w:rsidRPr="009A4E7F">
              <w:rPr>
                <w:b/>
                <w:bCs/>
                <w:szCs w:val="18"/>
              </w:rPr>
              <w:t>épzettség</w:t>
            </w:r>
          </w:p>
        </w:tc>
        <w:tc>
          <w:tcPr>
            <w:tcW w:w="645" w:type="dxa"/>
            <w:noWrap/>
            <w:hideMark/>
          </w:tcPr>
          <w:p w:rsidR="00D265F7" w:rsidRPr="009A4E7F" w:rsidRDefault="00D265F7" w:rsidP="00270CF4">
            <w:pPr>
              <w:ind w:firstLine="0"/>
              <w:rPr>
                <w:b/>
                <w:bCs/>
                <w:szCs w:val="18"/>
              </w:rPr>
            </w:pPr>
            <w:r w:rsidRPr="009A4E7F">
              <w:rPr>
                <w:b/>
                <w:bCs/>
                <w:szCs w:val="18"/>
              </w:rPr>
              <w:t xml:space="preserve">1. </w:t>
            </w:r>
            <w:r>
              <w:rPr>
                <w:b/>
                <w:bCs/>
                <w:szCs w:val="18"/>
              </w:rPr>
              <w:t>fok</w:t>
            </w:r>
          </w:p>
        </w:tc>
        <w:tc>
          <w:tcPr>
            <w:tcW w:w="702" w:type="dxa"/>
            <w:noWrap/>
            <w:hideMark/>
          </w:tcPr>
          <w:p w:rsidR="00D265F7" w:rsidRPr="009A4E7F" w:rsidRDefault="00D265F7" w:rsidP="00270CF4">
            <w:pPr>
              <w:ind w:firstLine="0"/>
              <w:rPr>
                <w:b/>
                <w:bCs/>
                <w:szCs w:val="18"/>
              </w:rPr>
            </w:pPr>
            <w:r w:rsidRPr="009A4E7F">
              <w:rPr>
                <w:b/>
                <w:bCs/>
                <w:szCs w:val="18"/>
              </w:rPr>
              <w:t>2. fok</w:t>
            </w:r>
          </w:p>
        </w:tc>
        <w:tc>
          <w:tcPr>
            <w:tcW w:w="703" w:type="dxa"/>
            <w:noWrap/>
            <w:hideMark/>
          </w:tcPr>
          <w:p w:rsidR="00D265F7" w:rsidRPr="009A4E7F" w:rsidRDefault="00D265F7" w:rsidP="00270CF4">
            <w:pPr>
              <w:ind w:firstLine="0"/>
              <w:rPr>
                <w:b/>
                <w:bCs/>
                <w:szCs w:val="18"/>
              </w:rPr>
            </w:pPr>
            <w:r w:rsidRPr="009A4E7F">
              <w:rPr>
                <w:b/>
                <w:bCs/>
                <w:szCs w:val="18"/>
              </w:rPr>
              <w:t>3. fok</w:t>
            </w:r>
          </w:p>
        </w:tc>
        <w:tc>
          <w:tcPr>
            <w:tcW w:w="703" w:type="dxa"/>
            <w:noWrap/>
            <w:hideMark/>
          </w:tcPr>
          <w:p w:rsidR="00D265F7" w:rsidRPr="009A4E7F" w:rsidRDefault="00D265F7" w:rsidP="00270CF4">
            <w:pPr>
              <w:ind w:firstLine="0"/>
              <w:rPr>
                <w:b/>
                <w:bCs/>
                <w:szCs w:val="18"/>
              </w:rPr>
            </w:pPr>
            <w:r w:rsidRPr="009A4E7F">
              <w:rPr>
                <w:b/>
                <w:bCs/>
                <w:szCs w:val="18"/>
              </w:rPr>
              <w:t>4. fok</w:t>
            </w:r>
          </w:p>
        </w:tc>
        <w:tc>
          <w:tcPr>
            <w:tcW w:w="703" w:type="dxa"/>
            <w:noWrap/>
            <w:hideMark/>
          </w:tcPr>
          <w:p w:rsidR="00D265F7" w:rsidRPr="009A4E7F" w:rsidRDefault="00D265F7" w:rsidP="00270CF4">
            <w:pPr>
              <w:ind w:firstLine="0"/>
              <w:rPr>
                <w:b/>
                <w:bCs/>
                <w:szCs w:val="18"/>
              </w:rPr>
            </w:pPr>
            <w:r w:rsidRPr="009A4E7F">
              <w:rPr>
                <w:b/>
                <w:bCs/>
                <w:szCs w:val="18"/>
              </w:rPr>
              <w:t>5. fok</w:t>
            </w:r>
          </w:p>
        </w:tc>
        <w:tc>
          <w:tcPr>
            <w:tcW w:w="766" w:type="dxa"/>
          </w:tcPr>
          <w:p w:rsidR="00D265F7" w:rsidRPr="009A4E7F" w:rsidRDefault="00D265F7" w:rsidP="00270CF4">
            <w:pPr>
              <w:ind w:firstLine="0"/>
              <w:jc w:val="left"/>
              <w:rPr>
                <w:b/>
                <w:bCs/>
                <w:szCs w:val="18"/>
              </w:rPr>
            </w:pPr>
            <w:r>
              <w:rPr>
                <w:b/>
                <w:bCs/>
                <w:szCs w:val="18"/>
              </w:rPr>
              <w:t>Nehéz.</w:t>
            </w:r>
          </w:p>
        </w:tc>
        <w:tc>
          <w:tcPr>
            <w:tcW w:w="990" w:type="dxa"/>
            <w:noWrap/>
            <w:hideMark/>
          </w:tcPr>
          <w:p w:rsidR="00D265F7" w:rsidRPr="009A4E7F" w:rsidRDefault="00D265F7" w:rsidP="00270CF4">
            <w:pPr>
              <w:ind w:firstLine="0"/>
              <w:jc w:val="left"/>
              <w:rPr>
                <w:b/>
                <w:bCs/>
                <w:szCs w:val="18"/>
              </w:rPr>
            </w:pPr>
            <w:r w:rsidRPr="009A4E7F">
              <w:rPr>
                <w:b/>
                <w:bCs/>
                <w:szCs w:val="18"/>
              </w:rPr>
              <w:t>Erős</w:t>
            </w:r>
          </w:p>
        </w:tc>
        <w:tc>
          <w:tcPr>
            <w:tcW w:w="990" w:type="dxa"/>
            <w:noWrap/>
            <w:hideMark/>
          </w:tcPr>
          <w:p w:rsidR="00D265F7" w:rsidRPr="009A4E7F" w:rsidRDefault="00D265F7" w:rsidP="00270CF4">
            <w:pPr>
              <w:ind w:firstLine="0"/>
              <w:jc w:val="left"/>
              <w:rPr>
                <w:b/>
                <w:bCs/>
                <w:szCs w:val="18"/>
              </w:rPr>
            </w:pPr>
            <w:r w:rsidRPr="009A4E7F">
              <w:rPr>
                <w:b/>
                <w:bCs/>
                <w:szCs w:val="18"/>
              </w:rPr>
              <w:t>Gyenge</w:t>
            </w:r>
          </w:p>
        </w:tc>
        <w:tc>
          <w:tcPr>
            <w:tcW w:w="2160" w:type="dxa"/>
            <w:gridSpan w:val="4"/>
            <w:noWrap/>
            <w:hideMark/>
          </w:tcPr>
          <w:p w:rsidR="00D265F7" w:rsidRPr="009A4E7F" w:rsidRDefault="00D265F7" w:rsidP="00270CF4">
            <w:pPr>
              <w:jc w:val="center"/>
              <w:rPr>
                <w:b/>
                <w:bCs/>
                <w:szCs w:val="18"/>
              </w:rPr>
            </w:pPr>
            <w:r w:rsidRPr="009A4E7F">
              <w:rPr>
                <w:b/>
                <w:bCs/>
                <w:szCs w:val="18"/>
              </w:rPr>
              <w:t>Tulajdonság</w:t>
            </w:r>
          </w:p>
        </w:tc>
      </w:tr>
      <w:tr w:rsidR="00D265F7" w:rsidRPr="009A4E7F" w:rsidTr="00270CF4">
        <w:trPr>
          <w:trHeight w:val="20"/>
          <w:jc w:val="center"/>
        </w:trPr>
        <w:tc>
          <w:tcPr>
            <w:tcW w:w="1713" w:type="dxa"/>
            <w:shd w:val="clear" w:color="auto" w:fill="BFBFBF" w:themeFill="background1" w:themeFillShade="BF"/>
            <w:noWrap/>
            <w:vAlign w:val="center"/>
            <w:hideMark/>
          </w:tcPr>
          <w:p w:rsidR="00D265F7" w:rsidRPr="009A4E7F" w:rsidRDefault="00D265F7" w:rsidP="00270CF4">
            <w:pPr>
              <w:ind w:firstLine="0"/>
              <w:jc w:val="left"/>
              <w:rPr>
                <w:szCs w:val="18"/>
              </w:rPr>
            </w:pPr>
            <w:r w:rsidRPr="009A4E7F">
              <w:rPr>
                <w:szCs w:val="18"/>
              </w:rPr>
              <w:t>Fájdalomtűrés</w:t>
            </w:r>
          </w:p>
        </w:tc>
        <w:tc>
          <w:tcPr>
            <w:tcW w:w="645" w:type="dxa"/>
            <w:shd w:val="clear" w:color="auto" w:fill="BFBFBF" w:themeFill="background1" w:themeFillShade="BF"/>
            <w:noWrap/>
            <w:vAlign w:val="center"/>
            <w:hideMark/>
          </w:tcPr>
          <w:p w:rsidR="00D265F7" w:rsidRPr="009A4E7F" w:rsidRDefault="00D265F7" w:rsidP="00270CF4">
            <w:pPr>
              <w:jc w:val="left"/>
              <w:rPr>
                <w:szCs w:val="18"/>
              </w:rPr>
            </w:pPr>
            <w:r w:rsidRPr="009A4E7F">
              <w:rPr>
                <w:szCs w:val="18"/>
              </w:rPr>
              <w:t>1</w:t>
            </w:r>
          </w:p>
        </w:tc>
        <w:tc>
          <w:tcPr>
            <w:tcW w:w="702" w:type="dxa"/>
            <w:shd w:val="clear" w:color="auto" w:fill="BFBFBF" w:themeFill="background1" w:themeFillShade="BF"/>
            <w:noWrap/>
            <w:vAlign w:val="center"/>
            <w:hideMark/>
          </w:tcPr>
          <w:p w:rsidR="00D265F7" w:rsidRPr="009A4E7F" w:rsidRDefault="00D265F7" w:rsidP="00270CF4">
            <w:pPr>
              <w:jc w:val="left"/>
              <w:rPr>
                <w:szCs w:val="18"/>
              </w:rPr>
            </w:pPr>
            <w:r w:rsidRPr="009A4E7F">
              <w:rPr>
                <w:szCs w:val="18"/>
              </w:rPr>
              <w:t>5</w:t>
            </w:r>
          </w:p>
        </w:tc>
        <w:tc>
          <w:tcPr>
            <w:tcW w:w="703" w:type="dxa"/>
            <w:shd w:val="clear" w:color="auto" w:fill="BFBFBF" w:themeFill="background1" w:themeFillShade="BF"/>
            <w:noWrap/>
            <w:vAlign w:val="center"/>
            <w:hideMark/>
          </w:tcPr>
          <w:p w:rsidR="00D265F7" w:rsidRPr="009A4E7F" w:rsidRDefault="00D265F7" w:rsidP="00270CF4">
            <w:pPr>
              <w:jc w:val="left"/>
              <w:rPr>
                <w:szCs w:val="18"/>
              </w:rPr>
            </w:pPr>
            <w:r w:rsidRPr="009A4E7F">
              <w:rPr>
                <w:szCs w:val="18"/>
              </w:rPr>
              <w:t>10</w:t>
            </w:r>
          </w:p>
        </w:tc>
        <w:tc>
          <w:tcPr>
            <w:tcW w:w="703" w:type="dxa"/>
            <w:shd w:val="clear" w:color="auto" w:fill="BFBFBF" w:themeFill="background1" w:themeFillShade="BF"/>
            <w:noWrap/>
            <w:vAlign w:val="center"/>
            <w:hideMark/>
          </w:tcPr>
          <w:p w:rsidR="00D265F7" w:rsidRPr="009A4E7F" w:rsidRDefault="00D265F7" w:rsidP="00270CF4">
            <w:pPr>
              <w:jc w:val="left"/>
              <w:rPr>
                <w:szCs w:val="18"/>
              </w:rPr>
            </w:pPr>
            <w:r w:rsidRPr="009A4E7F">
              <w:rPr>
                <w:szCs w:val="18"/>
              </w:rPr>
              <w:t>20</w:t>
            </w:r>
          </w:p>
        </w:tc>
        <w:tc>
          <w:tcPr>
            <w:tcW w:w="703" w:type="dxa"/>
            <w:shd w:val="clear" w:color="auto" w:fill="BFBFBF" w:themeFill="background1" w:themeFillShade="BF"/>
            <w:noWrap/>
            <w:vAlign w:val="center"/>
            <w:hideMark/>
          </w:tcPr>
          <w:p w:rsidR="00D265F7" w:rsidRPr="009A4E7F" w:rsidRDefault="00D265F7" w:rsidP="00270CF4">
            <w:pPr>
              <w:jc w:val="left"/>
              <w:rPr>
                <w:szCs w:val="18"/>
              </w:rPr>
            </w:pPr>
            <w:r w:rsidRPr="009A4E7F">
              <w:rPr>
                <w:szCs w:val="18"/>
              </w:rPr>
              <w:t>30</w:t>
            </w:r>
          </w:p>
        </w:tc>
        <w:tc>
          <w:tcPr>
            <w:tcW w:w="766" w:type="dxa"/>
            <w:shd w:val="clear" w:color="auto" w:fill="BFBFBF" w:themeFill="background1" w:themeFillShade="BF"/>
          </w:tcPr>
          <w:p w:rsidR="00D265F7" w:rsidRDefault="00D265F7" w:rsidP="00270CF4">
            <w:pPr>
              <w:ind w:firstLine="0"/>
              <w:jc w:val="center"/>
              <w:rPr>
                <w:szCs w:val="18"/>
              </w:rPr>
            </w:pPr>
            <w:r>
              <w:rPr>
                <w:szCs w:val="18"/>
              </w:rPr>
              <w:t>II.</w:t>
            </w:r>
          </w:p>
        </w:tc>
        <w:tc>
          <w:tcPr>
            <w:tcW w:w="990" w:type="dxa"/>
            <w:shd w:val="clear" w:color="auto" w:fill="BFBFBF" w:themeFill="background1" w:themeFillShade="BF"/>
            <w:noWrap/>
            <w:vAlign w:val="center"/>
            <w:hideMark/>
          </w:tcPr>
          <w:p w:rsidR="00D265F7" w:rsidRPr="009A4E7F" w:rsidRDefault="00D265F7" w:rsidP="00270CF4">
            <w:pPr>
              <w:ind w:firstLine="0"/>
              <w:jc w:val="left"/>
              <w:rPr>
                <w:szCs w:val="18"/>
              </w:rPr>
            </w:pPr>
            <w:r>
              <w:rPr>
                <w:szCs w:val="18"/>
              </w:rPr>
              <w:t>–</w:t>
            </w:r>
          </w:p>
        </w:tc>
        <w:tc>
          <w:tcPr>
            <w:tcW w:w="990" w:type="dxa"/>
            <w:shd w:val="clear" w:color="auto" w:fill="BFBFBF" w:themeFill="background1" w:themeFillShade="BF"/>
            <w:noWrap/>
            <w:vAlign w:val="center"/>
            <w:hideMark/>
          </w:tcPr>
          <w:p w:rsidR="00D265F7" w:rsidRPr="009A4E7F" w:rsidRDefault="00D265F7" w:rsidP="00270CF4">
            <w:pPr>
              <w:ind w:firstLine="0"/>
              <w:jc w:val="left"/>
              <w:rPr>
                <w:szCs w:val="18"/>
              </w:rPr>
            </w:pPr>
            <w:r>
              <w:rPr>
                <w:szCs w:val="18"/>
              </w:rPr>
              <w:t>–</w:t>
            </w:r>
          </w:p>
        </w:tc>
        <w:tc>
          <w:tcPr>
            <w:tcW w:w="540" w:type="dxa"/>
            <w:shd w:val="clear" w:color="auto" w:fill="BFBFBF" w:themeFill="background1" w:themeFillShade="BF"/>
            <w:noWrap/>
            <w:vAlign w:val="center"/>
            <w:hideMark/>
          </w:tcPr>
          <w:p w:rsidR="00D265F7" w:rsidRPr="009A4E7F" w:rsidRDefault="00D265F7" w:rsidP="00270CF4">
            <w:pPr>
              <w:ind w:firstLine="0"/>
              <w:jc w:val="center"/>
              <w:rPr>
                <w:szCs w:val="18"/>
              </w:rPr>
            </w:pPr>
            <w:r w:rsidRPr="009A4E7F">
              <w:rPr>
                <w:szCs w:val="18"/>
              </w:rPr>
              <w:t>Áks</w:t>
            </w:r>
          </w:p>
        </w:tc>
        <w:tc>
          <w:tcPr>
            <w:tcW w:w="540" w:type="dxa"/>
            <w:shd w:val="clear" w:color="auto" w:fill="BFBFBF" w:themeFill="background1" w:themeFillShade="BF"/>
            <w:noWrap/>
            <w:vAlign w:val="center"/>
            <w:hideMark/>
          </w:tcPr>
          <w:p w:rsidR="00D265F7" w:rsidRPr="009A4E7F" w:rsidRDefault="00D265F7" w:rsidP="00270CF4">
            <w:pPr>
              <w:ind w:firstLine="0"/>
              <w:jc w:val="center"/>
              <w:rPr>
                <w:szCs w:val="18"/>
              </w:rPr>
            </w:pPr>
            <w:r w:rsidRPr="009A4E7F">
              <w:rPr>
                <w:szCs w:val="18"/>
              </w:rPr>
              <w:t>Akr</w:t>
            </w:r>
          </w:p>
        </w:tc>
        <w:tc>
          <w:tcPr>
            <w:tcW w:w="540"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w:t>
            </w:r>
          </w:p>
        </w:tc>
        <w:tc>
          <w:tcPr>
            <w:tcW w:w="540"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w:t>
            </w:r>
          </w:p>
        </w:tc>
      </w:tr>
      <w:tr w:rsidR="00D265F7" w:rsidRPr="009A4E7F" w:rsidTr="00270CF4">
        <w:trPr>
          <w:trHeight w:val="20"/>
          <w:jc w:val="center"/>
        </w:trPr>
        <w:tc>
          <w:tcPr>
            <w:tcW w:w="1713" w:type="dxa"/>
            <w:shd w:val="clear" w:color="auto" w:fill="BFBFBF" w:themeFill="background1" w:themeFillShade="BF"/>
            <w:noWrap/>
            <w:vAlign w:val="center"/>
            <w:hideMark/>
          </w:tcPr>
          <w:p w:rsidR="00D265F7" w:rsidRPr="009A4E7F" w:rsidRDefault="00D265F7" w:rsidP="00270CF4">
            <w:pPr>
              <w:ind w:firstLine="0"/>
              <w:jc w:val="left"/>
              <w:rPr>
                <w:szCs w:val="18"/>
              </w:rPr>
            </w:pPr>
            <w:r w:rsidRPr="009A4E7F">
              <w:rPr>
                <w:szCs w:val="18"/>
              </w:rPr>
              <w:t>Fegyverhasználat</w:t>
            </w:r>
          </w:p>
        </w:tc>
        <w:tc>
          <w:tcPr>
            <w:tcW w:w="645" w:type="dxa"/>
            <w:shd w:val="clear" w:color="auto" w:fill="BFBFBF" w:themeFill="background1" w:themeFillShade="BF"/>
            <w:noWrap/>
            <w:vAlign w:val="center"/>
            <w:hideMark/>
          </w:tcPr>
          <w:p w:rsidR="00D265F7" w:rsidRPr="009A4E7F" w:rsidRDefault="00D265F7" w:rsidP="00270CF4">
            <w:pPr>
              <w:jc w:val="left"/>
              <w:rPr>
                <w:szCs w:val="18"/>
              </w:rPr>
            </w:pPr>
            <w:r w:rsidRPr="009A4E7F">
              <w:rPr>
                <w:szCs w:val="18"/>
              </w:rPr>
              <w:t>2</w:t>
            </w:r>
          </w:p>
        </w:tc>
        <w:tc>
          <w:tcPr>
            <w:tcW w:w="702" w:type="dxa"/>
            <w:shd w:val="clear" w:color="auto" w:fill="BFBFBF" w:themeFill="background1" w:themeFillShade="BF"/>
            <w:noWrap/>
            <w:vAlign w:val="center"/>
            <w:hideMark/>
          </w:tcPr>
          <w:p w:rsidR="00D265F7" w:rsidRPr="009A4E7F" w:rsidRDefault="00D265F7" w:rsidP="00270CF4">
            <w:pPr>
              <w:jc w:val="left"/>
              <w:rPr>
                <w:szCs w:val="18"/>
              </w:rPr>
            </w:pPr>
            <w:r w:rsidRPr="009A4E7F">
              <w:rPr>
                <w:szCs w:val="18"/>
              </w:rPr>
              <w:t>8</w:t>
            </w:r>
          </w:p>
        </w:tc>
        <w:tc>
          <w:tcPr>
            <w:tcW w:w="703" w:type="dxa"/>
            <w:shd w:val="clear" w:color="auto" w:fill="BFBFBF" w:themeFill="background1" w:themeFillShade="BF"/>
            <w:noWrap/>
            <w:vAlign w:val="center"/>
            <w:hideMark/>
          </w:tcPr>
          <w:p w:rsidR="00D265F7" w:rsidRPr="009A4E7F" w:rsidRDefault="00D265F7" w:rsidP="00270CF4">
            <w:pPr>
              <w:jc w:val="left"/>
              <w:rPr>
                <w:szCs w:val="18"/>
              </w:rPr>
            </w:pPr>
            <w:r w:rsidRPr="009A4E7F">
              <w:rPr>
                <w:szCs w:val="18"/>
              </w:rPr>
              <w:t>15</w:t>
            </w:r>
          </w:p>
        </w:tc>
        <w:tc>
          <w:tcPr>
            <w:tcW w:w="703" w:type="dxa"/>
            <w:shd w:val="clear" w:color="auto" w:fill="BFBFBF" w:themeFill="background1" w:themeFillShade="BF"/>
            <w:noWrap/>
            <w:vAlign w:val="center"/>
            <w:hideMark/>
          </w:tcPr>
          <w:p w:rsidR="00D265F7" w:rsidRPr="009A4E7F" w:rsidRDefault="00D265F7" w:rsidP="00270CF4">
            <w:pPr>
              <w:jc w:val="left"/>
              <w:rPr>
                <w:szCs w:val="18"/>
              </w:rPr>
            </w:pPr>
            <w:r w:rsidRPr="009A4E7F">
              <w:rPr>
                <w:szCs w:val="18"/>
              </w:rPr>
              <w:t>30</w:t>
            </w:r>
          </w:p>
        </w:tc>
        <w:tc>
          <w:tcPr>
            <w:tcW w:w="703" w:type="dxa"/>
            <w:shd w:val="clear" w:color="auto" w:fill="BFBFBF" w:themeFill="background1" w:themeFillShade="BF"/>
            <w:noWrap/>
            <w:vAlign w:val="center"/>
            <w:hideMark/>
          </w:tcPr>
          <w:p w:rsidR="00D265F7" w:rsidRPr="009A4E7F" w:rsidRDefault="00D265F7" w:rsidP="00270CF4">
            <w:pPr>
              <w:jc w:val="left"/>
              <w:rPr>
                <w:szCs w:val="18"/>
              </w:rPr>
            </w:pPr>
            <w:r w:rsidRPr="009A4E7F">
              <w:rPr>
                <w:szCs w:val="18"/>
              </w:rPr>
              <w:t>45</w:t>
            </w:r>
          </w:p>
        </w:tc>
        <w:tc>
          <w:tcPr>
            <w:tcW w:w="766" w:type="dxa"/>
            <w:shd w:val="clear" w:color="auto" w:fill="BFBFBF" w:themeFill="background1" w:themeFillShade="BF"/>
          </w:tcPr>
          <w:p w:rsidR="00D265F7" w:rsidRDefault="00D265F7" w:rsidP="00270CF4">
            <w:pPr>
              <w:ind w:firstLine="0"/>
              <w:jc w:val="center"/>
              <w:rPr>
                <w:szCs w:val="18"/>
              </w:rPr>
            </w:pPr>
            <w:r>
              <w:rPr>
                <w:szCs w:val="18"/>
              </w:rPr>
              <w:t>III.</w:t>
            </w:r>
          </w:p>
        </w:tc>
        <w:tc>
          <w:tcPr>
            <w:tcW w:w="990" w:type="dxa"/>
            <w:shd w:val="clear" w:color="auto" w:fill="BFBFBF" w:themeFill="background1" w:themeFillShade="BF"/>
            <w:noWrap/>
            <w:vAlign w:val="center"/>
            <w:hideMark/>
          </w:tcPr>
          <w:p w:rsidR="00D265F7" w:rsidRPr="009A4E7F" w:rsidRDefault="00D265F7" w:rsidP="00270CF4">
            <w:pPr>
              <w:ind w:firstLine="0"/>
              <w:jc w:val="left"/>
              <w:rPr>
                <w:szCs w:val="18"/>
              </w:rPr>
            </w:pPr>
            <w:r>
              <w:rPr>
                <w:szCs w:val="18"/>
              </w:rPr>
              <w:t>–</w:t>
            </w:r>
          </w:p>
        </w:tc>
        <w:tc>
          <w:tcPr>
            <w:tcW w:w="990" w:type="dxa"/>
            <w:shd w:val="clear" w:color="auto" w:fill="BFBFBF" w:themeFill="background1" w:themeFillShade="BF"/>
            <w:noWrap/>
            <w:vAlign w:val="center"/>
            <w:hideMark/>
          </w:tcPr>
          <w:p w:rsidR="00D265F7" w:rsidRPr="009A4E7F" w:rsidRDefault="00D265F7" w:rsidP="00270CF4">
            <w:pPr>
              <w:ind w:firstLine="0"/>
              <w:jc w:val="left"/>
              <w:rPr>
                <w:szCs w:val="18"/>
              </w:rPr>
            </w:pPr>
            <w:r>
              <w:rPr>
                <w:szCs w:val="18"/>
              </w:rPr>
              <w:t>–</w:t>
            </w:r>
          </w:p>
        </w:tc>
        <w:tc>
          <w:tcPr>
            <w:tcW w:w="540" w:type="dxa"/>
            <w:shd w:val="clear" w:color="auto" w:fill="BFBFBF" w:themeFill="background1" w:themeFillShade="BF"/>
            <w:noWrap/>
            <w:vAlign w:val="center"/>
            <w:hideMark/>
          </w:tcPr>
          <w:p w:rsidR="00D265F7" w:rsidRPr="009A4E7F" w:rsidRDefault="00D265F7" w:rsidP="00270CF4">
            <w:pPr>
              <w:ind w:firstLine="0"/>
              <w:jc w:val="center"/>
              <w:rPr>
                <w:szCs w:val="18"/>
              </w:rPr>
            </w:pPr>
            <w:r w:rsidRPr="009A4E7F">
              <w:rPr>
                <w:szCs w:val="18"/>
              </w:rPr>
              <w:t>Erő</w:t>
            </w:r>
          </w:p>
        </w:tc>
        <w:tc>
          <w:tcPr>
            <w:tcW w:w="540" w:type="dxa"/>
            <w:shd w:val="clear" w:color="auto" w:fill="BFBFBF" w:themeFill="background1" w:themeFillShade="BF"/>
            <w:noWrap/>
            <w:vAlign w:val="center"/>
            <w:hideMark/>
          </w:tcPr>
          <w:p w:rsidR="00D265F7" w:rsidRPr="009A4E7F" w:rsidRDefault="00D265F7" w:rsidP="00270CF4">
            <w:pPr>
              <w:ind w:firstLine="0"/>
              <w:jc w:val="center"/>
              <w:rPr>
                <w:szCs w:val="18"/>
              </w:rPr>
            </w:pPr>
            <w:r w:rsidRPr="009A4E7F">
              <w:rPr>
                <w:szCs w:val="18"/>
              </w:rPr>
              <w:t>Gy</w:t>
            </w:r>
          </w:p>
        </w:tc>
        <w:tc>
          <w:tcPr>
            <w:tcW w:w="540" w:type="dxa"/>
            <w:shd w:val="clear" w:color="auto" w:fill="BFBFBF" w:themeFill="background1" w:themeFillShade="BF"/>
            <w:noWrap/>
            <w:vAlign w:val="center"/>
            <w:hideMark/>
          </w:tcPr>
          <w:p w:rsidR="00D265F7" w:rsidRPr="009A4E7F" w:rsidRDefault="00D265F7" w:rsidP="00270CF4">
            <w:pPr>
              <w:ind w:firstLine="0"/>
              <w:jc w:val="center"/>
              <w:rPr>
                <w:szCs w:val="18"/>
              </w:rPr>
            </w:pPr>
            <w:r w:rsidRPr="009A4E7F">
              <w:rPr>
                <w:szCs w:val="18"/>
              </w:rPr>
              <w:t>Ügy</w:t>
            </w:r>
          </w:p>
        </w:tc>
        <w:tc>
          <w:tcPr>
            <w:tcW w:w="540" w:type="dxa"/>
            <w:shd w:val="clear" w:color="auto" w:fill="BFBFBF" w:themeFill="background1" w:themeFillShade="BF"/>
            <w:noWrap/>
            <w:vAlign w:val="center"/>
            <w:hideMark/>
          </w:tcPr>
          <w:p w:rsidR="00D265F7" w:rsidRPr="009A4E7F" w:rsidRDefault="00D265F7" w:rsidP="00270CF4">
            <w:pPr>
              <w:ind w:firstLine="0"/>
              <w:jc w:val="center"/>
              <w:rPr>
                <w:szCs w:val="18"/>
              </w:rPr>
            </w:pPr>
            <w:r w:rsidRPr="009A4E7F">
              <w:rPr>
                <w:szCs w:val="18"/>
              </w:rPr>
              <w:t>Érz</w:t>
            </w:r>
          </w:p>
        </w:tc>
      </w:tr>
      <w:tr w:rsidR="00D265F7" w:rsidRPr="009A4E7F" w:rsidTr="00270CF4">
        <w:trPr>
          <w:trHeight w:val="20"/>
          <w:jc w:val="center"/>
        </w:trPr>
        <w:tc>
          <w:tcPr>
            <w:tcW w:w="1713" w:type="dxa"/>
            <w:noWrap/>
            <w:vAlign w:val="center"/>
            <w:hideMark/>
          </w:tcPr>
          <w:p w:rsidR="00D265F7" w:rsidRPr="009A4E7F" w:rsidRDefault="00D265F7" w:rsidP="00270CF4">
            <w:pPr>
              <w:ind w:firstLine="0"/>
              <w:jc w:val="left"/>
              <w:rPr>
                <w:szCs w:val="18"/>
              </w:rPr>
            </w:pPr>
            <w:r w:rsidRPr="009A4E7F">
              <w:rPr>
                <w:szCs w:val="18"/>
              </w:rPr>
              <w:t>Fegyverismeret</w:t>
            </w:r>
          </w:p>
        </w:tc>
        <w:tc>
          <w:tcPr>
            <w:tcW w:w="645" w:type="dxa"/>
            <w:noWrap/>
            <w:vAlign w:val="center"/>
            <w:hideMark/>
          </w:tcPr>
          <w:p w:rsidR="00D265F7" w:rsidRPr="009A4E7F" w:rsidRDefault="00D265F7" w:rsidP="00270CF4">
            <w:pPr>
              <w:jc w:val="left"/>
              <w:rPr>
                <w:szCs w:val="18"/>
              </w:rPr>
            </w:pPr>
            <w:r w:rsidRPr="009A4E7F">
              <w:rPr>
                <w:szCs w:val="18"/>
              </w:rPr>
              <w:t>1</w:t>
            </w:r>
          </w:p>
        </w:tc>
        <w:tc>
          <w:tcPr>
            <w:tcW w:w="702" w:type="dxa"/>
            <w:noWrap/>
            <w:vAlign w:val="center"/>
            <w:hideMark/>
          </w:tcPr>
          <w:p w:rsidR="00D265F7" w:rsidRPr="009A4E7F" w:rsidRDefault="00D265F7" w:rsidP="00270CF4">
            <w:pPr>
              <w:jc w:val="left"/>
              <w:rPr>
                <w:szCs w:val="18"/>
              </w:rPr>
            </w:pPr>
            <w:r w:rsidRPr="009A4E7F">
              <w:rPr>
                <w:szCs w:val="18"/>
              </w:rPr>
              <w:t>5</w:t>
            </w:r>
          </w:p>
        </w:tc>
        <w:tc>
          <w:tcPr>
            <w:tcW w:w="703" w:type="dxa"/>
            <w:noWrap/>
            <w:vAlign w:val="center"/>
            <w:hideMark/>
          </w:tcPr>
          <w:p w:rsidR="00D265F7" w:rsidRPr="009A4E7F" w:rsidRDefault="00D265F7" w:rsidP="00270CF4">
            <w:pPr>
              <w:jc w:val="left"/>
              <w:rPr>
                <w:szCs w:val="18"/>
              </w:rPr>
            </w:pPr>
            <w:r w:rsidRPr="009A4E7F">
              <w:rPr>
                <w:szCs w:val="18"/>
              </w:rPr>
              <w:t>10</w:t>
            </w:r>
          </w:p>
        </w:tc>
        <w:tc>
          <w:tcPr>
            <w:tcW w:w="703" w:type="dxa"/>
            <w:noWrap/>
            <w:vAlign w:val="center"/>
            <w:hideMark/>
          </w:tcPr>
          <w:p w:rsidR="00D265F7" w:rsidRPr="009A4E7F" w:rsidRDefault="00D265F7" w:rsidP="00270CF4">
            <w:pPr>
              <w:jc w:val="left"/>
              <w:rPr>
                <w:szCs w:val="18"/>
              </w:rPr>
            </w:pPr>
            <w:r w:rsidRPr="009A4E7F">
              <w:rPr>
                <w:szCs w:val="18"/>
              </w:rPr>
              <w:t>20</w:t>
            </w:r>
          </w:p>
        </w:tc>
        <w:tc>
          <w:tcPr>
            <w:tcW w:w="703" w:type="dxa"/>
            <w:noWrap/>
            <w:vAlign w:val="center"/>
            <w:hideMark/>
          </w:tcPr>
          <w:p w:rsidR="00D265F7" w:rsidRPr="009A4E7F" w:rsidRDefault="00D265F7" w:rsidP="00270CF4">
            <w:pPr>
              <w:jc w:val="left"/>
              <w:rPr>
                <w:szCs w:val="18"/>
              </w:rPr>
            </w:pPr>
            <w:r w:rsidRPr="009A4E7F">
              <w:rPr>
                <w:szCs w:val="18"/>
              </w:rPr>
              <w:t>30</w:t>
            </w:r>
          </w:p>
        </w:tc>
        <w:tc>
          <w:tcPr>
            <w:tcW w:w="766" w:type="dxa"/>
          </w:tcPr>
          <w:p w:rsidR="00D265F7" w:rsidRDefault="00D265F7" w:rsidP="00270CF4">
            <w:pPr>
              <w:ind w:firstLine="0"/>
              <w:jc w:val="center"/>
              <w:rPr>
                <w:szCs w:val="18"/>
              </w:rPr>
            </w:pPr>
            <w:r>
              <w:rPr>
                <w:szCs w:val="18"/>
              </w:rPr>
              <w:t>II.</w:t>
            </w:r>
          </w:p>
        </w:tc>
        <w:tc>
          <w:tcPr>
            <w:tcW w:w="990" w:type="dxa"/>
            <w:noWrap/>
            <w:vAlign w:val="center"/>
            <w:hideMark/>
          </w:tcPr>
          <w:p w:rsidR="00D265F7" w:rsidRPr="009A4E7F" w:rsidRDefault="00D265F7" w:rsidP="00270CF4">
            <w:pPr>
              <w:ind w:firstLine="0"/>
              <w:jc w:val="left"/>
              <w:rPr>
                <w:szCs w:val="18"/>
              </w:rPr>
            </w:pPr>
            <w:r>
              <w:rPr>
                <w:szCs w:val="18"/>
              </w:rPr>
              <w:t>–</w:t>
            </w:r>
          </w:p>
        </w:tc>
        <w:tc>
          <w:tcPr>
            <w:tcW w:w="990" w:type="dxa"/>
            <w:noWrap/>
            <w:vAlign w:val="center"/>
            <w:hideMark/>
          </w:tcPr>
          <w:p w:rsidR="00D265F7" w:rsidRPr="009A4E7F" w:rsidRDefault="00D265F7" w:rsidP="00270CF4">
            <w:pPr>
              <w:ind w:firstLine="0"/>
              <w:jc w:val="left"/>
              <w:rPr>
                <w:szCs w:val="18"/>
              </w:rPr>
            </w:pPr>
            <w:r>
              <w:rPr>
                <w:szCs w:val="18"/>
              </w:rPr>
              <w:t>–</w:t>
            </w:r>
          </w:p>
        </w:tc>
        <w:tc>
          <w:tcPr>
            <w:tcW w:w="540" w:type="dxa"/>
            <w:noWrap/>
            <w:vAlign w:val="center"/>
            <w:hideMark/>
          </w:tcPr>
          <w:p w:rsidR="00D265F7" w:rsidRPr="009A4E7F" w:rsidRDefault="00D265F7" w:rsidP="00270CF4">
            <w:pPr>
              <w:ind w:firstLine="0"/>
              <w:jc w:val="center"/>
              <w:rPr>
                <w:szCs w:val="18"/>
              </w:rPr>
            </w:pPr>
            <w:r w:rsidRPr="009A4E7F">
              <w:rPr>
                <w:szCs w:val="18"/>
              </w:rPr>
              <w:t>Int</w:t>
            </w:r>
          </w:p>
        </w:tc>
        <w:tc>
          <w:tcPr>
            <w:tcW w:w="540" w:type="dxa"/>
            <w:noWrap/>
            <w:vAlign w:val="center"/>
            <w:hideMark/>
          </w:tcPr>
          <w:p w:rsidR="00D265F7" w:rsidRPr="009A4E7F" w:rsidRDefault="00D265F7" w:rsidP="00270CF4">
            <w:pPr>
              <w:ind w:firstLine="0"/>
              <w:jc w:val="center"/>
              <w:rPr>
                <w:szCs w:val="18"/>
              </w:rPr>
            </w:pPr>
            <w:r w:rsidRPr="009A4E7F">
              <w:rPr>
                <w:szCs w:val="18"/>
              </w:rPr>
              <w:t>Érz</w:t>
            </w:r>
          </w:p>
        </w:tc>
        <w:tc>
          <w:tcPr>
            <w:tcW w:w="540" w:type="dxa"/>
            <w:noWrap/>
            <w:vAlign w:val="center"/>
            <w:hideMark/>
          </w:tcPr>
          <w:p w:rsidR="00D265F7" w:rsidRPr="009A4E7F" w:rsidRDefault="00D265F7" w:rsidP="00270CF4">
            <w:pPr>
              <w:ind w:firstLine="0"/>
              <w:jc w:val="center"/>
              <w:rPr>
                <w:szCs w:val="18"/>
              </w:rPr>
            </w:pPr>
            <w:r>
              <w:rPr>
                <w:szCs w:val="18"/>
              </w:rPr>
              <w:t>–</w:t>
            </w:r>
          </w:p>
        </w:tc>
        <w:tc>
          <w:tcPr>
            <w:tcW w:w="540" w:type="dxa"/>
            <w:noWrap/>
            <w:vAlign w:val="center"/>
            <w:hideMark/>
          </w:tcPr>
          <w:p w:rsidR="00D265F7" w:rsidRPr="009A4E7F" w:rsidRDefault="00D265F7" w:rsidP="00270CF4">
            <w:pPr>
              <w:ind w:firstLine="0"/>
              <w:jc w:val="center"/>
              <w:rPr>
                <w:szCs w:val="18"/>
              </w:rPr>
            </w:pPr>
            <w:r>
              <w:rPr>
                <w:szCs w:val="18"/>
              </w:rPr>
              <w:t>–</w:t>
            </w:r>
          </w:p>
        </w:tc>
      </w:tr>
      <w:tr w:rsidR="00D265F7" w:rsidRPr="009A4E7F" w:rsidTr="00270CF4">
        <w:trPr>
          <w:trHeight w:val="20"/>
          <w:jc w:val="center"/>
        </w:trPr>
        <w:tc>
          <w:tcPr>
            <w:tcW w:w="1713" w:type="dxa"/>
            <w:noWrap/>
            <w:vAlign w:val="center"/>
            <w:hideMark/>
          </w:tcPr>
          <w:p w:rsidR="00D265F7" w:rsidRPr="009A4E7F" w:rsidRDefault="00D265F7" w:rsidP="00270CF4">
            <w:pPr>
              <w:ind w:firstLine="0"/>
              <w:jc w:val="left"/>
              <w:rPr>
                <w:szCs w:val="18"/>
              </w:rPr>
            </w:pPr>
            <w:r w:rsidRPr="009A4E7F">
              <w:rPr>
                <w:szCs w:val="18"/>
              </w:rPr>
              <w:t>Hadvezetés</w:t>
            </w:r>
          </w:p>
        </w:tc>
        <w:tc>
          <w:tcPr>
            <w:tcW w:w="645" w:type="dxa"/>
            <w:noWrap/>
            <w:vAlign w:val="center"/>
            <w:hideMark/>
          </w:tcPr>
          <w:p w:rsidR="00D265F7" w:rsidRPr="009A4E7F" w:rsidRDefault="00D265F7" w:rsidP="00270CF4">
            <w:pPr>
              <w:jc w:val="left"/>
              <w:rPr>
                <w:szCs w:val="18"/>
              </w:rPr>
            </w:pPr>
            <w:r w:rsidRPr="009A4E7F">
              <w:rPr>
                <w:szCs w:val="18"/>
              </w:rPr>
              <w:t>2</w:t>
            </w:r>
          </w:p>
        </w:tc>
        <w:tc>
          <w:tcPr>
            <w:tcW w:w="702" w:type="dxa"/>
            <w:noWrap/>
            <w:vAlign w:val="center"/>
            <w:hideMark/>
          </w:tcPr>
          <w:p w:rsidR="00D265F7" w:rsidRPr="009A4E7F" w:rsidRDefault="00D265F7" w:rsidP="00270CF4">
            <w:pPr>
              <w:jc w:val="left"/>
              <w:rPr>
                <w:szCs w:val="18"/>
              </w:rPr>
            </w:pPr>
            <w:r w:rsidRPr="009A4E7F">
              <w:rPr>
                <w:szCs w:val="18"/>
              </w:rPr>
              <w:t>8</w:t>
            </w:r>
          </w:p>
        </w:tc>
        <w:tc>
          <w:tcPr>
            <w:tcW w:w="703" w:type="dxa"/>
            <w:noWrap/>
            <w:vAlign w:val="center"/>
            <w:hideMark/>
          </w:tcPr>
          <w:p w:rsidR="00D265F7" w:rsidRPr="009A4E7F" w:rsidRDefault="00D265F7" w:rsidP="00270CF4">
            <w:pPr>
              <w:jc w:val="left"/>
              <w:rPr>
                <w:szCs w:val="18"/>
              </w:rPr>
            </w:pPr>
            <w:r w:rsidRPr="009A4E7F">
              <w:rPr>
                <w:szCs w:val="18"/>
              </w:rPr>
              <w:t>15</w:t>
            </w:r>
          </w:p>
        </w:tc>
        <w:tc>
          <w:tcPr>
            <w:tcW w:w="703" w:type="dxa"/>
            <w:noWrap/>
            <w:vAlign w:val="center"/>
            <w:hideMark/>
          </w:tcPr>
          <w:p w:rsidR="00D265F7" w:rsidRPr="009A4E7F" w:rsidRDefault="00D265F7" w:rsidP="00270CF4">
            <w:pPr>
              <w:jc w:val="left"/>
              <w:rPr>
                <w:szCs w:val="18"/>
              </w:rPr>
            </w:pPr>
            <w:r w:rsidRPr="009A4E7F">
              <w:rPr>
                <w:szCs w:val="18"/>
              </w:rPr>
              <w:t>30</w:t>
            </w:r>
          </w:p>
        </w:tc>
        <w:tc>
          <w:tcPr>
            <w:tcW w:w="703" w:type="dxa"/>
            <w:noWrap/>
            <w:vAlign w:val="center"/>
            <w:hideMark/>
          </w:tcPr>
          <w:p w:rsidR="00D265F7" w:rsidRPr="009A4E7F" w:rsidRDefault="00D265F7" w:rsidP="00270CF4">
            <w:pPr>
              <w:jc w:val="left"/>
              <w:rPr>
                <w:szCs w:val="18"/>
              </w:rPr>
            </w:pPr>
            <w:r w:rsidRPr="009A4E7F">
              <w:rPr>
                <w:szCs w:val="18"/>
              </w:rPr>
              <w:t>45</w:t>
            </w:r>
          </w:p>
        </w:tc>
        <w:tc>
          <w:tcPr>
            <w:tcW w:w="766" w:type="dxa"/>
            <w:vAlign w:val="center"/>
          </w:tcPr>
          <w:p w:rsidR="00D265F7" w:rsidRDefault="00D265F7" w:rsidP="00270CF4">
            <w:pPr>
              <w:ind w:firstLine="0"/>
              <w:jc w:val="center"/>
              <w:rPr>
                <w:szCs w:val="18"/>
              </w:rPr>
            </w:pPr>
            <w:r>
              <w:rPr>
                <w:szCs w:val="18"/>
              </w:rPr>
              <w:t>III.</w:t>
            </w:r>
          </w:p>
        </w:tc>
        <w:tc>
          <w:tcPr>
            <w:tcW w:w="990" w:type="dxa"/>
            <w:noWrap/>
            <w:vAlign w:val="center"/>
            <w:hideMark/>
          </w:tcPr>
          <w:p w:rsidR="00D265F7" w:rsidRPr="009A4E7F" w:rsidRDefault="00D265F7" w:rsidP="00270CF4">
            <w:pPr>
              <w:ind w:firstLine="0"/>
              <w:jc w:val="left"/>
              <w:rPr>
                <w:szCs w:val="18"/>
              </w:rPr>
            </w:pPr>
            <w:r>
              <w:rPr>
                <w:szCs w:val="18"/>
              </w:rPr>
              <w:t>–</w:t>
            </w:r>
          </w:p>
        </w:tc>
        <w:tc>
          <w:tcPr>
            <w:tcW w:w="990" w:type="dxa"/>
            <w:vAlign w:val="center"/>
            <w:hideMark/>
          </w:tcPr>
          <w:p w:rsidR="00D265F7" w:rsidRPr="009A4E7F" w:rsidRDefault="00D265F7" w:rsidP="00270CF4">
            <w:pPr>
              <w:ind w:firstLine="0"/>
              <w:jc w:val="left"/>
              <w:rPr>
                <w:szCs w:val="18"/>
              </w:rPr>
            </w:pPr>
            <w:r>
              <w:rPr>
                <w:szCs w:val="18"/>
              </w:rPr>
              <w:t>Lélekt.</w:t>
            </w:r>
            <w:r w:rsidRPr="009A4E7F">
              <w:rPr>
                <w:szCs w:val="18"/>
              </w:rPr>
              <w:t xml:space="preserve"> </w:t>
            </w:r>
            <w:r>
              <w:rPr>
                <w:szCs w:val="18"/>
              </w:rPr>
              <w:t>és térkép.</w:t>
            </w:r>
          </w:p>
        </w:tc>
        <w:tc>
          <w:tcPr>
            <w:tcW w:w="540" w:type="dxa"/>
            <w:noWrap/>
            <w:vAlign w:val="center"/>
            <w:hideMark/>
          </w:tcPr>
          <w:p w:rsidR="00D265F7" w:rsidRPr="009A4E7F" w:rsidRDefault="00D265F7" w:rsidP="00270CF4">
            <w:pPr>
              <w:ind w:firstLine="0"/>
              <w:jc w:val="center"/>
              <w:rPr>
                <w:szCs w:val="18"/>
              </w:rPr>
            </w:pPr>
            <w:r w:rsidRPr="009A4E7F">
              <w:rPr>
                <w:szCs w:val="18"/>
              </w:rPr>
              <w:t>Int</w:t>
            </w:r>
          </w:p>
        </w:tc>
        <w:tc>
          <w:tcPr>
            <w:tcW w:w="540" w:type="dxa"/>
            <w:noWrap/>
            <w:vAlign w:val="center"/>
            <w:hideMark/>
          </w:tcPr>
          <w:p w:rsidR="00D265F7" w:rsidRPr="009A4E7F" w:rsidRDefault="00D265F7" w:rsidP="00270CF4">
            <w:pPr>
              <w:ind w:firstLine="0"/>
              <w:jc w:val="center"/>
              <w:rPr>
                <w:szCs w:val="18"/>
              </w:rPr>
            </w:pPr>
            <w:r w:rsidRPr="009A4E7F">
              <w:rPr>
                <w:szCs w:val="18"/>
              </w:rPr>
              <w:t>Krz</w:t>
            </w:r>
          </w:p>
        </w:tc>
        <w:tc>
          <w:tcPr>
            <w:tcW w:w="540" w:type="dxa"/>
            <w:noWrap/>
            <w:vAlign w:val="center"/>
            <w:hideMark/>
          </w:tcPr>
          <w:p w:rsidR="00D265F7" w:rsidRPr="009A4E7F" w:rsidRDefault="00D265F7" w:rsidP="00270CF4">
            <w:pPr>
              <w:ind w:firstLine="0"/>
              <w:jc w:val="center"/>
              <w:rPr>
                <w:szCs w:val="18"/>
              </w:rPr>
            </w:pPr>
            <w:r>
              <w:rPr>
                <w:szCs w:val="18"/>
              </w:rPr>
              <w:t>–</w:t>
            </w:r>
          </w:p>
        </w:tc>
        <w:tc>
          <w:tcPr>
            <w:tcW w:w="540" w:type="dxa"/>
            <w:noWrap/>
            <w:vAlign w:val="center"/>
            <w:hideMark/>
          </w:tcPr>
          <w:p w:rsidR="00D265F7" w:rsidRPr="009A4E7F" w:rsidRDefault="00D265F7" w:rsidP="00270CF4">
            <w:pPr>
              <w:ind w:firstLine="0"/>
              <w:jc w:val="center"/>
              <w:rPr>
                <w:szCs w:val="18"/>
              </w:rPr>
            </w:pPr>
            <w:r>
              <w:rPr>
                <w:szCs w:val="18"/>
              </w:rPr>
              <w:t>–</w:t>
            </w:r>
          </w:p>
        </w:tc>
      </w:tr>
      <w:tr w:rsidR="00D265F7" w:rsidRPr="009A4E7F" w:rsidTr="00270CF4">
        <w:trPr>
          <w:trHeight w:val="20"/>
          <w:jc w:val="center"/>
        </w:trPr>
        <w:tc>
          <w:tcPr>
            <w:tcW w:w="1713" w:type="dxa"/>
            <w:shd w:val="clear" w:color="auto" w:fill="BFBFBF" w:themeFill="background1" w:themeFillShade="BF"/>
            <w:noWrap/>
            <w:vAlign w:val="center"/>
            <w:hideMark/>
          </w:tcPr>
          <w:p w:rsidR="00D265F7" w:rsidRPr="009A4E7F" w:rsidRDefault="00D265F7" w:rsidP="00270CF4">
            <w:pPr>
              <w:ind w:firstLine="0"/>
              <w:jc w:val="left"/>
              <w:rPr>
                <w:szCs w:val="18"/>
              </w:rPr>
            </w:pPr>
            <w:r w:rsidRPr="009A4E7F">
              <w:rPr>
                <w:szCs w:val="18"/>
              </w:rPr>
              <w:t>Harci láz</w:t>
            </w:r>
          </w:p>
        </w:tc>
        <w:tc>
          <w:tcPr>
            <w:tcW w:w="645" w:type="dxa"/>
            <w:shd w:val="clear" w:color="auto" w:fill="BFBFBF" w:themeFill="background1" w:themeFillShade="BF"/>
            <w:noWrap/>
            <w:vAlign w:val="center"/>
            <w:hideMark/>
          </w:tcPr>
          <w:p w:rsidR="00D265F7" w:rsidRPr="009A4E7F" w:rsidRDefault="00D265F7" w:rsidP="00270CF4">
            <w:pPr>
              <w:jc w:val="left"/>
              <w:rPr>
                <w:szCs w:val="18"/>
              </w:rPr>
            </w:pPr>
            <w:r w:rsidRPr="009A4E7F">
              <w:rPr>
                <w:szCs w:val="18"/>
              </w:rPr>
              <w:t>1</w:t>
            </w:r>
          </w:p>
        </w:tc>
        <w:tc>
          <w:tcPr>
            <w:tcW w:w="702" w:type="dxa"/>
            <w:shd w:val="clear" w:color="auto" w:fill="BFBFBF" w:themeFill="background1" w:themeFillShade="BF"/>
            <w:noWrap/>
            <w:vAlign w:val="center"/>
            <w:hideMark/>
          </w:tcPr>
          <w:p w:rsidR="00D265F7" w:rsidRPr="009A4E7F" w:rsidRDefault="00D265F7" w:rsidP="00270CF4">
            <w:pPr>
              <w:jc w:val="left"/>
              <w:rPr>
                <w:szCs w:val="18"/>
              </w:rPr>
            </w:pPr>
            <w:r w:rsidRPr="009A4E7F">
              <w:rPr>
                <w:szCs w:val="18"/>
              </w:rPr>
              <w:t>5</w:t>
            </w:r>
          </w:p>
        </w:tc>
        <w:tc>
          <w:tcPr>
            <w:tcW w:w="703" w:type="dxa"/>
            <w:shd w:val="clear" w:color="auto" w:fill="BFBFBF" w:themeFill="background1" w:themeFillShade="BF"/>
            <w:noWrap/>
            <w:vAlign w:val="center"/>
            <w:hideMark/>
          </w:tcPr>
          <w:p w:rsidR="00D265F7" w:rsidRPr="009A4E7F" w:rsidRDefault="00D265F7" w:rsidP="00270CF4">
            <w:pPr>
              <w:jc w:val="left"/>
              <w:rPr>
                <w:szCs w:val="18"/>
              </w:rPr>
            </w:pPr>
            <w:r w:rsidRPr="009A4E7F">
              <w:rPr>
                <w:szCs w:val="18"/>
              </w:rPr>
              <w:t>10</w:t>
            </w:r>
          </w:p>
        </w:tc>
        <w:tc>
          <w:tcPr>
            <w:tcW w:w="703" w:type="dxa"/>
            <w:shd w:val="clear" w:color="auto" w:fill="BFBFBF" w:themeFill="background1" w:themeFillShade="BF"/>
            <w:noWrap/>
            <w:vAlign w:val="center"/>
            <w:hideMark/>
          </w:tcPr>
          <w:p w:rsidR="00D265F7" w:rsidRPr="009A4E7F" w:rsidRDefault="00D265F7" w:rsidP="00270CF4">
            <w:pPr>
              <w:jc w:val="left"/>
              <w:rPr>
                <w:szCs w:val="18"/>
              </w:rPr>
            </w:pPr>
            <w:r w:rsidRPr="009A4E7F">
              <w:rPr>
                <w:szCs w:val="18"/>
              </w:rPr>
              <w:t>20</w:t>
            </w:r>
          </w:p>
        </w:tc>
        <w:tc>
          <w:tcPr>
            <w:tcW w:w="703" w:type="dxa"/>
            <w:shd w:val="clear" w:color="auto" w:fill="BFBFBF" w:themeFill="background1" w:themeFillShade="BF"/>
            <w:noWrap/>
            <w:vAlign w:val="center"/>
            <w:hideMark/>
          </w:tcPr>
          <w:p w:rsidR="00D265F7" w:rsidRPr="009A4E7F" w:rsidRDefault="00D265F7" w:rsidP="00270CF4">
            <w:pPr>
              <w:jc w:val="left"/>
              <w:rPr>
                <w:szCs w:val="18"/>
              </w:rPr>
            </w:pPr>
            <w:r w:rsidRPr="009A4E7F">
              <w:rPr>
                <w:szCs w:val="18"/>
              </w:rPr>
              <w:t>30</w:t>
            </w:r>
          </w:p>
        </w:tc>
        <w:tc>
          <w:tcPr>
            <w:tcW w:w="766" w:type="dxa"/>
            <w:shd w:val="clear" w:color="auto" w:fill="BFBFBF" w:themeFill="background1" w:themeFillShade="BF"/>
          </w:tcPr>
          <w:p w:rsidR="00D265F7" w:rsidRDefault="00D265F7" w:rsidP="00270CF4">
            <w:pPr>
              <w:ind w:firstLine="0"/>
              <w:jc w:val="center"/>
              <w:rPr>
                <w:szCs w:val="18"/>
              </w:rPr>
            </w:pPr>
            <w:r>
              <w:rPr>
                <w:szCs w:val="18"/>
              </w:rPr>
              <w:t>II.</w:t>
            </w:r>
          </w:p>
        </w:tc>
        <w:tc>
          <w:tcPr>
            <w:tcW w:w="990" w:type="dxa"/>
            <w:shd w:val="clear" w:color="auto" w:fill="BFBFBF" w:themeFill="background1" w:themeFillShade="BF"/>
            <w:noWrap/>
            <w:vAlign w:val="center"/>
            <w:hideMark/>
          </w:tcPr>
          <w:p w:rsidR="00D265F7" w:rsidRPr="009A4E7F" w:rsidRDefault="00D265F7" w:rsidP="00270CF4">
            <w:pPr>
              <w:ind w:firstLine="0"/>
              <w:jc w:val="left"/>
              <w:rPr>
                <w:szCs w:val="18"/>
              </w:rPr>
            </w:pPr>
            <w:r>
              <w:rPr>
                <w:szCs w:val="18"/>
              </w:rPr>
              <w:t>–</w:t>
            </w:r>
          </w:p>
        </w:tc>
        <w:tc>
          <w:tcPr>
            <w:tcW w:w="990" w:type="dxa"/>
            <w:shd w:val="clear" w:color="auto" w:fill="BFBFBF" w:themeFill="background1" w:themeFillShade="BF"/>
            <w:noWrap/>
            <w:vAlign w:val="center"/>
            <w:hideMark/>
          </w:tcPr>
          <w:p w:rsidR="00D265F7" w:rsidRPr="009A4E7F" w:rsidRDefault="00D265F7" w:rsidP="00270CF4">
            <w:pPr>
              <w:ind w:firstLine="0"/>
              <w:jc w:val="left"/>
              <w:rPr>
                <w:szCs w:val="18"/>
              </w:rPr>
            </w:pPr>
            <w:r>
              <w:rPr>
                <w:szCs w:val="18"/>
              </w:rPr>
              <w:t>–</w:t>
            </w:r>
          </w:p>
        </w:tc>
        <w:tc>
          <w:tcPr>
            <w:tcW w:w="540" w:type="dxa"/>
            <w:shd w:val="clear" w:color="auto" w:fill="BFBFBF" w:themeFill="background1" w:themeFillShade="BF"/>
            <w:noWrap/>
            <w:vAlign w:val="center"/>
            <w:hideMark/>
          </w:tcPr>
          <w:p w:rsidR="00D265F7" w:rsidRPr="009A4E7F" w:rsidRDefault="00D265F7" w:rsidP="00270CF4">
            <w:pPr>
              <w:ind w:firstLine="0"/>
              <w:jc w:val="center"/>
              <w:rPr>
                <w:szCs w:val="18"/>
              </w:rPr>
            </w:pPr>
            <w:r w:rsidRPr="009A4E7F">
              <w:rPr>
                <w:szCs w:val="18"/>
              </w:rPr>
              <w:t>Áks</w:t>
            </w:r>
          </w:p>
        </w:tc>
        <w:tc>
          <w:tcPr>
            <w:tcW w:w="540" w:type="dxa"/>
            <w:shd w:val="clear" w:color="auto" w:fill="BFBFBF" w:themeFill="background1" w:themeFillShade="BF"/>
            <w:noWrap/>
            <w:vAlign w:val="center"/>
            <w:hideMark/>
          </w:tcPr>
          <w:p w:rsidR="00D265F7" w:rsidRPr="009A4E7F" w:rsidRDefault="00D265F7" w:rsidP="00270CF4">
            <w:pPr>
              <w:ind w:firstLine="0"/>
              <w:jc w:val="center"/>
              <w:rPr>
                <w:szCs w:val="18"/>
              </w:rPr>
            </w:pPr>
            <w:r w:rsidRPr="009A4E7F">
              <w:rPr>
                <w:szCs w:val="18"/>
              </w:rPr>
              <w:t>Egs</w:t>
            </w:r>
          </w:p>
        </w:tc>
        <w:tc>
          <w:tcPr>
            <w:tcW w:w="540"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w:t>
            </w:r>
          </w:p>
        </w:tc>
        <w:tc>
          <w:tcPr>
            <w:tcW w:w="540"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w:t>
            </w:r>
          </w:p>
        </w:tc>
      </w:tr>
      <w:tr w:rsidR="00D265F7" w:rsidRPr="009A4E7F" w:rsidTr="00270CF4">
        <w:trPr>
          <w:trHeight w:val="20"/>
          <w:jc w:val="center"/>
        </w:trPr>
        <w:tc>
          <w:tcPr>
            <w:tcW w:w="1713" w:type="dxa"/>
            <w:shd w:val="clear" w:color="auto" w:fill="BFBFBF" w:themeFill="background1" w:themeFillShade="BF"/>
            <w:noWrap/>
            <w:vAlign w:val="center"/>
            <w:hideMark/>
          </w:tcPr>
          <w:p w:rsidR="00D265F7" w:rsidRPr="009A4E7F" w:rsidRDefault="00D265F7" w:rsidP="00270CF4">
            <w:pPr>
              <w:ind w:firstLine="0"/>
              <w:jc w:val="left"/>
              <w:rPr>
                <w:szCs w:val="18"/>
              </w:rPr>
            </w:pPr>
            <w:r w:rsidRPr="009A4E7F">
              <w:rPr>
                <w:szCs w:val="18"/>
              </w:rPr>
              <w:t>Harcművészet</w:t>
            </w:r>
          </w:p>
        </w:tc>
        <w:tc>
          <w:tcPr>
            <w:tcW w:w="645" w:type="dxa"/>
            <w:shd w:val="clear" w:color="auto" w:fill="BFBFBF" w:themeFill="background1" w:themeFillShade="BF"/>
            <w:noWrap/>
            <w:vAlign w:val="center"/>
            <w:hideMark/>
          </w:tcPr>
          <w:p w:rsidR="00D265F7" w:rsidRPr="009A4E7F" w:rsidRDefault="00D265F7" w:rsidP="00270CF4">
            <w:pPr>
              <w:jc w:val="left"/>
              <w:rPr>
                <w:szCs w:val="18"/>
              </w:rPr>
            </w:pPr>
            <w:r w:rsidRPr="009A4E7F">
              <w:rPr>
                <w:szCs w:val="18"/>
              </w:rPr>
              <w:t>3</w:t>
            </w:r>
          </w:p>
        </w:tc>
        <w:tc>
          <w:tcPr>
            <w:tcW w:w="702" w:type="dxa"/>
            <w:shd w:val="clear" w:color="auto" w:fill="BFBFBF" w:themeFill="background1" w:themeFillShade="BF"/>
            <w:noWrap/>
            <w:vAlign w:val="center"/>
            <w:hideMark/>
          </w:tcPr>
          <w:p w:rsidR="00D265F7" w:rsidRPr="009A4E7F" w:rsidRDefault="00D265F7" w:rsidP="00270CF4">
            <w:pPr>
              <w:jc w:val="left"/>
              <w:rPr>
                <w:szCs w:val="18"/>
              </w:rPr>
            </w:pPr>
            <w:r w:rsidRPr="009A4E7F">
              <w:rPr>
                <w:szCs w:val="18"/>
              </w:rPr>
              <w:t>10</w:t>
            </w:r>
          </w:p>
        </w:tc>
        <w:tc>
          <w:tcPr>
            <w:tcW w:w="703" w:type="dxa"/>
            <w:shd w:val="clear" w:color="auto" w:fill="BFBFBF" w:themeFill="background1" w:themeFillShade="BF"/>
            <w:noWrap/>
            <w:vAlign w:val="center"/>
            <w:hideMark/>
          </w:tcPr>
          <w:p w:rsidR="00D265F7" w:rsidRPr="009A4E7F" w:rsidRDefault="00D265F7" w:rsidP="00270CF4">
            <w:pPr>
              <w:jc w:val="left"/>
              <w:rPr>
                <w:szCs w:val="18"/>
              </w:rPr>
            </w:pPr>
            <w:r w:rsidRPr="009A4E7F">
              <w:rPr>
                <w:szCs w:val="18"/>
              </w:rPr>
              <w:t>20</w:t>
            </w:r>
          </w:p>
        </w:tc>
        <w:tc>
          <w:tcPr>
            <w:tcW w:w="703" w:type="dxa"/>
            <w:shd w:val="clear" w:color="auto" w:fill="BFBFBF" w:themeFill="background1" w:themeFillShade="BF"/>
            <w:noWrap/>
            <w:vAlign w:val="center"/>
            <w:hideMark/>
          </w:tcPr>
          <w:p w:rsidR="00D265F7" w:rsidRPr="009A4E7F" w:rsidRDefault="00D265F7" w:rsidP="00270CF4">
            <w:pPr>
              <w:jc w:val="left"/>
              <w:rPr>
                <w:szCs w:val="18"/>
              </w:rPr>
            </w:pPr>
            <w:r w:rsidRPr="009A4E7F">
              <w:rPr>
                <w:szCs w:val="18"/>
              </w:rPr>
              <w:t>35</w:t>
            </w:r>
          </w:p>
        </w:tc>
        <w:tc>
          <w:tcPr>
            <w:tcW w:w="703" w:type="dxa"/>
            <w:shd w:val="clear" w:color="auto" w:fill="BFBFBF" w:themeFill="background1" w:themeFillShade="BF"/>
            <w:noWrap/>
            <w:vAlign w:val="center"/>
            <w:hideMark/>
          </w:tcPr>
          <w:p w:rsidR="00D265F7" w:rsidRPr="009A4E7F" w:rsidRDefault="00D265F7" w:rsidP="00270CF4">
            <w:pPr>
              <w:jc w:val="left"/>
              <w:rPr>
                <w:szCs w:val="18"/>
              </w:rPr>
            </w:pPr>
            <w:r w:rsidRPr="009A4E7F">
              <w:rPr>
                <w:szCs w:val="18"/>
              </w:rPr>
              <w:t>55</w:t>
            </w:r>
          </w:p>
        </w:tc>
        <w:tc>
          <w:tcPr>
            <w:tcW w:w="766" w:type="dxa"/>
            <w:shd w:val="clear" w:color="auto" w:fill="BFBFBF" w:themeFill="background1" w:themeFillShade="BF"/>
          </w:tcPr>
          <w:p w:rsidR="00D265F7" w:rsidRDefault="00D265F7" w:rsidP="00270CF4">
            <w:pPr>
              <w:ind w:firstLine="0"/>
              <w:jc w:val="center"/>
              <w:rPr>
                <w:szCs w:val="18"/>
              </w:rPr>
            </w:pPr>
            <w:r>
              <w:rPr>
                <w:szCs w:val="18"/>
              </w:rPr>
              <w:t>IV.</w:t>
            </w:r>
          </w:p>
        </w:tc>
        <w:tc>
          <w:tcPr>
            <w:tcW w:w="990" w:type="dxa"/>
            <w:shd w:val="clear" w:color="auto" w:fill="BFBFBF" w:themeFill="background1" w:themeFillShade="BF"/>
            <w:noWrap/>
            <w:vAlign w:val="center"/>
            <w:hideMark/>
          </w:tcPr>
          <w:p w:rsidR="00D265F7" w:rsidRPr="009A4E7F" w:rsidRDefault="00D265F7" w:rsidP="00270CF4">
            <w:pPr>
              <w:ind w:firstLine="0"/>
              <w:jc w:val="left"/>
              <w:rPr>
                <w:szCs w:val="18"/>
              </w:rPr>
            </w:pPr>
            <w:r>
              <w:rPr>
                <w:szCs w:val="18"/>
              </w:rPr>
              <w:t>–</w:t>
            </w:r>
          </w:p>
        </w:tc>
        <w:tc>
          <w:tcPr>
            <w:tcW w:w="990" w:type="dxa"/>
            <w:shd w:val="clear" w:color="auto" w:fill="BFBFBF" w:themeFill="background1" w:themeFillShade="BF"/>
            <w:noWrap/>
            <w:vAlign w:val="center"/>
            <w:hideMark/>
          </w:tcPr>
          <w:p w:rsidR="00D265F7" w:rsidRPr="009A4E7F" w:rsidRDefault="00D265F7" w:rsidP="00270CF4">
            <w:pPr>
              <w:ind w:firstLine="0"/>
              <w:jc w:val="left"/>
              <w:rPr>
                <w:szCs w:val="18"/>
              </w:rPr>
            </w:pPr>
            <w:r>
              <w:rPr>
                <w:szCs w:val="18"/>
              </w:rPr>
              <w:t>–</w:t>
            </w:r>
          </w:p>
        </w:tc>
        <w:tc>
          <w:tcPr>
            <w:tcW w:w="540" w:type="dxa"/>
            <w:shd w:val="clear" w:color="auto" w:fill="BFBFBF" w:themeFill="background1" w:themeFillShade="BF"/>
            <w:noWrap/>
            <w:vAlign w:val="center"/>
            <w:hideMark/>
          </w:tcPr>
          <w:p w:rsidR="00D265F7" w:rsidRPr="009A4E7F" w:rsidRDefault="00D265F7" w:rsidP="00270CF4">
            <w:pPr>
              <w:ind w:firstLine="0"/>
              <w:jc w:val="center"/>
              <w:rPr>
                <w:szCs w:val="18"/>
              </w:rPr>
            </w:pPr>
            <w:r w:rsidRPr="009A4E7F">
              <w:rPr>
                <w:szCs w:val="18"/>
              </w:rPr>
              <w:t>Erő</w:t>
            </w:r>
          </w:p>
        </w:tc>
        <w:tc>
          <w:tcPr>
            <w:tcW w:w="540" w:type="dxa"/>
            <w:shd w:val="clear" w:color="auto" w:fill="BFBFBF" w:themeFill="background1" w:themeFillShade="BF"/>
            <w:noWrap/>
            <w:vAlign w:val="center"/>
            <w:hideMark/>
          </w:tcPr>
          <w:p w:rsidR="00D265F7" w:rsidRPr="009A4E7F" w:rsidRDefault="00D265F7" w:rsidP="00270CF4">
            <w:pPr>
              <w:ind w:firstLine="0"/>
              <w:jc w:val="center"/>
              <w:rPr>
                <w:szCs w:val="18"/>
              </w:rPr>
            </w:pPr>
            <w:r w:rsidRPr="009A4E7F">
              <w:rPr>
                <w:szCs w:val="18"/>
              </w:rPr>
              <w:t>Gy</w:t>
            </w:r>
          </w:p>
        </w:tc>
        <w:tc>
          <w:tcPr>
            <w:tcW w:w="540" w:type="dxa"/>
            <w:shd w:val="clear" w:color="auto" w:fill="BFBFBF" w:themeFill="background1" w:themeFillShade="BF"/>
            <w:noWrap/>
            <w:vAlign w:val="center"/>
            <w:hideMark/>
          </w:tcPr>
          <w:p w:rsidR="00D265F7" w:rsidRPr="009A4E7F" w:rsidRDefault="00D265F7" w:rsidP="00270CF4">
            <w:pPr>
              <w:ind w:firstLine="0"/>
              <w:jc w:val="center"/>
              <w:rPr>
                <w:szCs w:val="18"/>
              </w:rPr>
            </w:pPr>
            <w:r w:rsidRPr="009A4E7F">
              <w:rPr>
                <w:szCs w:val="18"/>
              </w:rPr>
              <w:t>Ügy</w:t>
            </w:r>
          </w:p>
        </w:tc>
        <w:tc>
          <w:tcPr>
            <w:tcW w:w="540" w:type="dxa"/>
            <w:shd w:val="clear" w:color="auto" w:fill="BFBFBF" w:themeFill="background1" w:themeFillShade="BF"/>
            <w:noWrap/>
            <w:vAlign w:val="center"/>
            <w:hideMark/>
          </w:tcPr>
          <w:p w:rsidR="00D265F7" w:rsidRPr="009A4E7F" w:rsidRDefault="00D265F7" w:rsidP="00270CF4">
            <w:pPr>
              <w:ind w:firstLine="0"/>
              <w:jc w:val="center"/>
              <w:rPr>
                <w:szCs w:val="18"/>
              </w:rPr>
            </w:pPr>
            <w:r w:rsidRPr="009A4E7F">
              <w:rPr>
                <w:szCs w:val="18"/>
              </w:rPr>
              <w:t>Akr</w:t>
            </w:r>
          </w:p>
        </w:tc>
      </w:tr>
      <w:tr w:rsidR="00D265F7" w:rsidRPr="009A4E7F" w:rsidTr="00270CF4">
        <w:trPr>
          <w:trHeight w:val="20"/>
          <w:jc w:val="center"/>
        </w:trPr>
        <w:tc>
          <w:tcPr>
            <w:tcW w:w="1713" w:type="dxa"/>
            <w:noWrap/>
            <w:vAlign w:val="center"/>
            <w:hideMark/>
          </w:tcPr>
          <w:p w:rsidR="00D265F7" w:rsidRPr="009A4E7F" w:rsidRDefault="00D265F7" w:rsidP="00270CF4">
            <w:pPr>
              <w:ind w:firstLine="0"/>
              <w:jc w:val="left"/>
              <w:rPr>
                <w:szCs w:val="18"/>
              </w:rPr>
            </w:pPr>
            <w:r w:rsidRPr="009A4E7F">
              <w:rPr>
                <w:szCs w:val="18"/>
              </w:rPr>
              <w:t>Harctéri gyakorlat</w:t>
            </w:r>
          </w:p>
        </w:tc>
        <w:tc>
          <w:tcPr>
            <w:tcW w:w="645" w:type="dxa"/>
            <w:noWrap/>
            <w:vAlign w:val="center"/>
            <w:hideMark/>
          </w:tcPr>
          <w:p w:rsidR="00D265F7" w:rsidRPr="009A4E7F" w:rsidRDefault="00D265F7" w:rsidP="00270CF4">
            <w:pPr>
              <w:jc w:val="left"/>
              <w:rPr>
                <w:szCs w:val="18"/>
              </w:rPr>
            </w:pPr>
            <w:r w:rsidRPr="009A4E7F">
              <w:rPr>
                <w:szCs w:val="18"/>
              </w:rPr>
              <w:t>1</w:t>
            </w:r>
          </w:p>
        </w:tc>
        <w:tc>
          <w:tcPr>
            <w:tcW w:w="702" w:type="dxa"/>
            <w:noWrap/>
            <w:vAlign w:val="center"/>
            <w:hideMark/>
          </w:tcPr>
          <w:p w:rsidR="00D265F7" w:rsidRPr="009A4E7F" w:rsidRDefault="00D265F7" w:rsidP="00270CF4">
            <w:pPr>
              <w:jc w:val="left"/>
              <w:rPr>
                <w:szCs w:val="18"/>
              </w:rPr>
            </w:pPr>
            <w:r w:rsidRPr="009A4E7F">
              <w:rPr>
                <w:szCs w:val="18"/>
              </w:rPr>
              <w:t>5</w:t>
            </w:r>
          </w:p>
        </w:tc>
        <w:tc>
          <w:tcPr>
            <w:tcW w:w="703" w:type="dxa"/>
            <w:noWrap/>
            <w:vAlign w:val="center"/>
            <w:hideMark/>
          </w:tcPr>
          <w:p w:rsidR="00D265F7" w:rsidRPr="009A4E7F" w:rsidRDefault="00D265F7" w:rsidP="00270CF4">
            <w:pPr>
              <w:jc w:val="left"/>
              <w:rPr>
                <w:szCs w:val="18"/>
              </w:rPr>
            </w:pPr>
            <w:r w:rsidRPr="009A4E7F">
              <w:rPr>
                <w:szCs w:val="18"/>
              </w:rPr>
              <w:t>10</w:t>
            </w:r>
          </w:p>
        </w:tc>
        <w:tc>
          <w:tcPr>
            <w:tcW w:w="703" w:type="dxa"/>
            <w:noWrap/>
            <w:vAlign w:val="center"/>
            <w:hideMark/>
          </w:tcPr>
          <w:p w:rsidR="00D265F7" w:rsidRPr="009A4E7F" w:rsidRDefault="00D265F7" w:rsidP="00270CF4">
            <w:pPr>
              <w:jc w:val="left"/>
              <w:rPr>
                <w:szCs w:val="18"/>
              </w:rPr>
            </w:pPr>
            <w:r w:rsidRPr="009A4E7F">
              <w:rPr>
                <w:szCs w:val="18"/>
              </w:rPr>
              <w:t>20</w:t>
            </w:r>
          </w:p>
        </w:tc>
        <w:tc>
          <w:tcPr>
            <w:tcW w:w="703" w:type="dxa"/>
            <w:noWrap/>
            <w:vAlign w:val="center"/>
            <w:hideMark/>
          </w:tcPr>
          <w:p w:rsidR="00D265F7" w:rsidRPr="009A4E7F" w:rsidRDefault="00D265F7" w:rsidP="00270CF4">
            <w:pPr>
              <w:jc w:val="left"/>
              <w:rPr>
                <w:szCs w:val="18"/>
              </w:rPr>
            </w:pPr>
            <w:r w:rsidRPr="009A4E7F">
              <w:rPr>
                <w:szCs w:val="18"/>
              </w:rPr>
              <w:t>30</w:t>
            </w:r>
          </w:p>
        </w:tc>
        <w:tc>
          <w:tcPr>
            <w:tcW w:w="766" w:type="dxa"/>
          </w:tcPr>
          <w:p w:rsidR="00D265F7" w:rsidRDefault="00D265F7" w:rsidP="00270CF4">
            <w:pPr>
              <w:ind w:firstLine="0"/>
              <w:jc w:val="center"/>
              <w:rPr>
                <w:szCs w:val="18"/>
              </w:rPr>
            </w:pPr>
            <w:r>
              <w:rPr>
                <w:szCs w:val="18"/>
              </w:rPr>
              <w:t>II.</w:t>
            </w:r>
          </w:p>
        </w:tc>
        <w:tc>
          <w:tcPr>
            <w:tcW w:w="990" w:type="dxa"/>
            <w:noWrap/>
            <w:vAlign w:val="center"/>
            <w:hideMark/>
          </w:tcPr>
          <w:p w:rsidR="00D265F7" w:rsidRPr="009A4E7F" w:rsidRDefault="00D265F7" w:rsidP="00270CF4">
            <w:pPr>
              <w:ind w:firstLine="0"/>
              <w:jc w:val="left"/>
              <w:rPr>
                <w:szCs w:val="18"/>
              </w:rPr>
            </w:pPr>
            <w:r>
              <w:rPr>
                <w:szCs w:val="18"/>
              </w:rPr>
              <w:t>–</w:t>
            </w:r>
          </w:p>
        </w:tc>
        <w:tc>
          <w:tcPr>
            <w:tcW w:w="990" w:type="dxa"/>
            <w:noWrap/>
            <w:vAlign w:val="center"/>
            <w:hideMark/>
          </w:tcPr>
          <w:p w:rsidR="00D265F7" w:rsidRPr="009A4E7F" w:rsidRDefault="00D265F7" w:rsidP="00270CF4">
            <w:pPr>
              <w:ind w:firstLine="0"/>
              <w:jc w:val="left"/>
              <w:rPr>
                <w:szCs w:val="18"/>
              </w:rPr>
            </w:pPr>
            <w:r>
              <w:rPr>
                <w:szCs w:val="18"/>
              </w:rPr>
              <w:t>–</w:t>
            </w:r>
          </w:p>
        </w:tc>
        <w:tc>
          <w:tcPr>
            <w:tcW w:w="540" w:type="dxa"/>
            <w:noWrap/>
            <w:vAlign w:val="center"/>
            <w:hideMark/>
          </w:tcPr>
          <w:p w:rsidR="00D265F7" w:rsidRPr="009A4E7F" w:rsidRDefault="00D265F7" w:rsidP="00270CF4">
            <w:pPr>
              <w:ind w:firstLine="0"/>
              <w:jc w:val="center"/>
              <w:rPr>
                <w:szCs w:val="18"/>
              </w:rPr>
            </w:pPr>
            <w:r w:rsidRPr="009A4E7F">
              <w:rPr>
                <w:szCs w:val="18"/>
              </w:rPr>
              <w:t>Gy</w:t>
            </w:r>
          </w:p>
        </w:tc>
        <w:tc>
          <w:tcPr>
            <w:tcW w:w="540" w:type="dxa"/>
            <w:noWrap/>
            <w:vAlign w:val="center"/>
            <w:hideMark/>
          </w:tcPr>
          <w:p w:rsidR="00D265F7" w:rsidRPr="009A4E7F" w:rsidRDefault="00D265F7" w:rsidP="00270CF4">
            <w:pPr>
              <w:ind w:firstLine="0"/>
              <w:jc w:val="center"/>
              <w:rPr>
                <w:szCs w:val="18"/>
              </w:rPr>
            </w:pPr>
            <w:r w:rsidRPr="009A4E7F">
              <w:rPr>
                <w:szCs w:val="18"/>
              </w:rPr>
              <w:t>Ügy</w:t>
            </w:r>
          </w:p>
        </w:tc>
        <w:tc>
          <w:tcPr>
            <w:tcW w:w="540" w:type="dxa"/>
            <w:noWrap/>
            <w:vAlign w:val="center"/>
            <w:hideMark/>
          </w:tcPr>
          <w:p w:rsidR="00D265F7" w:rsidRPr="009A4E7F" w:rsidRDefault="00D265F7" w:rsidP="00270CF4">
            <w:pPr>
              <w:ind w:firstLine="0"/>
              <w:jc w:val="center"/>
              <w:rPr>
                <w:szCs w:val="18"/>
              </w:rPr>
            </w:pPr>
            <w:r w:rsidRPr="009A4E7F">
              <w:rPr>
                <w:szCs w:val="18"/>
              </w:rPr>
              <w:t>Érz</w:t>
            </w:r>
          </w:p>
        </w:tc>
        <w:tc>
          <w:tcPr>
            <w:tcW w:w="540" w:type="dxa"/>
            <w:noWrap/>
            <w:vAlign w:val="center"/>
            <w:hideMark/>
          </w:tcPr>
          <w:p w:rsidR="00D265F7" w:rsidRPr="009A4E7F" w:rsidRDefault="00D265F7" w:rsidP="00270CF4">
            <w:pPr>
              <w:ind w:firstLine="0"/>
              <w:jc w:val="center"/>
              <w:rPr>
                <w:szCs w:val="18"/>
              </w:rPr>
            </w:pPr>
            <w:r>
              <w:rPr>
                <w:szCs w:val="18"/>
              </w:rPr>
              <w:t>–</w:t>
            </w:r>
          </w:p>
        </w:tc>
      </w:tr>
      <w:tr w:rsidR="00D265F7" w:rsidRPr="009A4E7F" w:rsidTr="00270CF4">
        <w:trPr>
          <w:trHeight w:val="20"/>
          <w:jc w:val="center"/>
        </w:trPr>
        <w:tc>
          <w:tcPr>
            <w:tcW w:w="1713" w:type="dxa"/>
            <w:noWrap/>
            <w:vAlign w:val="center"/>
            <w:hideMark/>
          </w:tcPr>
          <w:p w:rsidR="00D265F7" w:rsidRPr="009A4E7F" w:rsidRDefault="00D265F7" w:rsidP="00270CF4">
            <w:pPr>
              <w:ind w:firstLine="0"/>
              <w:jc w:val="left"/>
              <w:rPr>
                <w:szCs w:val="18"/>
              </w:rPr>
            </w:pPr>
            <w:r w:rsidRPr="009A4E7F">
              <w:rPr>
                <w:szCs w:val="18"/>
              </w:rPr>
              <w:t>Kétkezesharc</w:t>
            </w:r>
          </w:p>
        </w:tc>
        <w:tc>
          <w:tcPr>
            <w:tcW w:w="645" w:type="dxa"/>
            <w:noWrap/>
            <w:vAlign w:val="center"/>
            <w:hideMark/>
          </w:tcPr>
          <w:p w:rsidR="00D265F7" w:rsidRPr="009A4E7F" w:rsidRDefault="00D265F7" w:rsidP="00270CF4">
            <w:pPr>
              <w:jc w:val="left"/>
              <w:rPr>
                <w:szCs w:val="18"/>
              </w:rPr>
            </w:pPr>
            <w:r w:rsidRPr="009A4E7F">
              <w:rPr>
                <w:szCs w:val="18"/>
              </w:rPr>
              <w:t>2</w:t>
            </w:r>
          </w:p>
        </w:tc>
        <w:tc>
          <w:tcPr>
            <w:tcW w:w="702" w:type="dxa"/>
            <w:noWrap/>
            <w:vAlign w:val="center"/>
            <w:hideMark/>
          </w:tcPr>
          <w:p w:rsidR="00D265F7" w:rsidRPr="009A4E7F" w:rsidRDefault="00D265F7" w:rsidP="00270CF4">
            <w:pPr>
              <w:jc w:val="left"/>
              <w:rPr>
                <w:szCs w:val="18"/>
              </w:rPr>
            </w:pPr>
            <w:r w:rsidRPr="009A4E7F">
              <w:rPr>
                <w:szCs w:val="18"/>
              </w:rPr>
              <w:t>8</w:t>
            </w:r>
          </w:p>
        </w:tc>
        <w:tc>
          <w:tcPr>
            <w:tcW w:w="703" w:type="dxa"/>
            <w:noWrap/>
            <w:vAlign w:val="center"/>
            <w:hideMark/>
          </w:tcPr>
          <w:p w:rsidR="00D265F7" w:rsidRPr="009A4E7F" w:rsidRDefault="00D265F7" w:rsidP="00270CF4">
            <w:pPr>
              <w:jc w:val="left"/>
              <w:rPr>
                <w:szCs w:val="18"/>
              </w:rPr>
            </w:pPr>
            <w:r w:rsidRPr="009A4E7F">
              <w:rPr>
                <w:szCs w:val="18"/>
              </w:rPr>
              <w:t>15</w:t>
            </w:r>
          </w:p>
        </w:tc>
        <w:tc>
          <w:tcPr>
            <w:tcW w:w="703" w:type="dxa"/>
            <w:noWrap/>
            <w:vAlign w:val="center"/>
            <w:hideMark/>
          </w:tcPr>
          <w:p w:rsidR="00D265F7" w:rsidRPr="009A4E7F" w:rsidRDefault="00D265F7" w:rsidP="00270CF4">
            <w:pPr>
              <w:jc w:val="left"/>
              <w:rPr>
                <w:szCs w:val="18"/>
              </w:rPr>
            </w:pPr>
            <w:r w:rsidRPr="009A4E7F">
              <w:rPr>
                <w:szCs w:val="18"/>
              </w:rPr>
              <w:t>30</w:t>
            </w:r>
          </w:p>
        </w:tc>
        <w:tc>
          <w:tcPr>
            <w:tcW w:w="703" w:type="dxa"/>
            <w:noWrap/>
            <w:vAlign w:val="center"/>
            <w:hideMark/>
          </w:tcPr>
          <w:p w:rsidR="00D265F7" w:rsidRPr="009A4E7F" w:rsidRDefault="00D265F7" w:rsidP="00270CF4">
            <w:pPr>
              <w:jc w:val="left"/>
              <w:rPr>
                <w:szCs w:val="18"/>
              </w:rPr>
            </w:pPr>
            <w:r w:rsidRPr="009A4E7F">
              <w:rPr>
                <w:szCs w:val="18"/>
              </w:rPr>
              <w:t>45</w:t>
            </w:r>
          </w:p>
        </w:tc>
        <w:tc>
          <w:tcPr>
            <w:tcW w:w="766" w:type="dxa"/>
          </w:tcPr>
          <w:p w:rsidR="00D265F7" w:rsidRDefault="00D265F7" w:rsidP="00270CF4">
            <w:pPr>
              <w:ind w:firstLine="0"/>
              <w:jc w:val="center"/>
              <w:rPr>
                <w:szCs w:val="18"/>
              </w:rPr>
            </w:pPr>
            <w:r>
              <w:rPr>
                <w:szCs w:val="18"/>
              </w:rPr>
              <w:t>III.</w:t>
            </w:r>
          </w:p>
        </w:tc>
        <w:tc>
          <w:tcPr>
            <w:tcW w:w="990" w:type="dxa"/>
            <w:noWrap/>
            <w:vAlign w:val="center"/>
            <w:hideMark/>
          </w:tcPr>
          <w:p w:rsidR="00D265F7" w:rsidRPr="009A4E7F" w:rsidRDefault="00D265F7" w:rsidP="00270CF4">
            <w:pPr>
              <w:ind w:firstLine="0"/>
              <w:jc w:val="left"/>
              <w:rPr>
                <w:szCs w:val="18"/>
              </w:rPr>
            </w:pPr>
            <w:r>
              <w:rPr>
                <w:szCs w:val="18"/>
              </w:rPr>
              <w:t>Feg</w:t>
            </w:r>
            <w:r w:rsidRPr="009A4E7F">
              <w:rPr>
                <w:szCs w:val="18"/>
              </w:rPr>
              <w:t>v</w:t>
            </w:r>
            <w:r>
              <w:rPr>
                <w:szCs w:val="18"/>
              </w:rPr>
              <w:t>v</w:t>
            </w:r>
            <w:r w:rsidRPr="009A4E7F">
              <w:rPr>
                <w:szCs w:val="18"/>
              </w:rPr>
              <w:t>erh.</w:t>
            </w:r>
          </w:p>
        </w:tc>
        <w:tc>
          <w:tcPr>
            <w:tcW w:w="990" w:type="dxa"/>
            <w:noWrap/>
            <w:vAlign w:val="center"/>
            <w:hideMark/>
          </w:tcPr>
          <w:p w:rsidR="00D265F7" w:rsidRPr="009A4E7F" w:rsidRDefault="00D265F7" w:rsidP="00270CF4">
            <w:pPr>
              <w:ind w:firstLine="0"/>
              <w:jc w:val="left"/>
              <w:rPr>
                <w:szCs w:val="18"/>
              </w:rPr>
            </w:pPr>
            <w:r>
              <w:rPr>
                <w:szCs w:val="18"/>
              </w:rPr>
              <w:t>–</w:t>
            </w:r>
          </w:p>
        </w:tc>
        <w:tc>
          <w:tcPr>
            <w:tcW w:w="540" w:type="dxa"/>
            <w:noWrap/>
            <w:vAlign w:val="center"/>
            <w:hideMark/>
          </w:tcPr>
          <w:p w:rsidR="00D265F7" w:rsidRPr="009A4E7F" w:rsidRDefault="00D265F7" w:rsidP="00270CF4">
            <w:pPr>
              <w:ind w:firstLine="0"/>
              <w:jc w:val="center"/>
              <w:rPr>
                <w:szCs w:val="18"/>
              </w:rPr>
            </w:pPr>
            <w:r w:rsidRPr="009A4E7F">
              <w:rPr>
                <w:szCs w:val="18"/>
              </w:rPr>
              <w:t>Gy</w:t>
            </w:r>
          </w:p>
        </w:tc>
        <w:tc>
          <w:tcPr>
            <w:tcW w:w="540" w:type="dxa"/>
            <w:noWrap/>
            <w:vAlign w:val="center"/>
            <w:hideMark/>
          </w:tcPr>
          <w:p w:rsidR="00D265F7" w:rsidRPr="009A4E7F" w:rsidRDefault="00D265F7" w:rsidP="00270CF4">
            <w:pPr>
              <w:ind w:firstLine="0"/>
              <w:jc w:val="center"/>
              <w:rPr>
                <w:szCs w:val="18"/>
              </w:rPr>
            </w:pPr>
            <w:r w:rsidRPr="009A4E7F">
              <w:rPr>
                <w:szCs w:val="18"/>
              </w:rPr>
              <w:t>Ügy</w:t>
            </w:r>
          </w:p>
        </w:tc>
        <w:tc>
          <w:tcPr>
            <w:tcW w:w="540" w:type="dxa"/>
            <w:noWrap/>
            <w:vAlign w:val="center"/>
            <w:hideMark/>
          </w:tcPr>
          <w:p w:rsidR="00D265F7" w:rsidRPr="009A4E7F" w:rsidRDefault="00D265F7" w:rsidP="00270CF4">
            <w:pPr>
              <w:ind w:firstLine="0"/>
              <w:jc w:val="center"/>
              <w:rPr>
                <w:szCs w:val="18"/>
              </w:rPr>
            </w:pPr>
            <w:r>
              <w:rPr>
                <w:szCs w:val="18"/>
              </w:rPr>
              <w:t>–</w:t>
            </w:r>
          </w:p>
        </w:tc>
        <w:tc>
          <w:tcPr>
            <w:tcW w:w="540" w:type="dxa"/>
            <w:noWrap/>
            <w:vAlign w:val="center"/>
            <w:hideMark/>
          </w:tcPr>
          <w:p w:rsidR="00D265F7" w:rsidRPr="009A4E7F" w:rsidRDefault="00D265F7" w:rsidP="00270CF4">
            <w:pPr>
              <w:ind w:firstLine="0"/>
              <w:jc w:val="center"/>
              <w:rPr>
                <w:szCs w:val="18"/>
              </w:rPr>
            </w:pPr>
            <w:r>
              <w:rPr>
                <w:szCs w:val="18"/>
              </w:rPr>
              <w:t>–</w:t>
            </w:r>
          </w:p>
        </w:tc>
      </w:tr>
      <w:tr w:rsidR="00D265F7" w:rsidRPr="009A4E7F" w:rsidTr="00270CF4">
        <w:trPr>
          <w:trHeight w:val="20"/>
          <w:jc w:val="center"/>
        </w:trPr>
        <w:tc>
          <w:tcPr>
            <w:tcW w:w="1713" w:type="dxa"/>
            <w:shd w:val="clear" w:color="auto" w:fill="BFBFBF" w:themeFill="background1" w:themeFillShade="BF"/>
            <w:noWrap/>
            <w:vAlign w:val="center"/>
            <w:hideMark/>
          </w:tcPr>
          <w:p w:rsidR="00D265F7" w:rsidRPr="009A4E7F" w:rsidRDefault="00D265F7" w:rsidP="00270CF4">
            <w:pPr>
              <w:ind w:firstLine="0"/>
              <w:jc w:val="left"/>
              <w:rPr>
                <w:szCs w:val="18"/>
              </w:rPr>
            </w:pPr>
            <w:r w:rsidRPr="009A4E7F">
              <w:rPr>
                <w:szCs w:val="18"/>
              </w:rPr>
              <w:t>Pajzshasználat</w:t>
            </w:r>
          </w:p>
        </w:tc>
        <w:tc>
          <w:tcPr>
            <w:tcW w:w="645" w:type="dxa"/>
            <w:shd w:val="clear" w:color="auto" w:fill="BFBFBF" w:themeFill="background1" w:themeFillShade="BF"/>
            <w:noWrap/>
            <w:vAlign w:val="center"/>
            <w:hideMark/>
          </w:tcPr>
          <w:p w:rsidR="00D265F7" w:rsidRPr="009A4E7F" w:rsidRDefault="00D265F7" w:rsidP="00270CF4">
            <w:pPr>
              <w:jc w:val="left"/>
              <w:rPr>
                <w:szCs w:val="18"/>
              </w:rPr>
            </w:pPr>
            <w:r w:rsidRPr="009A4E7F">
              <w:rPr>
                <w:szCs w:val="18"/>
              </w:rPr>
              <w:t>1</w:t>
            </w:r>
          </w:p>
        </w:tc>
        <w:tc>
          <w:tcPr>
            <w:tcW w:w="702" w:type="dxa"/>
            <w:shd w:val="clear" w:color="auto" w:fill="BFBFBF" w:themeFill="background1" w:themeFillShade="BF"/>
            <w:noWrap/>
            <w:vAlign w:val="center"/>
            <w:hideMark/>
          </w:tcPr>
          <w:p w:rsidR="00D265F7" w:rsidRPr="009A4E7F" w:rsidRDefault="00D265F7" w:rsidP="00270CF4">
            <w:pPr>
              <w:jc w:val="left"/>
              <w:rPr>
                <w:szCs w:val="18"/>
              </w:rPr>
            </w:pPr>
            <w:r w:rsidRPr="009A4E7F">
              <w:rPr>
                <w:szCs w:val="18"/>
              </w:rPr>
              <w:t>5</w:t>
            </w:r>
          </w:p>
        </w:tc>
        <w:tc>
          <w:tcPr>
            <w:tcW w:w="703" w:type="dxa"/>
            <w:shd w:val="clear" w:color="auto" w:fill="BFBFBF" w:themeFill="background1" w:themeFillShade="BF"/>
            <w:noWrap/>
            <w:vAlign w:val="center"/>
            <w:hideMark/>
          </w:tcPr>
          <w:p w:rsidR="00D265F7" w:rsidRPr="009A4E7F" w:rsidRDefault="00D265F7" w:rsidP="00270CF4">
            <w:pPr>
              <w:jc w:val="left"/>
              <w:rPr>
                <w:szCs w:val="18"/>
              </w:rPr>
            </w:pPr>
            <w:r w:rsidRPr="009A4E7F">
              <w:rPr>
                <w:szCs w:val="18"/>
              </w:rPr>
              <w:t>10</w:t>
            </w:r>
          </w:p>
        </w:tc>
        <w:tc>
          <w:tcPr>
            <w:tcW w:w="703" w:type="dxa"/>
            <w:shd w:val="clear" w:color="auto" w:fill="BFBFBF" w:themeFill="background1" w:themeFillShade="BF"/>
            <w:noWrap/>
            <w:vAlign w:val="center"/>
            <w:hideMark/>
          </w:tcPr>
          <w:p w:rsidR="00D265F7" w:rsidRPr="009A4E7F" w:rsidRDefault="00D265F7" w:rsidP="00270CF4">
            <w:pPr>
              <w:jc w:val="left"/>
              <w:rPr>
                <w:szCs w:val="18"/>
              </w:rPr>
            </w:pPr>
            <w:r w:rsidRPr="009A4E7F">
              <w:rPr>
                <w:szCs w:val="18"/>
              </w:rPr>
              <w:t>20</w:t>
            </w:r>
          </w:p>
        </w:tc>
        <w:tc>
          <w:tcPr>
            <w:tcW w:w="703" w:type="dxa"/>
            <w:shd w:val="clear" w:color="auto" w:fill="BFBFBF" w:themeFill="background1" w:themeFillShade="BF"/>
            <w:noWrap/>
            <w:vAlign w:val="center"/>
            <w:hideMark/>
          </w:tcPr>
          <w:p w:rsidR="00D265F7" w:rsidRPr="009A4E7F" w:rsidRDefault="00D265F7" w:rsidP="00270CF4">
            <w:pPr>
              <w:jc w:val="left"/>
              <w:rPr>
                <w:szCs w:val="18"/>
              </w:rPr>
            </w:pPr>
            <w:r w:rsidRPr="009A4E7F">
              <w:rPr>
                <w:szCs w:val="18"/>
              </w:rPr>
              <w:t>30</w:t>
            </w:r>
          </w:p>
        </w:tc>
        <w:tc>
          <w:tcPr>
            <w:tcW w:w="766" w:type="dxa"/>
            <w:shd w:val="clear" w:color="auto" w:fill="BFBFBF" w:themeFill="background1" w:themeFillShade="BF"/>
          </w:tcPr>
          <w:p w:rsidR="00D265F7" w:rsidRDefault="00D265F7" w:rsidP="00270CF4">
            <w:pPr>
              <w:ind w:firstLine="0"/>
              <w:jc w:val="center"/>
              <w:rPr>
                <w:szCs w:val="18"/>
              </w:rPr>
            </w:pPr>
            <w:r>
              <w:rPr>
                <w:szCs w:val="18"/>
              </w:rPr>
              <w:t>II.</w:t>
            </w:r>
          </w:p>
        </w:tc>
        <w:tc>
          <w:tcPr>
            <w:tcW w:w="990" w:type="dxa"/>
            <w:shd w:val="clear" w:color="auto" w:fill="BFBFBF" w:themeFill="background1" w:themeFillShade="BF"/>
            <w:noWrap/>
            <w:vAlign w:val="center"/>
            <w:hideMark/>
          </w:tcPr>
          <w:p w:rsidR="00D265F7" w:rsidRPr="009A4E7F" w:rsidRDefault="00D265F7" w:rsidP="00270CF4">
            <w:pPr>
              <w:ind w:firstLine="0"/>
              <w:jc w:val="left"/>
              <w:rPr>
                <w:szCs w:val="18"/>
              </w:rPr>
            </w:pPr>
            <w:r>
              <w:rPr>
                <w:szCs w:val="18"/>
              </w:rPr>
              <w:t>–</w:t>
            </w:r>
          </w:p>
        </w:tc>
        <w:tc>
          <w:tcPr>
            <w:tcW w:w="990" w:type="dxa"/>
            <w:shd w:val="clear" w:color="auto" w:fill="BFBFBF" w:themeFill="background1" w:themeFillShade="BF"/>
            <w:noWrap/>
            <w:vAlign w:val="center"/>
            <w:hideMark/>
          </w:tcPr>
          <w:p w:rsidR="00D265F7" w:rsidRPr="009A4E7F" w:rsidRDefault="00D265F7" w:rsidP="00270CF4">
            <w:pPr>
              <w:ind w:firstLine="0"/>
              <w:jc w:val="left"/>
              <w:rPr>
                <w:szCs w:val="18"/>
              </w:rPr>
            </w:pPr>
            <w:r>
              <w:rPr>
                <w:szCs w:val="18"/>
              </w:rPr>
              <w:t>–</w:t>
            </w:r>
          </w:p>
        </w:tc>
        <w:tc>
          <w:tcPr>
            <w:tcW w:w="540" w:type="dxa"/>
            <w:shd w:val="clear" w:color="auto" w:fill="BFBFBF" w:themeFill="background1" w:themeFillShade="BF"/>
            <w:noWrap/>
            <w:vAlign w:val="center"/>
            <w:hideMark/>
          </w:tcPr>
          <w:p w:rsidR="00D265F7" w:rsidRPr="009A4E7F" w:rsidRDefault="00D265F7" w:rsidP="00270CF4">
            <w:pPr>
              <w:ind w:firstLine="0"/>
              <w:jc w:val="center"/>
              <w:rPr>
                <w:szCs w:val="18"/>
              </w:rPr>
            </w:pPr>
            <w:r w:rsidRPr="009A4E7F">
              <w:rPr>
                <w:szCs w:val="18"/>
              </w:rPr>
              <w:t>Erő</w:t>
            </w:r>
          </w:p>
        </w:tc>
        <w:tc>
          <w:tcPr>
            <w:tcW w:w="540" w:type="dxa"/>
            <w:shd w:val="clear" w:color="auto" w:fill="BFBFBF" w:themeFill="background1" w:themeFillShade="BF"/>
            <w:noWrap/>
            <w:vAlign w:val="center"/>
            <w:hideMark/>
          </w:tcPr>
          <w:p w:rsidR="00D265F7" w:rsidRPr="009A4E7F" w:rsidRDefault="00D265F7" w:rsidP="00270CF4">
            <w:pPr>
              <w:ind w:firstLine="0"/>
              <w:jc w:val="center"/>
              <w:rPr>
                <w:szCs w:val="18"/>
              </w:rPr>
            </w:pPr>
            <w:r w:rsidRPr="009A4E7F">
              <w:rPr>
                <w:szCs w:val="18"/>
              </w:rPr>
              <w:t>Ügy</w:t>
            </w:r>
          </w:p>
        </w:tc>
        <w:tc>
          <w:tcPr>
            <w:tcW w:w="540"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w:t>
            </w:r>
          </w:p>
        </w:tc>
        <w:tc>
          <w:tcPr>
            <w:tcW w:w="540"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w:t>
            </w:r>
          </w:p>
        </w:tc>
      </w:tr>
      <w:tr w:rsidR="00D265F7" w:rsidRPr="009A4E7F" w:rsidTr="00270CF4">
        <w:trPr>
          <w:trHeight w:val="20"/>
          <w:jc w:val="center"/>
        </w:trPr>
        <w:tc>
          <w:tcPr>
            <w:tcW w:w="1713" w:type="dxa"/>
            <w:shd w:val="clear" w:color="auto" w:fill="BFBFBF" w:themeFill="background1" w:themeFillShade="BF"/>
            <w:noWrap/>
            <w:vAlign w:val="center"/>
            <w:hideMark/>
          </w:tcPr>
          <w:p w:rsidR="00D265F7" w:rsidRPr="009A4E7F" w:rsidRDefault="00D265F7" w:rsidP="00270CF4">
            <w:pPr>
              <w:ind w:firstLine="0"/>
              <w:jc w:val="left"/>
              <w:rPr>
                <w:szCs w:val="18"/>
              </w:rPr>
            </w:pPr>
            <w:r w:rsidRPr="009A4E7F">
              <w:rPr>
                <w:szCs w:val="18"/>
              </w:rPr>
              <w:t>Pusztakezes harc</w:t>
            </w:r>
          </w:p>
        </w:tc>
        <w:tc>
          <w:tcPr>
            <w:tcW w:w="645" w:type="dxa"/>
            <w:shd w:val="clear" w:color="auto" w:fill="BFBFBF" w:themeFill="background1" w:themeFillShade="BF"/>
            <w:noWrap/>
            <w:vAlign w:val="center"/>
            <w:hideMark/>
          </w:tcPr>
          <w:p w:rsidR="00D265F7" w:rsidRPr="009A4E7F" w:rsidRDefault="00D265F7" w:rsidP="00270CF4">
            <w:pPr>
              <w:jc w:val="left"/>
              <w:rPr>
                <w:szCs w:val="18"/>
              </w:rPr>
            </w:pPr>
            <w:r w:rsidRPr="009A4E7F">
              <w:rPr>
                <w:szCs w:val="18"/>
              </w:rPr>
              <w:t>1</w:t>
            </w:r>
          </w:p>
        </w:tc>
        <w:tc>
          <w:tcPr>
            <w:tcW w:w="702" w:type="dxa"/>
            <w:shd w:val="clear" w:color="auto" w:fill="BFBFBF" w:themeFill="background1" w:themeFillShade="BF"/>
            <w:noWrap/>
            <w:vAlign w:val="center"/>
            <w:hideMark/>
          </w:tcPr>
          <w:p w:rsidR="00D265F7" w:rsidRPr="009A4E7F" w:rsidRDefault="00D265F7" w:rsidP="00270CF4">
            <w:pPr>
              <w:jc w:val="left"/>
              <w:rPr>
                <w:szCs w:val="18"/>
              </w:rPr>
            </w:pPr>
            <w:r w:rsidRPr="009A4E7F">
              <w:rPr>
                <w:szCs w:val="18"/>
              </w:rPr>
              <w:t>5</w:t>
            </w:r>
          </w:p>
        </w:tc>
        <w:tc>
          <w:tcPr>
            <w:tcW w:w="703" w:type="dxa"/>
            <w:shd w:val="clear" w:color="auto" w:fill="BFBFBF" w:themeFill="background1" w:themeFillShade="BF"/>
            <w:noWrap/>
            <w:vAlign w:val="center"/>
            <w:hideMark/>
          </w:tcPr>
          <w:p w:rsidR="00D265F7" w:rsidRPr="009A4E7F" w:rsidRDefault="00D265F7" w:rsidP="00270CF4">
            <w:pPr>
              <w:jc w:val="left"/>
              <w:rPr>
                <w:szCs w:val="18"/>
              </w:rPr>
            </w:pPr>
            <w:r w:rsidRPr="009A4E7F">
              <w:rPr>
                <w:szCs w:val="18"/>
              </w:rPr>
              <w:t>10</w:t>
            </w:r>
          </w:p>
        </w:tc>
        <w:tc>
          <w:tcPr>
            <w:tcW w:w="703" w:type="dxa"/>
            <w:shd w:val="clear" w:color="auto" w:fill="BFBFBF" w:themeFill="background1" w:themeFillShade="BF"/>
            <w:noWrap/>
            <w:vAlign w:val="center"/>
            <w:hideMark/>
          </w:tcPr>
          <w:p w:rsidR="00D265F7" w:rsidRPr="009A4E7F" w:rsidRDefault="00D265F7" w:rsidP="00270CF4">
            <w:pPr>
              <w:jc w:val="left"/>
              <w:rPr>
                <w:szCs w:val="18"/>
              </w:rPr>
            </w:pPr>
            <w:r w:rsidRPr="009A4E7F">
              <w:rPr>
                <w:szCs w:val="18"/>
              </w:rPr>
              <w:t>20</w:t>
            </w:r>
          </w:p>
        </w:tc>
        <w:tc>
          <w:tcPr>
            <w:tcW w:w="703" w:type="dxa"/>
            <w:shd w:val="clear" w:color="auto" w:fill="BFBFBF" w:themeFill="background1" w:themeFillShade="BF"/>
            <w:noWrap/>
            <w:vAlign w:val="center"/>
            <w:hideMark/>
          </w:tcPr>
          <w:p w:rsidR="00D265F7" w:rsidRPr="009A4E7F" w:rsidRDefault="00D265F7" w:rsidP="00270CF4">
            <w:pPr>
              <w:jc w:val="left"/>
              <w:rPr>
                <w:szCs w:val="18"/>
              </w:rPr>
            </w:pPr>
            <w:r w:rsidRPr="009A4E7F">
              <w:rPr>
                <w:szCs w:val="18"/>
              </w:rPr>
              <w:t>30</w:t>
            </w:r>
          </w:p>
        </w:tc>
        <w:tc>
          <w:tcPr>
            <w:tcW w:w="766" w:type="dxa"/>
            <w:shd w:val="clear" w:color="auto" w:fill="BFBFBF" w:themeFill="background1" w:themeFillShade="BF"/>
          </w:tcPr>
          <w:p w:rsidR="00D265F7" w:rsidRDefault="00D265F7" w:rsidP="00270CF4">
            <w:pPr>
              <w:ind w:firstLine="0"/>
              <w:jc w:val="center"/>
              <w:rPr>
                <w:szCs w:val="18"/>
              </w:rPr>
            </w:pPr>
            <w:r>
              <w:rPr>
                <w:szCs w:val="18"/>
              </w:rPr>
              <w:t>II.</w:t>
            </w:r>
          </w:p>
        </w:tc>
        <w:tc>
          <w:tcPr>
            <w:tcW w:w="990" w:type="dxa"/>
            <w:shd w:val="clear" w:color="auto" w:fill="BFBFBF" w:themeFill="background1" w:themeFillShade="BF"/>
            <w:noWrap/>
            <w:vAlign w:val="center"/>
            <w:hideMark/>
          </w:tcPr>
          <w:p w:rsidR="00D265F7" w:rsidRPr="009A4E7F" w:rsidRDefault="00D265F7" w:rsidP="00270CF4">
            <w:pPr>
              <w:ind w:firstLine="0"/>
              <w:jc w:val="left"/>
              <w:rPr>
                <w:szCs w:val="18"/>
              </w:rPr>
            </w:pPr>
            <w:r>
              <w:rPr>
                <w:szCs w:val="18"/>
              </w:rPr>
              <w:t>–</w:t>
            </w:r>
          </w:p>
        </w:tc>
        <w:tc>
          <w:tcPr>
            <w:tcW w:w="990" w:type="dxa"/>
            <w:shd w:val="clear" w:color="auto" w:fill="BFBFBF" w:themeFill="background1" w:themeFillShade="BF"/>
            <w:noWrap/>
            <w:vAlign w:val="center"/>
            <w:hideMark/>
          </w:tcPr>
          <w:p w:rsidR="00D265F7" w:rsidRPr="009A4E7F" w:rsidRDefault="00D265F7" w:rsidP="00270CF4">
            <w:pPr>
              <w:ind w:firstLine="0"/>
              <w:jc w:val="left"/>
              <w:rPr>
                <w:szCs w:val="18"/>
              </w:rPr>
            </w:pPr>
            <w:r>
              <w:rPr>
                <w:szCs w:val="18"/>
              </w:rPr>
              <w:t>–</w:t>
            </w:r>
          </w:p>
        </w:tc>
        <w:tc>
          <w:tcPr>
            <w:tcW w:w="540" w:type="dxa"/>
            <w:shd w:val="clear" w:color="auto" w:fill="BFBFBF" w:themeFill="background1" w:themeFillShade="BF"/>
            <w:noWrap/>
            <w:vAlign w:val="center"/>
            <w:hideMark/>
          </w:tcPr>
          <w:p w:rsidR="00D265F7" w:rsidRPr="009A4E7F" w:rsidRDefault="00D265F7" w:rsidP="00270CF4">
            <w:pPr>
              <w:ind w:firstLine="0"/>
              <w:jc w:val="center"/>
              <w:rPr>
                <w:szCs w:val="18"/>
              </w:rPr>
            </w:pPr>
            <w:r w:rsidRPr="009A4E7F">
              <w:rPr>
                <w:szCs w:val="18"/>
              </w:rPr>
              <w:t>Erő</w:t>
            </w:r>
          </w:p>
        </w:tc>
        <w:tc>
          <w:tcPr>
            <w:tcW w:w="540" w:type="dxa"/>
            <w:shd w:val="clear" w:color="auto" w:fill="BFBFBF" w:themeFill="background1" w:themeFillShade="BF"/>
            <w:noWrap/>
            <w:vAlign w:val="center"/>
            <w:hideMark/>
          </w:tcPr>
          <w:p w:rsidR="00D265F7" w:rsidRPr="009A4E7F" w:rsidRDefault="00D265F7" w:rsidP="00270CF4">
            <w:pPr>
              <w:ind w:firstLine="0"/>
              <w:jc w:val="center"/>
              <w:rPr>
                <w:szCs w:val="18"/>
              </w:rPr>
            </w:pPr>
            <w:r w:rsidRPr="009A4E7F">
              <w:rPr>
                <w:szCs w:val="18"/>
              </w:rPr>
              <w:t>Ügy</w:t>
            </w:r>
          </w:p>
        </w:tc>
        <w:tc>
          <w:tcPr>
            <w:tcW w:w="540" w:type="dxa"/>
            <w:shd w:val="clear" w:color="auto" w:fill="BFBFBF" w:themeFill="background1" w:themeFillShade="BF"/>
            <w:noWrap/>
            <w:vAlign w:val="center"/>
            <w:hideMark/>
          </w:tcPr>
          <w:p w:rsidR="00D265F7" w:rsidRPr="009A4E7F" w:rsidRDefault="00D265F7" w:rsidP="00270CF4">
            <w:pPr>
              <w:ind w:firstLine="0"/>
              <w:jc w:val="center"/>
              <w:rPr>
                <w:szCs w:val="18"/>
              </w:rPr>
            </w:pPr>
            <w:r w:rsidRPr="009A4E7F">
              <w:rPr>
                <w:szCs w:val="18"/>
              </w:rPr>
              <w:t>Áks</w:t>
            </w:r>
          </w:p>
        </w:tc>
        <w:tc>
          <w:tcPr>
            <w:tcW w:w="540"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w:t>
            </w:r>
          </w:p>
        </w:tc>
      </w:tr>
      <w:tr w:rsidR="00D265F7" w:rsidRPr="009A4E7F" w:rsidTr="00270CF4">
        <w:trPr>
          <w:trHeight w:val="20"/>
          <w:jc w:val="center"/>
        </w:trPr>
        <w:tc>
          <w:tcPr>
            <w:tcW w:w="1713" w:type="dxa"/>
            <w:noWrap/>
            <w:vAlign w:val="center"/>
            <w:hideMark/>
          </w:tcPr>
          <w:p w:rsidR="00D265F7" w:rsidRPr="009A4E7F" w:rsidRDefault="00D265F7" w:rsidP="00270CF4">
            <w:pPr>
              <w:ind w:firstLine="0"/>
              <w:jc w:val="left"/>
              <w:rPr>
                <w:szCs w:val="18"/>
              </w:rPr>
            </w:pPr>
            <w:r w:rsidRPr="009A4E7F">
              <w:rPr>
                <w:szCs w:val="18"/>
              </w:rPr>
              <w:t>Pusztítás</w:t>
            </w:r>
          </w:p>
        </w:tc>
        <w:tc>
          <w:tcPr>
            <w:tcW w:w="645" w:type="dxa"/>
            <w:noWrap/>
            <w:vAlign w:val="center"/>
            <w:hideMark/>
          </w:tcPr>
          <w:p w:rsidR="00D265F7" w:rsidRPr="009A4E7F" w:rsidRDefault="00D265F7" w:rsidP="00270CF4">
            <w:pPr>
              <w:jc w:val="left"/>
              <w:rPr>
                <w:szCs w:val="18"/>
              </w:rPr>
            </w:pPr>
            <w:r w:rsidRPr="009A4E7F">
              <w:rPr>
                <w:szCs w:val="18"/>
              </w:rPr>
              <w:t>2</w:t>
            </w:r>
          </w:p>
        </w:tc>
        <w:tc>
          <w:tcPr>
            <w:tcW w:w="702" w:type="dxa"/>
            <w:noWrap/>
            <w:vAlign w:val="center"/>
            <w:hideMark/>
          </w:tcPr>
          <w:p w:rsidR="00D265F7" w:rsidRPr="009A4E7F" w:rsidRDefault="00D265F7" w:rsidP="00270CF4">
            <w:pPr>
              <w:jc w:val="left"/>
              <w:rPr>
                <w:szCs w:val="18"/>
              </w:rPr>
            </w:pPr>
            <w:r w:rsidRPr="009A4E7F">
              <w:rPr>
                <w:szCs w:val="18"/>
              </w:rPr>
              <w:t>8</w:t>
            </w:r>
          </w:p>
        </w:tc>
        <w:tc>
          <w:tcPr>
            <w:tcW w:w="703" w:type="dxa"/>
            <w:noWrap/>
            <w:vAlign w:val="center"/>
            <w:hideMark/>
          </w:tcPr>
          <w:p w:rsidR="00D265F7" w:rsidRPr="009A4E7F" w:rsidRDefault="00D265F7" w:rsidP="00270CF4">
            <w:pPr>
              <w:jc w:val="left"/>
              <w:rPr>
                <w:szCs w:val="18"/>
              </w:rPr>
            </w:pPr>
            <w:r w:rsidRPr="009A4E7F">
              <w:rPr>
                <w:szCs w:val="18"/>
              </w:rPr>
              <w:t>15</w:t>
            </w:r>
          </w:p>
        </w:tc>
        <w:tc>
          <w:tcPr>
            <w:tcW w:w="703" w:type="dxa"/>
            <w:noWrap/>
            <w:vAlign w:val="center"/>
            <w:hideMark/>
          </w:tcPr>
          <w:p w:rsidR="00D265F7" w:rsidRPr="009A4E7F" w:rsidRDefault="00D265F7" w:rsidP="00270CF4">
            <w:pPr>
              <w:jc w:val="left"/>
              <w:rPr>
                <w:szCs w:val="18"/>
              </w:rPr>
            </w:pPr>
            <w:r w:rsidRPr="009A4E7F">
              <w:rPr>
                <w:szCs w:val="18"/>
              </w:rPr>
              <w:t>30</w:t>
            </w:r>
          </w:p>
        </w:tc>
        <w:tc>
          <w:tcPr>
            <w:tcW w:w="703" w:type="dxa"/>
            <w:noWrap/>
            <w:vAlign w:val="center"/>
            <w:hideMark/>
          </w:tcPr>
          <w:p w:rsidR="00D265F7" w:rsidRPr="009A4E7F" w:rsidRDefault="00D265F7" w:rsidP="00270CF4">
            <w:pPr>
              <w:jc w:val="left"/>
              <w:rPr>
                <w:szCs w:val="18"/>
              </w:rPr>
            </w:pPr>
            <w:r w:rsidRPr="009A4E7F">
              <w:rPr>
                <w:szCs w:val="18"/>
              </w:rPr>
              <w:t>45</w:t>
            </w:r>
          </w:p>
        </w:tc>
        <w:tc>
          <w:tcPr>
            <w:tcW w:w="766" w:type="dxa"/>
          </w:tcPr>
          <w:p w:rsidR="00D265F7" w:rsidRPr="009A4E7F" w:rsidRDefault="00D265F7" w:rsidP="00270CF4">
            <w:pPr>
              <w:ind w:firstLine="0"/>
              <w:jc w:val="center"/>
              <w:rPr>
                <w:szCs w:val="18"/>
              </w:rPr>
            </w:pPr>
            <w:r>
              <w:rPr>
                <w:szCs w:val="18"/>
              </w:rPr>
              <w:t>III.</w:t>
            </w:r>
          </w:p>
        </w:tc>
        <w:tc>
          <w:tcPr>
            <w:tcW w:w="990" w:type="dxa"/>
            <w:noWrap/>
            <w:vAlign w:val="center"/>
            <w:hideMark/>
          </w:tcPr>
          <w:p w:rsidR="00D265F7" w:rsidRPr="009A4E7F" w:rsidRDefault="00D265F7" w:rsidP="00270CF4">
            <w:pPr>
              <w:ind w:firstLine="0"/>
              <w:jc w:val="left"/>
              <w:rPr>
                <w:szCs w:val="18"/>
              </w:rPr>
            </w:pPr>
            <w:r w:rsidRPr="009A4E7F">
              <w:rPr>
                <w:szCs w:val="18"/>
              </w:rPr>
              <w:t>Fegyverh.</w:t>
            </w:r>
          </w:p>
        </w:tc>
        <w:tc>
          <w:tcPr>
            <w:tcW w:w="990" w:type="dxa"/>
            <w:noWrap/>
            <w:vAlign w:val="center"/>
            <w:hideMark/>
          </w:tcPr>
          <w:p w:rsidR="00D265F7" w:rsidRPr="009A4E7F" w:rsidRDefault="00D265F7" w:rsidP="00270CF4">
            <w:pPr>
              <w:ind w:firstLine="0"/>
              <w:jc w:val="left"/>
              <w:rPr>
                <w:szCs w:val="18"/>
              </w:rPr>
            </w:pPr>
            <w:r w:rsidRPr="009A4E7F">
              <w:rPr>
                <w:szCs w:val="18"/>
              </w:rPr>
              <w:t>Élettan</w:t>
            </w:r>
          </w:p>
        </w:tc>
        <w:tc>
          <w:tcPr>
            <w:tcW w:w="540" w:type="dxa"/>
            <w:noWrap/>
            <w:vAlign w:val="center"/>
            <w:hideMark/>
          </w:tcPr>
          <w:p w:rsidR="00D265F7" w:rsidRPr="009A4E7F" w:rsidRDefault="00D265F7" w:rsidP="00270CF4">
            <w:pPr>
              <w:ind w:firstLine="0"/>
              <w:jc w:val="center"/>
              <w:rPr>
                <w:szCs w:val="18"/>
              </w:rPr>
            </w:pPr>
            <w:r w:rsidRPr="009A4E7F">
              <w:rPr>
                <w:szCs w:val="18"/>
              </w:rPr>
              <w:t>Erő</w:t>
            </w:r>
          </w:p>
        </w:tc>
        <w:tc>
          <w:tcPr>
            <w:tcW w:w="540" w:type="dxa"/>
            <w:noWrap/>
            <w:vAlign w:val="center"/>
            <w:hideMark/>
          </w:tcPr>
          <w:p w:rsidR="00D265F7" w:rsidRPr="009A4E7F" w:rsidRDefault="00D265F7" w:rsidP="00270CF4">
            <w:pPr>
              <w:ind w:firstLine="0"/>
              <w:jc w:val="center"/>
              <w:rPr>
                <w:szCs w:val="18"/>
              </w:rPr>
            </w:pPr>
            <w:r>
              <w:rPr>
                <w:szCs w:val="18"/>
              </w:rPr>
              <w:t>–</w:t>
            </w:r>
          </w:p>
        </w:tc>
        <w:tc>
          <w:tcPr>
            <w:tcW w:w="540" w:type="dxa"/>
            <w:noWrap/>
            <w:vAlign w:val="center"/>
            <w:hideMark/>
          </w:tcPr>
          <w:p w:rsidR="00D265F7" w:rsidRPr="009A4E7F" w:rsidRDefault="00D265F7" w:rsidP="00270CF4">
            <w:pPr>
              <w:ind w:firstLine="0"/>
              <w:jc w:val="center"/>
              <w:rPr>
                <w:szCs w:val="18"/>
              </w:rPr>
            </w:pPr>
            <w:r>
              <w:rPr>
                <w:szCs w:val="18"/>
              </w:rPr>
              <w:t>–</w:t>
            </w:r>
          </w:p>
        </w:tc>
        <w:tc>
          <w:tcPr>
            <w:tcW w:w="540" w:type="dxa"/>
            <w:noWrap/>
            <w:vAlign w:val="center"/>
            <w:hideMark/>
          </w:tcPr>
          <w:p w:rsidR="00D265F7" w:rsidRPr="009A4E7F" w:rsidRDefault="00D265F7" w:rsidP="00270CF4">
            <w:pPr>
              <w:ind w:firstLine="0"/>
              <w:jc w:val="center"/>
              <w:rPr>
                <w:szCs w:val="18"/>
              </w:rPr>
            </w:pPr>
            <w:r>
              <w:rPr>
                <w:szCs w:val="18"/>
              </w:rPr>
              <w:t>–</w:t>
            </w:r>
          </w:p>
        </w:tc>
      </w:tr>
      <w:tr w:rsidR="00D265F7" w:rsidRPr="009A4E7F" w:rsidTr="00270CF4">
        <w:trPr>
          <w:trHeight w:val="20"/>
          <w:jc w:val="center"/>
        </w:trPr>
        <w:tc>
          <w:tcPr>
            <w:tcW w:w="1713" w:type="dxa"/>
            <w:noWrap/>
            <w:vAlign w:val="center"/>
            <w:hideMark/>
          </w:tcPr>
          <w:p w:rsidR="00D265F7" w:rsidRPr="009A4E7F" w:rsidRDefault="00D265F7" w:rsidP="00270CF4">
            <w:pPr>
              <w:ind w:firstLine="0"/>
              <w:jc w:val="left"/>
              <w:rPr>
                <w:szCs w:val="18"/>
              </w:rPr>
            </w:pPr>
            <w:r w:rsidRPr="009A4E7F">
              <w:rPr>
                <w:szCs w:val="18"/>
              </w:rPr>
              <w:t>Taktika</w:t>
            </w:r>
          </w:p>
        </w:tc>
        <w:tc>
          <w:tcPr>
            <w:tcW w:w="645" w:type="dxa"/>
            <w:noWrap/>
            <w:vAlign w:val="center"/>
            <w:hideMark/>
          </w:tcPr>
          <w:p w:rsidR="00D265F7" w:rsidRPr="009A4E7F" w:rsidRDefault="00D265F7" w:rsidP="00270CF4">
            <w:pPr>
              <w:jc w:val="left"/>
              <w:rPr>
                <w:szCs w:val="18"/>
              </w:rPr>
            </w:pPr>
            <w:r w:rsidRPr="009A4E7F">
              <w:rPr>
                <w:szCs w:val="18"/>
              </w:rPr>
              <w:t>1</w:t>
            </w:r>
          </w:p>
        </w:tc>
        <w:tc>
          <w:tcPr>
            <w:tcW w:w="702" w:type="dxa"/>
            <w:noWrap/>
            <w:vAlign w:val="center"/>
            <w:hideMark/>
          </w:tcPr>
          <w:p w:rsidR="00D265F7" w:rsidRPr="009A4E7F" w:rsidRDefault="00D265F7" w:rsidP="00270CF4">
            <w:pPr>
              <w:jc w:val="left"/>
              <w:rPr>
                <w:szCs w:val="18"/>
              </w:rPr>
            </w:pPr>
            <w:r w:rsidRPr="009A4E7F">
              <w:rPr>
                <w:szCs w:val="18"/>
              </w:rPr>
              <w:t>5</w:t>
            </w:r>
          </w:p>
        </w:tc>
        <w:tc>
          <w:tcPr>
            <w:tcW w:w="703" w:type="dxa"/>
            <w:noWrap/>
            <w:vAlign w:val="center"/>
            <w:hideMark/>
          </w:tcPr>
          <w:p w:rsidR="00D265F7" w:rsidRPr="009A4E7F" w:rsidRDefault="00D265F7" w:rsidP="00270CF4">
            <w:pPr>
              <w:jc w:val="left"/>
              <w:rPr>
                <w:szCs w:val="18"/>
              </w:rPr>
            </w:pPr>
            <w:r w:rsidRPr="009A4E7F">
              <w:rPr>
                <w:szCs w:val="18"/>
              </w:rPr>
              <w:t>10</w:t>
            </w:r>
          </w:p>
        </w:tc>
        <w:tc>
          <w:tcPr>
            <w:tcW w:w="703" w:type="dxa"/>
            <w:noWrap/>
            <w:vAlign w:val="center"/>
            <w:hideMark/>
          </w:tcPr>
          <w:p w:rsidR="00D265F7" w:rsidRPr="009A4E7F" w:rsidRDefault="00D265F7" w:rsidP="00270CF4">
            <w:pPr>
              <w:jc w:val="left"/>
              <w:rPr>
                <w:szCs w:val="18"/>
              </w:rPr>
            </w:pPr>
            <w:r w:rsidRPr="009A4E7F">
              <w:rPr>
                <w:szCs w:val="18"/>
              </w:rPr>
              <w:t>20</w:t>
            </w:r>
          </w:p>
        </w:tc>
        <w:tc>
          <w:tcPr>
            <w:tcW w:w="703" w:type="dxa"/>
            <w:noWrap/>
            <w:vAlign w:val="center"/>
            <w:hideMark/>
          </w:tcPr>
          <w:p w:rsidR="00D265F7" w:rsidRPr="009A4E7F" w:rsidRDefault="00D265F7" w:rsidP="00270CF4">
            <w:pPr>
              <w:jc w:val="left"/>
              <w:rPr>
                <w:szCs w:val="18"/>
              </w:rPr>
            </w:pPr>
            <w:r w:rsidRPr="009A4E7F">
              <w:rPr>
                <w:szCs w:val="18"/>
              </w:rPr>
              <w:t>30</w:t>
            </w:r>
          </w:p>
        </w:tc>
        <w:tc>
          <w:tcPr>
            <w:tcW w:w="766" w:type="dxa"/>
          </w:tcPr>
          <w:p w:rsidR="00D265F7" w:rsidRDefault="00D265F7" w:rsidP="00270CF4">
            <w:pPr>
              <w:ind w:firstLine="0"/>
              <w:jc w:val="center"/>
              <w:rPr>
                <w:szCs w:val="18"/>
              </w:rPr>
            </w:pPr>
            <w:r>
              <w:rPr>
                <w:szCs w:val="18"/>
              </w:rPr>
              <w:t>II.</w:t>
            </w:r>
          </w:p>
        </w:tc>
        <w:tc>
          <w:tcPr>
            <w:tcW w:w="990" w:type="dxa"/>
            <w:noWrap/>
            <w:vAlign w:val="center"/>
            <w:hideMark/>
          </w:tcPr>
          <w:p w:rsidR="00D265F7" w:rsidRPr="009A4E7F" w:rsidRDefault="00D265F7" w:rsidP="00270CF4">
            <w:pPr>
              <w:ind w:firstLine="0"/>
              <w:jc w:val="left"/>
              <w:rPr>
                <w:szCs w:val="18"/>
              </w:rPr>
            </w:pPr>
            <w:r>
              <w:rPr>
                <w:szCs w:val="18"/>
              </w:rPr>
              <w:t>–</w:t>
            </w:r>
          </w:p>
        </w:tc>
        <w:tc>
          <w:tcPr>
            <w:tcW w:w="990" w:type="dxa"/>
            <w:noWrap/>
            <w:vAlign w:val="center"/>
            <w:hideMark/>
          </w:tcPr>
          <w:p w:rsidR="00D265F7" w:rsidRPr="009A4E7F" w:rsidRDefault="00D265F7" w:rsidP="00270CF4">
            <w:pPr>
              <w:ind w:firstLine="0"/>
              <w:jc w:val="left"/>
              <w:rPr>
                <w:szCs w:val="18"/>
              </w:rPr>
            </w:pPr>
            <w:r>
              <w:rPr>
                <w:szCs w:val="18"/>
              </w:rPr>
              <w:t>–</w:t>
            </w:r>
          </w:p>
        </w:tc>
        <w:tc>
          <w:tcPr>
            <w:tcW w:w="540" w:type="dxa"/>
            <w:noWrap/>
            <w:vAlign w:val="center"/>
            <w:hideMark/>
          </w:tcPr>
          <w:p w:rsidR="00D265F7" w:rsidRPr="009A4E7F" w:rsidRDefault="00D265F7" w:rsidP="00270CF4">
            <w:pPr>
              <w:ind w:firstLine="0"/>
              <w:jc w:val="center"/>
              <w:rPr>
                <w:szCs w:val="18"/>
              </w:rPr>
            </w:pPr>
            <w:r w:rsidRPr="009A4E7F">
              <w:rPr>
                <w:szCs w:val="18"/>
              </w:rPr>
              <w:t>Érz</w:t>
            </w:r>
          </w:p>
        </w:tc>
        <w:tc>
          <w:tcPr>
            <w:tcW w:w="540" w:type="dxa"/>
            <w:noWrap/>
            <w:vAlign w:val="center"/>
            <w:hideMark/>
          </w:tcPr>
          <w:p w:rsidR="00D265F7" w:rsidRPr="009A4E7F" w:rsidRDefault="00D265F7" w:rsidP="00270CF4">
            <w:pPr>
              <w:ind w:firstLine="0"/>
              <w:jc w:val="center"/>
              <w:rPr>
                <w:szCs w:val="18"/>
              </w:rPr>
            </w:pPr>
            <w:r>
              <w:rPr>
                <w:szCs w:val="18"/>
              </w:rPr>
              <w:t>–</w:t>
            </w:r>
          </w:p>
        </w:tc>
        <w:tc>
          <w:tcPr>
            <w:tcW w:w="540" w:type="dxa"/>
            <w:noWrap/>
            <w:vAlign w:val="center"/>
            <w:hideMark/>
          </w:tcPr>
          <w:p w:rsidR="00D265F7" w:rsidRPr="009A4E7F" w:rsidRDefault="00D265F7" w:rsidP="00270CF4">
            <w:pPr>
              <w:ind w:firstLine="0"/>
              <w:jc w:val="center"/>
              <w:rPr>
                <w:szCs w:val="18"/>
              </w:rPr>
            </w:pPr>
            <w:r>
              <w:rPr>
                <w:szCs w:val="18"/>
              </w:rPr>
              <w:t>–</w:t>
            </w:r>
          </w:p>
        </w:tc>
        <w:tc>
          <w:tcPr>
            <w:tcW w:w="540" w:type="dxa"/>
            <w:noWrap/>
            <w:vAlign w:val="center"/>
            <w:hideMark/>
          </w:tcPr>
          <w:p w:rsidR="00D265F7" w:rsidRPr="009A4E7F" w:rsidRDefault="00D265F7" w:rsidP="00270CF4">
            <w:pPr>
              <w:ind w:firstLine="0"/>
              <w:jc w:val="center"/>
              <w:rPr>
                <w:szCs w:val="18"/>
              </w:rPr>
            </w:pPr>
            <w:r>
              <w:rPr>
                <w:szCs w:val="18"/>
              </w:rPr>
              <w:t>–</w:t>
            </w:r>
          </w:p>
        </w:tc>
      </w:tr>
      <w:tr w:rsidR="00D265F7" w:rsidRPr="009A4E7F" w:rsidTr="00270CF4">
        <w:trPr>
          <w:trHeight w:val="20"/>
          <w:jc w:val="center"/>
        </w:trPr>
        <w:tc>
          <w:tcPr>
            <w:tcW w:w="1713" w:type="dxa"/>
            <w:shd w:val="clear" w:color="auto" w:fill="BFBFBF" w:themeFill="background1" w:themeFillShade="BF"/>
            <w:noWrap/>
            <w:vAlign w:val="center"/>
            <w:hideMark/>
          </w:tcPr>
          <w:p w:rsidR="00D265F7" w:rsidRPr="009A4E7F" w:rsidRDefault="00D265F7" w:rsidP="00270CF4">
            <w:pPr>
              <w:ind w:firstLine="0"/>
              <w:jc w:val="left"/>
              <w:rPr>
                <w:szCs w:val="18"/>
              </w:rPr>
            </w:pPr>
            <w:r w:rsidRPr="009A4E7F">
              <w:rPr>
                <w:szCs w:val="18"/>
              </w:rPr>
              <w:t>Vakharc</w:t>
            </w:r>
          </w:p>
        </w:tc>
        <w:tc>
          <w:tcPr>
            <w:tcW w:w="645" w:type="dxa"/>
            <w:shd w:val="clear" w:color="auto" w:fill="BFBFBF" w:themeFill="background1" w:themeFillShade="BF"/>
            <w:noWrap/>
            <w:vAlign w:val="center"/>
            <w:hideMark/>
          </w:tcPr>
          <w:p w:rsidR="00D265F7" w:rsidRPr="009A4E7F" w:rsidRDefault="00D265F7" w:rsidP="00270CF4">
            <w:pPr>
              <w:jc w:val="left"/>
              <w:rPr>
                <w:szCs w:val="18"/>
              </w:rPr>
            </w:pPr>
            <w:r w:rsidRPr="009A4E7F">
              <w:rPr>
                <w:szCs w:val="18"/>
              </w:rPr>
              <w:t>2</w:t>
            </w:r>
          </w:p>
        </w:tc>
        <w:tc>
          <w:tcPr>
            <w:tcW w:w="702" w:type="dxa"/>
            <w:shd w:val="clear" w:color="auto" w:fill="BFBFBF" w:themeFill="background1" w:themeFillShade="BF"/>
            <w:noWrap/>
            <w:vAlign w:val="center"/>
            <w:hideMark/>
          </w:tcPr>
          <w:p w:rsidR="00D265F7" w:rsidRPr="009A4E7F" w:rsidRDefault="00D265F7" w:rsidP="00270CF4">
            <w:pPr>
              <w:jc w:val="left"/>
              <w:rPr>
                <w:szCs w:val="18"/>
              </w:rPr>
            </w:pPr>
            <w:r w:rsidRPr="009A4E7F">
              <w:rPr>
                <w:szCs w:val="18"/>
              </w:rPr>
              <w:t>8</w:t>
            </w:r>
          </w:p>
        </w:tc>
        <w:tc>
          <w:tcPr>
            <w:tcW w:w="703" w:type="dxa"/>
            <w:shd w:val="clear" w:color="auto" w:fill="BFBFBF" w:themeFill="background1" w:themeFillShade="BF"/>
            <w:noWrap/>
            <w:vAlign w:val="center"/>
            <w:hideMark/>
          </w:tcPr>
          <w:p w:rsidR="00D265F7" w:rsidRPr="009A4E7F" w:rsidRDefault="00D265F7" w:rsidP="00270CF4">
            <w:pPr>
              <w:jc w:val="left"/>
              <w:rPr>
                <w:szCs w:val="18"/>
              </w:rPr>
            </w:pPr>
            <w:r w:rsidRPr="009A4E7F">
              <w:rPr>
                <w:szCs w:val="18"/>
              </w:rPr>
              <w:t>15</w:t>
            </w:r>
          </w:p>
        </w:tc>
        <w:tc>
          <w:tcPr>
            <w:tcW w:w="703" w:type="dxa"/>
            <w:shd w:val="clear" w:color="auto" w:fill="BFBFBF" w:themeFill="background1" w:themeFillShade="BF"/>
            <w:noWrap/>
            <w:vAlign w:val="center"/>
            <w:hideMark/>
          </w:tcPr>
          <w:p w:rsidR="00D265F7" w:rsidRPr="009A4E7F" w:rsidRDefault="00D265F7" w:rsidP="00270CF4">
            <w:pPr>
              <w:jc w:val="left"/>
              <w:rPr>
                <w:szCs w:val="18"/>
              </w:rPr>
            </w:pPr>
            <w:r w:rsidRPr="009A4E7F">
              <w:rPr>
                <w:szCs w:val="18"/>
              </w:rPr>
              <w:t>30</w:t>
            </w:r>
          </w:p>
        </w:tc>
        <w:tc>
          <w:tcPr>
            <w:tcW w:w="703" w:type="dxa"/>
            <w:shd w:val="clear" w:color="auto" w:fill="BFBFBF" w:themeFill="background1" w:themeFillShade="BF"/>
            <w:noWrap/>
            <w:vAlign w:val="center"/>
            <w:hideMark/>
          </w:tcPr>
          <w:p w:rsidR="00D265F7" w:rsidRPr="009A4E7F" w:rsidRDefault="00D265F7" w:rsidP="00270CF4">
            <w:pPr>
              <w:jc w:val="left"/>
              <w:rPr>
                <w:szCs w:val="18"/>
              </w:rPr>
            </w:pPr>
            <w:r w:rsidRPr="009A4E7F">
              <w:rPr>
                <w:szCs w:val="18"/>
              </w:rPr>
              <w:t>45</w:t>
            </w:r>
          </w:p>
        </w:tc>
        <w:tc>
          <w:tcPr>
            <w:tcW w:w="766" w:type="dxa"/>
            <w:shd w:val="clear" w:color="auto" w:fill="BFBFBF" w:themeFill="background1" w:themeFillShade="BF"/>
          </w:tcPr>
          <w:p w:rsidR="00D265F7" w:rsidRDefault="00D265F7" w:rsidP="00270CF4">
            <w:pPr>
              <w:ind w:firstLine="0"/>
              <w:jc w:val="center"/>
              <w:rPr>
                <w:szCs w:val="18"/>
              </w:rPr>
            </w:pPr>
            <w:r>
              <w:rPr>
                <w:szCs w:val="18"/>
              </w:rPr>
              <w:t>III.</w:t>
            </w:r>
          </w:p>
        </w:tc>
        <w:tc>
          <w:tcPr>
            <w:tcW w:w="990" w:type="dxa"/>
            <w:shd w:val="clear" w:color="auto" w:fill="BFBFBF" w:themeFill="background1" w:themeFillShade="BF"/>
            <w:noWrap/>
            <w:vAlign w:val="center"/>
            <w:hideMark/>
          </w:tcPr>
          <w:p w:rsidR="00D265F7" w:rsidRPr="009A4E7F" w:rsidRDefault="00D265F7" w:rsidP="00270CF4">
            <w:pPr>
              <w:ind w:firstLine="0"/>
              <w:jc w:val="left"/>
              <w:rPr>
                <w:szCs w:val="18"/>
              </w:rPr>
            </w:pPr>
            <w:r>
              <w:rPr>
                <w:szCs w:val="18"/>
              </w:rPr>
              <w:t>–</w:t>
            </w:r>
          </w:p>
        </w:tc>
        <w:tc>
          <w:tcPr>
            <w:tcW w:w="990" w:type="dxa"/>
            <w:shd w:val="clear" w:color="auto" w:fill="BFBFBF" w:themeFill="background1" w:themeFillShade="BF"/>
            <w:noWrap/>
            <w:vAlign w:val="center"/>
            <w:hideMark/>
          </w:tcPr>
          <w:p w:rsidR="00D265F7" w:rsidRPr="009A4E7F" w:rsidRDefault="00D265F7" w:rsidP="00270CF4">
            <w:pPr>
              <w:ind w:firstLine="0"/>
              <w:jc w:val="left"/>
              <w:rPr>
                <w:szCs w:val="18"/>
              </w:rPr>
            </w:pPr>
            <w:r>
              <w:rPr>
                <w:szCs w:val="18"/>
              </w:rPr>
              <w:t>–</w:t>
            </w:r>
          </w:p>
        </w:tc>
        <w:tc>
          <w:tcPr>
            <w:tcW w:w="540" w:type="dxa"/>
            <w:shd w:val="clear" w:color="auto" w:fill="BFBFBF" w:themeFill="background1" w:themeFillShade="BF"/>
            <w:noWrap/>
            <w:vAlign w:val="center"/>
            <w:hideMark/>
          </w:tcPr>
          <w:p w:rsidR="00D265F7" w:rsidRPr="009A4E7F" w:rsidRDefault="00D265F7" w:rsidP="00270CF4">
            <w:pPr>
              <w:ind w:firstLine="0"/>
              <w:jc w:val="center"/>
              <w:rPr>
                <w:szCs w:val="18"/>
              </w:rPr>
            </w:pPr>
            <w:r w:rsidRPr="009A4E7F">
              <w:rPr>
                <w:szCs w:val="18"/>
              </w:rPr>
              <w:t>Érz</w:t>
            </w:r>
          </w:p>
        </w:tc>
        <w:tc>
          <w:tcPr>
            <w:tcW w:w="540"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w:t>
            </w:r>
          </w:p>
        </w:tc>
        <w:tc>
          <w:tcPr>
            <w:tcW w:w="540"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w:t>
            </w:r>
          </w:p>
        </w:tc>
        <w:tc>
          <w:tcPr>
            <w:tcW w:w="540"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w:t>
            </w:r>
          </w:p>
        </w:tc>
      </w:tr>
      <w:tr w:rsidR="00D265F7" w:rsidRPr="009A4E7F" w:rsidTr="00270CF4">
        <w:trPr>
          <w:trHeight w:val="20"/>
          <w:jc w:val="center"/>
        </w:trPr>
        <w:tc>
          <w:tcPr>
            <w:tcW w:w="1713" w:type="dxa"/>
            <w:shd w:val="clear" w:color="auto" w:fill="BFBFBF" w:themeFill="background1" w:themeFillShade="BF"/>
            <w:noWrap/>
            <w:vAlign w:val="center"/>
            <w:hideMark/>
          </w:tcPr>
          <w:p w:rsidR="00D265F7" w:rsidRPr="009A4E7F" w:rsidRDefault="00D265F7" w:rsidP="00270CF4">
            <w:pPr>
              <w:ind w:firstLine="0"/>
              <w:jc w:val="left"/>
              <w:rPr>
                <w:szCs w:val="18"/>
              </w:rPr>
            </w:pPr>
            <w:r w:rsidRPr="009A4E7F">
              <w:rPr>
                <w:szCs w:val="18"/>
              </w:rPr>
              <w:t>Vértviselet</w:t>
            </w:r>
          </w:p>
        </w:tc>
        <w:tc>
          <w:tcPr>
            <w:tcW w:w="645" w:type="dxa"/>
            <w:shd w:val="clear" w:color="auto" w:fill="BFBFBF" w:themeFill="background1" w:themeFillShade="BF"/>
            <w:noWrap/>
            <w:vAlign w:val="center"/>
            <w:hideMark/>
          </w:tcPr>
          <w:p w:rsidR="00D265F7" w:rsidRPr="009A4E7F" w:rsidRDefault="00D265F7" w:rsidP="00270CF4">
            <w:pPr>
              <w:jc w:val="left"/>
              <w:rPr>
                <w:szCs w:val="18"/>
              </w:rPr>
            </w:pPr>
            <w:r w:rsidRPr="009A4E7F">
              <w:rPr>
                <w:szCs w:val="18"/>
              </w:rPr>
              <w:t>1</w:t>
            </w:r>
          </w:p>
        </w:tc>
        <w:tc>
          <w:tcPr>
            <w:tcW w:w="702" w:type="dxa"/>
            <w:shd w:val="clear" w:color="auto" w:fill="BFBFBF" w:themeFill="background1" w:themeFillShade="BF"/>
            <w:noWrap/>
            <w:vAlign w:val="center"/>
            <w:hideMark/>
          </w:tcPr>
          <w:p w:rsidR="00D265F7" w:rsidRPr="009A4E7F" w:rsidRDefault="00D265F7" w:rsidP="00270CF4">
            <w:pPr>
              <w:jc w:val="left"/>
              <w:rPr>
                <w:szCs w:val="18"/>
              </w:rPr>
            </w:pPr>
            <w:r w:rsidRPr="009A4E7F">
              <w:rPr>
                <w:szCs w:val="18"/>
              </w:rPr>
              <w:t>5</w:t>
            </w:r>
          </w:p>
        </w:tc>
        <w:tc>
          <w:tcPr>
            <w:tcW w:w="703" w:type="dxa"/>
            <w:shd w:val="clear" w:color="auto" w:fill="BFBFBF" w:themeFill="background1" w:themeFillShade="BF"/>
            <w:noWrap/>
            <w:vAlign w:val="center"/>
            <w:hideMark/>
          </w:tcPr>
          <w:p w:rsidR="00D265F7" w:rsidRPr="009A4E7F" w:rsidRDefault="00D265F7" w:rsidP="00270CF4">
            <w:pPr>
              <w:jc w:val="left"/>
              <w:rPr>
                <w:szCs w:val="18"/>
              </w:rPr>
            </w:pPr>
            <w:r w:rsidRPr="009A4E7F">
              <w:rPr>
                <w:szCs w:val="18"/>
              </w:rPr>
              <w:t>10</w:t>
            </w:r>
          </w:p>
        </w:tc>
        <w:tc>
          <w:tcPr>
            <w:tcW w:w="703" w:type="dxa"/>
            <w:shd w:val="clear" w:color="auto" w:fill="BFBFBF" w:themeFill="background1" w:themeFillShade="BF"/>
            <w:noWrap/>
            <w:vAlign w:val="center"/>
            <w:hideMark/>
          </w:tcPr>
          <w:p w:rsidR="00D265F7" w:rsidRPr="009A4E7F" w:rsidRDefault="00D265F7" w:rsidP="00270CF4">
            <w:pPr>
              <w:jc w:val="left"/>
              <w:rPr>
                <w:szCs w:val="18"/>
              </w:rPr>
            </w:pPr>
            <w:r w:rsidRPr="009A4E7F">
              <w:rPr>
                <w:szCs w:val="18"/>
              </w:rPr>
              <w:t>20</w:t>
            </w:r>
          </w:p>
        </w:tc>
        <w:tc>
          <w:tcPr>
            <w:tcW w:w="703" w:type="dxa"/>
            <w:shd w:val="clear" w:color="auto" w:fill="BFBFBF" w:themeFill="background1" w:themeFillShade="BF"/>
            <w:noWrap/>
            <w:vAlign w:val="center"/>
            <w:hideMark/>
          </w:tcPr>
          <w:p w:rsidR="00D265F7" w:rsidRPr="009A4E7F" w:rsidRDefault="00D265F7" w:rsidP="00270CF4">
            <w:pPr>
              <w:jc w:val="left"/>
              <w:rPr>
                <w:szCs w:val="18"/>
              </w:rPr>
            </w:pPr>
            <w:r w:rsidRPr="009A4E7F">
              <w:rPr>
                <w:szCs w:val="18"/>
              </w:rPr>
              <w:t>30</w:t>
            </w:r>
          </w:p>
        </w:tc>
        <w:tc>
          <w:tcPr>
            <w:tcW w:w="766" w:type="dxa"/>
            <w:shd w:val="clear" w:color="auto" w:fill="BFBFBF" w:themeFill="background1" w:themeFillShade="BF"/>
          </w:tcPr>
          <w:p w:rsidR="00D265F7" w:rsidRDefault="00D265F7" w:rsidP="00270CF4">
            <w:pPr>
              <w:ind w:firstLine="0"/>
              <w:jc w:val="center"/>
              <w:rPr>
                <w:szCs w:val="18"/>
              </w:rPr>
            </w:pPr>
            <w:r>
              <w:rPr>
                <w:szCs w:val="18"/>
              </w:rPr>
              <w:t>II.</w:t>
            </w:r>
          </w:p>
        </w:tc>
        <w:tc>
          <w:tcPr>
            <w:tcW w:w="990" w:type="dxa"/>
            <w:shd w:val="clear" w:color="auto" w:fill="BFBFBF" w:themeFill="background1" w:themeFillShade="BF"/>
            <w:noWrap/>
            <w:vAlign w:val="center"/>
            <w:hideMark/>
          </w:tcPr>
          <w:p w:rsidR="00D265F7" w:rsidRPr="009A4E7F" w:rsidRDefault="00D265F7" w:rsidP="00270CF4">
            <w:pPr>
              <w:ind w:firstLine="0"/>
              <w:jc w:val="left"/>
              <w:rPr>
                <w:szCs w:val="18"/>
              </w:rPr>
            </w:pPr>
            <w:r>
              <w:rPr>
                <w:szCs w:val="18"/>
              </w:rPr>
              <w:t>–</w:t>
            </w:r>
          </w:p>
        </w:tc>
        <w:tc>
          <w:tcPr>
            <w:tcW w:w="990" w:type="dxa"/>
            <w:shd w:val="clear" w:color="auto" w:fill="BFBFBF" w:themeFill="background1" w:themeFillShade="BF"/>
            <w:noWrap/>
            <w:vAlign w:val="center"/>
            <w:hideMark/>
          </w:tcPr>
          <w:p w:rsidR="00D265F7" w:rsidRPr="009A4E7F" w:rsidRDefault="00D265F7" w:rsidP="00270CF4">
            <w:pPr>
              <w:ind w:firstLine="0"/>
              <w:jc w:val="left"/>
              <w:rPr>
                <w:szCs w:val="18"/>
              </w:rPr>
            </w:pPr>
            <w:r>
              <w:rPr>
                <w:szCs w:val="18"/>
              </w:rPr>
              <w:t>–</w:t>
            </w:r>
          </w:p>
        </w:tc>
        <w:tc>
          <w:tcPr>
            <w:tcW w:w="540" w:type="dxa"/>
            <w:shd w:val="clear" w:color="auto" w:fill="BFBFBF" w:themeFill="background1" w:themeFillShade="BF"/>
            <w:noWrap/>
            <w:vAlign w:val="center"/>
            <w:hideMark/>
          </w:tcPr>
          <w:p w:rsidR="00D265F7" w:rsidRPr="009A4E7F" w:rsidRDefault="00D265F7" w:rsidP="00270CF4">
            <w:pPr>
              <w:ind w:firstLine="0"/>
              <w:jc w:val="center"/>
              <w:rPr>
                <w:szCs w:val="18"/>
              </w:rPr>
            </w:pPr>
            <w:r w:rsidRPr="009A4E7F">
              <w:rPr>
                <w:szCs w:val="18"/>
              </w:rPr>
              <w:t>Erő</w:t>
            </w:r>
          </w:p>
        </w:tc>
        <w:tc>
          <w:tcPr>
            <w:tcW w:w="540"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w:t>
            </w:r>
          </w:p>
        </w:tc>
        <w:tc>
          <w:tcPr>
            <w:tcW w:w="540"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w:t>
            </w:r>
          </w:p>
        </w:tc>
        <w:tc>
          <w:tcPr>
            <w:tcW w:w="540"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w:t>
            </w:r>
          </w:p>
        </w:tc>
      </w:tr>
    </w:tbl>
    <w:p w:rsidR="00D265F7" w:rsidRDefault="00D265F7" w:rsidP="00D265F7"/>
    <w:p w:rsidR="00D265F7" w:rsidRDefault="00D265F7" w:rsidP="00D265F7">
      <w:pPr>
        <w:pStyle w:val="Cmsor1"/>
      </w:pPr>
      <w:r>
        <w:t>Alvilági képzettségek</w:t>
      </w:r>
    </w:p>
    <w:p w:rsidR="00D265F7" w:rsidRPr="00894863" w:rsidRDefault="00D265F7" w:rsidP="00D265F7"/>
    <w:tbl>
      <w:tblPr>
        <w:tblStyle w:val="Rcsostblzat"/>
        <w:tblW w:w="1012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3"/>
        <w:gridCol w:w="645"/>
        <w:gridCol w:w="702"/>
        <w:gridCol w:w="703"/>
        <w:gridCol w:w="703"/>
        <w:gridCol w:w="703"/>
        <w:gridCol w:w="752"/>
        <w:gridCol w:w="1620"/>
        <w:gridCol w:w="990"/>
        <w:gridCol w:w="526"/>
        <w:gridCol w:w="526"/>
        <w:gridCol w:w="540"/>
      </w:tblGrid>
      <w:tr w:rsidR="00D265F7" w:rsidRPr="009A4E7F" w:rsidTr="00270CF4">
        <w:trPr>
          <w:trHeight w:val="20"/>
          <w:jc w:val="center"/>
        </w:trPr>
        <w:tc>
          <w:tcPr>
            <w:tcW w:w="1713" w:type="dxa"/>
            <w:noWrap/>
            <w:hideMark/>
          </w:tcPr>
          <w:p w:rsidR="00D265F7" w:rsidRPr="009A4E7F" w:rsidRDefault="00D265F7" w:rsidP="00270CF4">
            <w:pPr>
              <w:ind w:firstLine="0"/>
              <w:rPr>
                <w:b/>
                <w:bCs/>
                <w:szCs w:val="18"/>
              </w:rPr>
            </w:pPr>
            <w:r>
              <w:rPr>
                <w:b/>
                <w:bCs/>
                <w:szCs w:val="18"/>
              </w:rPr>
              <w:t>K</w:t>
            </w:r>
            <w:r w:rsidRPr="009A4E7F">
              <w:rPr>
                <w:b/>
                <w:bCs/>
                <w:szCs w:val="18"/>
              </w:rPr>
              <w:t>épzettség</w:t>
            </w:r>
          </w:p>
        </w:tc>
        <w:tc>
          <w:tcPr>
            <w:tcW w:w="645" w:type="dxa"/>
            <w:noWrap/>
            <w:hideMark/>
          </w:tcPr>
          <w:p w:rsidR="00D265F7" w:rsidRPr="009A4E7F" w:rsidRDefault="00D265F7" w:rsidP="00270CF4">
            <w:pPr>
              <w:ind w:firstLine="0"/>
              <w:rPr>
                <w:b/>
                <w:bCs/>
                <w:szCs w:val="18"/>
              </w:rPr>
            </w:pPr>
            <w:r w:rsidRPr="009A4E7F">
              <w:rPr>
                <w:b/>
                <w:bCs/>
                <w:szCs w:val="18"/>
              </w:rPr>
              <w:t xml:space="preserve">1. </w:t>
            </w:r>
            <w:r>
              <w:rPr>
                <w:b/>
                <w:bCs/>
                <w:szCs w:val="18"/>
              </w:rPr>
              <w:t>fok</w:t>
            </w:r>
          </w:p>
        </w:tc>
        <w:tc>
          <w:tcPr>
            <w:tcW w:w="702" w:type="dxa"/>
            <w:noWrap/>
            <w:hideMark/>
          </w:tcPr>
          <w:p w:rsidR="00D265F7" w:rsidRPr="009A4E7F" w:rsidRDefault="00D265F7" w:rsidP="00270CF4">
            <w:pPr>
              <w:ind w:firstLine="0"/>
              <w:rPr>
                <w:b/>
                <w:bCs/>
                <w:szCs w:val="18"/>
              </w:rPr>
            </w:pPr>
            <w:r w:rsidRPr="009A4E7F">
              <w:rPr>
                <w:b/>
                <w:bCs/>
                <w:szCs w:val="18"/>
              </w:rPr>
              <w:t>2. fok</w:t>
            </w:r>
          </w:p>
        </w:tc>
        <w:tc>
          <w:tcPr>
            <w:tcW w:w="703" w:type="dxa"/>
            <w:noWrap/>
            <w:hideMark/>
          </w:tcPr>
          <w:p w:rsidR="00D265F7" w:rsidRPr="009A4E7F" w:rsidRDefault="00D265F7" w:rsidP="00270CF4">
            <w:pPr>
              <w:ind w:firstLine="0"/>
              <w:rPr>
                <w:b/>
                <w:bCs/>
                <w:szCs w:val="18"/>
              </w:rPr>
            </w:pPr>
            <w:r w:rsidRPr="009A4E7F">
              <w:rPr>
                <w:b/>
                <w:bCs/>
                <w:szCs w:val="18"/>
              </w:rPr>
              <w:t>3. fok</w:t>
            </w:r>
          </w:p>
        </w:tc>
        <w:tc>
          <w:tcPr>
            <w:tcW w:w="703" w:type="dxa"/>
            <w:noWrap/>
            <w:hideMark/>
          </w:tcPr>
          <w:p w:rsidR="00D265F7" w:rsidRPr="009A4E7F" w:rsidRDefault="00D265F7" w:rsidP="00270CF4">
            <w:pPr>
              <w:ind w:firstLine="0"/>
              <w:rPr>
                <w:b/>
                <w:bCs/>
                <w:szCs w:val="18"/>
              </w:rPr>
            </w:pPr>
            <w:r w:rsidRPr="009A4E7F">
              <w:rPr>
                <w:b/>
                <w:bCs/>
                <w:szCs w:val="18"/>
              </w:rPr>
              <w:t>4. fok</w:t>
            </w:r>
          </w:p>
        </w:tc>
        <w:tc>
          <w:tcPr>
            <w:tcW w:w="703" w:type="dxa"/>
            <w:noWrap/>
            <w:hideMark/>
          </w:tcPr>
          <w:p w:rsidR="00D265F7" w:rsidRPr="009A4E7F" w:rsidRDefault="00D265F7" w:rsidP="00270CF4">
            <w:pPr>
              <w:ind w:firstLine="0"/>
              <w:rPr>
                <w:b/>
                <w:bCs/>
                <w:szCs w:val="18"/>
              </w:rPr>
            </w:pPr>
            <w:r w:rsidRPr="009A4E7F">
              <w:rPr>
                <w:b/>
                <w:bCs/>
                <w:szCs w:val="18"/>
              </w:rPr>
              <w:t>5. fok</w:t>
            </w:r>
          </w:p>
        </w:tc>
        <w:tc>
          <w:tcPr>
            <w:tcW w:w="752" w:type="dxa"/>
          </w:tcPr>
          <w:p w:rsidR="00D265F7" w:rsidRPr="009A4E7F" w:rsidRDefault="00D265F7" w:rsidP="00270CF4">
            <w:pPr>
              <w:ind w:firstLine="0"/>
              <w:jc w:val="left"/>
              <w:rPr>
                <w:b/>
                <w:bCs/>
                <w:szCs w:val="18"/>
              </w:rPr>
            </w:pPr>
            <w:r>
              <w:rPr>
                <w:b/>
                <w:bCs/>
                <w:szCs w:val="18"/>
              </w:rPr>
              <w:t>Nehéz.</w:t>
            </w:r>
          </w:p>
        </w:tc>
        <w:tc>
          <w:tcPr>
            <w:tcW w:w="1620" w:type="dxa"/>
            <w:noWrap/>
            <w:hideMark/>
          </w:tcPr>
          <w:p w:rsidR="00D265F7" w:rsidRPr="009A4E7F" w:rsidRDefault="00D265F7" w:rsidP="00270CF4">
            <w:pPr>
              <w:ind w:firstLine="0"/>
              <w:jc w:val="left"/>
              <w:rPr>
                <w:b/>
                <w:bCs/>
                <w:szCs w:val="18"/>
              </w:rPr>
            </w:pPr>
            <w:r w:rsidRPr="009A4E7F">
              <w:rPr>
                <w:b/>
                <w:bCs/>
                <w:szCs w:val="18"/>
              </w:rPr>
              <w:t>Erős</w:t>
            </w:r>
          </w:p>
        </w:tc>
        <w:tc>
          <w:tcPr>
            <w:tcW w:w="990" w:type="dxa"/>
            <w:noWrap/>
            <w:hideMark/>
          </w:tcPr>
          <w:p w:rsidR="00D265F7" w:rsidRPr="009A4E7F" w:rsidRDefault="00D265F7" w:rsidP="00270CF4">
            <w:pPr>
              <w:ind w:firstLine="0"/>
              <w:jc w:val="left"/>
              <w:rPr>
                <w:b/>
                <w:bCs/>
                <w:szCs w:val="18"/>
              </w:rPr>
            </w:pPr>
            <w:r w:rsidRPr="009A4E7F">
              <w:rPr>
                <w:b/>
                <w:bCs/>
                <w:szCs w:val="18"/>
              </w:rPr>
              <w:t>Gyenge</w:t>
            </w:r>
          </w:p>
        </w:tc>
        <w:tc>
          <w:tcPr>
            <w:tcW w:w="1592" w:type="dxa"/>
            <w:gridSpan w:val="3"/>
            <w:noWrap/>
            <w:hideMark/>
          </w:tcPr>
          <w:p w:rsidR="00D265F7" w:rsidRPr="009A4E7F" w:rsidRDefault="00D265F7" w:rsidP="00270CF4">
            <w:pPr>
              <w:jc w:val="center"/>
              <w:rPr>
                <w:b/>
                <w:bCs/>
                <w:szCs w:val="18"/>
              </w:rPr>
            </w:pPr>
            <w:r w:rsidRPr="009A4E7F">
              <w:rPr>
                <w:b/>
                <w:bCs/>
                <w:szCs w:val="18"/>
              </w:rPr>
              <w:t>Tulajdonság</w:t>
            </w:r>
          </w:p>
        </w:tc>
      </w:tr>
      <w:tr w:rsidR="00D265F7" w:rsidRPr="009A4E7F" w:rsidTr="00270CF4">
        <w:trPr>
          <w:trHeight w:val="20"/>
          <w:jc w:val="center"/>
        </w:trPr>
        <w:tc>
          <w:tcPr>
            <w:tcW w:w="1713" w:type="dxa"/>
            <w:shd w:val="clear" w:color="auto" w:fill="BFBFBF" w:themeFill="background1" w:themeFillShade="BF"/>
            <w:noWrap/>
            <w:vAlign w:val="center"/>
          </w:tcPr>
          <w:p w:rsidR="00D265F7" w:rsidRPr="009A4E7F" w:rsidRDefault="00D265F7" w:rsidP="00270CF4">
            <w:pPr>
              <w:ind w:firstLine="0"/>
              <w:jc w:val="left"/>
              <w:rPr>
                <w:szCs w:val="18"/>
              </w:rPr>
            </w:pPr>
            <w:r>
              <w:rPr>
                <w:szCs w:val="18"/>
              </w:rPr>
              <w:t>Álcázás/álruha</w:t>
            </w:r>
          </w:p>
        </w:tc>
        <w:tc>
          <w:tcPr>
            <w:tcW w:w="645" w:type="dxa"/>
            <w:shd w:val="clear" w:color="auto" w:fill="BFBFBF" w:themeFill="background1" w:themeFillShade="BF"/>
            <w:noWrap/>
            <w:vAlign w:val="center"/>
            <w:hideMark/>
          </w:tcPr>
          <w:p w:rsidR="00D265F7" w:rsidRPr="009A4E7F" w:rsidRDefault="00D265F7" w:rsidP="00270CF4">
            <w:pPr>
              <w:jc w:val="left"/>
              <w:rPr>
                <w:szCs w:val="18"/>
              </w:rPr>
            </w:pPr>
            <w:r w:rsidRPr="009A4E7F">
              <w:rPr>
                <w:szCs w:val="18"/>
              </w:rPr>
              <w:t>1</w:t>
            </w:r>
          </w:p>
        </w:tc>
        <w:tc>
          <w:tcPr>
            <w:tcW w:w="702" w:type="dxa"/>
            <w:shd w:val="clear" w:color="auto" w:fill="BFBFBF" w:themeFill="background1" w:themeFillShade="BF"/>
            <w:noWrap/>
            <w:vAlign w:val="center"/>
            <w:hideMark/>
          </w:tcPr>
          <w:p w:rsidR="00D265F7" w:rsidRPr="009A4E7F" w:rsidRDefault="00D265F7" w:rsidP="00270CF4">
            <w:pPr>
              <w:jc w:val="left"/>
              <w:rPr>
                <w:szCs w:val="18"/>
              </w:rPr>
            </w:pPr>
            <w:r w:rsidRPr="009A4E7F">
              <w:rPr>
                <w:szCs w:val="18"/>
              </w:rPr>
              <w:t>5</w:t>
            </w:r>
          </w:p>
        </w:tc>
        <w:tc>
          <w:tcPr>
            <w:tcW w:w="703" w:type="dxa"/>
            <w:shd w:val="clear" w:color="auto" w:fill="BFBFBF" w:themeFill="background1" w:themeFillShade="BF"/>
            <w:noWrap/>
            <w:vAlign w:val="center"/>
            <w:hideMark/>
          </w:tcPr>
          <w:p w:rsidR="00D265F7" w:rsidRPr="009A4E7F" w:rsidRDefault="00D265F7" w:rsidP="00270CF4">
            <w:pPr>
              <w:jc w:val="left"/>
              <w:rPr>
                <w:szCs w:val="18"/>
              </w:rPr>
            </w:pPr>
            <w:r w:rsidRPr="009A4E7F">
              <w:rPr>
                <w:szCs w:val="18"/>
              </w:rPr>
              <w:t>10</w:t>
            </w:r>
          </w:p>
        </w:tc>
        <w:tc>
          <w:tcPr>
            <w:tcW w:w="703" w:type="dxa"/>
            <w:shd w:val="clear" w:color="auto" w:fill="BFBFBF" w:themeFill="background1" w:themeFillShade="BF"/>
            <w:noWrap/>
            <w:vAlign w:val="center"/>
            <w:hideMark/>
          </w:tcPr>
          <w:p w:rsidR="00D265F7" w:rsidRPr="009A4E7F" w:rsidRDefault="00D265F7" w:rsidP="00270CF4">
            <w:pPr>
              <w:jc w:val="left"/>
              <w:rPr>
                <w:szCs w:val="18"/>
              </w:rPr>
            </w:pPr>
            <w:r w:rsidRPr="009A4E7F">
              <w:rPr>
                <w:szCs w:val="18"/>
              </w:rPr>
              <w:t>20</w:t>
            </w:r>
          </w:p>
        </w:tc>
        <w:tc>
          <w:tcPr>
            <w:tcW w:w="703" w:type="dxa"/>
            <w:shd w:val="clear" w:color="auto" w:fill="BFBFBF" w:themeFill="background1" w:themeFillShade="BF"/>
            <w:noWrap/>
            <w:vAlign w:val="center"/>
            <w:hideMark/>
          </w:tcPr>
          <w:p w:rsidR="00D265F7" w:rsidRPr="009A4E7F" w:rsidRDefault="00D265F7" w:rsidP="00270CF4">
            <w:pPr>
              <w:jc w:val="left"/>
              <w:rPr>
                <w:szCs w:val="18"/>
              </w:rPr>
            </w:pPr>
            <w:r w:rsidRPr="009A4E7F">
              <w:rPr>
                <w:szCs w:val="18"/>
              </w:rPr>
              <w:t>30</w:t>
            </w:r>
          </w:p>
        </w:tc>
        <w:tc>
          <w:tcPr>
            <w:tcW w:w="752" w:type="dxa"/>
            <w:shd w:val="clear" w:color="auto" w:fill="BFBFBF" w:themeFill="background1" w:themeFillShade="BF"/>
          </w:tcPr>
          <w:p w:rsidR="00D265F7" w:rsidRDefault="00D265F7" w:rsidP="00270CF4">
            <w:pPr>
              <w:ind w:firstLine="0"/>
              <w:jc w:val="center"/>
              <w:rPr>
                <w:szCs w:val="18"/>
              </w:rPr>
            </w:pPr>
            <w:r>
              <w:rPr>
                <w:szCs w:val="18"/>
              </w:rPr>
              <w:t>II.</w:t>
            </w:r>
          </w:p>
        </w:tc>
        <w:tc>
          <w:tcPr>
            <w:tcW w:w="1620" w:type="dxa"/>
            <w:shd w:val="clear" w:color="auto" w:fill="BFBFBF" w:themeFill="background1" w:themeFillShade="BF"/>
            <w:noWrap/>
            <w:vAlign w:val="center"/>
            <w:hideMark/>
          </w:tcPr>
          <w:p w:rsidR="00D265F7" w:rsidRPr="009A4E7F" w:rsidRDefault="00D265F7" w:rsidP="00270CF4">
            <w:pPr>
              <w:ind w:firstLine="0"/>
              <w:jc w:val="left"/>
              <w:rPr>
                <w:szCs w:val="18"/>
              </w:rPr>
            </w:pPr>
            <w:r>
              <w:rPr>
                <w:szCs w:val="18"/>
              </w:rPr>
              <w:t>Kultúra</w:t>
            </w:r>
          </w:p>
        </w:tc>
        <w:tc>
          <w:tcPr>
            <w:tcW w:w="990" w:type="dxa"/>
            <w:shd w:val="clear" w:color="auto" w:fill="BFBFBF" w:themeFill="background1" w:themeFillShade="BF"/>
            <w:noWrap/>
            <w:vAlign w:val="center"/>
            <w:hideMark/>
          </w:tcPr>
          <w:p w:rsidR="00D265F7" w:rsidRPr="009A4E7F" w:rsidRDefault="00D265F7" w:rsidP="00270CF4">
            <w:pPr>
              <w:ind w:firstLine="0"/>
              <w:jc w:val="left"/>
              <w:rPr>
                <w:szCs w:val="18"/>
              </w:rPr>
            </w:pPr>
            <w:r>
              <w:rPr>
                <w:szCs w:val="18"/>
              </w:rPr>
              <w:t>–</w:t>
            </w:r>
          </w:p>
        </w:tc>
        <w:tc>
          <w:tcPr>
            <w:tcW w:w="526"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Ügy</w:t>
            </w:r>
          </w:p>
        </w:tc>
        <w:tc>
          <w:tcPr>
            <w:tcW w:w="526"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Érz</w:t>
            </w:r>
          </w:p>
        </w:tc>
        <w:tc>
          <w:tcPr>
            <w:tcW w:w="540"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w:t>
            </w:r>
          </w:p>
        </w:tc>
      </w:tr>
      <w:tr w:rsidR="00D265F7" w:rsidRPr="009A4E7F" w:rsidTr="00270CF4">
        <w:trPr>
          <w:trHeight w:val="20"/>
          <w:jc w:val="center"/>
        </w:trPr>
        <w:tc>
          <w:tcPr>
            <w:tcW w:w="1713" w:type="dxa"/>
            <w:shd w:val="clear" w:color="auto" w:fill="BFBFBF" w:themeFill="background1" w:themeFillShade="BF"/>
            <w:noWrap/>
            <w:vAlign w:val="center"/>
          </w:tcPr>
          <w:p w:rsidR="00D265F7" w:rsidRPr="009A4E7F" w:rsidRDefault="00D265F7" w:rsidP="00270CF4">
            <w:pPr>
              <w:ind w:firstLine="0"/>
              <w:jc w:val="left"/>
              <w:rPr>
                <w:szCs w:val="18"/>
              </w:rPr>
            </w:pPr>
            <w:r>
              <w:rPr>
                <w:szCs w:val="18"/>
              </w:rPr>
              <w:t>Hamisítás</w:t>
            </w:r>
          </w:p>
        </w:tc>
        <w:tc>
          <w:tcPr>
            <w:tcW w:w="645" w:type="dxa"/>
            <w:shd w:val="clear" w:color="auto" w:fill="BFBFBF" w:themeFill="background1" w:themeFillShade="BF"/>
            <w:noWrap/>
            <w:vAlign w:val="center"/>
            <w:hideMark/>
          </w:tcPr>
          <w:p w:rsidR="00D265F7" w:rsidRPr="009A4E7F" w:rsidRDefault="00D265F7" w:rsidP="00270CF4">
            <w:pPr>
              <w:jc w:val="left"/>
              <w:rPr>
                <w:szCs w:val="18"/>
              </w:rPr>
            </w:pPr>
            <w:r w:rsidRPr="009A4E7F">
              <w:rPr>
                <w:szCs w:val="18"/>
              </w:rPr>
              <w:t>2</w:t>
            </w:r>
          </w:p>
        </w:tc>
        <w:tc>
          <w:tcPr>
            <w:tcW w:w="702" w:type="dxa"/>
            <w:shd w:val="clear" w:color="auto" w:fill="BFBFBF" w:themeFill="background1" w:themeFillShade="BF"/>
            <w:noWrap/>
            <w:vAlign w:val="center"/>
            <w:hideMark/>
          </w:tcPr>
          <w:p w:rsidR="00D265F7" w:rsidRPr="009A4E7F" w:rsidRDefault="00D265F7" w:rsidP="00270CF4">
            <w:pPr>
              <w:jc w:val="left"/>
              <w:rPr>
                <w:szCs w:val="18"/>
              </w:rPr>
            </w:pPr>
            <w:r w:rsidRPr="009A4E7F">
              <w:rPr>
                <w:szCs w:val="18"/>
              </w:rPr>
              <w:t>8</w:t>
            </w:r>
          </w:p>
        </w:tc>
        <w:tc>
          <w:tcPr>
            <w:tcW w:w="703" w:type="dxa"/>
            <w:shd w:val="clear" w:color="auto" w:fill="BFBFBF" w:themeFill="background1" w:themeFillShade="BF"/>
            <w:noWrap/>
            <w:vAlign w:val="center"/>
            <w:hideMark/>
          </w:tcPr>
          <w:p w:rsidR="00D265F7" w:rsidRPr="009A4E7F" w:rsidRDefault="00D265F7" w:rsidP="00270CF4">
            <w:pPr>
              <w:jc w:val="left"/>
              <w:rPr>
                <w:szCs w:val="18"/>
              </w:rPr>
            </w:pPr>
            <w:r w:rsidRPr="009A4E7F">
              <w:rPr>
                <w:szCs w:val="18"/>
              </w:rPr>
              <w:t>15</w:t>
            </w:r>
          </w:p>
        </w:tc>
        <w:tc>
          <w:tcPr>
            <w:tcW w:w="703" w:type="dxa"/>
            <w:shd w:val="clear" w:color="auto" w:fill="BFBFBF" w:themeFill="background1" w:themeFillShade="BF"/>
            <w:noWrap/>
            <w:vAlign w:val="center"/>
            <w:hideMark/>
          </w:tcPr>
          <w:p w:rsidR="00D265F7" w:rsidRPr="009A4E7F" w:rsidRDefault="00D265F7" w:rsidP="00270CF4">
            <w:pPr>
              <w:jc w:val="left"/>
              <w:rPr>
                <w:szCs w:val="18"/>
              </w:rPr>
            </w:pPr>
            <w:r w:rsidRPr="009A4E7F">
              <w:rPr>
                <w:szCs w:val="18"/>
              </w:rPr>
              <w:t>30</w:t>
            </w:r>
          </w:p>
        </w:tc>
        <w:tc>
          <w:tcPr>
            <w:tcW w:w="703" w:type="dxa"/>
            <w:shd w:val="clear" w:color="auto" w:fill="BFBFBF" w:themeFill="background1" w:themeFillShade="BF"/>
            <w:noWrap/>
            <w:vAlign w:val="center"/>
            <w:hideMark/>
          </w:tcPr>
          <w:p w:rsidR="00D265F7" w:rsidRPr="009A4E7F" w:rsidRDefault="00D265F7" w:rsidP="00270CF4">
            <w:pPr>
              <w:jc w:val="left"/>
              <w:rPr>
                <w:szCs w:val="18"/>
              </w:rPr>
            </w:pPr>
            <w:r w:rsidRPr="009A4E7F">
              <w:rPr>
                <w:szCs w:val="18"/>
              </w:rPr>
              <w:t>45</w:t>
            </w:r>
          </w:p>
        </w:tc>
        <w:tc>
          <w:tcPr>
            <w:tcW w:w="752" w:type="dxa"/>
            <w:shd w:val="clear" w:color="auto" w:fill="BFBFBF" w:themeFill="background1" w:themeFillShade="BF"/>
          </w:tcPr>
          <w:p w:rsidR="00D265F7" w:rsidRDefault="00D265F7" w:rsidP="00270CF4">
            <w:pPr>
              <w:ind w:firstLine="0"/>
              <w:jc w:val="center"/>
              <w:rPr>
                <w:szCs w:val="18"/>
              </w:rPr>
            </w:pPr>
            <w:r>
              <w:rPr>
                <w:szCs w:val="18"/>
              </w:rPr>
              <w:t>III.</w:t>
            </w:r>
          </w:p>
        </w:tc>
        <w:tc>
          <w:tcPr>
            <w:tcW w:w="2610" w:type="dxa"/>
            <w:gridSpan w:val="2"/>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Lásd a leírást!</w:t>
            </w:r>
          </w:p>
        </w:tc>
        <w:tc>
          <w:tcPr>
            <w:tcW w:w="526"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Ügy</w:t>
            </w:r>
          </w:p>
        </w:tc>
        <w:tc>
          <w:tcPr>
            <w:tcW w:w="526"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Int</w:t>
            </w:r>
          </w:p>
        </w:tc>
        <w:tc>
          <w:tcPr>
            <w:tcW w:w="540"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w:t>
            </w:r>
          </w:p>
        </w:tc>
      </w:tr>
      <w:tr w:rsidR="00D265F7" w:rsidRPr="009A4E7F" w:rsidTr="00270CF4">
        <w:trPr>
          <w:trHeight w:val="20"/>
          <w:jc w:val="center"/>
        </w:trPr>
        <w:tc>
          <w:tcPr>
            <w:tcW w:w="1713" w:type="dxa"/>
            <w:noWrap/>
            <w:vAlign w:val="center"/>
          </w:tcPr>
          <w:p w:rsidR="00D265F7" w:rsidRPr="009A4E7F" w:rsidRDefault="00D265F7" w:rsidP="00270CF4">
            <w:pPr>
              <w:ind w:firstLine="0"/>
              <w:jc w:val="left"/>
              <w:rPr>
                <w:szCs w:val="18"/>
              </w:rPr>
            </w:pPr>
            <w:r>
              <w:rPr>
                <w:szCs w:val="18"/>
              </w:rPr>
              <w:t>Jelbeszéd</w:t>
            </w:r>
          </w:p>
        </w:tc>
        <w:tc>
          <w:tcPr>
            <w:tcW w:w="645" w:type="dxa"/>
            <w:noWrap/>
            <w:vAlign w:val="center"/>
            <w:hideMark/>
          </w:tcPr>
          <w:p w:rsidR="00D265F7" w:rsidRPr="009A4E7F" w:rsidRDefault="00D265F7" w:rsidP="00270CF4">
            <w:pPr>
              <w:jc w:val="left"/>
              <w:rPr>
                <w:szCs w:val="18"/>
              </w:rPr>
            </w:pPr>
            <w:r w:rsidRPr="009A4E7F">
              <w:rPr>
                <w:szCs w:val="18"/>
              </w:rPr>
              <w:t>1</w:t>
            </w:r>
          </w:p>
        </w:tc>
        <w:tc>
          <w:tcPr>
            <w:tcW w:w="702" w:type="dxa"/>
            <w:noWrap/>
            <w:vAlign w:val="center"/>
            <w:hideMark/>
          </w:tcPr>
          <w:p w:rsidR="00D265F7" w:rsidRPr="009A4E7F" w:rsidRDefault="00D265F7" w:rsidP="00270CF4">
            <w:pPr>
              <w:jc w:val="left"/>
              <w:rPr>
                <w:szCs w:val="18"/>
              </w:rPr>
            </w:pPr>
            <w:r w:rsidRPr="009A4E7F">
              <w:rPr>
                <w:szCs w:val="18"/>
              </w:rPr>
              <w:t>5</w:t>
            </w:r>
          </w:p>
        </w:tc>
        <w:tc>
          <w:tcPr>
            <w:tcW w:w="703" w:type="dxa"/>
            <w:noWrap/>
            <w:vAlign w:val="center"/>
            <w:hideMark/>
          </w:tcPr>
          <w:p w:rsidR="00D265F7" w:rsidRPr="009A4E7F" w:rsidRDefault="00D265F7" w:rsidP="00270CF4">
            <w:pPr>
              <w:jc w:val="left"/>
              <w:rPr>
                <w:szCs w:val="18"/>
              </w:rPr>
            </w:pPr>
            <w:r w:rsidRPr="009A4E7F">
              <w:rPr>
                <w:szCs w:val="18"/>
              </w:rPr>
              <w:t>10</w:t>
            </w:r>
          </w:p>
        </w:tc>
        <w:tc>
          <w:tcPr>
            <w:tcW w:w="703" w:type="dxa"/>
            <w:noWrap/>
            <w:vAlign w:val="center"/>
            <w:hideMark/>
          </w:tcPr>
          <w:p w:rsidR="00D265F7" w:rsidRPr="009A4E7F" w:rsidRDefault="00D265F7" w:rsidP="00270CF4">
            <w:pPr>
              <w:jc w:val="left"/>
              <w:rPr>
                <w:szCs w:val="18"/>
              </w:rPr>
            </w:pPr>
            <w:r w:rsidRPr="009A4E7F">
              <w:rPr>
                <w:szCs w:val="18"/>
              </w:rPr>
              <w:t>20</w:t>
            </w:r>
          </w:p>
        </w:tc>
        <w:tc>
          <w:tcPr>
            <w:tcW w:w="703" w:type="dxa"/>
            <w:noWrap/>
            <w:vAlign w:val="center"/>
            <w:hideMark/>
          </w:tcPr>
          <w:p w:rsidR="00D265F7" w:rsidRPr="009A4E7F" w:rsidRDefault="00D265F7" w:rsidP="00270CF4">
            <w:pPr>
              <w:jc w:val="left"/>
              <w:rPr>
                <w:szCs w:val="18"/>
              </w:rPr>
            </w:pPr>
            <w:r w:rsidRPr="009A4E7F">
              <w:rPr>
                <w:szCs w:val="18"/>
              </w:rPr>
              <w:t>30</w:t>
            </w:r>
          </w:p>
        </w:tc>
        <w:tc>
          <w:tcPr>
            <w:tcW w:w="752" w:type="dxa"/>
          </w:tcPr>
          <w:p w:rsidR="00D265F7" w:rsidRDefault="00D265F7" w:rsidP="00270CF4">
            <w:pPr>
              <w:ind w:firstLine="0"/>
              <w:jc w:val="center"/>
              <w:rPr>
                <w:szCs w:val="18"/>
              </w:rPr>
            </w:pPr>
            <w:r>
              <w:rPr>
                <w:szCs w:val="18"/>
              </w:rPr>
              <w:t>II.</w:t>
            </w:r>
          </w:p>
        </w:tc>
        <w:tc>
          <w:tcPr>
            <w:tcW w:w="1620" w:type="dxa"/>
            <w:noWrap/>
            <w:vAlign w:val="center"/>
            <w:hideMark/>
          </w:tcPr>
          <w:p w:rsidR="00D265F7" w:rsidRPr="009A4E7F" w:rsidRDefault="00D265F7" w:rsidP="00270CF4">
            <w:pPr>
              <w:ind w:firstLine="0"/>
              <w:jc w:val="left"/>
              <w:rPr>
                <w:szCs w:val="18"/>
              </w:rPr>
            </w:pPr>
            <w:r>
              <w:rPr>
                <w:szCs w:val="18"/>
              </w:rPr>
              <w:t>–</w:t>
            </w:r>
          </w:p>
        </w:tc>
        <w:tc>
          <w:tcPr>
            <w:tcW w:w="990" w:type="dxa"/>
            <w:noWrap/>
            <w:vAlign w:val="center"/>
            <w:hideMark/>
          </w:tcPr>
          <w:p w:rsidR="00D265F7" w:rsidRPr="009A4E7F" w:rsidRDefault="00D265F7" w:rsidP="00270CF4">
            <w:pPr>
              <w:ind w:firstLine="0"/>
              <w:jc w:val="left"/>
              <w:rPr>
                <w:szCs w:val="18"/>
              </w:rPr>
            </w:pPr>
            <w:r>
              <w:rPr>
                <w:szCs w:val="18"/>
              </w:rPr>
              <w:t>–</w:t>
            </w:r>
          </w:p>
        </w:tc>
        <w:tc>
          <w:tcPr>
            <w:tcW w:w="526" w:type="dxa"/>
            <w:noWrap/>
            <w:vAlign w:val="center"/>
            <w:hideMark/>
          </w:tcPr>
          <w:p w:rsidR="00D265F7" w:rsidRPr="009A4E7F" w:rsidRDefault="00D265F7" w:rsidP="00270CF4">
            <w:pPr>
              <w:ind w:firstLine="0"/>
              <w:jc w:val="center"/>
              <w:rPr>
                <w:szCs w:val="18"/>
              </w:rPr>
            </w:pPr>
            <w:r>
              <w:rPr>
                <w:szCs w:val="18"/>
              </w:rPr>
              <w:t>Érz</w:t>
            </w:r>
          </w:p>
        </w:tc>
        <w:tc>
          <w:tcPr>
            <w:tcW w:w="526" w:type="dxa"/>
            <w:noWrap/>
            <w:vAlign w:val="center"/>
            <w:hideMark/>
          </w:tcPr>
          <w:p w:rsidR="00D265F7" w:rsidRPr="009A4E7F" w:rsidRDefault="00D265F7" w:rsidP="00270CF4">
            <w:pPr>
              <w:ind w:firstLine="0"/>
              <w:jc w:val="center"/>
              <w:rPr>
                <w:szCs w:val="18"/>
              </w:rPr>
            </w:pPr>
            <w:r>
              <w:rPr>
                <w:szCs w:val="18"/>
              </w:rPr>
              <w:t>Int</w:t>
            </w:r>
          </w:p>
        </w:tc>
        <w:tc>
          <w:tcPr>
            <w:tcW w:w="540" w:type="dxa"/>
            <w:noWrap/>
            <w:vAlign w:val="center"/>
            <w:hideMark/>
          </w:tcPr>
          <w:p w:rsidR="00D265F7" w:rsidRPr="009A4E7F" w:rsidRDefault="00D265F7" w:rsidP="00270CF4">
            <w:pPr>
              <w:ind w:firstLine="0"/>
              <w:jc w:val="center"/>
              <w:rPr>
                <w:szCs w:val="18"/>
              </w:rPr>
            </w:pPr>
            <w:r>
              <w:rPr>
                <w:szCs w:val="18"/>
              </w:rPr>
              <w:t>–</w:t>
            </w:r>
          </w:p>
        </w:tc>
      </w:tr>
      <w:tr w:rsidR="00D265F7" w:rsidRPr="009A4E7F" w:rsidTr="00270CF4">
        <w:trPr>
          <w:trHeight w:val="20"/>
          <w:jc w:val="center"/>
        </w:trPr>
        <w:tc>
          <w:tcPr>
            <w:tcW w:w="1713" w:type="dxa"/>
            <w:noWrap/>
            <w:vAlign w:val="center"/>
          </w:tcPr>
          <w:p w:rsidR="00D265F7" w:rsidRPr="009A4E7F" w:rsidRDefault="00D265F7" w:rsidP="00270CF4">
            <w:pPr>
              <w:ind w:firstLine="0"/>
              <w:jc w:val="left"/>
              <w:rPr>
                <w:szCs w:val="18"/>
              </w:rPr>
            </w:pPr>
            <w:r>
              <w:rPr>
                <w:szCs w:val="18"/>
              </w:rPr>
              <w:t>Kocsmai verekedés</w:t>
            </w:r>
          </w:p>
        </w:tc>
        <w:tc>
          <w:tcPr>
            <w:tcW w:w="645" w:type="dxa"/>
            <w:noWrap/>
            <w:vAlign w:val="center"/>
            <w:hideMark/>
          </w:tcPr>
          <w:p w:rsidR="00D265F7" w:rsidRPr="009A4E7F" w:rsidRDefault="00D265F7" w:rsidP="00270CF4">
            <w:pPr>
              <w:jc w:val="left"/>
              <w:rPr>
                <w:szCs w:val="18"/>
              </w:rPr>
            </w:pPr>
            <w:r>
              <w:rPr>
                <w:szCs w:val="18"/>
              </w:rPr>
              <w:t>1</w:t>
            </w:r>
          </w:p>
        </w:tc>
        <w:tc>
          <w:tcPr>
            <w:tcW w:w="702" w:type="dxa"/>
            <w:noWrap/>
            <w:vAlign w:val="center"/>
            <w:hideMark/>
          </w:tcPr>
          <w:p w:rsidR="00D265F7" w:rsidRPr="009A4E7F" w:rsidRDefault="00D265F7" w:rsidP="00270CF4">
            <w:pPr>
              <w:jc w:val="left"/>
              <w:rPr>
                <w:szCs w:val="18"/>
              </w:rPr>
            </w:pPr>
            <w:r>
              <w:rPr>
                <w:szCs w:val="18"/>
              </w:rPr>
              <w:t>3</w:t>
            </w:r>
          </w:p>
        </w:tc>
        <w:tc>
          <w:tcPr>
            <w:tcW w:w="703" w:type="dxa"/>
            <w:noWrap/>
            <w:vAlign w:val="center"/>
            <w:hideMark/>
          </w:tcPr>
          <w:p w:rsidR="00D265F7" w:rsidRPr="009A4E7F" w:rsidRDefault="00D265F7" w:rsidP="00270CF4">
            <w:pPr>
              <w:jc w:val="left"/>
              <w:rPr>
                <w:szCs w:val="18"/>
              </w:rPr>
            </w:pPr>
            <w:r>
              <w:rPr>
                <w:szCs w:val="18"/>
              </w:rPr>
              <w:t xml:space="preserve"> 8</w:t>
            </w:r>
          </w:p>
        </w:tc>
        <w:tc>
          <w:tcPr>
            <w:tcW w:w="703" w:type="dxa"/>
            <w:noWrap/>
            <w:vAlign w:val="center"/>
            <w:hideMark/>
          </w:tcPr>
          <w:p w:rsidR="00D265F7" w:rsidRPr="009A4E7F" w:rsidRDefault="00D265F7" w:rsidP="00270CF4">
            <w:pPr>
              <w:jc w:val="left"/>
              <w:rPr>
                <w:szCs w:val="18"/>
              </w:rPr>
            </w:pPr>
            <w:r>
              <w:rPr>
                <w:szCs w:val="18"/>
              </w:rPr>
              <w:t>15</w:t>
            </w:r>
          </w:p>
        </w:tc>
        <w:tc>
          <w:tcPr>
            <w:tcW w:w="703" w:type="dxa"/>
            <w:noWrap/>
            <w:vAlign w:val="center"/>
            <w:hideMark/>
          </w:tcPr>
          <w:p w:rsidR="00D265F7" w:rsidRPr="009A4E7F" w:rsidRDefault="00D265F7" w:rsidP="00270CF4">
            <w:pPr>
              <w:jc w:val="left"/>
              <w:rPr>
                <w:szCs w:val="18"/>
              </w:rPr>
            </w:pPr>
            <w:r>
              <w:rPr>
                <w:szCs w:val="18"/>
              </w:rPr>
              <w:t>25</w:t>
            </w:r>
          </w:p>
        </w:tc>
        <w:tc>
          <w:tcPr>
            <w:tcW w:w="752" w:type="dxa"/>
            <w:vAlign w:val="center"/>
          </w:tcPr>
          <w:p w:rsidR="00D265F7" w:rsidRDefault="00D265F7" w:rsidP="00270CF4">
            <w:pPr>
              <w:ind w:firstLine="0"/>
              <w:jc w:val="center"/>
              <w:rPr>
                <w:szCs w:val="18"/>
              </w:rPr>
            </w:pPr>
            <w:r>
              <w:rPr>
                <w:szCs w:val="18"/>
              </w:rPr>
              <w:t>I.</w:t>
            </w:r>
          </w:p>
        </w:tc>
        <w:tc>
          <w:tcPr>
            <w:tcW w:w="1620" w:type="dxa"/>
            <w:noWrap/>
            <w:vAlign w:val="center"/>
            <w:hideMark/>
          </w:tcPr>
          <w:p w:rsidR="00D265F7" w:rsidRPr="009A4E7F" w:rsidRDefault="00D265F7" w:rsidP="00270CF4">
            <w:pPr>
              <w:ind w:firstLine="0"/>
              <w:jc w:val="left"/>
              <w:rPr>
                <w:szCs w:val="18"/>
              </w:rPr>
            </w:pPr>
            <w:r>
              <w:rPr>
                <w:szCs w:val="18"/>
              </w:rPr>
              <w:t>–</w:t>
            </w:r>
          </w:p>
        </w:tc>
        <w:tc>
          <w:tcPr>
            <w:tcW w:w="990" w:type="dxa"/>
            <w:vAlign w:val="center"/>
            <w:hideMark/>
          </w:tcPr>
          <w:p w:rsidR="00D265F7" w:rsidRPr="009A4E7F" w:rsidRDefault="00D265F7" w:rsidP="00270CF4">
            <w:pPr>
              <w:ind w:firstLine="0"/>
              <w:jc w:val="left"/>
              <w:rPr>
                <w:szCs w:val="18"/>
              </w:rPr>
            </w:pPr>
            <w:r>
              <w:rPr>
                <w:szCs w:val="18"/>
              </w:rPr>
              <w:t>–</w:t>
            </w:r>
          </w:p>
        </w:tc>
        <w:tc>
          <w:tcPr>
            <w:tcW w:w="526" w:type="dxa"/>
            <w:noWrap/>
            <w:vAlign w:val="center"/>
            <w:hideMark/>
          </w:tcPr>
          <w:p w:rsidR="00D265F7" w:rsidRPr="009A4E7F" w:rsidRDefault="00D265F7" w:rsidP="00270CF4">
            <w:pPr>
              <w:ind w:firstLine="0"/>
              <w:jc w:val="center"/>
              <w:rPr>
                <w:szCs w:val="18"/>
              </w:rPr>
            </w:pPr>
            <w:r>
              <w:rPr>
                <w:szCs w:val="18"/>
              </w:rPr>
              <w:t>Erő</w:t>
            </w:r>
          </w:p>
        </w:tc>
        <w:tc>
          <w:tcPr>
            <w:tcW w:w="526" w:type="dxa"/>
            <w:noWrap/>
            <w:vAlign w:val="center"/>
            <w:hideMark/>
          </w:tcPr>
          <w:p w:rsidR="00D265F7" w:rsidRPr="009A4E7F" w:rsidRDefault="00D265F7" w:rsidP="00270CF4">
            <w:pPr>
              <w:ind w:firstLine="0"/>
              <w:jc w:val="center"/>
              <w:rPr>
                <w:szCs w:val="18"/>
              </w:rPr>
            </w:pPr>
            <w:r>
              <w:rPr>
                <w:szCs w:val="18"/>
              </w:rPr>
              <w:t>Gy</w:t>
            </w:r>
          </w:p>
        </w:tc>
        <w:tc>
          <w:tcPr>
            <w:tcW w:w="540" w:type="dxa"/>
            <w:noWrap/>
            <w:vAlign w:val="center"/>
            <w:hideMark/>
          </w:tcPr>
          <w:p w:rsidR="00D265F7" w:rsidRPr="009A4E7F" w:rsidRDefault="00D265F7" w:rsidP="00270CF4">
            <w:pPr>
              <w:ind w:firstLine="0"/>
              <w:jc w:val="center"/>
              <w:rPr>
                <w:szCs w:val="18"/>
              </w:rPr>
            </w:pPr>
            <w:r>
              <w:rPr>
                <w:szCs w:val="18"/>
              </w:rPr>
              <w:t>Ügy</w:t>
            </w:r>
          </w:p>
        </w:tc>
      </w:tr>
      <w:tr w:rsidR="00D265F7" w:rsidRPr="009A4E7F" w:rsidTr="00270CF4">
        <w:trPr>
          <w:trHeight w:val="20"/>
          <w:jc w:val="center"/>
        </w:trPr>
        <w:tc>
          <w:tcPr>
            <w:tcW w:w="1713" w:type="dxa"/>
            <w:shd w:val="clear" w:color="auto" w:fill="BFBFBF" w:themeFill="background1" w:themeFillShade="BF"/>
            <w:noWrap/>
            <w:vAlign w:val="center"/>
          </w:tcPr>
          <w:p w:rsidR="00D265F7" w:rsidRPr="009A4E7F" w:rsidRDefault="00D265F7" w:rsidP="00270CF4">
            <w:pPr>
              <w:ind w:firstLine="0"/>
              <w:jc w:val="left"/>
              <w:rPr>
                <w:szCs w:val="18"/>
              </w:rPr>
            </w:pPr>
            <w:r>
              <w:rPr>
                <w:szCs w:val="18"/>
              </w:rPr>
              <w:t>Méregkeverés/seml.</w:t>
            </w:r>
          </w:p>
        </w:tc>
        <w:tc>
          <w:tcPr>
            <w:tcW w:w="645" w:type="dxa"/>
            <w:shd w:val="clear" w:color="auto" w:fill="BFBFBF" w:themeFill="background1" w:themeFillShade="BF"/>
            <w:noWrap/>
            <w:vAlign w:val="center"/>
            <w:hideMark/>
          </w:tcPr>
          <w:p w:rsidR="00D265F7" w:rsidRPr="009A4E7F" w:rsidRDefault="00D265F7" w:rsidP="00270CF4">
            <w:pPr>
              <w:jc w:val="left"/>
              <w:rPr>
                <w:szCs w:val="18"/>
              </w:rPr>
            </w:pPr>
            <w:r w:rsidRPr="009A4E7F">
              <w:rPr>
                <w:szCs w:val="18"/>
              </w:rPr>
              <w:t>1</w:t>
            </w:r>
          </w:p>
        </w:tc>
        <w:tc>
          <w:tcPr>
            <w:tcW w:w="702" w:type="dxa"/>
            <w:shd w:val="clear" w:color="auto" w:fill="BFBFBF" w:themeFill="background1" w:themeFillShade="BF"/>
            <w:noWrap/>
            <w:vAlign w:val="center"/>
            <w:hideMark/>
          </w:tcPr>
          <w:p w:rsidR="00D265F7" w:rsidRPr="009A4E7F" w:rsidRDefault="00D265F7" w:rsidP="00270CF4">
            <w:pPr>
              <w:jc w:val="left"/>
              <w:rPr>
                <w:szCs w:val="18"/>
              </w:rPr>
            </w:pPr>
            <w:r w:rsidRPr="009A4E7F">
              <w:rPr>
                <w:szCs w:val="18"/>
              </w:rPr>
              <w:t>5</w:t>
            </w:r>
          </w:p>
        </w:tc>
        <w:tc>
          <w:tcPr>
            <w:tcW w:w="703" w:type="dxa"/>
            <w:shd w:val="clear" w:color="auto" w:fill="BFBFBF" w:themeFill="background1" w:themeFillShade="BF"/>
            <w:noWrap/>
            <w:vAlign w:val="center"/>
            <w:hideMark/>
          </w:tcPr>
          <w:p w:rsidR="00D265F7" w:rsidRPr="009A4E7F" w:rsidRDefault="00D265F7" w:rsidP="00270CF4">
            <w:pPr>
              <w:jc w:val="left"/>
              <w:rPr>
                <w:szCs w:val="18"/>
              </w:rPr>
            </w:pPr>
            <w:r w:rsidRPr="009A4E7F">
              <w:rPr>
                <w:szCs w:val="18"/>
              </w:rPr>
              <w:t>10</w:t>
            </w:r>
          </w:p>
        </w:tc>
        <w:tc>
          <w:tcPr>
            <w:tcW w:w="703" w:type="dxa"/>
            <w:shd w:val="clear" w:color="auto" w:fill="BFBFBF" w:themeFill="background1" w:themeFillShade="BF"/>
            <w:noWrap/>
            <w:vAlign w:val="center"/>
            <w:hideMark/>
          </w:tcPr>
          <w:p w:rsidR="00D265F7" w:rsidRPr="009A4E7F" w:rsidRDefault="00D265F7" w:rsidP="00270CF4">
            <w:pPr>
              <w:jc w:val="left"/>
              <w:rPr>
                <w:szCs w:val="18"/>
              </w:rPr>
            </w:pPr>
            <w:r w:rsidRPr="009A4E7F">
              <w:rPr>
                <w:szCs w:val="18"/>
              </w:rPr>
              <w:t>20</w:t>
            </w:r>
          </w:p>
        </w:tc>
        <w:tc>
          <w:tcPr>
            <w:tcW w:w="703" w:type="dxa"/>
            <w:shd w:val="clear" w:color="auto" w:fill="BFBFBF" w:themeFill="background1" w:themeFillShade="BF"/>
            <w:noWrap/>
            <w:vAlign w:val="center"/>
            <w:hideMark/>
          </w:tcPr>
          <w:p w:rsidR="00D265F7" w:rsidRPr="009A4E7F" w:rsidRDefault="00D265F7" w:rsidP="00270CF4">
            <w:pPr>
              <w:jc w:val="left"/>
              <w:rPr>
                <w:szCs w:val="18"/>
              </w:rPr>
            </w:pPr>
            <w:r w:rsidRPr="009A4E7F">
              <w:rPr>
                <w:szCs w:val="18"/>
              </w:rPr>
              <w:t>30</w:t>
            </w:r>
          </w:p>
        </w:tc>
        <w:tc>
          <w:tcPr>
            <w:tcW w:w="752" w:type="dxa"/>
            <w:shd w:val="clear" w:color="auto" w:fill="BFBFBF" w:themeFill="background1" w:themeFillShade="BF"/>
          </w:tcPr>
          <w:p w:rsidR="00D265F7" w:rsidRDefault="00D265F7" w:rsidP="00270CF4">
            <w:pPr>
              <w:ind w:firstLine="0"/>
              <w:jc w:val="center"/>
              <w:rPr>
                <w:szCs w:val="18"/>
              </w:rPr>
            </w:pPr>
            <w:r>
              <w:rPr>
                <w:szCs w:val="18"/>
              </w:rPr>
              <w:t>II.</w:t>
            </w:r>
          </w:p>
        </w:tc>
        <w:tc>
          <w:tcPr>
            <w:tcW w:w="1620" w:type="dxa"/>
            <w:shd w:val="clear" w:color="auto" w:fill="BFBFBF" w:themeFill="background1" w:themeFillShade="BF"/>
            <w:noWrap/>
            <w:vAlign w:val="center"/>
            <w:hideMark/>
          </w:tcPr>
          <w:p w:rsidR="00D265F7" w:rsidRPr="009A4E7F" w:rsidRDefault="00D265F7" w:rsidP="00270CF4">
            <w:pPr>
              <w:ind w:firstLine="0"/>
              <w:jc w:val="left"/>
              <w:rPr>
                <w:szCs w:val="18"/>
              </w:rPr>
            </w:pPr>
            <w:r>
              <w:rPr>
                <w:szCs w:val="18"/>
              </w:rPr>
              <w:t>Herbalizmus</w:t>
            </w:r>
          </w:p>
        </w:tc>
        <w:tc>
          <w:tcPr>
            <w:tcW w:w="990" w:type="dxa"/>
            <w:shd w:val="clear" w:color="auto" w:fill="BFBFBF" w:themeFill="background1" w:themeFillShade="BF"/>
            <w:noWrap/>
            <w:vAlign w:val="center"/>
            <w:hideMark/>
          </w:tcPr>
          <w:p w:rsidR="00D265F7" w:rsidRPr="009A4E7F" w:rsidRDefault="00D265F7" w:rsidP="00270CF4">
            <w:pPr>
              <w:ind w:firstLine="0"/>
              <w:jc w:val="left"/>
              <w:rPr>
                <w:szCs w:val="18"/>
              </w:rPr>
            </w:pPr>
            <w:r>
              <w:rPr>
                <w:szCs w:val="18"/>
              </w:rPr>
              <w:t>Alkímia</w:t>
            </w:r>
          </w:p>
        </w:tc>
        <w:tc>
          <w:tcPr>
            <w:tcW w:w="526"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Int</w:t>
            </w:r>
          </w:p>
        </w:tc>
        <w:tc>
          <w:tcPr>
            <w:tcW w:w="526"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w:t>
            </w:r>
          </w:p>
        </w:tc>
        <w:tc>
          <w:tcPr>
            <w:tcW w:w="540"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w:t>
            </w:r>
          </w:p>
        </w:tc>
      </w:tr>
      <w:tr w:rsidR="00D265F7" w:rsidRPr="009A4E7F" w:rsidTr="00270CF4">
        <w:trPr>
          <w:trHeight w:val="20"/>
          <w:jc w:val="center"/>
        </w:trPr>
        <w:tc>
          <w:tcPr>
            <w:tcW w:w="1713" w:type="dxa"/>
            <w:shd w:val="clear" w:color="auto" w:fill="BFBFBF" w:themeFill="background1" w:themeFillShade="BF"/>
            <w:noWrap/>
            <w:vAlign w:val="center"/>
          </w:tcPr>
          <w:p w:rsidR="00D265F7" w:rsidRPr="009A4E7F" w:rsidRDefault="00D265F7" w:rsidP="00270CF4">
            <w:pPr>
              <w:ind w:firstLine="0"/>
              <w:jc w:val="left"/>
              <w:rPr>
                <w:szCs w:val="18"/>
              </w:rPr>
            </w:pPr>
            <w:r>
              <w:rPr>
                <w:szCs w:val="18"/>
              </w:rPr>
              <w:t>Orvtámadás</w:t>
            </w:r>
          </w:p>
        </w:tc>
        <w:tc>
          <w:tcPr>
            <w:tcW w:w="645" w:type="dxa"/>
            <w:shd w:val="clear" w:color="auto" w:fill="BFBFBF" w:themeFill="background1" w:themeFillShade="BF"/>
            <w:noWrap/>
            <w:vAlign w:val="center"/>
            <w:hideMark/>
          </w:tcPr>
          <w:p w:rsidR="00D265F7" w:rsidRPr="009A4E7F" w:rsidRDefault="00D265F7" w:rsidP="00270CF4">
            <w:pPr>
              <w:jc w:val="left"/>
              <w:rPr>
                <w:szCs w:val="18"/>
              </w:rPr>
            </w:pPr>
            <w:r>
              <w:rPr>
                <w:szCs w:val="18"/>
              </w:rPr>
              <w:t>1</w:t>
            </w:r>
          </w:p>
        </w:tc>
        <w:tc>
          <w:tcPr>
            <w:tcW w:w="702" w:type="dxa"/>
            <w:shd w:val="clear" w:color="auto" w:fill="BFBFBF" w:themeFill="background1" w:themeFillShade="BF"/>
            <w:noWrap/>
            <w:vAlign w:val="center"/>
            <w:hideMark/>
          </w:tcPr>
          <w:p w:rsidR="00D265F7" w:rsidRPr="009A4E7F" w:rsidRDefault="00D265F7" w:rsidP="00270CF4">
            <w:pPr>
              <w:jc w:val="left"/>
              <w:rPr>
                <w:szCs w:val="18"/>
              </w:rPr>
            </w:pPr>
            <w:r>
              <w:rPr>
                <w:szCs w:val="18"/>
              </w:rPr>
              <w:t>5</w:t>
            </w:r>
          </w:p>
        </w:tc>
        <w:tc>
          <w:tcPr>
            <w:tcW w:w="703" w:type="dxa"/>
            <w:shd w:val="clear" w:color="auto" w:fill="BFBFBF" w:themeFill="background1" w:themeFillShade="BF"/>
            <w:noWrap/>
            <w:vAlign w:val="center"/>
            <w:hideMark/>
          </w:tcPr>
          <w:p w:rsidR="00D265F7" w:rsidRPr="009A4E7F" w:rsidRDefault="00D265F7" w:rsidP="00270CF4">
            <w:pPr>
              <w:jc w:val="left"/>
              <w:rPr>
                <w:szCs w:val="18"/>
              </w:rPr>
            </w:pPr>
            <w:r>
              <w:rPr>
                <w:szCs w:val="18"/>
              </w:rPr>
              <w:t>10</w:t>
            </w:r>
          </w:p>
        </w:tc>
        <w:tc>
          <w:tcPr>
            <w:tcW w:w="703" w:type="dxa"/>
            <w:shd w:val="clear" w:color="auto" w:fill="BFBFBF" w:themeFill="background1" w:themeFillShade="BF"/>
            <w:noWrap/>
            <w:vAlign w:val="center"/>
            <w:hideMark/>
          </w:tcPr>
          <w:p w:rsidR="00D265F7" w:rsidRPr="009A4E7F" w:rsidRDefault="00D265F7" w:rsidP="00270CF4">
            <w:pPr>
              <w:jc w:val="left"/>
              <w:rPr>
                <w:szCs w:val="18"/>
              </w:rPr>
            </w:pPr>
            <w:r>
              <w:rPr>
                <w:szCs w:val="18"/>
              </w:rPr>
              <w:t>20</w:t>
            </w:r>
          </w:p>
        </w:tc>
        <w:tc>
          <w:tcPr>
            <w:tcW w:w="703" w:type="dxa"/>
            <w:shd w:val="clear" w:color="auto" w:fill="BFBFBF" w:themeFill="background1" w:themeFillShade="BF"/>
            <w:noWrap/>
            <w:vAlign w:val="center"/>
            <w:hideMark/>
          </w:tcPr>
          <w:p w:rsidR="00D265F7" w:rsidRPr="009A4E7F" w:rsidRDefault="00D265F7" w:rsidP="00270CF4">
            <w:pPr>
              <w:jc w:val="left"/>
              <w:rPr>
                <w:szCs w:val="18"/>
              </w:rPr>
            </w:pPr>
            <w:r>
              <w:rPr>
                <w:szCs w:val="18"/>
              </w:rPr>
              <w:t>30</w:t>
            </w:r>
          </w:p>
        </w:tc>
        <w:tc>
          <w:tcPr>
            <w:tcW w:w="752" w:type="dxa"/>
            <w:shd w:val="clear" w:color="auto" w:fill="BFBFBF" w:themeFill="background1" w:themeFillShade="BF"/>
            <w:vAlign w:val="center"/>
          </w:tcPr>
          <w:p w:rsidR="00D265F7" w:rsidRDefault="00D265F7" w:rsidP="00270CF4">
            <w:pPr>
              <w:ind w:firstLine="0"/>
              <w:jc w:val="center"/>
              <w:rPr>
                <w:szCs w:val="18"/>
              </w:rPr>
            </w:pPr>
            <w:r>
              <w:rPr>
                <w:szCs w:val="18"/>
              </w:rPr>
              <w:t>II.</w:t>
            </w:r>
          </w:p>
        </w:tc>
        <w:tc>
          <w:tcPr>
            <w:tcW w:w="1620" w:type="dxa"/>
            <w:shd w:val="clear" w:color="auto" w:fill="BFBFBF" w:themeFill="background1" w:themeFillShade="BF"/>
            <w:noWrap/>
            <w:vAlign w:val="center"/>
            <w:hideMark/>
          </w:tcPr>
          <w:p w:rsidR="00D265F7" w:rsidRPr="009A4E7F" w:rsidRDefault="00D265F7" w:rsidP="00270CF4">
            <w:pPr>
              <w:ind w:firstLine="0"/>
              <w:jc w:val="left"/>
              <w:rPr>
                <w:szCs w:val="18"/>
              </w:rPr>
            </w:pPr>
            <w:r>
              <w:rPr>
                <w:szCs w:val="18"/>
              </w:rPr>
              <w:t>Fegyverhaszn. v. Pusztakezes harc</w:t>
            </w:r>
          </w:p>
        </w:tc>
        <w:tc>
          <w:tcPr>
            <w:tcW w:w="990" w:type="dxa"/>
            <w:shd w:val="clear" w:color="auto" w:fill="BFBFBF" w:themeFill="background1" w:themeFillShade="BF"/>
            <w:noWrap/>
            <w:vAlign w:val="center"/>
            <w:hideMark/>
          </w:tcPr>
          <w:p w:rsidR="00D265F7" w:rsidRPr="009A4E7F" w:rsidRDefault="00D265F7" w:rsidP="00270CF4">
            <w:pPr>
              <w:ind w:firstLine="0"/>
              <w:jc w:val="left"/>
              <w:rPr>
                <w:szCs w:val="18"/>
              </w:rPr>
            </w:pPr>
            <w:r>
              <w:rPr>
                <w:szCs w:val="18"/>
              </w:rPr>
              <w:t>Élettan</w:t>
            </w:r>
          </w:p>
        </w:tc>
        <w:tc>
          <w:tcPr>
            <w:tcW w:w="526"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Ügy</w:t>
            </w:r>
          </w:p>
        </w:tc>
        <w:tc>
          <w:tcPr>
            <w:tcW w:w="526"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w:t>
            </w:r>
          </w:p>
        </w:tc>
        <w:tc>
          <w:tcPr>
            <w:tcW w:w="540"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w:t>
            </w:r>
          </w:p>
        </w:tc>
      </w:tr>
      <w:tr w:rsidR="00D265F7" w:rsidRPr="009A4E7F" w:rsidTr="00270CF4">
        <w:trPr>
          <w:trHeight w:val="20"/>
          <w:jc w:val="center"/>
        </w:trPr>
        <w:tc>
          <w:tcPr>
            <w:tcW w:w="1713" w:type="dxa"/>
            <w:noWrap/>
            <w:vAlign w:val="center"/>
          </w:tcPr>
          <w:p w:rsidR="00D265F7" w:rsidRPr="009A4E7F" w:rsidRDefault="00D265F7" w:rsidP="00270CF4">
            <w:pPr>
              <w:ind w:firstLine="0"/>
              <w:jc w:val="left"/>
              <w:rPr>
                <w:szCs w:val="18"/>
              </w:rPr>
            </w:pPr>
            <w:r>
              <w:rPr>
                <w:szCs w:val="18"/>
              </w:rPr>
              <w:t>Kínzás</w:t>
            </w:r>
          </w:p>
        </w:tc>
        <w:tc>
          <w:tcPr>
            <w:tcW w:w="645" w:type="dxa"/>
            <w:noWrap/>
            <w:vAlign w:val="center"/>
            <w:hideMark/>
          </w:tcPr>
          <w:p w:rsidR="00D265F7" w:rsidRPr="009A4E7F" w:rsidRDefault="00D265F7" w:rsidP="00270CF4">
            <w:pPr>
              <w:jc w:val="left"/>
              <w:rPr>
                <w:szCs w:val="18"/>
              </w:rPr>
            </w:pPr>
            <w:r w:rsidRPr="009A4E7F">
              <w:rPr>
                <w:szCs w:val="18"/>
              </w:rPr>
              <w:t>1</w:t>
            </w:r>
          </w:p>
        </w:tc>
        <w:tc>
          <w:tcPr>
            <w:tcW w:w="702" w:type="dxa"/>
            <w:noWrap/>
            <w:vAlign w:val="center"/>
            <w:hideMark/>
          </w:tcPr>
          <w:p w:rsidR="00D265F7" w:rsidRPr="009A4E7F" w:rsidRDefault="00D265F7" w:rsidP="00270CF4">
            <w:pPr>
              <w:jc w:val="left"/>
              <w:rPr>
                <w:szCs w:val="18"/>
              </w:rPr>
            </w:pPr>
            <w:r w:rsidRPr="009A4E7F">
              <w:rPr>
                <w:szCs w:val="18"/>
              </w:rPr>
              <w:t>5</w:t>
            </w:r>
          </w:p>
        </w:tc>
        <w:tc>
          <w:tcPr>
            <w:tcW w:w="703" w:type="dxa"/>
            <w:noWrap/>
            <w:vAlign w:val="center"/>
            <w:hideMark/>
          </w:tcPr>
          <w:p w:rsidR="00D265F7" w:rsidRPr="009A4E7F" w:rsidRDefault="00D265F7" w:rsidP="00270CF4">
            <w:pPr>
              <w:jc w:val="left"/>
              <w:rPr>
                <w:szCs w:val="18"/>
              </w:rPr>
            </w:pPr>
            <w:r w:rsidRPr="009A4E7F">
              <w:rPr>
                <w:szCs w:val="18"/>
              </w:rPr>
              <w:t>10</w:t>
            </w:r>
          </w:p>
        </w:tc>
        <w:tc>
          <w:tcPr>
            <w:tcW w:w="703" w:type="dxa"/>
            <w:noWrap/>
            <w:vAlign w:val="center"/>
            <w:hideMark/>
          </w:tcPr>
          <w:p w:rsidR="00D265F7" w:rsidRPr="009A4E7F" w:rsidRDefault="00D265F7" w:rsidP="00270CF4">
            <w:pPr>
              <w:jc w:val="left"/>
              <w:rPr>
                <w:szCs w:val="18"/>
              </w:rPr>
            </w:pPr>
            <w:r w:rsidRPr="009A4E7F">
              <w:rPr>
                <w:szCs w:val="18"/>
              </w:rPr>
              <w:t>20</w:t>
            </w:r>
          </w:p>
        </w:tc>
        <w:tc>
          <w:tcPr>
            <w:tcW w:w="703" w:type="dxa"/>
            <w:noWrap/>
            <w:vAlign w:val="center"/>
            <w:hideMark/>
          </w:tcPr>
          <w:p w:rsidR="00D265F7" w:rsidRPr="009A4E7F" w:rsidRDefault="00D265F7" w:rsidP="00270CF4">
            <w:pPr>
              <w:jc w:val="left"/>
              <w:rPr>
                <w:szCs w:val="18"/>
              </w:rPr>
            </w:pPr>
            <w:r w:rsidRPr="009A4E7F">
              <w:rPr>
                <w:szCs w:val="18"/>
              </w:rPr>
              <w:t>30</w:t>
            </w:r>
          </w:p>
        </w:tc>
        <w:tc>
          <w:tcPr>
            <w:tcW w:w="752" w:type="dxa"/>
          </w:tcPr>
          <w:p w:rsidR="00D265F7" w:rsidRDefault="00D265F7" w:rsidP="00270CF4">
            <w:pPr>
              <w:ind w:firstLine="0"/>
              <w:jc w:val="center"/>
              <w:rPr>
                <w:szCs w:val="18"/>
              </w:rPr>
            </w:pPr>
            <w:r>
              <w:rPr>
                <w:szCs w:val="18"/>
              </w:rPr>
              <w:t>II.</w:t>
            </w:r>
          </w:p>
        </w:tc>
        <w:tc>
          <w:tcPr>
            <w:tcW w:w="1620" w:type="dxa"/>
            <w:noWrap/>
            <w:vAlign w:val="center"/>
            <w:hideMark/>
          </w:tcPr>
          <w:p w:rsidR="00D265F7" w:rsidRPr="009A4E7F" w:rsidRDefault="00D265F7" w:rsidP="00270CF4">
            <w:pPr>
              <w:ind w:firstLine="0"/>
              <w:jc w:val="left"/>
              <w:rPr>
                <w:szCs w:val="18"/>
              </w:rPr>
            </w:pPr>
            <w:r>
              <w:rPr>
                <w:szCs w:val="18"/>
              </w:rPr>
              <w:t>–</w:t>
            </w:r>
          </w:p>
        </w:tc>
        <w:tc>
          <w:tcPr>
            <w:tcW w:w="990" w:type="dxa"/>
            <w:noWrap/>
            <w:vAlign w:val="center"/>
            <w:hideMark/>
          </w:tcPr>
          <w:p w:rsidR="00D265F7" w:rsidRPr="009A4E7F" w:rsidRDefault="00D265F7" w:rsidP="00270CF4">
            <w:pPr>
              <w:ind w:firstLine="0"/>
              <w:jc w:val="left"/>
              <w:rPr>
                <w:szCs w:val="18"/>
              </w:rPr>
            </w:pPr>
            <w:r>
              <w:rPr>
                <w:szCs w:val="18"/>
              </w:rPr>
              <w:t>–</w:t>
            </w:r>
          </w:p>
        </w:tc>
        <w:tc>
          <w:tcPr>
            <w:tcW w:w="526" w:type="dxa"/>
            <w:noWrap/>
            <w:vAlign w:val="center"/>
            <w:hideMark/>
          </w:tcPr>
          <w:p w:rsidR="00D265F7" w:rsidRPr="009A4E7F" w:rsidRDefault="00D265F7" w:rsidP="00270CF4">
            <w:pPr>
              <w:ind w:firstLine="0"/>
              <w:jc w:val="center"/>
              <w:rPr>
                <w:szCs w:val="18"/>
              </w:rPr>
            </w:pPr>
            <w:r>
              <w:rPr>
                <w:szCs w:val="18"/>
              </w:rPr>
              <w:t>Ügy</w:t>
            </w:r>
          </w:p>
        </w:tc>
        <w:tc>
          <w:tcPr>
            <w:tcW w:w="526" w:type="dxa"/>
            <w:noWrap/>
            <w:vAlign w:val="center"/>
            <w:hideMark/>
          </w:tcPr>
          <w:p w:rsidR="00D265F7" w:rsidRPr="009A4E7F" w:rsidRDefault="00D265F7" w:rsidP="00270CF4">
            <w:pPr>
              <w:ind w:firstLine="0"/>
              <w:jc w:val="center"/>
              <w:rPr>
                <w:szCs w:val="18"/>
              </w:rPr>
            </w:pPr>
            <w:r>
              <w:rPr>
                <w:szCs w:val="18"/>
              </w:rPr>
              <w:t>Int</w:t>
            </w:r>
          </w:p>
        </w:tc>
        <w:tc>
          <w:tcPr>
            <w:tcW w:w="540" w:type="dxa"/>
            <w:noWrap/>
            <w:vAlign w:val="center"/>
            <w:hideMark/>
          </w:tcPr>
          <w:p w:rsidR="00D265F7" w:rsidRPr="009A4E7F" w:rsidRDefault="00D265F7" w:rsidP="00270CF4">
            <w:pPr>
              <w:ind w:firstLine="0"/>
              <w:jc w:val="center"/>
              <w:rPr>
                <w:szCs w:val="18"/>
              </w:rPr>
            </w:pPr>
            <w:r>
              <w:rPr>
                <w:szCs w:val="18"/>
              </w:rPr>
              <w:t>–</w:t>
            </w:r>
          </w:p>
        </w:tc>
      </w:tr>
      <w:tr w:rsidR="00D265F7" w:rsidRPr="009A4E7F" w:rsidTr="00270CF4">
        <w:trPr>
          <w:trHeight w:val="20"/>
          <w:jc w:val="center"/>
        </w:trPr>
        <w:tc>
          <w:tcPr>
            <w:tcW w:w="1713" w:type="dxa"/>
            <w:noWrap/>
            <w:vAlign w:val="center"/>
          </w:tcPr>
          <w:p w:rsidR="00D265F7" w:rsidRPr="009A4E7F" w:rsidRDefault="00D265F7" w:rsidP="00270CF4">
            <w:pPr>
              <w:ind w:firstLine="0"/>
              <w:jc w:val="left"/>
              <w:rPr>
                <w:szCs w:val="18"/>
              </w:rPr>
            </w:pPr>
            <w:r>
              <w:rPr>
                <w:szCs w:val="18"/>
              </w:rPr>
              <w:t>Szabadulóművészet</w:t>
            </w:r>
          </w:p>
        </w:tc>
        <w:tc>
          <w:tcPr>
            <w:tcW w:w="645" w:type="dxa"/>
            <w:noWrap/>
            <w:vAlign w:val="center"/>
            <w:hideMark/>
          </w:tcPr>
          <w:p w:rsidR="00D265F7" w:rsidRPr="009A4E7F" w:rsidRDefault="00D265F7" w:rsidP="00270CF4">
            <w:pPr>
              <w:jc w:val="left"/>
              <w:rPr>
                <w:szCs w:val="18"/>
              </w:rPr>
            </w:pPr>
            <w:r w:rsidRPr="009A4E7F">
              <w:rPr>
                <w:szCs w:val="18"/>
              </w:rPr>
              <w:t>2</w:t>
            </w:r>
          </w:p>
        </w:tc>
        <w:tc>
          <w:tcPr>
            <w:tcW w:w="702" w:type="dxa"/>
            <w:noWrap/>
            <w:vAlign w:val="center"/>
            <w:hideMark/>
          </w:tcPr>
          <w:p w:rsidR="00D265F7" w:rsidRPr="009A4E7F" w:rsidRDefault="00D265F7" w:rsidP="00270CF4">
            <w:pPr>
              <w:jc w:val="left"/>
              <w:rPr>
                <w:szCs w:val="18"/>
              </w:rPr>
            </w:pPr>
            <w:r w:rsidRPr="009A4E7F">
              <w:rPr>
                <w:szCs w:val="18"/>
              </w:rPr>
              <w:t>8</w:t>
            </w:r>
          </w:p>
        </w:tc>
        <w:tc>
          <w:tcPr>
            <w:tcW w:w="703" w:type="dxa"/>
            <w:noWrap/>
            <w:vAlign w:val="center"/>
            <w:hideMark/>
          </w:tcPr>
          <w:p w:rsidR="00D265F7" w:rsidRPr="009A4E7F" w:rsidRDefault="00D265F7" w:rsidP="00270CF4">
            <w:pPr>
              <w:jc w:val="left"/>
              <w:rPr>
                <w:szCs w:val="18"/>
              </w:rPr>
            </w:pPr>
            <w:r w:rsidRPr="009A4E7F">
              <w:rPr>
                <w:szCs w:val="18"/>
              </w:rPr>
              <w:t>15</w:t>
            </w:r>
          </w:p>
        </w:tc>
        <w:tc>
          <w:tcPr>
            <w:tcW w:w="703" w:type="dxa"/>
            <w:noWrap/>
            <w:vAlign w:val="center"/>
            <w:hideMark/>
          </w:tcPr>
          <w:p w:rsidR="00D265F7" w:rsidRPr="009A4E7F" w:rsidRDefault="00D265F7" w:rsidP="00270CF4">
            <w:pPr>
              <w:jc w:val="left"/>
              <w:rPr>
                <w:szCs w:val="18"/>
              </w:rPr>
            </w:pPr>
            <w:r w:rsidRPr="009A4E7F">
              <w:rPr>
                <w:szCs w:val="18"/>
              </w:rPr>
              <w:t>30</w:t>
            </w:r>
          </w:p>
        </w:tc>
        <w:tc>
          <w:tcPr>
            <w:tcW w:w="703" w:type="dxa"/>
            <w:noWrap/>
            <w:vAlign w:val="center"/>
            <w:hideMark/>
          </w:tcPr>
          <w:p w:rsidR="00D265F7" w:rsidRPr="009A4E7F" w:rsidRDefault="00D265F7" w:rsidP="00270CF4">
            <w:pPr>
              <w:jc w:val="left"/>
              <w:rPr>
                <w:szCs w:val="18"/>
              </w:rPr>
            </w:pPr>
            <w:r w:rsidRPr="009A4E7F">
              <w:rPr>
                <w:szCs w:val="18"/>
              </w:rPr>
              <w:t>45</w:t>
            </w:r>
          </w:p>
        </w:tc>
        <w:tc>
          <w:tcPr>
            <w:tcW w:w="752" w:type="dxa"/>
          </w:tcPr>
          <w:p w:rsidR="00D265F7" w:rsidRDefault="00D265F7" w:rsidP="00270CF4">
            <w:pPr>
              <w:ind w:firstLine="0"/>
              <w:jc w:val="center"/>
              <w:rPr>
                <w:szCs w:val="18"/>
              </w:rPr>
            </w:pPr>
            <w:r>
              <w:rPr>
                <w:szCs w:val="18"/>
              </w:rPr>
              <w:t>III.</w:t>
            </w:r>
          </w:p>
        </w:tc>
        <w:tc>
          <w:tcPr>
            <w:tcW w:w="1620" w:type="dxa"/>
            <w:noWrap/>
            <w:vAlign w:val="center"/>
            <w:hideMark/>
          </w:tcPr>
          <w:p w:rsidR="00D265F7" w:rsidRPr="009A4E7F" w:rsidRDefault="00D265F7" w:rsidP="00270CF4">
            <w:pPr>
              <w:ind w:firstLine="0"/>
              <w:jc w:val="left"/>
              <w:rPr>
                <w:szCs w:val="18"/>
              </w:rPr>
            </w:pPr>
            <w:r>
              <w:rPr>
                <w:szCs w:val="18"/>
              </w:rPr>
              <w:t>Csomózás</w:t>
            </w:r>
          </w:p>
        </w:tc>
        <w:tc>
          <w:tcPr>
            <w:tcW w:w="990" w:type="dxa"/>
            <w:noWrap/>
            <w:vAlign w:val="center"/>
            <w:hideMark/>
          </w:tcPr>
          <w:p w:rsidR="00D265F7" w:rsidRPr="009A4E7F" w:rsidRDefault="00D265F7" w:rsidP="00270CF4">
            <w:pPr>
              <w:ind w:firstLine="0"/>
              <w:jc w:val="left"/>
              <w:rPr>
                <w:szCs w:val="18"/>
              </w:rPr>
            </w:pPr>
            <w:r>
              <w:rPr>
                <w:szCs w:val="18"/>
              </w:rPr>
              <w:t>Zárnyit.</w:t>
            </w:r>
          </w:p>
        </w:tc>
        <w:tc>
          <w:tcPr>
            <w:tcW w:w="526" w:type="dxa"/>
            <w:noWrap/>
            <w:vAlign w:val="center"/>
            <w:hideMark/>
          </w:tcPr>
          <w:p w:rsidR="00D265F7" w:rsidRPr="009A4E7F" w:rsidRDefault="00D265F7" w:rsidP="00270CF4">
            <w:pPr>
              <w:ind w:firstLine="0"/>
              <w:jc w:val="center"/>
              <w:rPr>
                <w:szCs w:val="18"/>
              </w:rPr>
            </w:pPr>
            <w:r>
              <w:rPr>
                <w:szCs w:val="18"/>
              </w:rPr>
              <w:t>Ügy</w:t>
            </w:r>
          </w:p>
        </w:tc>
        <w:tc>
          <w:tcPr>
            <w:tcW w:w="526" w:type="dxa"/>
            <w:noWrap/>
            <w:vAlign w:val="center"/>
            <w:hideMark/>
          </w:tcPr>
          <w:p w:rsidR="00D265F7" w:rsidRPr="009A4E7F" w:rsidRDefault="00D265F7" w:rsidP="00270CF4">
            <w:pPr>
              <w:ind w:firstLine="0"/>
              <w:jc w:val="center"/>
              <w:rPr>
                <w:szCs w:val="18"/>
              </w:rPr>
            </w:pPr>
            <w:r>
              <w:rPr>
                <w:szCs w:val="18"/>
              </w:rPr>
              <w:t>–</w:t>
            </w:r>
          </w:p>
        </w:tc>
        <w:tc>
          <w:tcPr>
            <w:tcW w:w="540" w:type="dxa"/>
            <w:noWrap/>
            <w:vAlign w:val="center"/>
            <w:hideMark/>
          </w:tcPr>
          <w:p w:rsidR="00D265F7" w:rsidRPr="009A4E7F" w:rsidRDefault="00D265F7" w:rsidP="00270CF4">
            <w:pPr>
              <w:ind w:firstLine="0"/>
              <w:jc w:val="center"/>
              <w:rPr>
                <w:szCs w:val="18"/>
              </w:rPr>
            </w:pPr>
            <w:r>
              <w:rPr>
                <w:szCs w:val="18"/>
              </w:rPr>
              <w:t>–</w:t>
            </w:r>
          </w:p>
        </w:tc>
      </w:tr>
      <w:tr w:rsidR="00D265F7" w:rsidRPr="009A4E7F" w:rsidTr="00270CF4">
        <w:trPr>
          <w:trHeight w:val="20"/>
          <w:jc w:val="center"/>
        </w:trPr>
        <w:tc>
          <w:tcPr>
            <w:tcW w:w="1713" w:type="dxa"/>
            <w:shd w:val="clear" w:color="auto" w:fill="BFBFBF" w:themeFill="background1" w:themeFillShade="BF"/>
            <w:noWrap/>
            <w:vAlign w:val="center"/>
          </w:tcPr>
          <w:p w:rsidR="00D265F7" w:rsidRPr="009A4E7F" w:rsidRDefault="00D265F7" w:rsidP="00270CF4">
            <w:pPr>
              <w:ind w:firstLine="0"/>
              <w:jc w:val="left"/>
              <w:rPr>
                <w:szCs w:val="18"/>
              </w:rPr>
            </w:pPr>
            <w:r>
              <w:rPr>
                <w:szCs w:val="18"/>
              </w:rPr>
              <w:t>Szerencsejáték</w:t>
            </w:r>
          </w:p>
        </w:tc>
        <w:tc>
          <w:tcPr>
            <w:tcW w:w="645" w:type="dxa"/>
            <w:shd w:val="clear" w:color="auto" w:fill="BFBFBF" w:themeFill="background1" w:themeFillShade="BF"/>
            <w:noWrap/>
            <w:vAlign w:val="center"/>
            <w:hideMark/>
          </w:tcPr>
          <w:p w:rsidR="00D265F7" w:rsidRPr="009A4E7F" w:rsidRDefault="00D265F7" w:rsidP="00270CF4">
            <w:pPr>
              <w:jc w:val="left"/>
              <w:rPr>
                <w:szCs w:val="18"/>
              </w:rPr>
            </w:pPr>
            <w:r w:rsidRPr="009A4E7F">
              <w:rPr>
                <w:szCs w:val="18"/>
              </w:rPr>
              <w:t>1</w:t>
            </w:r>
          </w:p>
        </w:tc>
        <w:tc>
          <w:tcPr>
            <w:tcW w:w="702" w:type="dxa"/>
            <w:shd w:val="clear" w:color="auto" w:fill="BFBFBF" w:themeFill="background1" w:themeFillShade="BF"/>
            <w:noWrap/>
            <w:vAlign w:val="center"/>
            <w:hideMark/>
          </w:tcPr>
          <w:p w:rsidR="00D265F7" w:rsidRPr="009A4E7F" w:rsidRDefault="00D265F7" w:rsidP="00270CF4">
            <w:pPr>
              <w:jc w:val="left"/>
              <w:rPr>
                <w:szCs w:val="18"/>
              </w:rPr>
            </w:pPr>
            <w:r w:rsidRPr="009A4E7F">
              <w:rPr>
                <w:szCs w:val="18"/>
              </w:rPr>
              <w:t>5</w:t>
            </w:r>
          </w:p>
        </w:tc>
        <w:tc>
          <w:tcPr>
            <w:tcW w:w="703" w:type="dxa"/>
            <w:shd w:val="clear" w:color="auto" w:fill="BFBFBF" w:themeFill="background1" w:themeFillShade="BF"/>
            <w:noWrap/>
            <w:vAlign w:val="center"/>
            <w:hideMark/>
          </w:tcPr>
          <w:p w:rsidR="00D265F7" w:rsidRPr="009A4E7F" w:rsidRDefault="00D265F7" w:rsidP="00270CF4">
            <w:pPr>
              <w:jc w:val="left"/>
              <w:rPr>
                <w:szCs w:val="18"/>
              </w:rPr>
            </w:pPr>
            <w:r w:rsidRPr="009A4E7F">
              <w:rPr>
                <w:szCs w:val="18"/>
              </w:rPr>
              <w:t>10</w:t>
            </w:r>
          </w:p>
        </w:tc>
        <w:tc>
          <w:tcPr>
            <w:tcW w:w="703" w:type="dxa"/>
            <w:shd w:val="clear" w:color="auto" w:fill="BFBFBF" w:themeFill="background1" w:themeFillShade="BF"/>
            <w:noWrap/>
            <w:vAlign w:val="center"/>
            <w:hideMark/>
          </w:tcPr>
          <w:p w:rsidR="00D265F7" w:rsidRPr="009A4E7F" w:rsidRDefault="00D265F7" w:rsidP="00270CF4">
            <w:pPr>
              <w:jc w:val="left"/>
              <w:rPr>
                <w:szCs w:val="18"/>
              </w:rPr>
            </w:pPr>
            <w:r w:rsidRPr="009A4E7F">
              <w:rPr>
                <w:szCs w:val="18"/>
              </w:rPr>
              <w:t>20</w:t>
            </w:r>
          </w:p>
        </w:tc>
        <w:tc>
          <w:tcPr>
            <w:tcW w:w="703" w:type="dxa"/>
            <w:shd w:val="clear" w:color="auto" w:fill="BFBFBF" w:themeFill="background1" w:themeFillShade="BF"/>
            <w:noWrap/>
            <w:vAlign w:val="center"/>
            <w:hideMark/>
          </w:tcPr>
          <w:p w:rsidR="00D265F7" w:rsidRPr="009A4E7F" w:rsidRDefault="00D265F7" w:rsidP="00270CF4">
            <w:pPr>
              <w:jc w:val="left"/>
              <w:rPr>
                <w:szCs w:val="18"/>
              </w:rPr>
            </w:pPr>
            <w:r w:rsidRPr="009A4E7F">
              <w:rPr>
                <w:szCs w:val="18"/>
              </w:rPr>
              <w:t>30</w:t>
            </w:r>
          </w:p>
        </w:tc>
        <w:tc>
          <w:tcPr>
            <w:tcW w:w="752" w:type="dxa"/>
            <w:shd w:val="clear" w:color="auto" w:fill="BFBFBF" w:themeFill="background1" w:themeFillShade="BF"/>
          </w:tcPr>
          <w:p w:rsidR="00D265F7" w:rsidRDefault="00D265F7" w:rsidP="00270CF4">
            <w:pPr>
              <w:ind w:firstLine="0"/>
              <w:jc w:val="center"/>
              <w:rPr>
                <w:szCs w:val="18"/>
              </w:rPr>
            </w:pPr>
            <w:r>
              <w:rPr>
                <w:szCs w:val="18"/>
              </w:rPr>
              <w:t>II.</w:t>
            </w:r>
          </w:p>
        </w:tc>
        <w:tc>
          <w:tcPr>
            <w:tcW w:w="1620" w:type="dxa"/>
            <w:shd w:val="clear" w:color="auto" w:fill="BFBFBF" w:themeFill="background1" w:themeFillShade="BF"/>
            <w:noWrap/>
            <w:vAlign w:val="center"/>
            <w:hideMark/>
          </w:tcPr>
          <w:p w:rsidR="00D265F7" w:rsidRPr="009A4E7F" w:rsidRDefault="00D265F7" w:rsidP="00270CF4">
            <w:pPr>
              <w:ind w:firstLine="0"/>
              <w:jc w:val="left"/>
              <w:rPr>
                <w:szCs w:val="18"/>
              </w:rPr>
            </w:pPr>
            <w:r>
              <w:rPr>
                <w:szCs w:val="18"/>
              </w:rPr>
              <w:t>–</w:t>
            </w:r>
          </w:p>
        </w:tc>
        <w:tc>
          <w:tcPr>
            <w:tcW w:w="990" w:type="dxa"/>
            <w:shd w:val="clear" w:color="auto" w:fill="BFBFBF" w:themeFill="background1" w:themeFillShade="BF"/>
            <w:noWrap/>
            <w:vAlign w:val="center"/>
            <w:hideMark/>
          </w:tcPr>
          <w:p w:rsidR="00D265F7" w:rsidRPr="009A4E7F" w:rsidRDefault="00D265F7" w:rsidP="00270CF4">
            <w:pPr>
              <w:ind w:firstLine="0"/>
              <w:jc w:val="left"/>
              <w:rPr>
                <w:szCs w:val="18"/>
              </w:rPr>
            </w:pPr>
            <w:r>
              <w:rPr>
                <w:szCs w:val="18"/>
              </w:rPr>
              <w:t>–</w:t>
            </w:r>
          </w:p>
        </w:tc>
        <w:tc>
          <w:tcPr>
            <w:tcW w:w="526"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Ügy</w:t>
            </w:r>
          </w:p>
        </w:tc>
        <w:tc>
          <w:tcPr>
            <w:tcW w:w="526"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Int</w:t>
            </w:r>
          </w:p>
        </w:tc>
        <w:tc>
          <w:tcPr>
            <w:tcW w:w="540"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w:t>
            </w:r>
          </w:p>
        </w:tc>
      </w:tr>
      <w:tr w:rsidR="00D265F7" w:rsidRPr="009A4E7F" w:rsidTr="00270CF4">
        <w:trPr>
          <w:trHeight w:val="20"/>
          <w:jc w:val="center"/>
        </w:trPr>
        <w:tc>
          <w:tcPr>
            <w:tcW w:w="1713" w:type="dxa"/>
            <w:shd w:val="clear" w:color="auto" w:fill="BFBFBF" w:themeFill="background1" w:themeFillShade="BF"/>
            <w:noWrap/>
            <w:vAlign w:val="center"/>
          </w:tcPr>
          <w:p w:rsidR="00D265F7" w:rsidRPr="009A4E7F" w:rsidRDefault="00D265F7" w:rsidP="00270CF4">
            <w:pPr>
              <w:ind w:firstLine="0"/>
              <w:jc w:val="left"/>
              <w:rPr>
                <w:szCs w:val="18"/>
              </w:rPr>
            </w:pPr>
            <w:r>
              <w:rPr>
                <w:szCs w:val="18"/>
              </w:rPr>
              <w:t>Csapdakeresés</w:t>
            </w:r>
          </w:p>
        </w:tc>
        <w:tc>
          <w:tcPr>
            <w:tcW w:w="3456" w:type="dxa"/>
            <w:gridSpan w:val="5"/>
            <w:shd w:val="clear" w:color="auto" w:fill="BFBFBF" w:themeFill="background1" w:themeFillShade="BF"/>
            <w:noWrap/>
            <w:vAlign w:val="center"/>
          </w:tcPr>
          <w:p w:rsidR="00D265F7" w:rsidRPr="009A4E7F" w:rsidRDefault="00D265F7" w:rsidP="00270CF4">
            <w:pPr>
              <w:jc w:val="left"/>
              <w:rPr>
                <w:szCs w:val="18"/>
              </w:rPr>
            </w:pPr>
            <w:r>
              <w:rPr>
                <w:szCs w:val="18"/>
              </w:rPr>
              <w:t>1 Kp = 3%</w:t>
            </w:r>
          </w:p>
        </w:tc>
        <w:tc>
          <w:tcPr>
            <w:tcW w:w="752" w:type="dxa"/>
            <w:shd w:val="clear" w:color="auto" w:fill="BFBFBF" w:themeFill="background1" w:themeFillShade="BF"/>
          </w:tcPr>
          <w:p w:rsidR="00D265F7" w:rsidRDefault="00D265F7" w:rsidP="00270CF4">
            <w:pPr>
              <w:ind w:firstLine="0"/>
              <w:jc w:val="center"/>
              <w:rPr>
                <w:szCs w:val="18"/>
              </w:rPr>
            </w:pPr>
            <w:r>
              <w:rPr>
                <w:szCs w:val="18"/>
              </w:rPr>
              <w:t>I.</w:t>
            </w:r>
          </w:p>
        </w:tc>
        <w:tc>
          <w:tcPr>
            <w:tcW w:w="1620" w:type="dxa"/>
            <w:shd w:val="clear" w:color="auto" w:fill="BFBFBF" w:themeFill="background1" w:themeFillShade="BF"/>
            <w:noWrap/>
            <w:vAlign w:val="center"/>
            <w:hideMark/>
          </w:tcPr>
          <w:p w:rsidR="00D265F7" w:rsidRPr="009A4E7F" w:rsidRDefault="00D265F7" w:rsidP="00270CF4">
            <w:pPr>
              <w:ind w:firstLine="0"/>
              <w:jc w:val="left"/>
              <w:rPr>
                <w:szCs w:val="18"/>
              </w:rPr>
            </w:pPr>
            <w:r>
              <w:rPr>
                <w:szCs w:val="18"/>
              </w:rPr>
              <w:t>–</w:t>
            </w:r>
          </w:p>
        </w:tc>
        <w:tc>
          <w:tcPr>
            <w:tcW w:w="990" w:type="dxa"/>
            <w:shd w:val="clear" w:color="auto" w:fill="BFBFBF" w:themeFill="background1" w:themeFillShade="BF"/>
            <w:noWrap/>
            <w:vAlign w:val="center"/>
            <w:hideMark/>
          </w:tcPr>
          <w:p w:rsidR="00D265F7" w:rsidRPr="009A4E7F" w:rsidRDefault="00D265F7" w:rsidP="00270CF4">
            <w:pPr>
              <w:ind w:firstLine="0"/>
              <w:jc w:val="left"/>
              <w:rPr>
                <w:szCs w:val="18"/>
              </w:rPr>
            </w:pPr>
            <w:r>
              <w:rPr>
                <w:szCs w:val="18"/>
              </w:rPr>
              <w:t>–</w:t>
            </w:r>
          </w:p>
        </w:tc>
        <w:tc>
          <w:tcPr>
            <w:tcW w:w="526"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Érz</w:t>
            </w:r>
          </w:p>
        </w:tc>
        <w:tc>
          <w:tcPr>
            <w:tcW w:w="526"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w:t>
            </w:r>
          </w:p>
        </w:tc>
        <w:tc>
          <w:tcPr>
            <w:tcW w:w="540"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w:t>
            </w:r>
          </w:p>
        </w:tc>
      </w:tr>
      <w:tr w:rsidR="00D265F7" w:rsidRPr="009A4E7F" w:rsidTr="00270CF4">
        <w:trPr>
          <w:trHeight w:val="20"/>
          <w:jc w:val="center"/>
        </w:trPr>
        <w:tc>
          <w:tcPr>
            <w:tcW w:w="1713" w:type="dxa"/>
            <w:noWrap/>
            <w:vAlign w:val="center"/>
          </w:tcPr>
          <w:p w:rsidR="00D265F7" w:rsidRPr="009A4E7F" w:rsidRDefault="00D265F7" w:rsidP="00270CF4">
            <w:pPr>
              <w:ind w:firstLine="0"/>
              <w:jc w:val="left"/>
              <w:rPr>
                <w:szCs w:val="18"/>
              </w:rPr>
            </w:pPr>
            <w:r>
              <w:rPr>
                <w:szCs w:val="18"/>
              </w:rPr>
              <w:t>Lopódzás</w:t>
            </w:r>
          </w:p>
        </w:tc>
        <w:tc>
          <w:tcPr>
            <w:tcW w:w="3456" w:type="dxa"/>
            <w:gridSpan w:val="5"/>
            <w:noWrap/>
            <w:vAlign w:val="center"/>
          </w:tcPr>
          <w:p w:rsidR="00D265F7" w:rsidRPr="009A4E7F" w:rsidRDefault="00D265F7" w:rsidP="00270CF4">
            <w:pPr>
              <w:jc w:val="left"/>
              <w:rPr>
                <w:szCs w:val="18"/>
              </w:rPr>
            </w:pPr>
            <w:r>
              <w:rPr>
                <w:szCs w:val="18"/>
              </w:rPr>
              <w:t>1 Kp = 3%</w:t>
            </w:r>
          </w:p>
        </w:tc>
        <w:tc>
          <w:tcPr>
            <w:tcW w:w="752" w:type="dxa"/>
          </w:tcPr>
          <w:p w:rsidR="00D265F7" w:rsidRPr="009A4E7F" w:rsidRDefault="00D265F7" w:rsidP="00270CF4">
            <w:pPr>
              <w:ind w:firstLine="0"/>
              <w:jc w:val="center"/>
              <w:rPr>
                <w:szCs w:val="18"/>
              </w:rPr>
            </w:pPr>
            <w:r>
              <w:rPr>
                <w:szCs w:val="18"/>
              </w:rPr>
              <w:t>I.</w:t>
            </w:r>
          </w:p>
        </w:tc>
        <w:tc>
          <w:tcPr>
            <w:tcW w:w="1620" w:type="dxa"/>
            <w:noWrap/>
            <w:vAlign w:val="center"/>
            <w:hideMark/>
          </w:tcPr>
          <w:p w:rsidR="00D265F7" w:rsidRPr="009A4E7F" w:rsidRDefault="00D265F7" w:rsidP="00270CF4">
            <w:pPr>
              <w:ind w:firstLine="0"/>
              <w:jc w:val="left"/>
              <w:rPr>
                <w:szCs w:val="18"/>
              </w:rPr>
            </w:pPr>
            <w:r>
              <w:rPr>
                <w:szCs w:val="18"/>
              </w:rPr>
              <w:t>–</w:t>
            </w:r>
          </w:p>
        </w:tc>
        <w:tc>
          <w:tcPr>
            <w:tcW w:w="990" w:type="dxa"/>
            <w:noWrap/>
            <w:vAlign w:val="center"/>
            <w:hideMark/>
          </w:tcPr>
          <w:p w:rsidR="00D265F7" w:rsidRPr="009A4E7F" w:rsidRDefault="00D265F7" w:rsidP="00270CF4">
            <w:pPr>
              <w:ind w:firstLine="0"/>
              <w:jc w:val="left"/>
              <w:rPr>
                <w:szCs w:val="18"/>
              </w:rPr>
            </w:pPr>
            <w:r>
              <w:rPr>
                <w:szCs w:val="18"/>
              </w:rPr>
              <w:t>–</w:t>
            </w:r>
          </w:p>
        </w:tc>
        <w:tc>
          <w:tcPr>
            <w:tcW w:w="526" w:type="dxa"/>
            <w:noWrap/>
            <w:vAlign w:val="center"/>
            <w:hideMark/>
          </w:tcPr>
          <w:p w:rsidR="00D265F7" w:rsidRPr="009A4E7F" w:rsidRDefault="00D265F7" w:rsidP="00270CF4">
            <w:pPr>
              <w:ind w:firstLine="0"/>
              <w:jc w:val="center"/>
              <w:rPr>
                <w:szCs w:val="18"/>
              </w:rPr>
            </w:pPr>
            <w:r>
              <w:rPr>
                <w:szCs w:val="18"/>
              </w:rPr>
              <w:t>Ügy</w:t>
            </w:r>
          </w:p>
        </w:tc>
        <w:tc>
          <w:tcPr>
            <w:tcW w:w="526" w:type="dxa"/>
            <w:noWrap/>
            <w:vAlign w:val="center"/>
            <w:hideMark/>
          </w:tcPr>
          <w:p w:rsidR="00D265F7" w:rsidRPr="009A4E7F" w:rsidRDefault="00D265F7" w:rsidP="00270CF4">
            <w:pPr>
              <w:ind w:firstLine="0"/>
              <w:jc w:val="center"/>
              <w:rPr>
                <w:szCs w:val="18"/>
              </w:rPr>
            </w:pPr>
            <w:r>
              <w:rPr>
                <w:szCs w:val="18"/>
              </w:rPr>
              <w:t>Érz</w:t>
            </w:r>
          </w:p>
        </w:tc>
        <w:tc>
          <w:tcPr>
            <w:tcW w:w="540" w:type="dxa"/>
            <w:noWrap/>
            <w:vAlign w:val="center"/>
            <w:hideMark/>
          </w:tcPr>
          <w:p w:rsidR="00D265F7" w:rsidRPr="009A4E7F" w:rsidRDefault="00D265F7" w:rsidP="00270CF4">
            <w:pPr>
              <w:ind w:firstLine="0"/>
              <w:jc w:val="center"/>
              <w:rPr>
                <w:szCs w:val="18"/>
              </w:rPr>
            </w:pPr>
            <w:r>
              <w:rPr>
                <w:szCs w:val="18"/>
              </w:rPr>
              <w:t>–</w:t>
            </w:r>
          </w:p>
        </w:tc>
      </w:tr>
      <w:tr w:rsidR="00D265F7" w:rsidRPr="009A4E7F" w:rsidTr="00270CF4">
        <w:trPr>
          <w:trHeight w:val="20"/>
          <w:jc w:val="center"/>
        </w:trPr>
        <w:tc>
          <w:tcPr>
            <w:tcW w:w="1713" w:type="dxa"/>
            <w:noWrap/>
            <w:vAlign w:val="center"/>
          </w:tcPr>
          <w:p w:rsidR="00D265F7" w:rsidRPr="009A4E7F" w:rsidRDefault="00D265F7" w:rsidP="00270CF4">
            <w:pPr>
              <w:ind w:firstLine="0"/>
              <w:jc w:val="left"/>
              <w:rPr>
                <w:szCs w:val="18"/>
              </w:rPr>
            </w:pPr>
            <w:r>
              <w:rPr>
                <w:szCs w:val="18"/>
              </w:rPr>
              <w:t>Rejtőzködés</w:t>
            </w:r>
          </w:p>
        </w:tc>
        <w:tc>
          <w:tcPr>
            <w:tcW w:w="3456" w:type="dxa"/>
            <w:gridSpan w:val="5"/>
            <w:noWrap/>
            <w:vAlign w:val="center"/>
          </w:tcPr>
          <w:p w:rsidR="00D265F7" w:rsidRPr="009A4E7F" w:rsidRDefault="00D265F7" w:rsidP="00270CF4">
            <w:pPr>
              <w:jc w:val="left"/>
              <w:rPr>
                <w:szCs w:val="18"/>
              </w:rPr>
            </w:pPr>
            <w:r>
              <w:rPr>
                <w:szCs w:val="18"/>
              </w:rPr>
              <w:t>1 Kp = 3%</w:t>
            </w:r>
          </w:p>
        </w:tc>
        <w:tc>
          <w:tcPr>
            <w:tcW w:w="752" w:type="dxa"/>
          </w:tcPr>
          <w:p w:rsidR="00D265F7" w:rsidRDefault="00D265F7" w:rsidP="00270CF4">
            <w:pPr>
              <w:ind w:firstLine="0"/>
              <w:jc w:val="center"/>
              <w:rPr>
                <w:szCs w:val="18"/>
              </w:rPr>
            </w:pPr>
            <w:r>
              <w:rPr>
                <w:szCs w:val="18"/>
              </w:rPr>
              <w:t>I.</w:t>
            </w:r>
          </w:p>
        </w:tc>
        <w:tc>
          <w:tcPr>
            <w:tcW w:w="1620" w:type="dxa"/>
            <w:noWrap/>
            <w:vAlign w:val="center"/>
            <w:hideMark/>
          </w:tcPr>
          <w:p w:rsidR="00D265F7" w:rsidRPr="009A4E7F" w:rsidRDefault="00D265F7" w:rsidP="00270CF4">
            <w:pPr>
              <w:ind w:firstLine="0"/>
              <w:jc w:val="left"/>
              <w:rPr>
                <w:szCs w:val="18"/>
              </w:rPr>
            </w:pPr>
            <w:r>
              <w:rPr>
                <w:szCs w:val="18"/>
              </w:rPr>
              <w:t>–</w:t>
            </w:r>
          </w:p>
        </w:tc>
        <w:tc>
          <w:tcPr>
            <w:tcW w:w="990" w:type="dxa"/>
            <w:noWrap/>
            <w:vAlign w:val="center"/>
            <w:hideMark/>
          </w:tcPr>
          <w:p w:rsidR="00D265F7" w:rsidRPr="009A4E7F" w:rsidRDefault="00D265F7" w:rsidP="00270CF4">
            <w:pPr>
              <w:ind w:firstLine="0"/>
              <w:jc w:val="left"/>
              <w:rPr>
                <w:szCs w:val="18"/>
              </w:rPr>
            </w:pPr>
            <w:r>
              <w:rPr>
                <w:szCs w:val="18"/>
              </w:rPr>
              <w:t>–</w:t>
            </w:r>
          </w:p>
        </w:tc>
        <w:tc>
          <w:tcPr>
            <w:tcW w:w="526" w:type="dxa"/>
            <w:noWrap/>
            <w:vAlign w:val="center"/>
            <w:hideMark/>
          </w:tcPr>
          <w:p w:rsidR="00D265F7" w:rsidRPr="009A4E7F" w:rsidRDefault="00D265F7" w:rsidP="00270CF4">
            <w:pPr>
              <w:ind w:firstLine="0"/>
              <w:jc w:val="center"/>
              <w:rPr>
                <w:szCs w:val="18"/>
              </w:rPr>
            </w:pPr>
            <w:r>
              <w:rPr>
                <w:szCs w:val="18"/>
              </w:rPr>
              <w:t>Ügy</w:t>
            </w:r>
          </w:p>
        </w:tc>
        <w:tc>
          <w:tcPr>
            <w:tcW w:w="526" w:type="dxa"/>
            <w:noWrap/>
            <w:vAlign w:val="center"/>
            <w:hideMark/>
          </w:tcPr>
          <w:p w:rsidR="00D265F7" w:rsidRPr="009A4E7F" w:rsidRDefault="00D265F7" w:rsidP="00270CF4">
            <w:pPr>
              <w:ind w:firstLine="0"/>
              <w:jc w:val="center"/>
              <w:rPr>
                <w:szCs w:val="18"/>
              </w:rPr>
            </w:pPr>
            <w:r>
              <w:rPr>
                <w:szCs w:val="18"/>
              </w:rPr>
              <w:t>Érz</w:t>
            </w:r>
          </w:p>
        </w:tc>
        <w:tc>
          <w:tcPr>
            <w:tcW w:w="540" w:type="dxa"/>
            <w:noWrap/>
            <w:vAlign w:val="center"/>
            <w:hideMark/>
          </w:tcPr>
          <w:p w:rsidR="00D265F7" w:rsidRPr="009A4E7F" w:rsidRDefault="00D265F7" w:rsidP="00270CF4">
            <w:pPr>
              <w:ind w:firstLine="0"/>
              <w:jc w:val="center"/>
              <w:rPr>
                <w:szCs w:val="18"/>
              </w:rPr>
            </w:pPr>
            <w:r>
              <w:rPr>
                <w:szCs w:val="18"/>
              </w:rPr>
              <w:t>–</w:t>
            </w:r>
          </w:p>
        </w:tc>
      </w:tr>
      <w:tr w:rsidR="00D265F7" w:rsidRPr="009A4E7F" w:rsidTr="00270CF4">
        <w:trPr>
          <w:trHeight w:val="20"/>
          <w:jc w:val="center"/>
        </w:trPr>
        <w:tc>
          <w:tcPr>
            <w:tcW w:w="1713" w:type="dxa"/>
            <w:shd w:val="clear" w:color="auto" w:fill="BFBFBF" w:themeFill="background1" w:themeFillShade="BF"/>
            <w:noWrap/>
            <w:vAlign w:val="center"/>
          </w:tcPr>
          <w:p w:rsidR="00D265F7" w:rsidRPr="009A4E7F" w:rsidRDefault="00D265F7" w:rsidP="00270CF4">
            <w:pPr>
              <w:ind w:firstLine="0"/>
              <w:jc w:val="left"/>
              <w:rPr>
                <w:szCs w:val="18"/>
              </w:rPr>
            </w:pPr>
            <w:r>
              <w:rPr>
                <w:szCs w:val="18"/>
              </w:rPr>
              <w:t>Rejtekhely kutatás</w:t>
            </w:r>
          </w:p>
        </w:tc>
        <w:tc>
          <w:tcPr>
            <w:tcW w:w="3456" w:type="dxa"/>
            <w:gridSpan w:val="5"/>
            <w:shd w:val="clear" w:color="auto" w:fill="BFBFBF" w:themeFill="background1" w:themeFillShade="BF"/>
            <w:noWrap/>
            <w:vAlign w:val="center"/>
          </w:tcPr>
          <w:p w:rsidR="00D265F7" w:rsidRPr="009A4E7F" w:rsidRDefault="00D265F7" w:rsidP="00270CF4">
            <w:pPr>
              <w:jc w:val="left"/>
              <w:rPr>
                <w:szCs w:val="18"/>
              </w:rPr>
            </w:pPr>
            <w:r>
              <w:rPr>
                <w:szCs w:val="18"/>
              </w:rPr>
              <w:t>1 Kp = 3%</w:t>
            </w:r>
          </w:p>
        </w:tc>
        <w:tc>
          <w:tcPr>
            <w:tcW w:w="752" w:type="dxa"/>
            <w:shd w:val="clear" w:color="auto" w:fill="BFBFBF" w:themeFill="background1" w:themeFillShade="BF"/>
          </w:tcPr>
          <w:p w:rsidR="00D265F7" w:rsidRDefault="00D265F7" w:rsidP="00270CF4">
            <w:pPr>
              <w:ind w:firstLine="0"/>
              <w:jc w:val="center"/>
              <w:rPr>
                <w:szCs w:val="18"/>
              </w:rPr>
            </w:pPr>
            <w:r>
              <w:rPr>
                <w:szCs w:val="18"/>
              </w:rPr>
              <w:t>I.</w:t>
            </w:r>
          </w:p>
        </w:tc>
        <w:tc>
          <w:tcPr>
            <w:tcW w:w="1620" w:type="dxa"/>
            <w:shd w:val="clear" w:color="auto" w:fill="BFBFBF" w:themeFill="background1" w:themeFillShade="BF"/>
            <w:noWrap/>
            <w:vAlign w:val="center"/>
            <w:hideMark/>
          </w:tcPr>
          <w:p w:rsidR="00D265F7" w:rsidRPr="009A4E7F" w:rsidRDefault="00D265F7" w:rsidP="00270CF4">
            <w:pPr>
              <w:ind w:firstLine="0"/>
              <w:jc w:val="left"/>
              <w:rPr>
                <w:szCs w:val="18"/>
              </w:rPr>
            </w:pPr>
            <w:r>
              <w:rPr>
                <w:szCs w:val="18"/>
              </w:rPr>
              <w:t>–</w:t>
            </w:r>
          </w:p>
        </w:tc>
        <w:tc>
          <w:tcPr>
            <w:tcW w:w="990" w:type="dxa"/>
            <w:shd w:val="clear" w:color="auto" w:fill="BFBFBF" w:themeFill="background1" w:themeFillShade="BF"/>
            <w:noWrap/>
            <w:vAlign w:val="center"/>
            <w:hideMark/>
          </w:tcPr>
          <w:p w:rsidR="00D265F7" w:rsidRPr="009A4E7F" w:rsidRDefault="00D265F7" w:rsidP="00270CF4">
            <w:pPr>
              <w:ind w:firstLine="0"/>
              <w:jc w:val="left"/>
              <w:rPr>
                <w:szCs w:val="18"/>
              </w:rPr>
            </w:pPr>
            <w:r>
              <w:rPr>
                <w:szCs w:val="18"/>
              </w:rPr>
              <w:t>–</w:t>
            </w:r>
          </w:p>
        </w:tc>
        <w:tc>
          <w:tcPr>
            <w:tcW w:w="526" w:type="dxa"/>
            <w:shd w:val="clear" w:color="auto" w:fill="BFBFBF" w:themeFill="background1" w:themeFillShade="BF"/>
            <w:noWrap/>
            <w:vAlign w:val="center"/>
            <w:hideMark/>
          </w:tcPr>
          <w:p w:rsidR="00D265F7" w:rsidRPr="009A4E7F" w:rsidRDefault="00D265F7" w:rsidP="00270CF4">
            <w:pPr>
              <w:ind w:firstLine="0"/>
              <w:jc w:val="center"/>
              <w:rPr>
                <w:szCs w:val="18"/>
              </w:rPr>
            </w:pPr>
            <w:r w:rsidRPr="009A4E7F">
              <w:rPr>
                <w:szCs w:val="18"/>
              </w:rPr>
              <w:t>Érz</w:t>
            </w:r>
          </w:p>
        </w:tc>
        <w:tc>
          <w:tcPr>
            <w:tcW w:w="526"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w:t>
            </w:r>
          </w:p>
        </w:tc>
        <w:tc>
          <w:tcPr>
            <w:tcW w:w="540"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w:t>
            </w:r>
          </w:p>
        </w:tc>
      </w:tr>
      <w:tr w:rsidR="00D265F7" w:rsidRPr="009A4E7F" w:rsidTr="00270CF4">
        <w:trPr>
          <w:trHeight w:val="20"/>
          <w:jc w:val="center"/>
        </w:trPr>
        <w:tc>
          <w:tcPr>
            <w:tcW w:w="1713" w:type="dxa"/>
            <w:shd w:val="clear" w:color="auto" w:fill="BFBFBF" w:themeFill="background1" w:themeFillShade="BF"/>
            <w:noWrap/>
            <w:vAlign w:val="center"/>
          </w:tcPr>
          <w:p w:rsidR="00D265F7" w:rsidRPr="009A4E7F" w:rsidRDefault="00D265F7" w:rsidP="00270CF4">
            <w:pPr>
              <w:ind w:firstLine="0"/>
              <w:jc w:val="left"/>
              <w:rPr>
                <w:szCs w:val="18"/>
              </w:rPr>
            </w:pPr>
            <w:r>
              <w:rPr>
                <w:szCs w:val="18"/>
              </w:rPr>
              <w:t>Zárnyitás</w:t>
            </w:r>
          </w:p>
        </w:tc>
        <w:tc>
          <w:tcPr>
            <w:tcW w:w="3456" w:type="dxa"/>
            <w:gridSpan w:val="5"/>
            <w:shd w:val="clear" w:color="auto" w:fill="BFBFBF" w:themeFill="background1" w:themeFillShade="BF"/>
            <w:noWrap/>
            <w:vAlign w:val="center"/>
          </w:tcPr>
          <w:p w:rsidR="00D265F7" w:rsidRPr="009A4E7F" w:rsidRDefault="00D265F7" w:rsidP="00270CF4">
            <w:pPr>
              <w:jc w:val="left"/>
              <w:rPr>
                <w:szCs w:val="18"/>
              </w:rPr>
            </w:pPr>
            <w:r>
              <w:rPr>
                <w:szCs w:val="18"/>
              </w:rPr>
              <w:t>1 Kp = 3%</w:t>
            </w:r>
          </w:p>
        </w:tc>
        <w:tc>
          <w:tcPr>
            <w:tcW w:w="752" w:type="dxa"/>
            <w:shd w:val="clear" w:color="auto" w:fill="BFBFBF" w:themeFill="background1" w:themeFillShade="BF"/>
          </w:tcPr>
          <w:p w:rsidR="00D265F7" w:rsidRDefault="00D265F7" w:rsidP="00270CF4">
            <w:pPr>
              <w:ind w:firstLine="0"/>
              <w:jc w:val="center"/>
              <w:rPr>
                <w:szCs w:val="18"/>
              </w:rPr>
            </w:pPr>
            <w:r>
              <w:rPr>
                <w:szCs w:val="18"/>
              </w:rPr>
              <w:t>I.</w:t>
            </w:r>
          </w:p>
        </w:tc>
        <w:tc>
          <w:tcPr>
            <w:tcW w:w="1620" w:type="dxa"/>
            <w:shd w:val="clear" w:color="auto" w:fill="BFBFBF" w:themeFill="background1" w:themeFillShade="BF"/>
            <w:noWrap/>
            <w:vAlign w:val="center"/>
            <w:hideMark/>
          </w:tcPr>
          <w:p w:rsidR="00D265F7" w:rsidRPr="009A4E7F" w:rsidRDefault="00D265F7" w:rsidP="00270CF4">
            <w:pPr>
              <w:ind w:firstLine="0"/>
              <w:jc w:val="left"/>
              <w:rPr>
                <w:szCs w:val="18"/>
              </w:rPr>
            </w:pPr>
            <w:r>
              <w:rPr>
                <w:szCs w:val="18"/>
              </w:rPr>
              <w:t>–</w:t>
            </w:r>
          </w:p>
        </w:tc>
        <w:tc>
          <w:tcPr>
            <w:tcW w:w="990" w:type="dxa"/>
            <w:shd w:val="clear" w:color="auto" w:fill="BFBFBF" w:themeFill="background1" w:themeFillShade="BF"/>
            <w:noWrap/>
            <w:vAlign w:val="center"/>
            <w:hideMark/>
          </w:tcPr>
          <w:p w:rsidR="00D265F7" w:rsidRPr="009A4E7F" w:rsidRDefault="00D265F7" w:rsidP="00270CF4">
            <w:pPr>
              <w:ind w:firstLine="0"/>
              <w:jc w:val="left"/>
              <w:rPr>
                <w:szCs w:val="18"/>
              </w:rPr>
            </w:pPr>
            <w:r>
              <w:rPr>
                <w:szCs w:val="18"/>
              </w:rPr>
              <w:t>–</w:t>
            </w:r>
          </w:p>
        </w:tc>
        <w:tc>
          <w:tcPr>
            <w:tcW w:w="526"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Ügy</w:t>
            </w:r>
          </w:p>
        </w:tc>
        <w:tc>
          <w:tcPr>
            <w:tcW w:w="526"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Érz</w:t>
            </w:r>
          </w:p>
        </w:tc>
        <w:tc>
          <w:tcPr>
            <w:tcW w:w="540"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w:t>
            </w:r>
          </w:p>
        </w:tc>
      </w:tr>
      <w:tr w:rsidR="00D265F7" w:rsidRPr="009A4E7F" w:rsidTr="00270CF4">
        <w:trPr>
          <w:trHeight w:val="20"/>
          <w:jc w:val="center"/>
        </w:trPr>
        <w:tc>
          <w:tcPr>
            <w:tcW w:w="1713" w:type="dxa"/>
            <w:shd w:val="clear" w:color="auto" w:fill="FFFFFF" w:themeFill="background1"/>
            <w:noWrap/>
            <w:vAlign w:val="center"/>
          </w:tcPr>
          <w:p w:rsidR="00D265F7" w:rsidRPr="009A4E7F" w:rsidRDefault="00D265F7" w:rsidP="00270CF4">
            <w:pPr>
              <w:ind w:firstLine="0"/>
              <w:jc w:val="left"/>
              <w:rPr>
                <w:szCs w:val="18"/>
              </w:rPr>
            </w:pPr>
            <w:r>
              <w:rPr>
                <w:szCs w:val="18"/>
              </w:rPr>
              <w:t>Zsebmetszés</w:t>
            </w:r>
          </w:p>
        </w:tc>
        <w:tc>
          <w:tcPr>
            <w:tcW w:w="3456" w:type="dxa"/>
            <w:gridSpan w:val="5"/>
            <w:shd w:val="clear" w:color="auto" w:fill="FFFFFF" w:themeFill="background1"/>
            <w:noWrap/>
            <w:vAlign w:val="center"/>
          </w:tcPr>
          <w:p w:rsidR="00D265F7" w:rsidRPr="009A4E7F" w:rsidRDefault="00D265F7" w:rsidP="00270CF4">
            <w:pPr>
              <w:jc w:val="left"/>
              <w:rPr>
                <w:szCs w:val="18"/>
              </w:rPr>
            </w:pPr>
            <w:r>
              <w:rPr>
                <w:szCs w:val="18"/>
              </w:rPr>
              <w:t>1 Kp = 3%</w:t>
            </w:r>
          </w:p>
        </w:tc>
        <w:tc>
          <w:tcPr>
            <w:tcW w:w="752" w:type="dxa"/>
            <w:shd w:val="clear" w:color="auto" w:fill="FFFFFF" w:themeFill="background1"/>
          </w:tcPr>
          <w:p w:rsidR="00D265F7" w:rsidRDefault="00D265F7" w:rsidP="00270CF4">
            <w:pPr>
              <w:ind w:firstLine="0"/>
              <w:jc w:val="center"/>
              <w:rPr>
                <w:szCs w:val="18"/>
              </w:rPr>
            </w:pPr>
            <w:r>
              <w:rPr>
                <w:szCs w:val="18"/>
              </w:rPr>
              <w:t>I.</w:t>
            </w:r>
          </w:p>
        </w:tc>
        <w:tc>
          <w:tcPr>
            <w:tcW w:w="1620" w:type="dxa"/>
            <w:shd w:val="clear" w:color="auto" w:fill="FFFFFF" w:themeFill="background1"/>
            <w:noWrap/>
            <w:vAlign w:val="center"/>
          </w:tcPr>
          <w:p w:rsidR="00D265F7" w:rsidRDefault="00D265F7" w:rsidP="00270CF4">
            <w:pPr>
              <w:ind w:firstLine="0"/>
              <w:jc w:val="left"/>
              <w:rPr>
                <w:szCs w:val="18"/>
              </w:rPr>
            </w:pPr>
            <w:r>
              <w:rPr>
                <w:szCs w:val="18"/>
              </w:rPr>
              <w:t>–</w:t>
            </w:r>
          </w:p>
        </w:tc>
        <w:tc>
          <w:tcPr>
            <w:tcW w:w="990" w:type="dxa"/>
            <w:shd w:val="clear" w:color="auto" w:fill="FFFFFF" w:themeFill="background1"/>
            <w:noWrap/>
            <w:vAlign w:val="center"/>
          </w:tcPr>
          <w:p w:rsidR="00D265F7" w:rsidRDefault="00D265F7" w:rsidP="00270CF4">
            <w:pPr>
              <w:ind w:firstLine="0"/>
              <w:jc w:val="left"/>
              <w:rPr>
                <w:szCs w:val="18"/>
              </w:rPr>
            </w:pPr>
            <w:r>
              <w:rPr>
                <w:szCs w:val="18"/>
              </w:rPr>
              <w:t>–</w:t>
            </w:r>
          </w:p>
        </w:tc>
        <w:tc>
          <w:tcPr>
            <w:tcW w:w="526" w:type="dxa"/>
            <w:shd w:val="clear" w:color="auto" w:fill="FFFFFF" w:themeFill="background1"/>
            <w:noWrap/>
            <w:vAlign w:val="center"/>
          </w:tcPr>
          <w:p w:rsidR="00D265F7" w:rsidRPr="009A4E7F" w:rsidRDefault="00D265F7" w:rsidP="00270CF4">
            <w:pPr>
              <w:ind w:firstLine="0"/>
              <w:jc w:val="center"/>
              <w:rPr>
                <w:szCs w:val="18"/>
              </w:rPr>
            </w:pPr>
            <w:r>
              <w:rPr>
                <w:szCs w:val="18"/>
              </w:rPr>
              <w:t>Ügy</w:t>
            </w:r>
          </w:p>
        </w:tc>
        <w:tc>
          <w:tcPr>
            <w:tcW w:w="526" w:type="dxa"/>
            <w:shd w:val="clear" w:color="auto" w:fill="FFFFFF" w:themeFill="background1"/>
            <w:noWrap/>
            <w:vAlign w:val="center"/>
          </w:tcPr>
          <w:p w:rsidR="00D265F7" w:rsidRDefault="00D265F7" w:rsidP="00270CF4">
            <w:pPr>
              <w:ind w:firstLine="0"/>
              <w:jc w:val="center"/>
              <w:rPr>
                <w:szCs w:val="18"/>
              </w:rPr>
            </w:pPr>
            <w:r>
              <w:rPr>
                <w:szCs w:val="18"/>
              </w:rPr>
              <w:t>Érz</w:t>
            </w:r>
          </w:p>
        </w:tc>
        <w:tc>
          <w:tcPr>
            <w:tcW w:w="540" w:type="dxa"/>
            <w:shd w:val="clear" w:color="auto" w:fill="FFFFFF" w:themeFill="background1"/>
            <w:noWrap/>
            <w:vAlign w:val="center"/>
          </w:tcPr>
          <w:p w:rsidR="00D265F7" w:rsidRDefault="00D265F7" w:rsidP="00270CF4">
            <w:pPr>
              <w:ind w:firstLine="0"/>
              <w:jc w:val="center"/>
              <w:rPr>
                <w:szCs w:val="18"/>
              </w:rPr>
            </w:pPr>
            <w:r>
              <w:rPr>
                <w:szCs w:val="18"/>
              </w:rPr>
              <w:t>–</w:t>
            </w:r>
          </w:p>
        </w:tc>
      </w:tr>
    </w:tbl>
    <w:p w:rsidR="00D265F7" w:rsidRDefault="00D265F7" w:rsidP="00D265F7">
      <w:pPr>
        <w:pStyle w:val="Cmsor1"/>
      </w:pPr>
      <w:r>
        <w:t>Világi képzettségek</w:t>
      </w:r>
    </w:p>
    <w:p w:rsidR="00D265F7" w:rsidRPr="00894863" w:rsidRDefault="00D265F7" w:rsidP="00D265F7"/>
    <w:tbl>
      <w:tblPr>
        <w:tblStyle w:val="Rcsostblzat"/>
        <w:tblW w:w="1012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3"/>
        <w:gridCol w:w="645"/>
        <w:gridCol w:w="702"/>
        <w:gridCol w:w="703"/>
        <w:gridCol w:w="642"/>
        <w:gridCol w:w="764"/>
        <w:gridCol w:w="732"/>
        <w:gridCol w:w="1369"/>
        <w:gridCol w:w="1241"/>
        <w:gridCol w:w="546"/>
        <w:gridCol w:w="526"/>
        <w:gridCol w:w="540"/>
      </w:tblGrid>
      <w:tr w:rsidR="00D265F7" w:rsidRPr="009A4E7F" w:rsidTr="00270CF4">
        <w:trPr>
          <w:trHeight w:val="20"/>
          <w:jc w:val="center"/>
        </w:trPr>
        <w:tc>
          <w:tcPr>
            <w:tcW w:w="1713" w:type="dxa"/>
            <w:noWrap/>
            <w:hideMark/>
          </w:tcPr>
          <w:p w:rsidR="00D265F7" w:rsidRPr="009A4E7F" w:rsidRDefault="00D265F7" w:rsidP="00270CF4">
            <w:pPr>
              <w:ind w:firstLine="0"/>
              <w:rPr>
                <w:b/>
                <w:bCs/>
                <w:szCs w:val="18"/>
              </w:rPr>
            </w:pPr>
            <w:r>
              <w:rPr>
                <w:b/>
                <w:bCs/>
                <w:szCs w:val="18"/>
              </w:rPr>
              <w:t>K</w:t>
            </w:r>
            <w:r w:rsidRPr="009A4E7F">
              <w:rPr>
                <w:b/>
                <w:bCs/>
                <w:szCs w:val="18"/>
              </w:rPr>
              <w:t>épzettség</w:t>
            </w:r>
          </w:p>
        </w:tc>
        <w:tc>
          <w:tcPr>
            <w:tcW w:w="645" w:type="dxa"/>
            <w:noWrap/>
            <w:hideMark/>
          </w:tcPr>
          <w:p w:rsidR="00D265F7" w:rsidRPr="009A4E7F" w:rsidRDefault="00D265F7" w:rsidP="00270CF4">
            <w:pPr>
              <w:ind w:firstLine="0"/>
              <w:rPr>
                <w:b/>
                <w:bCs/>
                <w:szCs w:val="18"/>
              </w:rPr>
            </w:pPr>
            <w:r w:rsidRPr="009A4E7F">
              <w:rPr>
                <w:b/>
                <w:bCs/>
                <w:szCs w:val="18"/>
              </w:rPr>
              <w:t xml:space="preserve">1. </w:t>
            </w:r>
            <w:r>
              <w:rPr>
                <w:b/>
                <w:bCs/>
                <w:szCs w:val="18"/>
              </w:rPr>
              <w:t>fok</w:t>
            </w:r>
          </w:p>
        </w:tc>
        <w:tc>
          <w:tcPr>
            <w:tcW w:w="702" w:type="dxa"/>
            <w:noWrap/>
            <w:hideMark/>
          </w:tcPr>
          <w:p w:rsidR="00D265F7" w:rsidRPr="009A4E7F" w:rsidRDefault="00D265F7" w:rsidP="00270CF4">
            <w:pPr>
              <w:ind w:firstLine="0"/>
              <w:rPr>
                <w:b/>
                <w:bCs/>
                <w:szCs w:val="18"/>
              </w:rPr>
            </w:pPr>
            <w:r w:rsidRPr="009A4E7F">
              <w:rPr>
                <w:b/>
                <w:bCs/>
                <w:szCs w:val="18"/>
              </w:rPr>
              <w:t>2. fok</w:t>
            </w:r>
          </w:p>
        </w:tc>
        <w:tc>
          <w:tcPr>
            <w:tcW w:w="703" w:type="dxa"/>
            <w:noWrap/>
            <w:hideMark/>
          </w:tcPr>
          <w:p w:rsidR="00D265F7" w:rsidRPr="009A4E7F" w:rsidRDefault="00D265F7" w:rsidP="00270CF4">
            <w:pPr>
              <w:ind w:firstLine="0"/>
              <w:rPr>
                <w:b/>
                <w:bCs/>
                <w:szCs w:val="18"/>
              </w:rPr>
            </w:pPr>
            <w:r w:rsidRPr="009A4E7F">
              <w:rPr>
                <w:b/>
                <w:bCs/>
                <w:szCs w:val="18"/>
              </w:rPr>
              <w:t>3. fok</w:t>
            </w:r>
          </w:p>
        </w:tc>
        <w:tc>
          <w:tcPr>
            <w:tcW w:w="642" w:type="dxa"/>
            <w:noWrap/>
            <w:hideMark/>
          </w:tcPr>
          <w:p w:rsidR="00D265F7" w:rsidRPr="009A4E7F" w:rsidRDefault="00D265F7" w:rsidP="00270CF4">
            <w:pPr>
              <w:ind w:firstLine="0"/>
              <w:rPr>
                <w:b/>
                <w:bCs/>
                <w:szCs w:val="18"/>
              </w:rPr>
            </w:pPr>
            <w:r w:rsidRPr="009A4E7F">
              <w:rPr>
                <w:b/>
                <w:bCs/>
                <w:szCs w:val="18"/>
              </w:rPr>
              <w:t>4. fok</w:t>
            </w:r>
          </w:p>
        </w:tc>
        <w:tc>
          <w:tcPr>
            <w:tcW w:w="764" w:type="dxa"/>
            <w:noWrap/>
            <w:hideMark/>
          </w:tcPr>
          <w:p w:rsidR="00D265F7" w:rsidRPr="009A4E7F" w:rsidRDefault="00D265F7" w:rsidP="00270CF4">
            <w:pPr>
              <w:ind w:firstLine="0"/>
              <w:rPr>
                <w:b/>
                <w:bCs/>
                <w:szCs w:val="18"/>
              </w:rPr>
            </w:pPr>
            <w:r w:rsidRPr="009A4E7F">
              <w:rPr>
                <w:b/>
                <w:bCs/>
                <w:szCs w:val="18"/>
              </w:rPr>
              <w:t>5. fok</w:t>
            </w:r>
          </w:p>
        </w:tc>
        <w:tc>
          <w:tcPr>
            <w:tcW w:w="732" w:type="dxa"/>
          </w:tcPr>
          <w:p w:rsidR="00D265F7" w:rsidRPr="009A4E7F" w:rsidRDefault="00D265F7" w:rsidP="00270CF4">
            <w:pPr>
              <w:ind w:firstLine="0"/>
              <w:jc w:val="left"/>
              <w:rPr>
                <w:b/>
                <w:bCs/>
                <w:szCs w:val="18"/>
              </w:rPr>
            </w:pPr>
            <w:r>
              <w:rPr>
                <w:b/>
                <w:bCs/>
                <w:szCs w:val="18"/>
              </w:rPr>
              <w:t>Nehéz.</w:t>
            </w:r>
          </w:p>
        </w:tc>
        <w:tc>
          <w:tcPr>
            <w:tcW w:w="1369" w:type="dxa"/>
            <w:noWrap/>
            <w:hideMark/>
          </w:tcPr>
          <w:p w:rsidR="00D265F7" w:rsidRPr="009A4E7F" w:rsidRDefault="00D265F7" w:rsidP="00270CF4">
            <w:pPr>
              <w:ind w:firstLine="0"/>
              <w:jc w:val="left"/>
              <w:rPr>
                <w:b/>
                <w:bCs/>
                <w:szCs w:val="18"/>
              </w:rPr>
            </w:pPr>
            <w:r w:rsidRPr="009A4E7F">
              <w:rPr>
                <w:b/>
                <w:bCs/>
                <w:szCs w:val="18"/>
              </w:rPr>
              <w:t>Erős</w:t>
            </w:r>
          </w:p>
        </w:tc>
        <w:tc>
          <w:tcPr>
            <w:tcW w:w="1241" w:type="dxa"/>
            <w:noWrap/>
            <w:hideMark/>
          </w:tcPr>
          <w:p w:rsidR="00D265F7" w:rsidRPr="009A4E7F" w:rsidRDefault="00D265F7" w:rsidP="00270CF4">
            <w:pPr>
              <w:ind w:firstLine="0"/>
              <w:jc w:val="left"/>
              <w:rPr>
                <w:b/>
                <w:bCs/>
                <w:szCs w:val="18"/>
              </w:rPr>
            </w:pPr>
            <w:r w:rsidRPr="009A4E7F">
              <w:rPr>
                <w:b/>
                <w:bCs/>
                <w:szCs w:val="18"/>
              </w:rPr>
              <w:t>Gyenge</w:t>
            </w:r>
          </w:p>
        </w:tc>
        <w:tc>
          <w:tcPr>
            <w:tcW w:w="1612" w:type="dxa"/>
            <w:gridSpan w:val="3"/>
            <w:noWrap/>
            <w:hideMark/>
          </w:tcPr>
          <w:p w:rsidR="00D265F7" w:rsidRPr="009A4E7F" w:rsidRDefault="00D265F7" w:rsidP="00270CF4">
            <w:pPr>
              <w:jc w:val="center"/>
              <w:rPr>
                <w:b/>
                <w:bCs/>
                <w:szCs w:val="18"/>
              </w:rPr>
            </w:pPr>
            <w:r w:rsidRPr="009A4E7F">
              <w:rPr>
                <w:b/>
                <w:bCs/>
                <w:szCs w:val="18"/>
              </w:rPr>
              <w:t>Tulajdonság</w:t>
            </w:r>
          </w:p>
        </w:tc>
      </w:tr>
      <w:tr w:rsidR="00D265F7" w:rsidRPr="009A4E7F" w:rsidTr="00270CF4">
        <w:trPr>
          <w:trHeight w:val="20"/>
          <w:jc w:val="center"/>
        </w:trPr>
        <w:tc>
          <w:tcPr>
            <w:tcW w:w="1713" w:type="dxa"/>
            <w:shd w:val="clear" w:color="auto" w:fill="BFBFBF" w:themeFill="background1" w:themeFillShade="BF"/>
            <w:noWrap/>
            <w:vAlign w:val="center"/>
          </w:tcPr>
          <w:p w:rsidR="00D265F7" w:rsidRPr="009A4E7F" w:rsidRDefault="00D265F7" w:rsidP="00270CF4">
            <w:pPr>
              <w:ind w:firstLine="0"/>
              <w:jc w:val="left"/>
              <w:rPr>
                <w:szCs w:val="18"/>
              </w:rPr>
            </w:pPr>
            <w:r>
              <w:rPr>
                <w:szCs w:val="18"/>
              </w:rPr>
              <w:t>Állatismeret</w:t>
            </w:r>
          </w:p>
        </w:tc>
        <w:tc>
          <w:tcPr>
            <w:tcW w:w="645" w:type="dxa"/>
            <w:shd w:val="clear" w:color="auto" w:fill="BFBFBF" w:themeFill="background1" w:themeFillShade="BF"/>
            <w:noWrap/>
            <w:vAlign w:val="center"/>
            <w:hideMark/>
          </w:tcPr>
          <w:p w:rsidR="00D265F7" w:rsidRPr="009A4E7F" w:rsidRDefault="00D265F7" w:rsidP="00270CF4">
            <w:pPr>
              <w:ind w:firstLine="0"/>
              <w:jc w:val="center"/>
              <w:rPr>
                <w:szCs w:val="18"/>
              </w:rPr>
            </w:pPr>
            <w:r w:rsidRPr="009A4E7F">
              <w:rPr>
                <w:szCs w:val="18"/>
              </w:rPr>
              <w:t>1</w:t>
            </w:r>
          </w:p>
        </w:tc>
        <w:tc>
          <w:tcPr>
            <w:tcW w:w="702"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3</w:t>
            </w:r>
          </w:p>
        </w:tc>
        <w:tc>
          <w:tcPr>
            <w:tcW w:w="703"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8</w:t>
            </w:r>
          </w:p>
        </w:tc>
        <w:tc>
          <w:tcPr>
            <w:tcW w:w="642"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15</w:t>
            </w:r>
          </w:p>
        </w:tc>
        <w:tc>
          <w:tcPr>
            <w:tcW w:w="764"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25</w:t>
            </w:r>
          </w:p>
        </w:tc>
        <w:tc>
          <w:tcPr>
            <w:tcW w:w="732" w:type="dxa"/>
            <w:shd w:val="clear" w:color="auto" w:fill="BFBFBF" w:themeFill="background1" w:themeFillShade="BF"/>
          </w:tcPr>
          <w:p w:rsidR="00D265F7" w:rsidRDefault="00D265F7" w:rsidP="00270CF4">
            <w:pPr>
              <w:ind w:firstLine="0"/>
              <w:jc w:val="center"/>
              <w:rPr>
                <w:szCs w:val="18"/>
              </w:rPr>
            </w:pPr>
            <w:r>
              <w:rPr>
                <w:szCs w:val="18"/>
              </w:rPr>
              <w:t>I.</w:t>
            </w:r>
          </w:p>
        </w:tc>
        <w:tc>
          <w:tcPr>
            <w:tcW w:w="1369" w:type="dxa"/>
            <w:shd w:val="clear" w:color="auto" w:fill="BFBFBF" w:themeFill="background1" w:themeFillShade="BF"/>
            <w:noWrap/>
            <w:vAlign w:val="center"/>
            <w:hideMark/>
          </w:tcPr>
          <w:p w:rsidR="00D265F7" w:rsidRPr="009A4E7F" w:rsidRDefault="00D265F7" w:rsidP="00270CF4">
            <w:pPr>
              <w:ind w:firstLine="0"/>
              <w:jc w:val="left"/>
              <w:rPr>
                <w:szCs w:val="18"/>
              </w:rPr>
            </w:pPr>
            <w:r>
              <w:rPr>
                <w:szCs w:val="18"/>
              </w:rPr>
              <w:t>–</w:t>
            </w:r>
          </w:p>
        </w:tc>
        <w:tc>
          <w:tcPr>
            <w:tcW w:w="1241" w:type="dxa"/>
            <w:shd w:val="clear" w:color="auto" w:fill="BFBFBF" w:themeFill="background1" w:themeFillShade="BF"/>
            <w:noWrap/>
            <w:vAlign w:val="center"/>
            <w:hideMark/>
          </w:tcPr>
          <w:p w:rsidR="00D265F7" w:rsidRPr="009A4E7F" w:rsidRDefault="00D265F7" w:rsidP="00270CF4">
            <w:pPr>
              <w:ind w:firstLine="0"/>
              <w:jc w:val="left"/>
              <w:rPr>
                <w:szCs w:val="18"/>
              </w:rPr>
            </w:pPr>
            <w:r>
              <w:rPr>
                <w:szCs w:val="18"/>
              </w:rPr>
              <w:t>–</w:t>
            </w:r>
          </w:p>
        </w:tc>
        <w:tc>
          <w:tcPr>
            <w:tcW w:w="546"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w:t>
            </w:r>
          </w:p>
        </w:tc>
        <w:tc>
          <w:tcPr>
            <w:tcW w:w="526"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w:t>
            </w:r>
          </w:p>
        </w:tc>
        <w:tc>
          <w:tcPr>
            <w:tcW w:w="540"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w:t>
            </w:r>
          </w:p>
        </w:tc>
      </w:tr>
      <w:tr w:rsidR="00D265F7" w:rsidRPr="009A4E7F" w:rsidTr="00270CF4">
        <w:trPr>
          <w:trHeight w:val="20"/>
          <w:jc w:val="center"/>
        </w:trPr>
        <w:tc>
          <w:tcPr>
            <w:tcW w:w="1713" w:type="dxa"/>
            <w:shd w:val="clear" w:color="auto" w:fill="BFBFBF" w:themeFill="background1" w:themeFillShade="BF"/>
            <w:noWrap/>
            <w:vAlign w:val="center"/>
          </w:tcPr>
          <w:p w:rsidR="00D265F7" w:rsidRPr="009A4E7F" w:rsidRDefault="00D265F7" w:rsidP="00270CF4">
            <w:pPr>
              <w:ind w:firstLine="0"/>
              <w:jc w:val="left"/>
              <w:rPr>
                <w:szCs w:val="18"/>
              </w:rPr>
            </w:pPr>
            <w:r>
              <w:rPr>
                <w:szCs w:val="18"/>
              </w:rPr>
              <w:t>Csapdaállítás</w:t>
            </w:r>
          </w:p>
        </w:tc>
        <w:tc>
          <w:tcPr>
            <w:tcW w:w="645"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1</w:t>
            </w:r>
          </w:p>
        </w:tc>
        <w:tc>
          <w:tcPr>
            <w:tcW w:w="702"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5</w:t>
            </w:r>
          </w:p>
        </w:tc>
        <w:tc>
          <w:tcPr>
            <w:tcW w:w="703"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10</w:t>
            </w:r>
          </w:p>
        </w:tc>
        <w:tc>
          <w:tcPr>
            <w:tcW w:w="642"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20</w:t>
            </w:r>
          </w:p>
        </w:tc>
        <w:tc>
          <w:tcPr>
            <w:tcW w:w="764"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30</w:t>
            </w:r>
          </w:p>
        </w:tc>
        <w:tc>
          <w:tcPr>
            <w:tcW w:w="732" w:type="dxa"/>
            <w:shd w:val="clear" w:color="auto" w:fill="BFBFBF" w:themeFill="background1" w:themeFillShade="BF"/>
          </w:tcPr>
          <w:p w:rsidR="00D265F7" w:rsidRDefault="00D265F7" w:rsidP="00270CF4">
            <w:pPr>
              <w:ind w:firstLine="0"/>
              <w:jc w:val="center"/>
              <w:rPr>
                <w:szCs w:val="18"/>
              </w:rPr>
            </w:pPr>
            <w:r>
              <w:rPr>
                <w:szCs w:val="18"/>
              </w:rPr>
              <w:t>II.</w:t>
            </w:r>
          </w:p>
        </w:tc>
        <w:tc>
          <w:tcPr>
            <w:tcW w:w="1369" w:type="dxa"/>
            <w:shd w:val="clear" w:color="auto" w:fill="BFBFBF" w:themeFill="background1" w:themeFillShade="BF"/>
            <w:noWrap/>
            <w:vAlign w:val="center"/>
            <w:hideMark/>
          </w:tcPr>
          <w:p w:rsidR="00D265F7" w:rsidRPr="009A4E7F" w:rsidRDefault="00D265F7" w:rsidP="00270CF4">
            <w:pPr>
              <w:ind w:firstLine="0"/>
              <w:rPr>
                <w:szCs w:val="18"/>
              </w:rPr>
            </w:pPr>
            <w:r>
              <w:rPr>
                <w:szCs w:val="18"/>
              </w:rPr>
              <w:t>–</w:t>
            </w:r>
          </w:p>
        </w:tc>
        <w:tc>
          <w:tcPr>
            <w:tcW w:w="1241" w:type="dxa"/>
            <w:shd w:val="clear" w:color="auto" w:fill="BFBFBF" w:themeFill="background1" w:themeFillShade="BF"/>
            <w:vAlign w:val="center"/>
          </w:tcPr>
          <w:p w:rsidR="00D265F7" w:rsidRPr="009A4E7F" w:rsidRDefault="00D265F7" w:rsidP="00270CF4">
            <w:pPr>
              <w:ind w:firstLine="0"/>
              <w:jc w:val="left"/>
              <w:rPr>
                <w:szCs w:val="18"/>
              </w:rPr>
            </w:pPr>
            <w:r>
              <w:rPr>
                <w:szCs w:val="18"/>
              </w:rPr>
              <w:t>Mech. és Csomózás</w:t>
            </w:r>
          </w:p>
        </w:tc>
        <w:tc>
          <w:tcPr>
            <w:tcW w:w="546"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Ügy</w:t>
            </w:r>
          </w:p>
        </w:tc>
        <w:tc>
          <w:tcPr>
            <w:tcW w:w="526"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w:t>
            </w:r>
          </w:p>
        </w:tc>
        <w:tc>
          <w:tcPr>
            <w:tcW w:w="540"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w:t>
            </w:r>
          </w:p>
        </w:tc>
      </w:tr>
      <w:tr w:rsidR="00D265F7" w:rsidRPr="009A4E7F" w:rsidTr="00270CF4">
        <w:trPr>
          <w:trHeight w:val="20"/>
          <w:jc w:val="center"/>
        </w:trPr>
        <w:tc>
          <w:tcPr>
            <w:tcW w:w="1713" w:type="dxa"/>
            <w:noWrap/>
            <w:vAlign w:val="center"/>
          </w:tcPr>
          <w:p w:rsidR="00D265F7" w:rsidRPr="009A4E7F" w:rsidRDefault="00D265F7" w:rsidP="00270CF4">
            <w:pPr>
              <w:ind w:firstLine="0"/>
              <w:jc w:val="left"/>
              <w:rPr>
                <w:szCs w:val="18"/>
              </w:rPr>
            </w:pPr>
            <w:r>
              <w:rPr>
                <w:szCs w:val="18"/>
              </w:rPr>
              <w:t>Csomózás</w:t>
            </w:r>
          </w:p>
        </w:tc>
        <w:tc>
          <w:tcPr>
            <w:tcW w:w="645" w:type="dxa"/>
            <w:noWrap/>
            <w:vAlign w:val="center"/>
            <w:hideMark/>
          </w:tcPr>
          <w:p w:rsidR="00D265F7" w:rsidRPr="009A4E7F" w:rsidRDefault="00D265F7" w:rsidP="00270CF4">
            <w:pPr>
              <w:ind w:firstLine="0"/>
              <w:jc w:val="center"/>
              <w:rPr>
                <w:szCs w:val="18"/>
              </w:rPr>
            </w:pPr>
            <w:r w:rsidRPr="009A4E7F">
              <w:rPr>
                <w:szCs w:val="18"/>
              </w:rPr>
              <w:t>1</w:t>
            </w:r>
          </w:p>
        </w:tc>
        <w:tc>
          <w:tcPr>
            <w:tcW w:w="702" w:type="dxa"/>
            <w:noWrap/>
            <w:vAlign w:val="center"/>
            <w:hideMark/>
          </w:tcPr>
          <w:p w:rsidR="00D265F7" w:rsidRPr="009A4E7F" w:rsidRDefault="00D265F7" w:rsidP="00270CF4">
            <w:pPr>
              <w:ind w:firstLine="0"/>
              <w:jc w:val="center"/>
              <w:rPr>
                <w:szCs w:val="18"/>
              </w:rPr>
            </w:pPr>
            <w:r w:rsidRPr="009A4E7F">
              <w:rPr>
                <w:szCs w:val="18"/>
              </w:rPr>
              <w:t>5</w:t>
            </w:r>
          </w:p>
        </w:tc>
        <w:tc>
          <w:tcPr>
            <w:tcW w:w="703" w:type="dxa"/>
            <w:noWrap/>
            <w:vAlign w:val="center"/>
            <w:hideMark/>
          </w:tcPr>
          <w:p w:rsidR="00D265F7" w:rsidRPr="009A4E7F" w:rsidRDefault="00D265F7" w:rsidP="00270CF4">
            <w:pPr>
              <w:ind w:firstLine="0"/>
              <w:jc w:val="center"/>
              <w:rPr>
                <w:szCs w:val="18"/>
              </w:rPr>
            </w:pPr>
            <w:r w:rsidRPr="009A4E7F">
              <w:rPr>
                <w:szCs w:val="18"/>
              </w:rPr>
              <w:t>10</w:t>
            </w:r>
          </w:p>
        </w:tc>
        <w:tc>
          <w:tcPr>
            <w:tcW w:w="642" w:type="dxa"/>
            <w:noWrap/>
            <w:vAlign w:val="center"/>
            <w:hideMark/>
          </w:tcPr>
          <w:p w:rsidR="00D265F7" w:rsidRPr="009A4E7F" w:rsidRDefault="00D265F7" w:rsidP="00270CF4">
            <w:pPr>
              <w:ind w:firstLine="0"/>
              <w:jc w:val="center"/>
              <w:rPr>
                <w:szCs w:val="18"/>
              </w:rPr>
            </w:pPr>
            <w:r w:rsidRPr="009A4E7F">
              <w:rPr>
                <w:szCs w:val="18"/>
              </w:rPr>
              <w:t>20</w:t>
            </w:r>
          </w:p>
        </w:tc>
        <w:tc>
          <w:tcPr>
            <w:tcW w:w="764" w:type="dxa"/>
            <w:noWrap/>
            <w:vAlign w:val="center"/>
            <w:hideMark/>
          </w:tcPr>
          <w:p w:rsidR="00D265F7" w:rsidRPr="009A4E7F" w:rsidRDefault="00D265F7" w:rsidP="00270CF4">
            <w:pPr>
              <w:ind w:firstLine="0"/>
              <w:jc w:val="center"/>
              <w:rPr>
                <w:szCs w:val="18"/>
              </w:rPr>
            </w:pPr>
            <w:r w:rsidRPr="009A4E7F">
              <w:rPr>
                <w:szCs w:val="18"/>
              </w:rPr>
              <w:t>30</w:t>
            </w:r>
          </w:p>
        </w:tc>
        <w:tc>
          <w:tcPr>
            <w:tcW w:w="732" w:type="dxa"/>
          </w:tcPr>
          <w:p w:rsidR="00D265F7" w:rsidRDefault="00D265F7" w:rsidP="00270CF4">
            <w:pPr>
              <w:ind w:firstLine="0"/>
              <w:jc w:val="center"/>
              <w:rPr>
                <w:szCs w:val="18"/>
              </w:rPr>
            </w:pPr>
            <w:r>
              <w:rPr>
                <w:szCs w:val="18"/>
              </w:rPr>
              <w:t>II.</w:t>
            </w:r>
          </w:p>
        </w:tc>
        <w:tc>
          <w:tcPr>
            <w:tcW w:w="1369" w:type="dxa"/>
            <w:noWrap/>
            <w:vAlign w:val="center"/>
            <w:hideMark/>
          </w:tcPr>
          <w:p w:rsidR="00D265F7" w:rsidRPr="009A4E7F" w:rsidRDefault="00D265F7" w:rsidP="00270CF4">
            <w:pPr>
              <w:ind w:firstLine="0"/>
              <w:jc w:val="left"/>
              <w:rPr>
                <w:szCs w:val="18"/>
              </w:rPr>
            </w:pPr>
            <w:r>
              <w:rPr>
                <w:szCs w:val="18"/>
              </w:rPr>
              <w:t>–</w:t>
            </w:r>
          </w:p>
        </w:tc>
        <w:tc>
          <w:tcPr>
            <w:tcW w:w="1241" w:type="dxa"/>
            <w:noWrap/>
            <w:vAlign w:val="center"/>
            <w:hideMark/>
          </w:tcPr>
          <w:p w:rsidR="00D265F7" w:rsidRPr="009A4E7F" w:rsidRDefault="00D265F7" w:rsidP="00270CF4">
            <w:pPr>
              <w:ind w:firstLine="0"/>
              <w:jc w:val="left"/>
              <w:rPr>
                <w:szCs w:val="18"/>
              </w:rPr>
            </w:pPr>
            <w:r>
              <w:rPr>
                <w:szCs w:val="18"/>
              </w:rPr>
              <w:t>–</w:t>
            </w:r>
          </w:p>
        </w:tc>
        <w:tc>
          <w:tcPr>
            <w:tcW w:w="546" w:type="dxa"/>
            <w:noWrap/>
            <w:vAlign w:val="center"/>
            <w:hideMark/>
          </w:tcPr>
          <w:p w:rsidR="00D265F7" w:rsidRPr="009A4E7F" w:rsidRDefault="00D265F7" w:rsidP="00270CF4">
            <w:pPr>
              <w:ind w:firstLine="0"/>
              <w:jc w:val="center"/>
              <w:rPr>
                <w:szCs w:val="18"/>
              </w:rPr>
            </w:pPr>
            <w:r>
              <w:rPr>
                <w:szCs w:val="18"/>
              </w:rPr>
              <w:t>Ügy</w:t>
            </w:r>
          </w:p>
        </w:tc>
        <w:tc>
          <w:tcPr>
            <w:tcW w:w="526" w:type="dxa"/>
            <w:noWrap/>
            <w:vAlign w:val="center"/>
            <w:hideMark/>
          </w:tcPr>
          <w:p w:rsidR="00D265F7" w:rsidRPr="009A4E7F" w:rsidRDefault="00D265F7" w:rsidP="00270CF4">
            <w:pPr>
              <w:ind w:firstLine="0"/>
              <w:jc w:val="center"/>
              <w:rPr>
                <w:szCs w:val="18"/>
              </w:rPr>
            </w:pPr>
            <w:r>
              <w:rPr>
                <w:szCs w:val="18"/>
              </w:rPr>
              <w:t>–</w:t>
            </w:r>
          </w:p>
        </w:tc>
        <w:tc>
          <w:tcPr>
            <w:tcW w:w="540" w:type="dxa"/>
            <w:noWrap/>
            <w:vAlign w:val="center"/>
            <w:hideMark/>
          </w:tcPr>
          <w:p w:rsidR="00D265F7" w:rsidRPr="009A4E7F" w:rsidRDefault="00D265F7" w:rsidP="00270CF4">
            <w:pPr>
              <w:ind w:firstLine="0"/>
              <w:jc w:val="center"/>
              <w:rPr>
                <w:szCs w:val="18"/>
              </w:rPr>
            </w:pPr>
            <w:r>
              <w:rPr>
                <w:szCs w:val="18"/>
              </w:rPr>
              <w:t>–</w:t>
            </w:r>
          </w:p>
        </w:tc>
      </w:tr>
      <w:tr w:rsidR="00D265F7" w:rsidRPr="009A4E7F" w:rsidTr="00270CF4">
        <w:trPr>
          <w:trHeight w:val="20"/>
          <w:jc w:val="center"/>
        </w:trPr>
        <w:tc>
          <w:tcPr>
            <w:tcW w:w="1713" w:type="dxa"/>
            <w:noWrap/>
            <w:vAlign w:val="center"/>
          </w:tcPr>
          <w:p w:rsidR="00D265F7" w:rsidRPr="009A4E7F" w:rsidRDefault="00D265F7" w:rsidP="00270CF4">
            <w:pPr>
              <w:ind w:firstLine="0"/>
              <w:jc w:val="left"/>
              <w:rPr>
                <w:szCs w:val="18"/>
              </w:rPr>
            </w:pPr>
          </w:p>
        </w:tc>
        <w:tc>
          <w:tcPr>
            <w:tcW w:w="645" w:type="dxa"/>
            <w:noWrap/>
            <w:vAlign w:val="center"/>
            <w:hideMark/>
          </w:tcPr>
          <w:p w:rsidR="00D265F7" w:rsidRPr="009A4E7F" w:rsidRDefault="00D265F7" w:rsidP="00270CF4">
            <w:pPr>
              <w:ind w:firstLine="0"/>
              <w:jc w:val="center"/>
              <w:rPr>
                <w:szCs w:val="18"/>
              </w:rPr>
            </w:pPr>
          </w:p>
        </w:tc>
        <w:tc>
          <w:tcPr>
            <w:tcW w:w="702" w:type="dxa"/>
            <w:noWrap/>
            <w:vAlign w:val="center"/>
            <w:hideMark/>
          </w:tcPr>
          <w:p w:rsidR="00D265F7" w:rsidRPr="009A4E7F" w:rsidRDefault="00D265F7" w:rsidP="00270CF4">
            <w:pPr>
              <w:ind w:firstLine="0"/>
              <w:jc w:val="center"/>
              <w:rPr>
                <w:szCs w:val="18"/>
              </w:rPr>
            </w:pPr>
          </w:p>
        </w:tc>
        <w:tc>
          <w:tcPr>
            <w:tcW w:w="703" w:type="dxa"/>
            <w:noWrap/>
            <w:vAlign w:val="center"/>
            <w:hideMark/>
          </w:tcPr>
          <w:p w:rsidR="00D265F7" w:rsidRPr="009A4E7F" w:rsidRDefault="00D265F7" w:rsidP="00270CF4">
            <w:pPr>
              <w:ind w:firstLine="0"/>
              <w:jc w:val="center"/>
              <w:rPr>
                <w:szCs w:val="18"/>
              </w:rPr>
            </w:pPr>
          </w:p>
        </w:tc>
        <w:tc>
          <w:tcPr>
            <w:tcW w:w="642" w:type="dxa"/>
            <w:noWrap/>
            <w:vAlign w:val="center"/>
            <w:hideMark/>
          </w:tcPr>
          <w:p w:rsidR="00D265F7" w:rsidRPr="009A4E7F" w:rsidRDefault="00D265F7" w:rsidP="00270CF4">
            <w:pPr>
              <w:ind w:firstLine="0"/>
              <w:jc w:val="center"/>
              <w:rPr>
                <w:szCs w:val="18"/>
              </w:rPr>
            </w:pPr>
          </w:p>
        </w:tc>
        <w:tc>
          <w:tcPr>
            <w:tcW w:w="764" w:type="dxa"/>
            <w:noWrap/>
            <w:vAlign w:val="center"/>
            <w:hideMark/>
          </w:tcPr>
          <w:p w:rsidR="00D265F7" w:rsidRPr="009A4E7F" w:rsidRDefault="00D265F7" w:rsidP="00270CF4">
            <w:pPr>
              <w:jc w:val="center"/>
              <w:rPr>
                <w:szCs w:val="18"/>
              </w:rPr>
            </w:pPr>
          </w:p>
        </w:tc>
        <w:tc>
          <w:tcPr>
            <w:tcW w:w="732" w:type="dxa"/>
            <w:vAlign w:val="center"/>
          </w:tcPr>
          <w:p w:rsidR="00D265F7" w:rsidRDefault="00D265F7" w:rsidP="00270CF4">
            <w:pPr>
              <w:ind w:firstLine="0"/>
              <w:rPr>
                <w:szCs w:val="18"/>
              </w:rPr>
            </w:pPr>
          </w:p>
        </w:tc>
        <w:tc>
          <w:tcPr>
            <w:tcW w:w="1369" w:type="dxa"/>
            <w:noWrap/>
            <w:vAlign w:val="center"/>
            <w:hideMark/>
          </w:tcPr>
          <w:p w:rsidR="00D265F7" w:rsidRPr="009A4E7F" w:rsidRDefault="00D265F7" w:rsidP="00270CF4">
            <w:pPr>
              <w:ind w:firstLine="0"/>
              <w:jc w:val="left"/>
              <w:rPr>
                <w:szCs w:val="18"/>
              </w:rPr>
            </w:pPr>
          </w:p>
        </w:tc>
        <w:tc>
          <w:tcPr>
            <w:tcW w:w="1241" w:type="dxa"/>
            <w:vAlign w:val="center"/>
            <w:hideMark/>
          </w:tcPr>
          <w:p w:rsidR="00D265F7" w:rsidRPr="009A4E7F" w:rsidRDefault="00D265F7" w:rsidP="00270CF4">
            <w:pPr>
              <w:ind w:firstLine="0"/>
              <w:jc w:val="left"/>
              <w:rPr>
                <w:szCs w:val="18"/>
              </w:rPr>
            </w:pPr>
          </w:p>
        </w:tc>
        <w:tc>
          <w:tcPr>
            <w:tcW w:w="546" w:type="dxa"/>
            <w:noWrap/>
            <w:vAlign w:val="center"/>
            <w:hideMark/>
          </w:tcPr>
          <w:p w:rsidR="00D265F7" w:rsidRPr="009A4E7F" w:rsidRDefault="00D265F7" w:rsidP="00270CF4">
            <w:pPr>
              <w:ind w:firstLine="0"/>
              <w:jc w:val="center"/>
              <w:rPr>
                <w:szCs w:val="18"/>
              </w:rPr>
            </w:pPr>
          </w:p>
        </w:tc>
        <w:tc>
          <w:tcPr>
            <w:tcW w:w="526" w:type="dxa"/>
            <w:noWrap/>
            <w:vAlign w:val="center"/>
            <w:hideMark/>
          </w:tcPr>
          <w:p w:rsidR="00D265F7" w:rsidRPr="009A4E7F" w:rsidRDefault="00D265F7" w:rsidP="00270CF4">
            <w:pPr>
              <w:ind w:firstLine="0"/>
              <w:jc w:val="center"/>
              <w:rPr>
                <w:szCs w:val="18"/>
              </w:rPr>
            </w:pPr>
          </w:p>
        </w:tc>
        <w:tc>
          <w:tcPr>
            <w:tcW w:w="540" w:type="dxa"/>
            <w:noWrap/>
            <w:vAlign w:val="center"/>
            <w:hideMark/>
          </w:tcPr>
          <w:p w:rsidR="00D265F7" w:rsidRPr="009A4E7F" w:rsidRDefault="00D265F7" w:rsidP="00270CF4">
            <w:pPr>
              <w:ind w:firstLine="0"/>
              <w:jc w:val="center"/>
              <w:rPr>
                <w:szCs w:val="18"/>
              </w:rPr>
            </w:pPr>
          </w:p>
        </w:tc>
      </w:tr>
      <w:tr w:rsidR="00D265F7" w:rsidRPr="009A4E7F" w:rsidTr="00270CF4">
        <w:trPr>
          <w:trHeight w:val="20"/>
          <w:jc w:val="center"/>
        </w:trPr>
        <w:tc>
          <w:tcPr>
            <w:tcW w:w="1713" w:type="dxa"/>
            <w:shd w:val="clear" w:color="auto" w:fill="BFBFBF" w:themeFill="background1" w:themeFillShade="BF"/>
            <w:noWrap/>
            <w:vAlign w:val="center"/>
          </w:tcPr>
          <w:p w:rsidR="00D265F7" w:rsidRPr="009A4E7F" w:rsidRDefault="00D265F7" w:rsidP="00270CF4">
            <w:pPr>
              <w:ind w:firstLine="0"/>
              <w:jc w:val="left"/>
              <w:rPr>
                <w:szCs w:val="18"/>
              </w:rPr>
            </w:pPr>
            <w:r>
              <w:rPr>
                <w:szCs w:val="18"/>
              </w:rPr>
              <w:t>Értékbecslés</w:t>
            </w:r>
          </w:p>
        </w:tc>
        <w:tc>
          <w:tcPr>
            <w:tcW w:w="645" w:type="dxa"/>
            <w:shd w:val="clear" w:color="auto" w:fill="BFBFBF" w:themeFill="background1" w:themeFillShade="BF"/>
            <w:noWrap/>
            <w:vAlign w:val="center"/>
            <w:hideMark/>
          </w:tcPr>
          <w:p w:rsidR="00D265F7" w:rsidRPr="009A4E7F" w:rsidRDefault="00D265F7" w:rsidP="00270CF4">
            <w:pPr>
              <w:ind w:firstLine="0"/>
              <w:jc w:val="center"/>
              <w:rPr>
                <w:szCs w:val="18"/>
              </w:rPr>
            </w:pPr>
            <w:r w:rsidRPr="009A4E7F">
              <w:rPr>
                <w:szCs w:val="18"/>
              </w:rPr>
              <w:t>1</w:t>
            </w:r>
          </w:p>
        </w:tc>
        <w:tc>
          <w:tcPr>
            <w:tcW w:w="702"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3</w:t>
            </w:r>
          </w:p>
        </w:tc>
        <w:tc>
          <w:tcPr>
            <w:tcW w:w="703"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8</w:t>
            </w:r>
          </w:p>
        </w:tc>
        <w:tc>
          <w:tcPr>
            <w:tcW w:w="642"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15</w:t>
            </w:r>
          </w:p>
        </w:tc>
        <w:tc>
          <w:tcPr>
            <w:tcW w:w="764"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25</w:t>
            </w:r>
          </w:p>
        </w:tc>
        <w:tc>
          <w:tcPr>
            <w:tcW w:w="732" w:type="dxa"/>
            <w:shd w:val="clear" w:color="auto" w:fill="BFBFBF" w:themeFill="background1" w:themeFillShade="BF"/>
          </w:tcPr>
          <w:p w:rsidR="00D265F7" w:rsidRDefault="00D265F7" w:rsidP="00270CF4">
            <w:pPr>
              <w:ind w:firstLine="0"/>
              <w:jc w:val="center"/>
              <w:rPr>
                <w:szCs w:val="18"/>
              </w:rPr>
            </w:pPr>
            <w:r>
              <w:rPr>
                <w:szCs w:val="18"/>
              </w:rPr>
              <w:t>I.</w:t>
            </w:r>
          </w:p>
        </w:tc>
        <w:tc>
          <w:tcPr>
            <w:tcW w:w="2610" w:type="dxa"/>
            <w:gridSpan w:val="2"/>
            <w:shd w:val="clear" w:color="auto" w:fill="BFBFBF" w:themeFill="background1" w:themeFillShade="BF"/>
            <w:noWrap/>
            <w:vAlign w:val="center"/>
          </w:tcPr>
          <w:p w:rsidR="00D265F7" w:rsidRPr="009A4E7F" w:rsidRDefault="00D265F7" w:rsidP="00270CF4">
            <w:pPr>
              <w:ind w:firstLine="0"/>
              <w:jc w:val="center"/>
              <w:rPr>
                <w:szCs w:val="18"/>
              </w:rPr>
            </w:pPr>
            <w:r>
              <w:rPr>
                <w:szCs w:val="18"/>
              </w:rPr>
              <w:t>Lásd a leírást!</w:t>
            </w:r>
          </w:p>
        </w:tc>
        <w:tc>
          <w:tcPr>
            <w:tcW w:w="546"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Int</w:t>
            </w:r>
          </w:p>
        </w:tc>
        <w:tc>
          <w:tcPr>
            <w:tcW w:w="526"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Érz</w:t>
            </w:r>
          </w:p>
        </w:tc>
        <w:tc>
          <w:tcPr>
            <w:tcW w:w="540"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w:t>
            </w:r>
          </w:p>
        </w:tc>
      </w:tr>
      <w:tr w:rsidR="00D265F7" w:rsidRPr="009A4E7F" w:rsidTr="00270CF4">
        <w:trPr>
          <w:trHeight w:val="20"/>
          <w:jc w:val="center"/>
        </w:trPr>
        <w:tc>
          <w:tcPr>
            <w:tcW w:w="1713" w:type="dxa"/>
            <w:shd w:val="clear" w:color="auto" w:fill="BFBFBF" w:themeFill="background1" w:themeFillShade="BF"/>
            <w:noWrap/>
            <w:vAlign w:val="center"/>
          </w:tcPr>
          <w:p w:rsidR="00D265F7" w:rsidRPr="009A4E7F" w:rsidRDefault="00D265F7" w:rsidP="00270CF4">
            <w:pPr>
              <w:ind w:firstLine="0"/>
              <w:jc w:val="left"/>
              <w:rPr>
                <w:szCs w:val="18"/>
              </w:rPr>
            </w:pPr>
            <w:r>
              <w:rPr>
                <w:szCs w:val="18"/>
              </w:rPr>
              <w:t>Futás</w:t>
            </w:r>
          </w:p>
        </w:tc>
        <w:tc>
          <w:tcPr>
            <w:tcW w:w="645"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1</w:t>
            </w:r>
          </w:p>
        </w:tc>
        <w:tc>
          <w:tcPr>
            <w:tcW w:w="702"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3</w:t>
            </w:r>
          </w:p>
        </w:tc>
        <w:tc>
          <w:tcPr>
            <w:tcW w:w="703"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8</w:t>
            </w:r>
          </w:p>
        </w:tc>
        <w:tc>
          <w:tcPr>
            <w:tcW w:w="642"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15</w:t>
            </w:r>
          </w:p>
        </w:tc>
        <w:tc>
          <w:tcPr>
            <w:tcW w:w="764"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25</w:t>
            </w:r>
          </w:p>
        </w:tc>
        <w:tc>
          <w:tcPr>
            <w:tcW w:w="732" w:type="dxa"/>
            <w:shd w:val="clear" w:color="auto" w:fill="BFBFBF" w:themeFill="background1" w:themeFillShade="BF"/>
            <w:vAlign w:val="center"/>
          </w:tcPr>
          <w:p w:rsidR="00D265F7" w:rsidRDefault="00D265F7" w:rsidP="00270CF4">
            <w:pPr>
              <w:ind w:firstLine="0"/>
              <w:jc w:val="center"/>
              <w:rPr>
                <w:szCs w:val="18"/>
              </w:rPr>
            </w:pPr>
            <w:r>
              <w:rPr>
                <w:szCs w:val="18"/>
              </w:rPr>
              <w:t>I.</w:t>
            </w:r>
          </w:p>
        </w:tc>
        <w:tc>
          <w:tcPr>
            <w:tcW w:w="1369" w:type="dxa"/>
            <w:shd w:val="clear" w:color="auto" w:fill="BFBFBF" w:themeFill="background1" w:themeFillShade="BF"/>
            <w:noWrap/>
            <w:vAlign w:val="center"/>
            <w:hideMark/>
          </w:tcPr>
          <w:p w:rsidR="00D265F7" w:rsidRPr="009A4E7F" w:rsidRDefault="00D265F7" w:rsidP="00270CF4">
            <w:pPr>
              <w:ind w:firstLine="0"/>
              <w:jc w:val="left"/>
              <w:rPr>
                <w:szCs w:val="18"/>
              </w:rPr>
            </w:pPr>
            <w:r>
              <w:rPr>
                <w:szCs w:val="18"/>
              </w:rPr>
              <w:t>–</w:t>
            </w:r>
          </w:p>
        </w:tc>
        <w:tc>
          <w:tcPr>
            <w:tcW w:w="1241" w:type="dxa"/>
            <w:shd w:val="clear" w:color="auto" w:fill="BFBFBF" w:themeFill="background1" w:themeFillShade="BF"/>
            <w:noWrap/>
            <w:vAlign w:val="center"/>
            <w:hideMark/>
          </w:tcPr>
          <w:p w:rsidR="00D265F7" w:rsidRPr="009A4E7F" w:rsidRDefault="00D265F7" w:rsidP="00270CF4">
            <w:pPr>
              <w:ind w:firstLine="0"/>
              <w:jc w:val="left"/>
              <w:rPr>
                <w:szCs w:val="18"/>
              </w:rPr>
            </w:pPr>
            <w:r>
              <w:rPr>
                <w:szCs w:val="18"/>
              </w:rPr>
              <w:t>–</w:t>
            </w:r>
          </w:p>
        </w:tc>
        <w:tc>
          <w:tcPr>
            <w:tcW w:w="546"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Áks</w:t>
            </w:r>
          </w:p>
        </w:tc>
        <w:tc>
          <w:tcPr>
            <w:tcW w:w="526"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Egs</w:t>
            </w:r>
          </w:p>
        </w:tc>
        <w:tc>
          <w:tcPr>
            <w:tcW w:w="540"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w:t>
            </w:r>
          </w:p>
        </w:tc>
      </w:tr>
      <w:tr w:rsidR="00D265F7" w:rsidRPr="009A4E7F" w:rsidTr="00270CF4">
        <w:trPr>
          <w:trHeight w:val="20"/>
          <w:jc w:val="center"/>
        </w:trPr>
        <w:tc>
          <w:tcPr>
            <w:tcW w:w="1713" w:type="dxa"/>
            <w:noWrap/>
            <w:vAlign w:val="center"/>
          </w:tcPr>
          <w:p w:rsidR="00D265F7" w:rsidRPr="009A4E7F" w:rsidRDefault="00D265F7" w:rsidP="00270CF4">
            <w:pPr>
              <w:ind w:firstLine="0"/>
              <w:jc w:val="left"/>
              <w:rPr>
                <w:szCs w:val="18"/>
              </w:rPr>
            </w:pPr>
            <w:r>
              <w:rPr>
                <w:szCs w:val="18"/>
              </w:rPr>
              <w:t>Hajózás</w:t>
            </w:r>
          </w:p>
        </w:tc>
        <w:tc>
          <w:tcPr>
            <w:tcW w:w="645" w:type="dxa"/>
            <w:noWrap/>
            <w:vAlign w:val="center"/>
            <w:hideMark/>
          </w:tcPr>
          <w:p w:rsidR="00D265F7" w:rsidRPr="009A4E7F" w:rsidRDefault="00D265F7" w:rsidP="00270CF4">
            <w:pPr>
              <w:ind w:firstLine="0"/>
              <w:jc w:val="center"/>
              <w:rPr>
                <w:szCs w:val="18"/>
              </w:rPr>
            </w:pPr>
            <w:r w:rsidRPr="009A4E7F">
              <w:rPr>
                <w:szCs w:val="18"/>
              </w:rPr>
              <w:t>1</w:t>
            </w:r>
          </w:p>
        </w:tc>
        <w:tc>
          <w:tcPr>
            <w:tcW w:w="702" w:type="dxa"/>
            <w:noWrap/>
            <w:vAlign w:val="center"/>
            <w:hideMark/>
          </w:tcPr>
          <w:p w:rsidR="00D265F7" w:rsidRPr="009A4E7F" w:rsidRDefault="00D265F7" w:rsidP="00270CF4">
            <w:pPr>
              <w:ind w:firstLine="0"/>
              <w:jc w:val="center"/>
              <w:rPr>
                <w:szCs w:val="18"/>
              </w:rPr>
            </w:pPr>
            <w:r w:rsidRPr="009A4E7F">
              <w:rPr>
                <w:szCs w:val="18"/>
              </w:rPr>
              <w:t>5</w:t>
            </w:r>
          </w:p>
        </w:tc>
        <w:tc>
          <w:tcPr>
            <w:tcW w:w="703" w:type="dxa"/>
            <w:noWrap/>
            <w:vAlign w:val="center"/>
            <w:hideMark/>
          </w:tcPr>
          <w:p w:rsidR="00D265F7" w:rsidRPr="009A4E7F" w:rsidRDefault="00D265F7" w:rsidP="00270CF4">
            <w:pPr>
              <w:ind w:firstLine="0"/>
              <w:jc w:val="center"/>
              <w:rPr>
                <w:szCs w:val="18"/>
              </w:rPr>
            </w:pPr>
            <w:r w:rsidRPr="009A4E7F">
              <w:rPr>
                <w:szCs w:val="18"/>
              </w:rPr>
              <w:t>10</w:t>
            </w:r>
          </w:p>
        </w:tc>
        <w:tc>
          <w:tcPr>
            <w:tcW w:w="642" w:type="dxa"/>
            <w:noWrap/>
            <w:vAlign w:val="center"/>
            <w:hideMark/>
          </w:tcPr>
          <w:p w:rsidR="00D265F7" w:rsidRPr="009A4E7F" w:rsidRDefault="00D265F7" w:rsidP="00270CF4">
            <w:pPr>
              <w:ind w:firstLine="0"/>
              <w:jc w:val="center"/>
              <w:rPr>
                <w:szCs w:val="18"/>
              </w:rPr>
            </w:pPr>
            <w:r w:rsidRPr="009A4E7F">
              <w:rPr>
                <w:szCs w:val="18"/>
              </w:rPr>
              <w:t>20</w:t>
            </w:r>
          </w:p>
        </w:tc>
        <w:tc>
          <w:tcPr>
            <w:tcW w:w="764" w:type="dxa"/>
            <w:noWrap/>
            <w:vAlign w:val="center"/>
            <w:hideMark/>
          </w:tcPr>
          <w:p w:rsidR="00D265F7" w:rsidRPr="009A4E7F" w:rsidRDefault="00D265F7" w:rsidP="00270CF4">
            <w:pPr>
              <w:ind w:firstLine="0"/>
              <w:jc w:val="center"/>
              <w:rPr>
                <w:szCs w:val="18"/>
              </w:rPr>
            </w:pPr>
            <w:r w:rsidRPr="009A4E7F">
              <w:rPr>
                <w:szCs w:val="18"/>
              </w:rPr>
              <w:t>30</w:t>
            </w:r>
          </w:p>
        </w:tc>
        <w:tc>
          <w:tcPr>
            <w:tcW w:w="732" w:type="dxa"/>
          </w:tcPr>
          <w:p w:rsidR="00D265F7" w:rsidRDefault="00D265F7" w:rsidP="00270CF4">
            <w:pPr>
              <w:ind w:firstLine="0"/>
              <w:jc w:val="center"/>
              <w:rPr>
                <w:szCs w:val="18"/>
              </w:rPr>
            </w:pPr>
            <w:r>
              <w:rPr>
                <w:szCs w:val="18"/>
              </w:rPr>
              <w:t>II.</w:t>
            </w:r>
          </w:p>
        </w:tc>
        <w:tc>
          <w:tcPr>
            <w:tcW w:w="2610" w:type="dxa"/>
            <w:gridSpan w:val="2"/>
            <w:noWrap/>
            <w:vAlign w:val="center"/>
            <w:hideMark/>
          </w:tcPr>
          <w:p w:rsidR="00D265F7" w:rsidRPr="009A4E7F" w:rsidRDefault="00D265F7" w:rsidP="00270CF4">
            <w:pPr>
              <w:ind w:firstLine="0"/>
              <w:jc w:val="center"/>
              <w:rPr>
                <w:szCs w:val="18"/>
              </w:rPr>
            </w:pPr>
            <w:r>
              <w:rPr>
                <w:szCs w:val="18"/>
              </w:rPr>
              <w:t>Lásd a leírást!</w:t>
            </w:r>
          </w:p>
        </w:tc>
        <w:tc>
          <w:tcPr>
            <w:tcW w:w="1612" w:type="dxa"/>
            <w:gridSpan w:val="3"/>
            <w:noWrap/>
            <w:vAlign w:val="center"/>
            <w:hideMark/>
          </w:tcPr>
          <w:p w:rsidR="00D265F7" w:rsidRPr="009A4E7F" w:rsidRDefault="00D265F7" w:rsidP="00270CF4">
            <w:pPr>
              <w:ind w:firstLine="0"/>
              <w:jc w:val="center"/>
              <w:rPr>
                <w:szCs w:val="18"/>
              </w:rPr>
            </w:pPr>
            <w:r>
              <w:rPr>
                <w:szCs w:val="18"/>
              </w:rPr>
              <w:t>Lásd a leírást!</w:t>
            </w:r>
          </w:p>
        </w:tc>
      </w:tr>
      <w:tr w:rsidR="00D265F7" w:rsidRPr="009A4E7F" w:rsidTr="00270CF4">
        <w:trPr>
          <w:trHeight w:val="20"/>
          <w:jc w:val="center"/>
        </w:trPr>
        <w:tc>
          <w:tcPr>
            <w:tcW w:w="1713" w:type="dxa"/>
            <w:noWrap/>
            <w:vAlign w:val="center"/>
          </w:tcPr>
          <w:p w:rsidR="00D265F7" w:rsidRPr="009A4E7F" w:rsidRDefault="00D265F7" w:rsidP="00270CF4">
            <w:pPr>
              <w:ind w:firstLine="0"/>
              <w:jc w:val="left"/>
              <w:rPr>
                <w:szCs w:val="18"/>
              </w:rPr>
            </w:pPr>
            <w:r>
              <w:rPr>
                <w:szCs w:val="18"/>
              </w:rPr>
              <w:t>Hangutánzás</w:t>
            </w:r>
          </w:p>
        </w:tc>
        <w:tc>
          <w:tcPr>
            <w:tcW w:w="645" w:type="dxa"/>
            <w:noWrap/>
            <w:vAlign w:val="center"/>
            <w:hideMark/>
          </w:tcPr>
          <w:p w:rsidR="00D265F7" w:rsidRPr="009A4E7F" w:rsidRDefault="00D265F7" w:rsidP="00270CF4">
            <w:pPr>
              <w:ind w:firstLine="0"/>
              <w:jc w:val="center"/>
              <w:rPr>
                <w:szCs w:val="18"/>
              </w:rPr>
            </w:pPr>
            <w:r>
              <w:rPr>
                <w:szCs w:val="18"/>
              </w:rPr>
              <w:t>1</w:t>
            </w:r>
          </w:p>
        </w:tc>
        <w:tc>
          <w:tcPr>
            <w:tcW w:w="702" w:type="dxa"/>
            <w:noWrap/>
            <w:vAlign w:val="center"/>
            <w:hideMark/>
          </w:tcPr>
          <w:p w:rsidR="00D265F7" w:rsidRPr="009A4E7F" w:rsidRDefault="00D265F7" w:rsidP="00270CF4">
            <w:pPr>
              <w:ind w:firstLine="0"/>
              <w:jc w:val="center"/>
              <w:rPr>
                <w:szCs w:val="18"/>
              </w:rPr>
            </w:pPr>
            <w:r>
              <w:rPr>
                <w:szCs w:val="18"/>
              </w:rPr>
              <w:t>5</w:t>
            </w:r>
          </w:p>
        </w:tc>
        <w:tc>
          <w:tcPr>
            <w:tcW w:w="703" w:type="dxa"/>
            <w:noWrap/>
            <w:vAlign w:val="center"/>
            <w:hideMark/>
          </w:tcPr>
          <w:p w:rsidR="00D265F7" w:rsidRPr="009A4E7F" w:rsidRDefault="00D265F7" w:rsidP="00270CF4">
            <w:pPr>
              <w:ind w:firstLine="0"/>
              <w:jc w:val="center"/>
              <w:rPr>
                <w:szCs w:val="18"/>
              </w:rPr>
            </w:pPr>
            <w:r>
              <w:rPr>
                <w:szCs w:val="18"/>
              </w:rPr>
              <w:t>10</w:t>
            </w:r>
          </w:p>
        </w:tc>
        <w:tc>
          <w:tcPr>
            <w:tcW w:w="642" w:type="dxa"/>
            <w:noWrap/>
            <w:vAlign w:val="center"/>
            <w:hideMark/>
          </w:tcPr>
          <w:p w:rsidR="00D265F7" w:rsidRPr="009A4E7F" w:rsidRDefault="00D265F7" w:rsidP="00270CF4">
            <w:pPr>
              <w:ind w:firstLine="0"/>
              <w:jc w:val="center"/>
              <w:rPr>
                <w:szCs w:val="18"/>
              </w:rPr>
            </w:pPr>
            <w:r>
              <w:rPr>
                <w:szCs w:val="18"/>
              </w:rPr>
              <w:t>20</w:t>
            </w:r>
          </w:p>
        </w:tc>
        <w:tc>
          <w:tcPr>
            <w:tcW w:w="764" w:type="dxa"/>
            <w:noWrap/>
            <w:vAlign w:val="center"/>
            <w:hideMark/>
          </w:tcPr>
          <w:p w:rsidR="00D265F7" w:rsidRPr="009A4E7F" w:rsidRDefault="00D265F7" w:rsidP="00270CF4">
            <w:pPr>
              <w:ind w:firstLine="0"/>
              <w:jc w:val="center"/>
              <w:rPr>
                <w:szCs w:val="18"/>
              </w:rPr>
            </w:pPr>
            <w:r>
              <w:rPr>
                <w:szCs w:val="18"/>
              </w:rPr>
              <w:t>30</w:t>
            </w:r>
          </w:p>
        </w:tc>
        <w:tc>
          <w:tcPr>
            <w:tcW w:w="732" w:type="dxa"/>
          </w:tcPr>
          <w:p w:rsidR="00D265F7" w:rsidRDefault="00D265F7" w:rsidP="00270CF4">
            <w:pPr>
              <w:ind w:firstLine="0"/>
              <w:jc w:val="center"/>
              <w:rPr>
                <w:szCs w:val="18"/>
              </w:rPr>
            </w:pPr>
            <w:r>
              <w:rPr>
                <w:szCs w:val="18"/>
              </w:rPr>
              <w:t>II.</w:t>
            </w:r>
          </w:p>
        </w:tc>
        <w:tc>
          <w:tcPr>
            <w:tcW w:w="1369" w:type="dxa"/>
            <w:noWrap/>
            <w:vAlign w:val="center"/>
            <w:hideMark/>
          </w:tcPr>
          <w:p w:rsidR="00D265F7" w:rsidRPr="009A4E7F" w:rsidRDefault="00D265F7" w:rsidP="00270CF4">
            <w:pPr>
              <w:ind w:firstLine="0"/>
              <w:jc w:val="left"/>
              <w:rPr>
                <w:szCs w:val="18"/>
              </w:rPr>
            </w:pPr>
            <w:r>
              <w:rPr>
                <w:szCs w:val="18"/>
              </w:rPr>
              <w:t>–</w:t>
            </w:r>
          </w:p>
        </w:tc>
        <w:tc>
          <w:tcPr>
            <w:tcW w:w="1241" w:type="dxa"/>
            <w:noWrap/>
            <w:vAlign w:val="center"/>
            <w:hideMark/>
          </w:tcPr>
          <w:p w:rsidR="00D265F7" w:rsidRPr="009A4E7F" w:rsidRDefault="00D265F7" w:rsidP="00270CF4">
            <w:pPr>
              <w:ind w:firstLine="0"/>
              <w:jc w:val="left"/>
              <w:rPr>
                <w:szCs w:val="18"/>
              </w:rPr>
            </w:pPr>
            <w:r>
              <w:rPr>
                <w:szCs w:val="18"/>
              </w:rPr>
              <w:t>Állatism.*</w:t>
            </w:r>
          </w:p>
        </w:tc>
        <w:tc>
          <w:tcPr>
            <w:tcW w:w="546" w:type="dxa"/>
            <w:noWrap/>
            <w:vAlign w:val="center"/>
            <w:hideMark/>
          </w:tcPr>
          <w:p w:rsidR="00D265F7" w:rsidRPr="009A4E7F" w:rsidRDefault="00D265F7" w:rsidP="00270CF4">
            <w:pPr>
              <w:ind w:firstLine="0"/>
              <w:jc w:val="center"/>
              <w:rPr>
                <w:szCs w:val="18"/>
              </w:rPr>
            </w:pPr>
            <w:r>
              <w:rPr>
                <w:szCs w:val="18"/>
              </w:rPr>
              <w:t>Érz</w:t>
            </w:r>
          </w:p>
        </w:tc>
        <w:tc>
          <w:tcPr>
            <w:tcW w:w="526" w:type="dxa"/>
            <w:noWrap/>
            <w:vAlign w:val="center"/>
            <w:hideMark/>
          </w:tcPr>
          <w:p w:rsidR="00D265F7" w:rsidRPr="009A4E7F" w:rsidRDefault="00D265F7" w:rsidP="00270CF4">
            <w:pPr>
              <w:ind w:firstLine="0"/>
              <w:jc w:val="center"/>
              <w:rPr>
                <w:szCs w:val="18"/>
              </w:rPr>
            </w:pPr>
            <w:r>
              <w:rPr>
                <w:szCs w:val="18"/>
              </w:rPr>
              <w:t>–</w:t>
            </w:r>
          </w:p>
        </w:tc>
        <w:tc>
          <w:tcPr>
            <w:tcW w:w="540" w:type="dxa"/>
            <w:noWrap/>
            <w:vAlign w:val="center"/>
            <w:hideMark/>
          </w:tcPr>
          <w:p w:rsidR="00D265F7" w:rsidRPr="009A4E7F" w:rsidRDefault="00D265F7" w:rsidP="00270CF4">
            <w:pPr>
              <w:ind w:firstLine="0"/>
              <w:jc w:val="center"/>
              <w:rPr>
                <w:szCs w:val="18"/>
              </w:rPr>
            </w:pPr>
            <w:r>
              <w:rPr>
                <w:szCs w:val="18"/>
              </w:rPr>
              <w:t>–</w:t>
            </w:r>
          </w:p>
        </w:tc>
      </w:tr>
      <w:tr w:rsidR="00D265F7" w:rsidRPr="009A4E7F" w:rsidTr="00270CF4">
        <w:trPr>
          <w:trHeight w:val="20"/>
          <w:jc w:val="center"/>
        </w:trPr>
        <w:tc>
          <w:tcPr>
            <w:tcW w:w="1713" w:type="dxa"/>
            <w:shd w:val="clear" w:color="auto" w:fill="BFBFBF" w:themeFill="background1" w:themeFillShade="BF"/>
            <w:noWrap/>
            <w:vAlign w:val="center"/>
          </w:tcPr>
          <w:p w:rsidR="00D265F7" w:rsidRDefault="00D265F7" w:rsidP="00270CF4">
            <w:pPr>
              <w:ind w:firstLine="0"/>
              <w:jc w:val="left"/>
              <w:rPr>
                <w:szCs w:val="18"/>
              </w:rPr>
            </w:pPr>
            <w:r>
              <w:rPr>
                <w:szCs w:val="18"/>
              </w:rPr>
              <w:t>Helyismeret</w:t>
            </w:r>
          </w:p>
        </w:tc>
        <w:tc>
          <w:tcPr>
            <w:tcW w:w="645" w:type="dxa"/>
            <w:shd w:val="clear" w:color="auto" w:fill="BFBFBF" w:themeFill="background1" w:themeFillShade="BF"/>
            <w:noWrap/>
            <w:vAlign w:val="center"/>
          </w:tcPr>
          <w:p w:rsidR="00D265F7" w:rsidRDefault="00D265F7" w:rsidP="00270CF4">
            <w:pPr>
              <w:ind w:firstLine="0"/>
              <w:jc w:val="center"/>
              <w:rPr>
                <w:szCs w:val="18"/>
              </w:rPr>
            </w:pPr>
            <w:r>
              <w:rPr>
                <w:szCs w:val="18"/>
              </w:rPr>
              <w:t>1</w:t>
            </w:r>
          </w:p>
        </w:tc>
        <w:tc>
          <w:tcPr>
            <w:tcW w:w="702" w:type="dxa"/>
            <w:shd w:val="clear" w:color="auto" w:fill="BFBFBF" w:themeFill="background1" w:themeFillShade="BF"/>
            <w:noWrap/>
            <w:vAlign w:val="center"/>
          </w:tcPr>
          <w:p w:rsidR="00D265F7" w:rsidRDefault="00D265F7" w:rsidP="00270CF4">
            <w:pPr>
              <w:ind w:firstLine="0"/>
              <w:jc w:val="center"/>
              <w:rPr>
                <w:szCs w:val="18"/>
              </w:rPr>
            </w:pPr>
            <w:r>
              <w:rPr>
                <w:szCs w:val="18"/>
              </w:rPr>
              <w:t>3</w:t>
            </w:r>
          </w:p>
        </w:tc>
        <w:tc>
          <w:tcPr>
            <w:tcW w:w="703" w:type="dxa"/>
            <w:shd w:val="clear" w:color="auto" w:fill="BFBFBF" w:themeFill="background1" w:themeFillShade="BF"/>
            <w:noWrap/>
            <w:vAlign w:val="center"/>
          </w:tcPr>
          <w:p w:rsidR="00D265F7" w:rsidRDefault="00D265F7" w:rsidP="00270CF4">
            <w:pPr>
              <w:ind w:firstLine="0"/>
              <w:jc w:val="center"/>
              <w:rPr>
                <w:szCs w:val="18"/>
              </w:rPr>
            </w:pPr>
            <w:r>
              <w:rPr>
                <w:szCs w:val="18"/>
              </w:rPr>
              <w:t>8</w:t>
            </w:r>
          </w:p>
        </w:tc>
        <w:tc>
          <w:tcPr>
            <w:tcW w:w="642" w:type="dxa"/>
            <w:shd w:val="clear" w:color="auto" w:fill="BFBFBF" w:themeFill="background1" w:themeFillShade="BF"/>
            <w:noWrap/>
            <w:vAlign w:val="center"/>
          </w:tcPr>
          <w:p w:rsidR="00D265F7" w:rsidRDefault="00D265F7" w:rsidP="00270CF4">
            <w:pPr>
              <w:ind w:firstLine="0"/>
              <w:jc w:val="center"/>
              <w:rPr>
                <w:szCs w:val="18"/>
              </w:rPr>
            </w:pPr>
            <w:r>
              <w:rPr>
                <w:szCs w:val="18"/>
              </w:rPr>
              <w:t>15</w:t>
            </w:r>
          </w:p>
        </w:tc>
        <w:tc>
          <w:tcPr>
            <w:tcW w:w="764" w:type="dxa"/>
            <w:shd w:val="clear" w:color="auto" w:fill="BFBFBF" w:themeFill="background1" w:themeFillShade="BF"/>
            <w:noWrap/>
            <w:vAlign w:val="center"/>
          </w:tcPr>
          <w:p w:rsidR="00D265F7" w:rsidRDefault="00D265F7" w:rsidP="00270CF4">
            <w:pPr>
              <w:ind w:firstLine="0"/>
              <w:jc w:val="center"/>
              <w:rPr>
                <w:szCs w:val="18"/>
              </w:rPr>
            </w:pPr>
            <w:r>
              <w:rPr>
                <w:szCs w:val="18"/>
              </w:rPr>
              <w:t>25</w:t>
            </w:r>
          </w:p>
        </w:tc>
        <w:tc>
          <w:tcPr>
            <w:tcW w:w="732" w:type="dxa"/>
            <w:shd w:val="clear" w:color="auto" w:fill="BFBFBF" w:themeFill="background1" w:themeFillShade="BF"/>
          </w:tcPr>
          <w:p w:rsidR="00D265F7" w:rsidRDefault="00D265F7" w:rsidP="00270CF4">
            <w:pPr>
              <w:ind w:firstLine="0"/>
              <w:jc w:val="center"/>
              <w:rPr>
                <w:szCs w:val="18"/>
              </w:rPr>
            </w:pPr>
            <w:r>
              <w:rPr>
                <w:szCs w:val="18"/>
              </w:rPr>
              <w:t>I.</w:t>
            </w:r>
          </w:p>
        </w:tc>
        <w:tc>
          <w:tcPr>
            <w:tcW w:w="1369" w:type="dxa"/>
            <w:shd w:val="clear" w:color="auto" w:fill="BFBFBF" w:themeFill="background1" w:themeFillShade="BF"/>
            <w:noWrap/>
            <w:vAlign w:val="center"/>
          </w:tcPr>
          <w:p w:rsidR="00D265F7" w:rsidRDefault="00D265F7" w:rsidP="00270CF4">
            <w:pPr>
              <w:ind w:firstLine="0"/>
              <w:jc w:val="left"/>
              <w:rPr>
                <w:szCs w:val="18"/>
              </w:rPr>
            </w:pPr>
            <w:r>
              <w:rPr>
                <w:szCs w:val="18"/>
              </w:rPr>
              <w:t>–</w:t>
            </w:r>
          </w:p>
        </w:tc>
        <w:tc>
          <w:tcPr>
            <w:tcW w:w="1241" w:type="dxa"/>
            <w:shd w:val="clear" w:color="auto" w:fill="BFBFBF" w:themeFill="background1" w:themeFillShade="BF"/>
            <w:noWrap/>
            <w:vAlign w:val="center"/>
          </w:tcPr>
          <w:p w:rsidR="00D265F7" w:rsidRDefault="00D265F7" w:rsidP="00270CF4">
            <w:pPr>
              <w:ind w:firstLine="0"/>
              <w:jc w:val="left"/>
              <w:rPr>
                <w:szCs w:val="18"/>
              </w:rPr>
            </w:pPr>
            <w:r>
              <w:rPr>
                <w:szCs w:val="18"/>
              </w:rPr>
              <w:t>–</w:t>
            </w:r>
          </w:p>
        </w:tc>
        <w:tc>
          <w:tcPr>
            <w:tcW w:w="546" w:type="dxa"/>
            <w:shd w:val="clear" w:color="auto" w:fill="BFBFBF" w:themeFill="background1" w:themeFillShade="BF"/>
            <w:noWrap/>
            <w:vAlign w:val="center"/>
          </w:tcPr>
          <w:p w:rsidR="00D265F7" w:rsidRDefault="00D265F7" w:rsidP="00270CF4">
            <w:pPr>
              <w:ind w:firstLine="0"/>
              <w:jc w:val="center"/>
              <w:rPr>
                <w:szCs w:val="18"/>
              </w:rPr>
            </w:pPr>
            <w:r>
              <w:rPr>
                <w:szCs w:val="18"/>
              </w:rPr>
              <w:t>–</w:t>
            </w:r>
          </w:p>
        </w:tc>
        <w:tc>
          <w:tcPr>
            <w:tcW w:w="526" w:type="dxa"/>
            <w:shd w:val="clear" w:color="auto" w:fill="BFBFBF" w:themeFill="background1" w:themeFillShade="BF"/>
            <w:noWrap/>
            <w:vAlign w:val="center"/>
          </w:tcPr>
          <w:p w:rsidR="00D265F7" w:rsidRDefault="00D265F7" w:rsidP="00270CF4">
            <w:pPr>
              <w:ind w:firstLine="0"/>
              <w:jc w:val="center"/>
              <w:rPr>
                <w:szCs w:val="18"/>
              </w:rPr>
            </w:pPr>
            <w:r>
              <w:rPr>
                <w:szCs w:val="18"/>
              </w:rPr>
              <w:t>–</w:t>
            </w:r>
          </w:p>
        </w:tc>
        <w:tc>
          <w:tcPr>
            <w:tcW w:w="540" w:type="dxa"/>
            <w:shd w:val="clear" w:color="auto" w:fill="BFBFBF" w:themeFill="background1" w:themeFillShade="BF"/>
            <w:noWrap/>
            <w:vAlign w:val="center"/>
          </w:tcPr>
          <w:p w:rsidR="00D265F7" w:rsidRDefault="00D265F7" w:rsidP="00270CF4">
            <w:pPr>
              <w:ind w:firstLine="0"/>
              <w:jc w:val="center"/>
              <w:rPr>
                <w:szCs w:val="18"/>
              </w:rPr>
            </w:pPr>
            <w:r>
              <w:rPr>
                <w:szCs w:val="18"/>
              </w:rPr>
              <w:t>–</w:t>
            </w:r>
          </w:p>
        </w:tc>
      </w:tr>
      <w:tr w:rsidR="00D265F7" w:rsidRPr="009A4E7F" w:rsidTr="00270CF4">
        <w:trPr>
          <w:trHeight w:val="20"/>
          <w:jc w:val="center"/>
        </w:trPr>
        <w:tc>
          <w:tcPr>
            <w:tcW w:w="1713" w:type="dxa"/>
            <w:shd w:val="clear" w:color="auto" w:fill="BFBFBF" w:themeFill="background1" w:themeFillShade="BF"/>
            <w:noWrap/>
            <w:vAlign w:val="center"/>
          </w:tcPr>
          <w:p w:rsidR="00D265F7" w:rsidRDefault="00D265F7" w:rsidP="00270CF4">
            <w:pPr>
              <w:ind w:firstLine="0"/>
              <w:jc w:val="left"/>
              <w:rPr>
                <w:szCs w:val="18"/>
              </w:rPr>
            </w:pPr>
            <w:r>
              <w:rPr>
                <w:szCs w:val="18"/>
              </w:rPr>
              <w:t>Idomítás</w:t>
            </w:r>
          </w:p>
        </w:tc>
        <w:tc>
          <w:tcPr>
            <w:tcW w:w="645" w:type="dxa"/>
            <w:shd w:val="clear" w:color="auto" w:fill="BFBFBF" w:themeFill="background1" w:themeFillShade="BF"/>
            <w:noWrap/>
            <w:vAlign w:val="center"/>
          </w:tcPr>
          <w:p w:rsidR="00D265F7" w:rsidRDefault="00D265F7" w:rsidP="00270CF4">
            <w:pPr>
              <w:ind w:firstLine="0"/>
              <w:jc w:val="center"/>
              <w:rPr>
                <w:szCs w:val="18"/>
              </w:rPr>
            </w:pPr>
            <w:r>
              <w:rPr>
                <w:szCs w:val="18"/>
              </w:rPr>
              <w:t>1</w:t>
            </w:r>
          </w:p>
        </w:tc>
        <w:tc>
          <w:tcPr>
            <w:tcW w:w="702" w:type="dxa"/>
            <w:shd w:val="clear" w:color="auto" w:fill="BFBFBF" w:themeFill="background1" w:themeFillShade="BF"/>
            <w:noWrap/>
            <w:vAlign w:val="center"/>
          </w:tcPr>
          <w:p w:rsidR="00D265F7" w:rsidRDefault="00D265F7" w:rsidP="00270CF4">
            <w:pPr>
              <w:ind w:firstLine="0"/>
              <w:jc w:val="center"/>
              <w:rPr>
                <w:szCs w:val="18"/>
              </w:rPr>
            </w:pPr>
            <w:r>
              <w:rPr>
                <w:szCs w:val="18"/>
              </w:rPr>
              <w:t>5</w:t>
            </w:r>
          </w:p>
        </w:tc>
        <w:tc>
          <w:tcPr>
            <w:tcW w:w="703" w:type="dxa"/>
            <w:shd w:val="clear" w:color="auto" w:fill="BFBFBF" w:themeFill="background1" w:themeFillShade="BF"/>
            <w:noWrap/>
            <w:vAlign w:val="center"/>
          </w:tcPr>
          <w:p w:rsidR="00D265F7" w:rsidRDefault="00D265F7" w:rsidP="00270CF4">
            <w:pPr>
              <w:ind w:firstLine="0"/>
              <w:jc w:val="center"/>
              <w:rPr>
                <w:szCs w:val="18"/>
              </w:rPr>
            </w:pPr>
            <w:r>
              <w:rPr>
                <w:szCs w:val="18"/>
              </w:rPr>
              <w:t>10</w:t>
            </w:r>
          </w:p>
        </w:tc>
        <w:tc>
          <w:tcPr>
            <w:tcW w:w="642" w:type="dxa"/>
            <w:shd w:val="clear" w:color="auto" w:fill="BFBFBF" w:themeFill="background1" w:themeFillShade="BF"/>
            <w:noWrap/>
            <w:vAlign w:val="center"/>
          </w:tcPr>
          <w:p w:rsidR="00D265F7" w:rsidRDefault="00D265F7" w:rsidP="00270CF4">
            <w:pPr>
              <w:ind w:firstLine="0"/>
              <w:jc w:val="center"/>
              <w:rPr>
                <w:szCs w:val="18"/>
              </w:rPr>
            </w:pPr>
            <w:r>
              <w:rPr>
                <w:szCs w:val="18"/>
              </w:rPr>
              <w:t>20</w:t>
            </w:r>
          </w:p>
        </w:tc>
        <w:tc>
          <w:tcPr>
            <w:tcW w:w="764" w:type="dxa"/>
            <w:shd w:val="clear" w:color="auto" w:fill="BFBFBF" w:themeFill="background1" w:themeFillShade="BF"/>
            <w:noWrap/>
            <w:vAlign w:val="center"/>
          </w:tcPr>
          <w:p w:rsidR="00D265F7" w:rsidRDefault="00D265F7" w:rsidP="00270CF4">
            <w:pPr>
              <w:ind w:firstLine="0"/>
              <w:jc w:val="center"/>
              <w:rPr>
                <w:szCs w:val="18"/>
              </w:rPr>
            </w:pPr>
            <w:r>
              <w:rPr>
                <w:szCs w:val="18"/>
              </w:rPr>
              <w:t>30</w:t>
            </w:r>
          </w:p>
        </w:tc>
        <w:tc>
          <w:tcPr>
            <w:tcW w:w="732" w:type="dxa"/>
            <w:shd w:val="clear" w:color="auto" w:fill="BFBFBF" w:themeFill="background1" w:themeFillShade="BF"/>
          </w:tcPr>
          <w:p w:rsidR="00D265F7" w:rsidRDefault="00D265F7" w:rsidP="00270CF4">
            <w:pPr>
              <w:ind w:firstLine="0"/>
              <w:jc w:val="center"/>
              <w:rPr>
                <w:szCs w:val="18"/>
              </w:rPr>
            </w:pPr>
            <w:r>
              <w:rPr>
                <w:szCs w:val="18"/>
              </w:rPr>
              <w:t>II.</w:t>
            </w:r>
          </w:p>
        </w:tc>
        <w:tc>
          <w:tcPr>
            <w:tcW w:w="1369" w:type="dxa"/>
            <w:shd w:val="clear" w:color="auto" w:fill="BFBFBF" w:themeFill="background1" w:themeFillShade="BF"/>
            <w:noWrap/>
            <w:vAlign w:val="center"/>
          </w:tcPr>
          <w:p w:rsidR="00D265F7" w:rsidRDefault="00D265F7" w:rsidP="00270CF4">
            <w:pPr>
              <w:ind w:firstLine="0"/>
              <w:jc w:val="left"/>
              <w:rPr>
                <w:szCs w:val="18"/>
              </w:rPr>
            </w:pPr>
            <w:r>
              <w:rPr>
                <w:szCs w:val="18"/>
              </w:rPr>
              <w:t>Állatism.</w:t>
            </w:r>
          </w:p>
        </w:tc>
        <w:tc>
          <w:tcPr>
            <w:tcW w:w="1241" w:type="dxa"/>
            <w:shd w:val="clear" w:color="auto" w:fill="BFBFBF" w:themeFill="background1" w:themeFillShade="BF"/>
            <w:noWrap/>
            <w:vAlign w:val="center"/>
          </w:tcPr>
          <w:p w:rsidR="00D265F7" w:rsidRDefault="00D265F7" w:rsidP="00270CF4">
            <w:pPr>
              <w:ind w:firstLine="0"/>
              <w:jc w:val="left"/>
              <w:rPr>
                <w:szCs w:val="18"/>
              </w:rPr>
            </w:pPr>
            <w:r>
              <w:rPr>
                <w:szCs w:val="18"/>
              </w:rPr>
              <w:t>–</w:t>
            </w:r>
          </w:p>
        </w:tc>
        <w:tc>
          <w:tcPr>
            <w:tcW w:w="546" w:type="dxa"/>
            <w:shd w:val="clear" w:color="auto" w:fill="BFBFBF" w:themeFill="background1" w:themeFillShade="BF"/>
            <w:noWrap/>
            <w:vAlign w:val="center"/>
          </w:tcPr>
          <w:p w:rsidR="00D265F7" w:rsidRDefault="00D265F7" w:rsidP="00270CF4">
            <w:pPr>
              <w:ind w:firstLine="0"/>
              <w:jc w:val="center"/>
              <w:rPr>
                <w:szCs w:val="18"/>
              </w:rPr>
            </w:pPr>
            <w:r>
              <w:rPr>
                <w:szCs w:val="18"/>
              </w:rPr>
              <w:t>Aszt</w:t>
            </w:r>
          </w:p>
        </w:tc>
        <w:tc>
          <w:tcPr>
            <w:tcW w:w="526" w:type="dxa"/>
            <w:shd w:val="clear" w:color="auto" w:fill="BFBFBF" w:themeFill="background1" w:themeFillShade="BF"/>
            <w:noWrap/>
            <w:vAlign w:val="center"/>
          </w:tcPr>
          <w:p w:rsidR="00D265F7" w:rsidRDefault="00D265F7" w:rsidP="00270CF4">
            <w:pPr>
              <w:ind w:firstLine="0"/>
              <w:jc w:val="center"/>
              <w:rPr>
                <w:szCs w:val="18"/>
              </w:rPr>
            </w:pPr>
            <w:r>
              <w:rPr>
                <w:szCs w:val="18"/>
              </w:rPr>
              <w:t>–</w:t>
            </w:r>
          </w:p>
        </w:tc>
        <w:tc>
          <w:tcPr>
            <w:tcW w:w="540" w:type="dxa"/>
            <w:shd w:val="clear" w:color="auto" w:fill="BFBFBF" w:themeFill="background1" w:themeFillShade="BF"/>
            <w:noWrap/>
            <w:vAlign w:val="center"/>
          </w:tcPr>
          <w:p w:rsidR="00D265F7" w:rsidRDefault="00D265F7" w:rsidP="00270CF4">
            <w:pPr>
              <w:ind w:firstLine="0"/>
              <w:jc w:val="center"/>
              <w:rPr>
                <w:szCs w:val="18"/>
              </w:rPr>
            </w:pPr>
            <w:r>
              <w:rPr>
                <w:szCs w:val="18"/>
              </w:rPr>
              <w:t>–</w:t>
            </w:r>
          </w:p>
        </w:tc>
      </w:tr>
      <w:tr w:rsidR="00D265F7" w:rsidRPr="009A4E7F" w:rsidTr="00270CF4">
        <w:trPr>
          <w:trHeight w:val="20"/>
          <w:jc w:val="center"/>
        </w:trPr>
        <w:tc>
          <w:tcPr>
            <w:tcW w:w="1713" w:type="dxa"/>
            <w:noWrap/>
            <w:vAlign w:val="center"/>
          </w:tcPr>
          <w:p w:rsidR="00D265F7" w:rsidRDefault="00D265F7" w:rsidP="00270CF4">
            <w:pPr>
              <w:ind w:firstLine="0"/>
              <w:jc w:val="left"/>
              <w:rPr>
                <w:szCs w:val="18"/>
              </w:rPr>
            </w:pPr>
            <w:r>
              <w:rPr>
                <w:szCs w:val="18"/>
              </w:rPr>
              <w:t>Időjóslás</w:t>
            </w:r>
          </w:p>
        </w:tc>
        <w:tc>
          <w:tcPr>
            <w:tcW w:w="645" w:type="dxa"/>
            <w:noWrap/>
            <w:vAlign w:val="center"/>
          </w:tcPr>
          <w:p w:rsidR="00D265F7" w:rsidRDefault="00D265F7" w:rsidP="00270CF4">
            <w:pPr>
              <w:ind w:firstLine="0"/>
              <w:jc w:val="center"/>
              <w:rPr>
                <w:szCs w:val="18"/>
              </w:rPr>
            </w:pPr>
            <w:r>
              <w:rPr>
                <w:szCs w:val="18"/>
              </w:rPr>
              <w:t>1</w:t>
            </w:r>
          </w:p>
        </w:tc>
        <w:tc>
          <w:tcPr>
            <w:tcW w:w="702" w:type="dxa"/>
            <w:noWrap/>
            <w:vAlign w:val="center"/>
          </w:tcPr>
          <w:p w:rsidR="00D265F7" w:rsidRDefault="00D265F7" w:rsidP="00270CF4">
            <w:pPr>
              <w:ind w:firstLine="0"/>
              <w:jc w:val="center"/>
              <w:rPr>
                <w:szCs w:val="18"/>
              </w:rPr>
            </w:pPr>
            <w:r>
              <w:rPr>
                <w:szCs w:val="18"/>
              </w:rPr>
              <w:t>5</w:t>
            </w:r>
          </w:p>
        </w:tc>
        <w:tc>
          <w:tcPr>
            <w:tcW w:w="703" w:type="dxa"/>
            <w:noWrap/>
            <w:vAlign w:val="center"/>
          </w:tcPr>
          <w:p w:rsidR="00D265F7" w:rsidRDefault="00D265F7" w:rsidP="00270CF4">
            <w:pPr>
              <w:ind w:firstLine="0"/>
              <w:jc w:val="center"/>
              <w:rPr>
                <w:szCs w:val="18"/>
              </w:rPr>
            </w:pPr>
            <w:r>
              <w:rPr>
                <w:szCs w:val="18"/>
              </w:rPr>
              <w:t>10</w:t>
            </w:r>
          </w:p>
        </w:tc>
        <w:tc>
          <w:tcPr>
            <w:tcW w:w="642" w:type="dxa"/>
            <w:noWrap/>
            <w:vAlign w:val="center"/>
          </w:tcPr>
          <w:p w:rsidR="00D265F7" w:rsidRDefault="00D265F7" w:rsidP="00270CF4">
            <w:pPr>
              <w:ind w:firstLine="0"/>
              <w:jc w:val="center"/>
              <w:rPr>
                <w:szCs w:val="18"/>
              </w:rPr>
            </w:pPr>
            <w:r>
              <w:rPr>
                <w:szCs w:val="18"/>
              </w:rPr>
              <w:t>20</w:t>
            </w:r>
          </w:p>
        </w:tc>
        <w:tc>
          <w:tcPr>
            <w:tcW w:w="764" w:type="dxa"/>
            <w:noWrap/>
            <w:vAlign w:val="center"/>
          </w:tcPr>
          <w:p w:rsidR="00D265F7" w:rsidRDefault="00D265F7" w:rsidP="00270CF4">
            <w:pPr>
              <w:ind w:firstLine="0"/>
              <w:jc w:val="center"/>
              <w:rPr>
                <w:szCs w:val="18"/>
              </w:rPr>
            </w:pPr>
            <w:r>
              <w:rPr>
                <w:szCs w:val="18"/>
              </w:rPr>
              <w:t>30</w:t>
            </w:r>
          </w:p>
        </w:tc>
        <w:tc>
          <w:tcPr>
            <w:tcW w:w="732" w:type="dxa"/>
          </w:tcPr>
          <w:p w:rsidR="00D265F7" w:rsidRDefault="00D265F7" w:rsidP="00270CF4">
            <w:pPr>
              <w:ind w:firstLine="0"/>
              <w:jc w:val="center"/>
              <w:rPr>
                <w:szCs w:val="18"/>
              </w:rPr>
            </w:pPr>
            <w:r>
              <w:rPr>
                <w:szCs w:val="18"/>
              </w:rPr>
              <w:t>II.</w:t>
            </w:r>
          </w:p>
        </w:tc>
        <w:tc>
          <w:tcPr>
            <w:tcW w:w="1369" w:type="dxa"/>
            <w:noWrap/>
            <w:vAlign w:val="center"/>
          </w:tcPr>
          <w:p w:rsidR="00D265F7" w:rsidRDefault="00D265F7" w:rsidP="00270CF4">
            <w:pPr>
              <w:ind w:firstLine="0"/>
              <w:jc w:val="left"/>
              <w:rPr>
                <w:szCs w:val="18"/>
              </w:rPr>
            </w:pPr>
            <w:r>
              <w:rPr>
                <w:szCs w:val="18"/>
              </w:rPr>
              <w:t>–</w:t>
            </w:r>
          </w:p>
        </w:tc>
        <w:tc>
          <w:tcPr>
            <w:tcW w:w="1241" w:type="dxa"/>
            <w:noWrap/>
            <w:vAlign w:val="center"/>
          </w:tcPr>
          <w:p w:rsidR="00D265F7" w:rsidRDefault="00D265F7" w:rsidP="00270CF4">
            <w:pPr>
              <w:ind w:firstLine="0"/>
              <w:jc w:val="left"/>
              <w:rPr>
                <w:szCs w:val="18"/>
              </w:rPr>
            </w:pPr>
            <w:r>
              <w:rPr>
                <w:szCs w:val="18"/>
              </w:rPr>
              <w:t>–</w:t>
            </w:r>
          </w:p>
        </w:tc>
        <w:tc>
          <w:tcPr>
            <w:tcW w:w="546" w:type="dxa"/>
            <w:noWrap/>
            <w:vAlign w:val="center"/>
          </w:tcPr>
          <w:p w:rsidR="00D265F7" w:rsidRDefault="00D265F7" w:rsidP="00270CF4">
            <w:pPr>
              <w:ind w:firstLine="0"/>
              <w:jc w:val="center"/>
              <w:rPr>
                <w:szCs w:val="18"/>
              </w:rPr>
            </w:pPr>
            <w:r>
              <w:rPr>
                <w:szCs w:val="18"/>
              </w:rPr>
              <w:t>Érz</w:t>
            </w:r>
          </w:p>
        </w:tc>
        <w:tc>
          <w:tcPr>
            <w:tcW w:w="526" w:type="dxa"/>
            <w:noWrap/>
            <w:vAlign w:val="center"/>
          </w:tcPr>
          <w:p w:rsidR="00D265F7" w:rsidRDefault="00D265F7" w:rsidP="00270CF4">
            <w:pPr>
              <w:ind w:firstLine="0"/>
              <w:jc w:val="center"/>
              <w:rPr>
                <w:szCs w:val="18"/>
              </w:rPr>
            </w:pPr>
            <w:r>
              <w:rPr>
                <w:szCs w:val="18"/>
              </w:rPr>
              <w:t>Int</w:t>
            </w:r>
          </w:p>
        </w:tc>
        <w:tc>
          <w:tcPr>
            <w:tcW w:w="540" w:type="dxa"/>
            <w:noWrap/>
            <w:vAlign w:val="center"/>
          </w:tcPr>
          <w:p w:rsidR="00D265F7" w:rsidRDefault="00D265F7" w:rsidP="00270CF4">
            <w:pPr>
              <w:ind w:firstLine="0"/>
              <w:jc w:val="center"/>
              <w:rPr>
                <w:szCs w:val="18"/>
              </w:rPr>
            </w:pPr>
            <w:r>
              <w:rPr>
                <w:szCs w:val="18"/>
              </w:rPr>
              <w:t>–</w:t>
            </w:r>
          </w:p>
        </w:tc>
      </w:tr>
      <w:tr w:rsidR="00D265F7" w:rsidRPr="009A4E7F" w:rsidTr="00270CF4">
        <w:trPr>
          <w:trHeight w:val="20"/>
          <w:jc w:val="center"/>
        </w:trPr>
        <w:tc>
          <w:tcPr>
            <w:tcW w:w="1713" w:type="dxa"/>
            <w:noWrap/>
            <w:vAlign w:val="center"/>
          </w:tcPr>
          <w:p w:rsidR="00D265F7" w:rsidRDefault="00D265F7" w:rsidP="00270CF4">
            <w:pPr>
              <w:ind w:firstLine="0"/>
              <w:jc w:val="left"/>
              <w:rPr>
                <w:szCs w:val="18"/>
              </w:rPr>
            </w:pPr>
            <w:r>
              <w:rPr>
                <w:szCs w:val="18"/>
              </w:rPr>
              <w:t>Kocsihajtás</w:t>
            </w:r>
          </w:p>
        </w:tc>
        <w:tc>
          <w:tcPr>
            <w:tcW w:w="645" w:type="dxa"/>
            <w:noWrap/>
            <w:vAlign w:val="center"/>
          </w:tcPr>
          <w:p w:rsidR="00D265F7" w:rsidRDefault="00D265F7" w:rsidP="00270CF4">
            <w:pPr>
              <w:ind w:firstLine="0"/>
              <w:jc w:val="center"/>
              <w:rPr>
                <w:szCs w:val="18"/>
              </w:rPr>
            </w:pPr>
            <w:r>
              <w:rPr>
                <w:szCs w:val="18"/>
              </w:rPr>
              <w:t>1</w:t>
            </w:r>
          </w:p>
        </w:tc>
        <w:tc>
          <w:tcPr>
            <w:tcW w:w="702" w:type="dxa"/>
            <w:noWrap/>
            <w:vAlign w:val="center"/>
          </w:tcPr>
          <w:p w:rsidR="00D265F7" w:rsidRDefault="00D265F7" w:rsidP="00270CF4">
            <w:pPr>
              <w:ind w:firstLine="0"/>
              <w:jc w:val="center"/>
              <w:rPr>
                <w:szCs w:val="18"/>
              </w:rPr>
            </w:pPr>
            <w:r>
              <w:rPr>
                <w:szCs w:val="18"/>
              </w:rPr>
              <w:t>3</w:t>
            </w:r>
          </w:p>
        </w:tc>
        <w:tc>
          <w:tcPr>
            <w:tcW w:w="703" w:type="dxa"/>
            <w:noWrap/>
            <w:vAlign w:val="center"/>
          </w:tcPr>
          <w:p w:rsidR="00D265F7" w:rsidRDefault="00D265F7" w:rsidP="00270CF4">
            <w:pPr>
              <w:ind w:firstLine="0"/>
              <w:jc w:val="center"/>
              <w:rPr>
                <w:szCs w:val="18"/>
              </w:rPr>
            </w:pPr>
            <w:r>
              <w:rPr>
                <w:szCs w:val="18"/>
              </w:rPr>
              <w:t>8</w:t>
            </w:r>
          </w:p>
        </w:tc>
        <w:tc>
          <w:tcPr>
            <w:tcW w:w="642" w:type="dxa"/>
            <w:noWrap/>
            <w:vAlign w:val="center"/>
          </w:tcPr>
          <w:p w:rsidR="00D265F7" w:rsidRDefault="00D265F7" w:rsidP="00270CF4">
            <w:pPr>
              <w:ind w:firstLine="0"/>
              <w:jc w:val="center"/>
              <w:rPr>
                <w:szCs w:val="18"/>
              </w:rPr>
            </w:pPr>
            <w:r>
              <w:rPr>
                <w:szCs w:val="18"/>
              </w:rPr>
              <w:t>15</w:t>
            </w:r>
          </w:p>
        </w:tc>
        <w:tc>
          <w:tcPr>
            <w:tcW w:w="764" w:type="dxa"/>
            <w:noWrap/>
            <w:vAlign w:val="center"/>
          </w:tcPr>
          <w:p w:rsidR="00D265F7" w:rsidRDefault="00D265F7" w:rsidP="00270CF4">
            <w:pPr>
              <w:ind w:firstLine="0"/>
              <w:jc w:val="center"/>
              <w:rPr>
                <w:szCs w:val="18"/>
              </w:rPr>
            </w:pPr>
            <w:r>
              <w:rPr>
                <w:szCs w:val="18"/>
              </w:rPr>
              <w:t>25</w:t>
            </w:r>
          </w:p>
        </w:tc>
        <w:tc>
          <w:tcPr>
            <w:tcW w:w="732" w:type="dxa"/>
          </w:tcPr>
          <w:p w:rsidR="00D265F7" w:rsidRDefault="00D265F7" w:rsidP="00270CF4">
            <w:pPr>
              <w:ind w:firstLine="0"/>
              <w:jc w:val="center"/>
              <w:rPr>
                <w:szCs w:val="18"/>
              </w:rPr>
            </w:pPr>
            <w:r>
              <w:rPr>
                <w:szCs w:val="18"/>
              </w:rPr>
              <w:t>I.</w:t>
            </w:r>
          </w:p>
        </w:tc>
        <w:tc>
          <w:tcPr>
            <w:tcW w:w="1369" w:type="dxa"/>
            <w:noWrap/>
            <w:vAlign w:val="center"/>
          </w:tcPr>
          <w:p w:rsidR="00D265F7" w:rsidRDefault="00D265F7" w:rsidP="00270CF4">
            <w:pPr>
              <w:ind w:firstLine="0"/>
              <w:jc w:val="left"/>
              <w:rPr>
                <w:szCs w:val="18"/>
              </w:rPr>
            </w:pPr>
            <w:r>
              <w:rPr>
                <w:szCs w:val="18"/>
              </w:rPr>
              <w:t>–</w:t>
            </w:r>
          </w:p>
        </w:tc>
        <w:tc>
          <w:tcPr>
            <w:tcW w:w="1241" w:type="dxa"/>
            <w:noWrap/>
            <w:vAlign w:val="center"/>
          </w:tcPr>
          <w:p w:rsidR="00D265F7" w:rsidRDefault="00D265F7" w:rsidP="00270CF4">
            <w:pPr>
              <w:ind w:firstLine="0"/>
              <w:jc w:val="left"/>
              <w:rPr>
                <w:szCs w:val="18"/>
              </w:rPr>
            </w:pPr>
            <w:r>
              <w:rPr>
                <w:szCs w:val="18"/>
              </w:rPr>
              <w:t>Állatism.</w:t>
            </w:r>
          </w:p>
        </w:tc>
        <w:tc>
          <w:tcPr>
            <w:tcW w:w="546" w:type="dxa"/>
            <w:noWrap/>
            <w:vAlign w:val="center"/>
          </w:tcPr>
          <w:p w:rsidR="00D265F7" w:rsidRDefault="00D265F7" w:rsidP="00270CF4">
            <w:pPr>
              <w:ind w:firstLine="0"/>
              <w:jc w:val="center"/>
              <w:rPr>
                <w:szCs w:val="18"/>
              </w:rPr>
            </w:pPr>
            <w:r>
              <w:rPr>
                <w:szCs w:val="18"/>
              </w:rPr>
              <w:t>Ügy</w:t>
            </w:r>
          </w:p>
        </w:tc>
        <w:tc>
          <w:tcPr>
            <w:tcW w:w="526" w:type="dxa"/>
            <w:noWrap/>
            <w:vAlign w:val="center"/>
          </w:tcPr>
          <w:p w:rsidR="00D265F7" w:rsidRDefault="00D265F7" w:rsidP="00270CF4">
            <w:pPr>
              <w:ind w:firstLine="0"/>
              <w:jc w:val="center"/>
              <w:rPr>
                <w:szCs w:val="18"/>
              </w:rPr>
            </w:pPr>
            <w:r>
              <w:rPr>
                <w:szCs w:val="18"/>
              </w:rPr>
              <w:t>–</w:t>
            </w:r>
          </w:p>
        </w:tc>
        <w:tc>
          <w:tcPr>
            <w:tcW w:w="540" w:type="dxa"/>
            <w:noWrap/>
            <w:vAlign w:val="center"/>
          </w:tcPr>
          <w:p w:rsidR="00D265F7" w:rsidRDefault="00D265F7" w:rsidP="00270CF4">
            <w:pPr>
              <w:ind w:firstLine="0"/>
              <w:jc w:val="center"/>
              <w:rPr>
                <w:szCs w:val="18"/>
              </w:rPr>
            </w:pPr>
            <w:r>
              <w:rPr>
                <w:szCs w:val="18"/>
              </w:rPr>
              <w:t>–</w:t>
            </w:r>
          </w:p>
        </w:tc>
      </w:tr>
      <w:tr w:rsidR="00D265F7" w:rsidRPr="009A4E7F" w:rsidTr="00270CF4">
        <w:trPr>
          <w:trHeight w:val="20"/>
          <w:jc w:val="center"/>
        </w:trPr>
        <w:tc>
          <w:tcPr>
            <w:tcW w:w="1713" w:type="dxa"/>
            <w:shd w:val="clear" w:color="auto" w:fill="BFBFBF" w:themeFill="background1" w:themeFillShade="BF"/>
            <w:noWrap/>
            <w:vAlign w:val="center"/>
          </w:tcPr>
          <w:p w:rsidR="00D265F7" w:rsidRDefault="00D265F7" w:rsidP="00270CF4">
            <w:pPr>
              <w:ind w:firstLine="0"/>
              <w:jc w:val="left"/>
              <w:rPr>
                <w:szCs w:val="18"/>
              </w:rPr>
            </w:pPr>
            <w:r>
              <w:rPr>
                <w:szCs w:val="18"/>
              </w:rPr>
              <w:t>Lovaglás</w:t>
            </w:r>
          </w:p>
        </w:tc>
        <w:tc>
          <w:tcPr>
            <w:tcW w:w="645" w:type="dxa"/>
            <w:shd w:val="clear" w:color="auto" w:fill="BFBFBF" w:themeFill="background1" w:themeFillShade="BF"/>
            <w:noWrap/>
            <w:vAlign w:val="center"/>
          </w:tcPr>
          <w:p w:rsidR="00D265F7" w:rsidRDefault="00D265F7" w:rsidP="00270CF4">
            <w:pPr>
              <w:ind w:firstLine="0"/>
              <w:jc w:val="center"/>
              <w:rPr>
                <w:szCs w:val="18"/>
              </w:rPr>
            </w:pPr>
            <w:r>
              <w:rPr>
                <w:szCs w:val="18"/>
              </w:rPr>
              <w:t>1</w:t>
            </w:r>
          </w:p>
        </w:tc>
        <w:tc>
          <w:tcPr>
            <w:tcW w:w="702" w:type="dxa"/>
            <w:shd w:val="clear" w:color="auto" w:fill="BFBFBF" w:themeFill="background1" w:themeFillShade="BF"/>
            <w:noWrap/>
            <w:vAlign w:val="center"/>
          </w:tcPr>
          <w:p w:rsidR="00D265F7" w:rsidRDefault="00D265F7" w:rsidP="00270CF4">
            <w:pPr>
              <w:ind w:firstLine="0"/>
              <w:jc w:val="center"/>
              <w:rPr>
                <w:szCs w:val="18"/>
              </w:rPr>
            </w:pPr>
            <w:r>
              <w:rPr>
                <w:szCs w:val="18"/>
              </w:rPr>
              <w:t>3</w:t>
            </w:r>
          </w:p>
        </w:tc>
        <w:tc>
          <w:tcPr>
            <w:tcW w:w="703" w:type="dxa"/>
            <w:shd w:val="clear" w:color="auto" w:fill="BFBFBF" w:themeFill="background1" w:themeFillShade="BF"/>
            <w:noWrap/>
            <w:vAlign w:val="center"/>
          </w:tcPr>
          <w:p w:rsidR="00D265F7" w:rsidRDefault="00D265F7" w:rsidP="00270CF4">
            <w:pPr>
              <w:ind w:firstLine="0"/>
              <w:jc w:val="center"/>
              <w:rPr>
                <w:szCs w:val="18"/>
              </w:rPr>
            </w:pPr>
            <w:r>
              <w:rPr>
                <w:szCs w:val="18"/>
              </w:rPr>
              <w:t>8</w:t>
            </w:r>
          </w:p>
        </w:tc>
        <w:tc>
          <w:tcPr>
            <w:tcW w:w="642" w:type="dxa"/>
            <w:shd w:val="clear" w:color="auto" w:fill="BFBFBF" w:themeFill="background1" w:themeFillShade="BF"/>
            <w:noWrap/>
            <w:vAlign w:val="center"/>
          </w:tcPr>
          <w:p w:rsidR="00D265F7" w:rsidRDefault="00D265F7" w:rsidP="00270CF4">
            <w:pPr>
              <w:ind w:firstLine="0"/>
              <w:jc w:val="center"/>
              <w:rPr>
                <w:szCs w:val="18"/>
              </w:rPr>
            </w:pPr>
            <w:r>
              <w:rPr>
                <w:szCs w:val="18"/>
              </w:rPr>
              <w:t>15</w:t>
            </w:r>
          </w:p>
        </w:tc>
        <w:tc>
          <w:tcPr>
            <w:tcW w:w="764" w:type="dxa"/>
            <w:shd w:val="clear" w:color="auto" w:fill="BFBFBF" w:themeFill="background1" w:themeFillShade="BF"/>
            <w:noWrap/>
            <w:vAlign w:val="center"/>
          </w:tcPr>
          <w:p w:rsidR="00D265F7" w:rsidRDefault="00D265F7" w:rsidP="00270CF4">
            <w:pPr>
              <w:ind w:firstLine="0"/>
              <w:jc w:val="center"/>
              <w:rPr>
                <w:szCs w:val="18"/>
              </w:rPr>
            </w:pPr>
            <w:r>
              <w:rPr>
                <w:szCs w:val="18"/>
              </w:rPr>
              <w:t>25</w:t>
            </w:r>
          </w:p>
        </w:tc>
        <w:tc>
          <w:tcPr>
            <w:tcW w:w="732" w:type="dxa"/>
            <w:shd w:val="clear" w:color="auto" w:fill="BFBFBF" w:themeFill="background1" w:themeFillShade="BF"/>
          </w:tcPr>
          <w:p w:rsidR="00D265F7" w:rsidRDefault="00D265F7" w:rsidP="00270CF4">
            <w:pPr>
              <w:ind w:firstLine="0"/>
              <w:jc w:val="center"/>
              <w:rPr>
                <w:szCs w:val="18"/>
              </w:rPr>
            </w:pPr>
            <w:r>
              <w:rPr>
                <w:szCs w:val="18"/>
              </w:rPr>
              <w:t>I.</w:t>
            </w:r>
          </w:p>
        </w:tc>
        <w:tc>
          <w:tcPr>
            <w:tcW w:w="1369" w:type="dxa"/>
            <w:shd w:val="clear" w:color="auto" w:fill="BFBFBF" w:themeFill="background1" w:themeFillShade="BF"/>
            <w:noWrap/>
            <w:vAlign w:val="center"/>
          </w:tcPr>
          <w:p w:rsidR="00D265F7" w:rsidRDefault="00D265F7" w:rsidP="00270CF4">
            <w:pPr>
              <w:ind w:firstLine="0"/>
              <w:jc w:val="left"/>
              <w:rPr>
                <w:szCs w:val="18"/>
              </w:rPr>
            </w:pPr>
            <w:r>
              <w:rPr>
                <w:szCs w:val="18"/>
              </w:rPr>
              <w:t>–</w:t>
            </w:r>
          </w:p>
        </w:tc>
        <w:tc>
          <w:tcPr>
            <w:tcW w:w="1241" w:type="dxa"/>
            <w:shd w:val="clear" w:color="auto" w:fill="BFBFBF" w:themeFill="background1" w:themeFillShade="BF"/>
            <w:noWrap/>
            <w:vAlign w:val="center"/>
          </w:tcPr>
          <w:p w:rsidR="00D265F7" w:rsidRDefault="00D265F7" w:rsidP="00270CF4">
            <w:pPr>
              <w:ind w:firstLine="0"/>
              <w:jc w:val="left"/>
              <w:rPr>
                <w:szCs w:val="18"/>
              </w:rPr>
            </w:pPr>
            <w:r>
              <w:rPr>
                <w:szCs w:val="18"/>
              </w:rPr>
              <w:t>Állatism.</w:t>
            </w:r>
          </w:p>
        </w:tc>
        <w:tc>
          <w:tcPr>
            <w:tcW w:w="546" w:type="dxa"/>
            <w:shd w:val="clear" w:color="auto" w:fill="BFBFBF" w:themeFill="background1" w:themeFillShade="BF"/>
            <w:noWrap/>
            <w:vAlign w:val="center"/>
          </w:tcPr>
          <w:p w:rsidR="00D265F7" w:rsidRDefault="00D265F7" w:rsidP="00270CF4">
            <w:pPr>
              <w:ind w:firstLine="0"/>
              <w:jc w:val="center"/>
              <w:rPr>
                <w:szCs w:val="18"/>
              </w:rPr>
            </w:pPr>
            <w:r>
              <w:rPr>
                <w:szCs w:val="18"/>
              </w:rPr>
              <w:t>Ügy</w:t>
            </w:r>
          </w:p>
        </w:tc>
        <w:tc>
          <w:tcPr>
            <w:tcW w:w="526" w:type="dxa"/>
            <w:shd w:val="clear" w:color="auto" w:fill="BFBFBF" w:themeFill="background1" w:themeFillShade="BF"/>
            <w:noWrap/>
            <w:vAlign w:val="center"/>
          </w:tcPr>
          <w:p w:rsidR="00D265F7" w:rsidRDefault="00D265F7" w:rsidP="00270CF4">
            <w:pPr>
              <w:ind w:firstLine="0"/>
              <w:jc w:val="center"/>
              <w:rPr>
                <w:szCs w:val="18"/>
              </w:rPr>
            </w:pPr>
            <w:r>
              <w:rPr>
                <w:szCs w:val="18"/>
              </w:rPr>
              <w:t>–</w:t>
            </w:r>
          </w:p>
        </w:tc>
        <w:tc>
          <w:tcPr>
            <w:tcW w:w="540" w:type="dxa"/>
            <w:shd w:val="clear" w:color="auto" w:fill="BFBFBF" w:themeFill="background1" w:themeFillShade="BF"/>
            <w:noWrap/>
            <w:vAlign w:val="center"/>
          </w:tcPr>
          <w:p w:rsidR="00D265F7" w:rsidRDefault="00D265F7" w:rsidP="00270CF4">
            <w:pPr>
              <w:ind w:firstLine="0"/>
              <w:jc w:val="center"/>
              <w:rPr>
                <w:szCs w:val="18"/>
              </w:rPr>
            </w:pPr>
            <w:r>
              <w:rPr>
                <w:szCs w:val="18"/>
              </w:rPr>
              <w:t>–</w:t>
            </w:r>
          </w:p>
        </w:tc>
      </w:tr>
      <w:tr w:rsidR="00D265F7" w:rsidRPr="009A4E7F" w:rsidTr="00270CF4">
        <w:trPr>
          <w:trHeight w:val="20"/>
          <w:jc w:val="center"/>
        </w:trPr>
        <w:tc>
          <w:tcPr>
            <w:tcW w:w="1713" w:type="dxa"/>
            <w:shd w:val="clear" w:color="auto" w:fill="BFBFBF" w:themeFill="background1" w:themeFillShade="BF"/>
            <w:noWrap/>
            <w:vAlign w:val="center"/>
          </w:tcPr>
          <w:p w:rsidR="00D265F7" w:rsidRDefault="00D265F7" w:rsidP="00270CF4">
            <w:pPr>
              <w:ind w:firstLine="0"/>
              <w:jc w:val="left"/>
              <w:rPr>
                <w:szCs w:val="18"/>
              </w:rPr>
            </w:pPr>
            <w:r>
              <w:rPr>
                <w:szCs w:val="18"/>
              </w:rPr>
              <w:t>Nyomolvasás</w:t>
            </w:r>
          </w:p>
        </w:tc>
        <w:tc>
          <w:tcPr>
            <w:tcW w:w="645" w:type="dxa"/>
            <w:shd w:val="clear" w:color="auto" w:fill="BFBFBF" w:themeFill="background1" w:themeFillShade="BF"/>
            <w:noWrap/>
            <w:vAlign w:val="center"/>
          </w:tcPr>
          <w:p w:rsidR="00D265F7" w:rsidRDefault="00D265F7" w:rsidP="00270CF4">
            <w:pPr>
              <w:ind w:firstLine="0"/>
              <w:jc w:val="center"/>
              <w:rPr>
                <w:szCs w:val="18"/>
              </w:rPr>
            </w:pPr>
            <w:r>
              <w:rPr>
                <w:szCs w:val="18"/>
              </w:rPr>
              <w:t>1</w:t>
            </w:r>
          </w:p>
        </w:tc>
        <w:tc>
          <w:tcPr>
            <w:tcW w:w="702" w:type="dxa"/>
            <w:shd w:val="clear" w:color="auto" w:fill="BFBFBF" w:themeFill="background1" w:themeFillShade="BF"/>
            <w:noWrap/>
            <w:vAlign w:val="center"/>
          </w:tcPr>
          <w:p w:rsidR="00D265F7" w:rsidRDefault="00D265F7" w:rsidP="00270CF4">
            <w:pPr>
              <w:ind w:firstLine="0"/>
              <w:jc w:val="center"/>
              <w:rPr>
                <w:szCs w:val="18"/>
              </w:rPr>
            </w:pPr>
            <w:r>
              <w:rPr>
                <w:szCs w:val="18"/>
              </w:rPr>
              <w:t>5</w:t>
            </w:r>
          </w:p>
        </w:tc>
        <w:tc>
          <w:tcPr>
            <w:tcW w:w="703" w:type="dxa"/>
            <w:shd w:val="clear" w:color="auto" w:fill="BFBFBF" w:themeFill="background1" w:themeFillShade="BF"/>
            <w:noWrap/>
            <w:vAlign w:val="center"/>
          </w:tcPr>
          <w:p w:rsidR="00D265F7" w:rsidRDefault="00D265F7" w:rsidP="00270CF4">
            <w:pPr>
              <w:ind w:firstLine="0"/>
              <w:jc w:val="center"/>
              <w:rPr>
                <w:szCs w:val="18"/>
              </w:rPr>
            </w:pPr>
            <w:r>
              <w:rPr>
                <w:szCs w:val="18"/>
              </w:rPr>
              <w:t>10</w:t>
            </w:r>
          </w:p>
        </w:tc>
        <w:tc>
          <w:tcPr>
            <w:tcW w:w="642" w:type="dxa"/>
            <w:shd w:val="clear" w:color="auto" w:fill="BFBFBF" w:themeFill="background1" w:themeFillShade="BF"/>
            <w:noWrap/>
            <w:vAlign w:val="center"/>
          </w:tcPr>
          <w:p w:rsidR="00D265F7" w:rsidRDefault="00D265F7" w:rsidP="00270CF4">
            <w:pPr>
              <w:ind w:firstLine="0"/>
              <w:jc w:val="center"/>
              <w:rPr>
                <w:szCs w:val="18"/>
              </w:rPr>
            </w:pPr>
            <w:r>
              <w:rPr>
                <w:szCs w:val="18"/>
              </w:rPr>
              <w:t>20</w:t>
            </w:r>
          </w:p>
        </w:tc>
        <w:tc>
          <w:tcPr>
            <w:tcW w:w="764" w:type="dxa"/>
            <w:shd w:val="clear" w:color="auto" w:fill="BFBFBF" w:themeFill="background1" w:themeFillShade="BF"/>
            <w:noWrap/>
            <w:vAlign w:val="center"/>
          </w:tcPr>
          <w:p w:rsidR="00D265F7" w:rsidRDefault="00D265F7" w:rsidP="00270CF4">
            <w:pPr>
              <w:ind w:firstLine="0"/>
              <w:jc w:val="center"/>
              <w:rPr>
                <w:szCs w:val="18"/>
              </w:rPr>
            </w:pPr>
            <w:r>
              <w:rPr>
                <w:szCs w:val="18"/>
              </w:rPr>
              <w:t>30</w:t>
            </w:r>
          </w:p>
        </w:tc>
        <w:tc>
          <w:tcPr>
            <w:tcW w:w="732" w:type="dxa"/>
            <w:shd w:val="clear" w:color="auto" w:fill="BFBFBF" w:themeFill="background1" w:themeFillShade="BF"/>
          </w:tcPr>
          <w:p w:rsidR="00D265F7" w:rsidRDefault="00D265F7" w:rsidP="00270CF4">
            <w:pPr>
              <w:ind w:firstLine="0"/>
              <w:jc w:val="center"/>
              <w:rPr>
                <w:szCs w:val="18"/>
              </w:rPr>
            </w:pPr>
            <w:r>
              <w:rPr>
                <w:szCs w:val="18"/>
              </w:rPr>
              <w:t>II.</w:t>
            </w:r>
          </w:p>
        </w:tc>
        <w:tc>
          <w:tcPr>
            <w:tcW w:w="2610" w:type="dxa"/>
            <w:gridSpan w:val="2"/>
            <w:shd w:val="clear" w:color="auto" w:fill="BFBFBF" w:themeFill="background1" w:themeFillShade="BF"/>
            <w:noWrap/>
            <w:vAlign w:val="center"/>
          </w:tcPr>
          <w:p w:rsidR="00D265F7" w:rsidRDefault="00D265F7" w:rsidP="00270CF4">
            <w:pPr>
              <w:ind w:firstLine="0"/>
              <w:jc w:val="center"/>
              <w:rPr>
                <w:szCs w:val="18"/>
              </w:rPr>
            </w:pPr>
            <w:r>
              <w:rPr>
                <w:szCs w:val="18"/>
              </w:rPr>
              <w:t>Lásd a leírást!</w:t>
            </w:r>
          </w:p>
        </w:tc>
        <w:tc>
          <w:tcPr>
            <w:tcW w:w="546" w:type="dxa"/>
            <w:shd w:val="clear" w:color="auto" w:fill="BFBFBF" w:themeFill="background1" w:themeFillShade="BF"/>
            <w:noWrap/>
            <w:vAlign w:val="center"/>
          </w:tcPr>
          <w:p w:rsidR="00D265F7" w:rsidRDefault="00D265F7" w:rsidP="00270CF4">
            <w:pPr>
              <w:ind w:firstLine="0"/>
              <w:jc w:val="center"/>
              <w:rPr>
                <w:szCs w:val="18"/>
              </w:rPr>
            </w:pPr>
            <w:r>
              <w:rPr>
                <w:szCs w:val="18"/>
              </w:rPr>
              <w:t>Érz</w:t>
            </w:r>
          </w:p>
        </w:tc>
        <w:tc>
          <w:tcPr>
            <w:tcW w:w="526" w:type="dxa"/>
            <w:shd w:val="clear" w:color="auto" w:fill="BFBFBF" w:themeFill="background1" w:themeFillShade="BF"/>
            <w:noWrap/>
            <w:vAlign w:val="center"/>
          </w:tcPr>
          <w:p w:rsidR="00D265F7" w:rsidRDefault="00D265F7" w:rsidP="00270CF4">
            <w:pPr>
              <w:ind w:firstLine="0"/>
              <w:jc w:val="center"/>
              <w:rPr>
                <w:szCs w:val="18"/>
              </w:rPr>
            </w:pPr>
            <w:r>
              <w:rPr>
                <w:szCs w:val="18"/>
              </w:rPr>
              <w:t>–</w:t>
            </w:r>
          </w:p>
        </w:tc>
        <w:tc>
          <w:tcPr>
            <w:tcW w:w="540" w:type="dxa"/>
            <w:shd w:val="clear" w:color="auto" w:fill="BFBFBF" w:themeFill="background1" w:themeFillShade="BF"/>
            <w:noWrap/>
            <w:vAlign w:val="center"/>
          </w:tcPr>
          <w:p w:rsidR="00D265F7" w:rsidRDefault="00D265F7" w:rsidP="00270CF4">
            <w:pPr>
              <w:ind w:firstLine="0"/>
              <w:jc w:val="center"/>
              <w:rPr>
                <w:szCs w:val="18"/>
              </w:rPr>
            </w:pPr>
            <w:r>
              <w:rPr>
                <w:szCs w:val="18"/>
              </w:rPr>
              <w:t>–</w:t>
            </w:r>
          </w:p>
        </w:tc>
      </w:tr>
      <w:tr w:rsidR="00D265F7" w:rsidRPr="009A4E7F" w:rsidTr="00270CF4">
        <w:trPr>
          <w:trHeight w:val="20"/>
          <w:jc w:val="center"/>
        </w:trPr>
        <w:tc>
          <w:tcPr>
            <w:tcW w:w="1713" w:type="dxa"/>
            <w:noWrap/>
            <w:vAlign w:val="center"/>
          </w:tcPr>
          <w:p w:rsidR="00D265F7" w:rsidRDefault="00D265F7" w:rsidP="00270CF4">
            <w:pPr>
              <w:ind w:firstLine="0"/>
              <w:jc w:val="left"/>
              <w:rPr>
                <w:szCs w:val="18"/>
              </w:rPr>
            </w:pPr>
            <w:r>
              <w:rPr>
                <w:szCs w:val="18"/>
              </w:rPr>
              <w:t>Szakma</w:t>
            </w:r>
          </w:p>
        </w:tc>
        <w:tc>
          <w:tcPr>
            <w:tcW w:w="645" w:type="dxa"/>
            <w:noWrap/>
            <w:vAlign w:val="center"/>
          </w:tcPr>
          <w:p w:rsidR="00D265F7" w:rsidRDefault="00D265F7" w:rsidP="00270CF4">
            <w:pPr>
              <w:ind w:firstLine="0"/>
              <w:jc w:val="center"/>
              <w:rPr>
                <w:szCs w:val="18"/>
              </w:rPr>
            </w:pPr>
            <w:r>
              <w:rPr>
                <w:szCs w:val="18"/>
              </w:rPr>
              <w:t>1</w:t>
            </w:r>
          </w:p>
        </w:tc>
        <w:tc>
          <w:tcPr>
            <w:tcW w:w="702" w:type="dxa"/>
            <w:noWrap/>
            <w:vAlign w:val="center"/>
          </w:tcPr>
          <w:p w:rsidR="00D265F7" w:rsidRDefault="00D265F7" w:rsidP="00270CF4">
            <w:pPr>
              <w:ind w:firstLine="0"/>
              <w:jc w:val="center"/>
              <w:rPr>
                <w:szCs w:val="18"/>
              </w:rPr>
            </w:pPr>
            <w:r>
              <w:rPr>
                <w:szCs w:val="18"/>
              </w:rPr>
              <w:t>5</w:t>
            </w:r>
          </w:p>
        </w:tc>
        <w:tc>
          <w:tcPr>
            <w:tcW w:w="703" w:type="dxa"/>
            <w:noWrap/>
            <w:vAlign w:val="center"/>
          </w:tcPr>
          <w:p w:rsidR="00D265F7" w:rsidRDefault="00D265F7" w:rsidP="00270CF4">
            <w:pPr>
              <w:ind w:firstLine="0"/>
              <w:jc w:val="center"/>
              <w:rPr>
                <w:szCs w:val="18"/>
              </w:rPr>
            </w:pPr>
            <w:r>
              <w:rPr>
                <w:szCs w:val="18"/>
              </w:rPr>
              <w:t>10</w:t>
            </w:r>
          </w:p>
        </w:tc>
        <w:tc>
          <w:tcPr>
            <w:tcW w:w="642" w:type="dxa"/>
            <w:noWrap/>
            <w:vAlign w:val="center"/>
          </w:tcPr>
          <w:p w:rsidR="00D265F7" w:rsidRDefault="00D265F7" w:rsidP="00270CF4">
            <w:pPr>
              <w:ind w:firstLine="0"/>
              <w:jc w:val="center"/>
              <w:rPr>
                <w:szCs w:val="18"/>
              </w:rPr>
            </w:pPr>
            <w:r>
              <w:rPr>
                <w:szCs w:val="18"/>
              </w:rPr>
              <w:t>20</w:t>
            </w:r>
          </w:p>
        </w:tc>
        <w:tc>
          <w:tcPr>
            <w:tcW w:w="764" w:type="dxa"/>
            <w:noWrap/>
            <w:vAlign w:val="center"/>
          </w:tcPr>
          <w:p w:rsidR="00D265F7" w:rsidRDefault="00D265F7" w:rsidP="00270CF4">
            <w:pPr>
              <w:ind w:firstLine="0"/>
              <w:jc w:val="center"/>
              <w:rPr>
                <w:szCs w:val="18"/>
              </w:rPr>
            </w:pPr>
            <w:r>
              <w:rPr>
                <w:szCs w:val="18"/>
              </w:rPr>
              <w:t>30</w:t>
            </w:r>
          </w:p>
        </w:tc>
        <w:tc>
          <w:tcPr>
            <w:tcW w:w="732" w:type="dxa"/>
          </w:tcPr>
          <w:p w:rsidR="00D265F7" w:rsidRDefault="00D265F7" w:rsidP="00270CF4">
            <w:pPr>
              <w:ind w:firstLine="0"/>
              <w:jc w:val="center"/>
              <w:rPr>
                <w:szCs w:val="18"/>
              </w:rPr>
            </w:pPr>
            <w:r>
              <w:rPr>
                <w:szCs w:val="18"/>
              </w:rPr>
              <w:t>II.</w:t>
            </w:r>
          </w:p>
        </w:tc>
        <w:tc>
          <w:tcPr>
            <w:tcW w:w="2610" w:type="dxa"/>
            <w:gridSpan w:val="2"/>
            <w:noWrap/>
            <w:vAlign w:val="center"/>
          </w:tcPr>
          <w:p w:rsidR="00D265F7" w:rsidRDefault="00D265F7" w:rsidP="00270CF4">
            <w:pPr>
              <w:ind w:firstLine="0"/>
              <w:jc w:val="center"/>
              <w:rPr>
                <w:szCs w:val="18"/>
              </w:rPr>
            </w:pPr>
            <w:r>
              <w:rPr>
                <w:szCs w:val="18"/>
              </w:rPr>
              <w:t>Lásd a leírást!</w:t>
            </w:r>
          </w:p>
        </w:tc>
        <w:tc>
          <w:tcPr>
            <w:tcW w:w="1612" w:type="dxa"/>
            <w:gridSpan w:val="3"/>
            <w:noWrap/>
            <w:vAlign w:val="center"/>
          </w:tcPr>
          <w:p w:rsidR="00D265F7" w:rsidRDefault="00D265F7" w:rsidP="00270CF4">
            <w:pPr>
              <w:ind w:firstLine="0"/>
              <w:jc w:val="center"/>
              <w:rPr>
                <w:szCs w:val="18"/>
              </w:rPr>
            </w:pPr>
            <w:r>
              <w:rPr>
                <w:szCs w:val="18"/>
              </w:rPr>
              <w:t>Lásd a leírást!</w:t>
            </w:r>
          </w:p>
        </w:tc>
      </w:tr>
      <w:tr w:rsidR="00D265F7" w:rsidRPr="009A4E7F" w:rsidTr="00270CF4">
        <w:trPr>
          <w:trHeight w:val="20"/>
          <w:jc w:val="center"/>
        </w:trPr>
        <w:tc>
          <w:tcPr>
            <w:tcW w:w="1713" w:type="dxa"/>
            <w:noWrap/>
            <w:vAlign w:val="center"/>
          </w:tcPr>
          <w:p w:rsidR="00D265F7" w:rsidRDefault="00D265F7" w:rsidP="00270CF4">
            <w:pPr>
              <w:ind w:firstLine="0"/>
              <w:jc w:val="left"/>
              <w:rPr>
                <w:szCs w:val="18"/>
              </w:rPr>
            </w:pPr>
            <w:r>
              <w:rPr>
                <w:szCs w:val="18"/>
              </w:rPr>
              <w:t>Úszás</w:t>
            </w:r>
          </w:p>
        </w:tc>
        <w:tc>
          <w:tcPr>
            <w:tcW w:w="645" w:type="dxa"/>
            <w:noWrap/>
            <w:vAlign w:val="center"/>
          </w:tcPr>
          <w:p w:rsidR="00D265F7" w:rsidRDefault="00D265F7" w:rsidP="00270CF4">
            <w:pPr>
              <w:ind w:firstLine="0"/>
              <w:jc w:val="center"/>
              <w:rPr>
                <w:szCs w:val="18"/>
              </w:rPr>
            </w:pPr>
            <w:r>
              <w:rPr>
                <w:szCs w:val="18"/>
              </w:rPr>
              <w:t>1</w:t>
            </w:r>
          </w:p>
        </w:tc>
        <w:tc>
          <w:tcPr>
            <w:tcW w:w="702" w:type="dxa"/>
            <w:noWrap/>
            <w:vAlign w:val="center"/>
          </w:tcPr>
          <w:p w:rsidR="00D265F7" w:rsidRDefault="00D265F7" w:rsidP="00270CF4">
            <w:pPr>
              <w:ind w:firstLine="0"/>
              <w:jc w:val="center"/>
              <w:rPr>
                <w:szCs w:val="18"/>
              </w:rPr>
            </w:pPr>
            <w:r>
              <w:rPr>
                <w:szCs w:val="18"/>
              </w:rPr>
              <w:t>3</w:t>
            </w:r>
          </w:p>
        </w:tc>
        <w:tc>
          <w:tcPr>
            <w:tcW w:w="703" w:type="dxa"/>
            <w:noWrap/>
            <w:vAlign w:val="center"/>
          </w:tcPr>
          <w:p w:rsidR="00D265F7" w:rsidRDefault="00D265F7" w:rsidP="00270CF4">
            <w:pPr>
              <w:ind w:firstLine="0"/>
              <w:jc w:val="center"/>
              <w:rPr>
                <w:szCs w:val="18"/>
              </w:rPr>
            </w:pPr>
            <w:r>
              <w:rPr>
                <w:szCs w:val="18"/>
              </w:rPr>
              <w:t>8</w:t>
            </w:r>
          </w:p>
        </w:tc>
        <w:tc>
          <w:tcPr>
            <w:tcW w:w="642" w:type="dxa"/>
            <w:noWrap/>
            <w:vAlign w:val="center"/>
          </w:tcPr>
          <w:p w:rsidR="00D265F7" w:rsidRDefault="00D265F7" w:rsidP="00270CF4">
            <w:pPr>
              <w:ind w:firstLine="0"/>
              <w:jc w:val="center"/>
              <w:rPr>
                <w:szCs w:val="18"/>
              </w:rPr>
            </w:pPr>
            <w:r>
              <w:rPr>
                <w:szCs w:val="18"/>
              </w:rPr>
              <w:t>15</w:t>
            </w:r>
          </w:p>
        </w:tc>
        <w:tc>
          <w:tcPr>
            <w:tcW w:w="764" w:type="dxa"/>
            <w:noWrap/>
            <w:vAlign w:val="center"/>
          </w:tcPr>
          <w:p w:rsidR="00D265F7" w:rsidRDefault="00D265F7" w:rsidP="00270CF4">
            <w:pPr>
              <w:ind w:firstLine="0"/>
              <w:jc w:val="center"/>
              <w:rPr>
                <w:szCs w:val="18"/>
              </w:rPr>
            </w:pPr>
            <w:r>
              <w:rPr>
                <w:szCs w:val="18"/>
              </w:rPr>
              <w:t>25</w:t>
            </w:r>
          </w:p>
        </w:tc>
        <w:tc>
          <w:tcPr>
            <w:tcW w:w="732" w:type="dxa"/>
          </w:tcPr>
          <w:p w:rsidR="00D265F7" w:rsidRDefault="00D265F7" w:rsidP="00270CF4">
            <w:pPr>
              <w:ind w:firstLine="0"/>
              <w:jc w:val="center"/>
              <w:rPr>
                <w:szCs w:val="18"/>
              </w:rPr>
            </w:pPr>
            <w:r>
              <w:rPr>
                <w:szCs w:val="18"/>
              </w:rPr>
              <w:t>I.</w:t>
            </w:r>
          </w:p>
        </w:tc>
        <w:tc>
          <w:tcPr>
            <w:tcW w:w="1369" w:type="dxa"/>
            <w:noWrap/>
            <w:vAlign w:val="center"/>
          </w:tcPr>
          <w:p w:rsidR="00D265F7" w:rsidRDefault="00D265F7" w:rsidP="00270CF4">
            <w:pPr>
              <w:ind w:firstLine="0"/>
              <w:jc w:val="left"/>
              <w:rPr>
                <w:szCs w:val="18"/>
              </w:rPr>
            </w:pPr>
            <w:r>
              <w:rPr>
                <w:szCs w:val="18"/>
              </w:rPr>
              <w:t>–</w:t>
            </w:r>
          </w:p>
        </w:tc>
        <w:tc>
          <w:tcPr>
            <w:tcW w:w="1241" w:type="dxa"/>
            <w:noWrap/>
            <w:vAlign w:val="center"/>
          </w:tcPr>
          <w:p w:rsidR="00D265F7" w:rsidRDefault="00D265F7" w:rsidP="00270CF4">
            <w:pPr>
              <w:ind w:firstLine="0"/>
              <w:jc w:val="left"/>
              <w:rPr>
                <w:szCs w:val="18"/>
              </w:rPr>
            </w:pPr>
            <w:r>
              <w:rPr>
                <w:szCs w:val="18"/>
              </w:rPr>
              <w:t>–</w:t>
            </w:r>
          </w:p>
        </w:tc>
        <w:tc>
          <w:tcPr>
            <w:tcW w:w="546" w:type="dxa"/>
            <w:noWrap/>
            <w:vAlign w:val="center"/>
          </w:tcPr>
          <w:p w:rsidR="00D265F7" w:rsidRDefault="00D265F7" w:rsidP="00270CF4">
            <w:pPr>
              <w:ind w:firstLine="0"/>
              <w:jc w:val="center"/>
              <w:rPr>
                <w:szCs w:val="18"/>
              </w:rPr>
            </w:pPr>
            <w:r>
              <w:rPr>
                <w:szCs w:val="18"/>
              </w:rPr>
              <w:t>Erő</w:t>
            </w:r>
          </w:p>
        </w:tc>
        <w:tc>
          <w:tcPr>
            <w:tcW w:w="526" w:type="dxa"/>
            <w:noWrap/>
            <w:vAlign w:val="center"/>
          </w:tcPr>
          <w:p w:rsidR="00D265F7" w:rsidRDefault="00D265F7" w:rsidP="00270CF4">
            <w:pPr>
              <w:ind w:firstLine="0"/>
              <w:jc w:val="center"/>
              <w:rPr>
                <w:szCs w:val="18"/>
              </w:rPr>
            </w:pPr>
            <w:r>
              <w:rPr>
                <w:szCs w:val="18"/>
              </w:rPr>
              <w:t>Áks</w:t>
            </w:r>
          </w:p>
        </w:tc>
        <w:tc>
          <w:tcPr>
            <w:tcW w:w="540" w:type="dxa"/>
            <w:noWrap/>
            <w:vAlign w:val="center"/>
          </w:tcPr>
          <w:p w:rsidR="00D265F7" w:rsidRDefault="00D265F7" w:rsidP="00270CF4">
            <w:pPr>
              <w:ind w:firstLine="0"/>
              <w:jc w:val="center"/>
              <w:rPr>
                <w:szCs w:val="18"/>
              </w:rPr>
            </w:pPr>
            <w:r>
              <w:rPr>
                <w:szCs w:val="18"/>
              </w:rPr>
              <w:t>Egs</w:t>
            </w:r>
          </w:p>
        </w:tc>
      </w:tr>
      <w:tr w:rsidR="00D265F7" w:rsidRPr="009A4E7F" w:rsidTr="00270CF4">
        <w:trPr>
          <w:trHeight w:val="20"/>
          <w:jc w:val="center"/>
        </w:trPr>
        <w:tc>
          <w:tcPr>
            <w:tcW w:w="1713" w:type="dxa"/>
            <w:shd w:val="clear" w:color="auto" w:fill="BFBFBF" w:themeFill="background1" w:themeFillShade="BF"/>
            <w:noWrap/>
            <w:vAlign w:val="center"/>
          </w:tcPr>
          <w:p w:rsidR="00D265F7" w:rsidRDefault="00D265F7" w:rsidP="00270CF4">
            <w:pPr>
              <w:ind w:firstLine="0"/>
              <w:jc w:val="left"/>
              <w:rPr>
                <w:szCs w:val="18"/>
              </w:rPr>
            </w:pPr>
            <w:r>
              <w:rPr>
                <w:szCs w:val="18"/>
              </w:rPr>
              <w:t>Vadonjárás</w:t>
            </w:r>
          </w:p>
        </w:tc>
        <w:tc>
          <w:tcPr>
            <w:tcW w:w="645" w:type="dxa"/>
            <w:shd w:val="clear" w:color="auto" w:fill="BFBFBF" w:themeFill="background1" w:themeFillShade="BF"/>
            <w:noWrap/>
            <w:vAlign w:val="center"/>
          </w:tcPr>
          <w:p w:rsidR="00D265F7" w:rsidRDefault="00D265F7" w:rsidP="00270CF4">
            <w:pPr>
              <w:ind w:firstLine="0"/>
              <w:jc w:val="center"/>
              <w:rPr>
                <w:szCs w:val="18"/>
              </w:rPr>
            </w:pPr>
            <w:r>
              <w:rPr>
                <w:szCs w:val="18"/>
              </w:rPr>
              <w:t>1</w:t>
            </w:r>
          </w:p>
        </w:tc>
        <w:tc>
          <w:tcPr>
            <w:tcW w:w="702" w:type="dxa"/>
            <w:shd w:val="clear" w:color="auto" w:fill="BFBFBF" w:themeFill="background1" w:themeFillShade="BF"/>
            <w:noWrap/>
            <w:vAlign w:val="center"/>
          </w:tcPr>
          <w:p w:rsidR="00D265F7" w:rsidRDefault="00D265F7" w:rsidP="00270CF4">
            <w:pPr>
              <w:ind w:firstLine="0"/>
              <w:jc w:val="center"/>
              <w:rPr>
                <w:szCs w:val="18"/>
              </w:rPr>
            </w:pPr>
            <w:r>
              <w:rPr>
                <w:szCs w:val="18"/>
              </w:rPr>
              <w:t>5</w:t>
            </w:r>
          </w:p>
        </w:tc>
        <w:tc>
          <w:tcPr>
            <w:tcW w:w="703" w:type="dxa"/>
            <w:shd w:val="clear" w:color="auto" w:fill="BFBFBF" w:themeFill="background1" w:themeFillShade="BF"/>
            <w:noWrap/>
            <w:vAlign w:val="center"/>
          </w:tcPr>
          <w:p w:rsidR="00D265F7" w:rsidRDefault="00D265F7" w:rsidP="00270CF4">
            <w:pPr>
              <w:ind w:firstLine="0"/>
              <w:jc w:val="center"/>
              <w:rPr>
                <w:szCs w:val="18"/>
              </w:rPr>
            </w:pPr>
            <w:r>
              <w:rPr>
                <w:szCs w:val="18"/>
              </w:rPr>
              <w:t>10</w:t>
            </w:r>
          </w:p>
        </w:tc>
        <w:tc>
          <w:tcPr>
            <w:tcW w:w="642" w:type="dxa"/>
            <w:shd w:val="clear" w:color="auto" w:fill="BFBFBF" w:themeFill="background1" w:themeFillShade="BF"/>
            <w:noWrap/>
            <w:vAlign w:val="center"/>
          </w:tcPr>
          <w:p w:rsidR="00D265F7" w:rsidRDefault="00D265F7" w:rsidP="00270CF4">
            <w:pPr>
              <w:ind w:firstLine="0"/>
              <w:jc w:val="center"/>
              <w:rPr>
                <w:szCs w:val="18"/>
              </w:rPr>
            </w:pPr>
            <w:r>
              <w:rPr>
                <w:szCs w:val="18"/>
              </w:rPr>
              <w:t>20</w:t>
            </w:r>
          </w:p>
        </w:tc>
        <w:tc>
          <w:tcPr>
            <w:tcW w:w="764" w:type="dxa"/>
            <w:shd w:val="clear" w:color="auto" w:fill="BFBFBF" w:themeFill="background1" w:themeFillShade="BF"/>
            <w:noWrap/>
            <w:vAlign w:val="center"/>
          </w:tcPr>
          <w:p w:rsidR="00D265F7" w:rsidRDefault="00D265F7" w:rsidP="00270CF4">
            <w:pPr>
              <w:ind w:firstLine="0"/>
              <w:jc w:val="center"/>
              <w:rPr>
                <w:szCs w:val="18"/>
              </w:rPr>
            </w:pPr>
            <w:r>
              <w:rPr>
                <w:szCs w:val="18"/>
              </w:rPr>
              <w:t>30</w:t>
            </w:r>
          </w:p>
        </w:tc>
        <w:tc>
          <w:tcPr>
            <w:tcW w:w="732" w:type="dxa"/>
            <w:shd w:val="clear" w:color="auto" w:fill="BFBFBF" w:themeFill="background1" w:themeFillShade="BF"/>
            <w:vAlign w:val="center"/>
          </w:tcPr>
          <w:p w:rsidR="00D265F7" w:rsidRDefault="00D265F7" w:rsidP="00270CF4">
            <w:pPr>
              <w:ind w:firstLine="0"/>
              <w:jc w:val="center"/>
              <w:rPr>
                <w:szCs w:val="18"/>
              </w:rPr>
            </w:pPr>
            <w:r>
              <w:rPr>
                <w:szCs w:val="18"/>
              </w:rPr>
              <w:t>II.</w:t>
            </w:r>
          </w:p>
        </w:tc>
        <w:tc>
          <w:tcPr>
            <w:tcW w:w="1369" w:type="dxa"/>
            <w:shd w:val="clear" w:color="auto" w:fill="BFBFBF" w:themeFill="background1" w:themeFillShade="BF"/>
            <w:noWrap/>
            <w:vAlign w:val="center"/>
          </w:tcPr>
          <w:p w:rsidR="00D265F7" w:rsidRDefault="00D265F7" w:rsidP="00270CF4">
            <w:pPr>
              <w:ind w:firstLine="0"/>
              <w:jc w:val="left"/>
              <w:rPr>
                <w:szCs w:val="18"/>
              </w:rPr>
            </w:pPr>
            <w:r>
              <w:rPr>
                <w:szCs w:val="18"/>
              </w:rPr>
              <w:t>–</w:t>
            </w:r>
          </w:p>
        </w:tc>
        <w:tc>
          <w:tcPr>
            <w:tcW w:w="1241" w:type="dxa"/>
            <w:shd w:val="clear" w:color="auto" w:fill="BFBFBF" w:themeFill="background1" w:themeFillShade="BF"/>
            <w:noWrap/>
            <w:vAlign w:val="center"/>
          </w:tcPr>
          <w:p w:rsidR="00D265F7" w:rsidRDefault="00D265F7" w:rsidP="00270CF4">
            <w:pPr>
              <w:ind w:firstLine="0"/>
              <w:jc w:val="left"/>
              <w:rPr>
                <w:szCs w:val="18"/>
              </w:rPr>
            </w:pPr>
            <w:r>
              <w:rPr>
                <w:szCs w:val="18"/>
              </w:rPr>
              <w:t>Állatism. és Herbalizmus</w:t>
            </w:r>
          </w:p>
        </w:tc>
        <w:tc>
          <w:tcPr>
            <w:tcW w:w="546" w:type="dxa"/>
            <w:shd w:val="clear" w:color="auto" w:fill="BFBFBF" w:themeFill="background1" w:themeFillShade="BF"/>
            <w:noWrap/>
            <w:vAlign w:val="center"/>
          </w:tcPr>
          <w:p w:rsidR="00D265F7" w:rsidRDefault="00D265F7" w:rsidP="00270CF4">
            <w:pPr>
              <w:ind w:firstLine="0"/>
              <w:jc w:val="center"/>
              <w:rPr>
                <w:szCs w:val="18"/>
              </w:rPr>
            </w:pPr>
            <w:r>
              <w:rPr>
                <w:szCs w:val="18"/>
              </w:rPr>
              <w:t>Érz</w:t>
            </w:r>
          </w:p>
        </w:tc>
        <w:tc>
          <w:tcPr>
            <w:tcW w:w="526" w:type="dxa"/>
            <w:shd w:val="clear" w:color="auto" w:fill="BFBFBF" w:themeFill="background1" w:themeFillShade="BF"/>
            <w:noWrap/>
            <w:vAlign w:val="center"/>
          </w:tcPr>
          <w:p w:rsidR="00D265F7" w:rsidRDefault="00D265F7" w:rsidP="00270CF4">
            <w:pPr>
              <w:ind w:firstLine="0"/>
              <w:jc w:val="center"/>
              <w:rPr>
                <w:szCs w:val="18"/>
              </w:rPr>
            </w:pPr>
            <w:r>
              <w:rPr>
                <w:szCs w:val="18"/>
              </w:rPr>
              <w:t>–</w:t>
            </w:r>
          </w:p>
        </w:tc>
        <w:tc>
          <w:tcPr>
            <w:tcW w:w="540" w:type="dxa"/>
            <w:shd w:val="clear" w:color="auto" w:fill="BFBFBF" w:themeFill="background1" w:themeFillShade="BF"/>
            <w:noWrap/>
            <w:vAlign w:val="center"/>
          </w:tcPr>
          <w:p w:rsidR="00D265F7" w:rsidRDefault="00D265F7" w:rsidP="00270CF4">
            <w:pPr>
              <w:ind w:firstLine="0"/>
              <w:jc w:val="center"/>
              <w:rPr>
                <w:szCs w:val="18"/>
              </w:rPr>
            </w:pPr>
            <w:r>
              <w:rPr>
                <w:szCs w:val="18"/>
              </w:rPr>
              <w:t>–</w:t>
            </w:r>
          </w:p>
        </w:tc>
      </w:tr>
      <w:tr w:rsidR="00D265F7" w:rsidRPr="009A4E7F" w:rsidTr="00270CF4">
        <w:trPr>
          <w:trHeight w:val="20"/>
          <w:jc w:val="center"/>
        </w:trPr>
        <w:tc>
          <w:tcPr>
            <w:tcW w:w="1713" w:type="dxa"/>
            <w:shd w:val="clear" w:color="auto" w:fill="BFBFBF" w:themeFill="background1" w:themeFillShade="BF"/>
            <w:noWrap/>
            <w:vAlign w:val="center"/>
          </w:tcPr>
          <w:p w:rsidR="00D265F7" w:rsidRDefault="00D265F7" w:rsidP="00270CF4">
            <w:pPr>
              <w:ind w:firstLine="0"/>
              <w:jc w:val="left"/>
              <w:rPr>
                <w:szCs w:val="18"/>
              </w:rPr>
            </w:pPr>
            <w:r>
              <w:rPr>
                <w:szCs w:val="18"/>
              </w:rPr>
              <w:t>Akrobatika</w:t>
            </w:r>
          </w:p>
        </w:tc>
        <w:tc>
          <w:tcPr>
            <w:tcW w:w="3456" w:type="dxa"/>
            <w:gridSpan w:val="5"/>
            <w:shd w:val="clear" w:color="auto" w:fill="BFBFBF" w:themeFill="background1" w:themeFillShade="BF"/>
            <w:noWrap/>
            <w:vAlign w:val="center"/>
          </w:tcPr>
          <w:p w:rsidR="00D265F7" w:rsidRDefault="00D265F7" w:rsidP="00270CF4">
            <w:pPr>
              <w:ind w:firstLine="0"/>
              <w:jc w:val="left"/>
              <w:rPr>
                <w:szCs w:val="18"/>
              </w:rPr>
            </w:pPr>
            <w:r>
              <w:rPr>
                <w:szCs w:val="18"/>
              </w:rPr>
              <w:t xml:space="preserve">    1 Kp = 3%</w:t>
            </w:r>
          </w:p>
        </w:tc>
        <w:tc>
          <w:tcPr>
            <w:tcW w:w="732" w:type="dxa"/>
            <w:shd w:val="clear" w:color="auto" w:fill="BFBFBF" w:themeFill="background1" w:themeFillShade="BF"/>
          </w:tcPr>
          <w:p w:rsidR="00D265F7" w:rsidRDefault="00D265F7" w:rsidP="00270CF4">
            <w:pPr>
              <w:ind w:firstLine="0"/>
              <w:jc w:val="center"/>
              <w:rPr>
                <w:szCs w:val="18"/>
              </w:rPr>
            </w:pPr>
            <w:r>
              <w:rPr>
                <w:szCs w:val="18"/>
              </w:rPr>
              <w:t>I.</w:t>
            </w:r>
          </w:p>
        </w:tc>
        <w:tc>
          <w:tcPr>
            <w:tcW w:w="1369" w:type="dxa"/>
            <w:shd w:val="clear" w:color="auto" w:fill="BFBFBF" w:themeFill="background1" w:themeFillShade="BF"/>
            <w:noWrap/>
            <w:vAlign w:val="center"/>
          </w:tcPr>
          <w:p w:rsidR="00D265F7" w:rsidRDefault="00D265F7" w:rsidP="00270CF4">
            <w:pPr>
              <w:ind w:firstLine="0"/>
              <w:jc w:val="left"/>
              <w:rPr>
                <w:szCs w:val="18"/>
              </w:rPr>
            </w:pPr>
            <w:r>
              <w:rPr>
                <w:szCs w:val="18"/>
              </w:rPr>
              <w:t>–</w:t>
            </w:r>
          </w:p>
        </w:tc>
        <w:tc>
          <w:tcPr>
            <w:tcW w:w="1241" w:type="dxa"/>
            <w:shd w:val="clear" w:color="auto" w:fill="BFBFBF" w:themeFill="background1" w:themeFillShade="BF"/>
            <w:noWrap/>
            <w:vAlign w:val="center"/>
          </w:tcPr>
          <w:p w:rsidR="00D265F7" w:rsidRDefault="00D265F7" w:rsidP="00270CF4">
            <w:pPr>
              <w:ind w:firstLine="0"/>
              <w:jc w:val="left"/>
              <w:rPr>
                <w:szCs w:val="18"/>
              </w:rPr>
            </w:pPr>
            <w:r>
              <w:rPr>
                <w:szCs w:val="18"/>
              </w:rPr>
              <w:t>–</w:t>
            </w:r>
          </w:p>
        </w:tc>
        <w:tc>
          <w:tcPr>
            <w:tcW w:w="546" w:type="dxa"/>
            <w:shd w:val="clear" w:color="auto" w:fill="BFBFBF" w:themeFill="background1" w:themeFillShade="BF"/>
            <w:noWrap/>
            <w:vAlign w:val="center"/>
          </w:tcPr>
          <w:p w:rsidR="00D265F7" w:rsidRDefault="00D265F7" w:rsidP="00270CF4">
            <w:pPr>
              <w:ind w:firstLine="0"/>
              <w:jc w:val="center"/>
              <w:rPr>
                <w:szCs w:val="18"/>
              </w:rPr>
            </w:pPr>
            <w:r>
              <w:rPr>
                <w:szCs w:val="18"/>
              </w:rPr>
              <w:t>Ügy</w:t>
            </w:r>
          </w:p>
        </w:tc>
        <w:tc>
          <w:tcPr>
            <w:tcW w:w="526" w:type="dxa"/>
            <w:shd w:val="clear" w:color="auto" w:fill="BFBFBF" w:themeFill="background1" w:themeFillShade="BF"/>
            <w:noWrap/>
            <w:vAlign w:val="center"/>
          </w:tcPr>
          <w:p w:rsidR="00D265F7" w:rsidRDefault="00D265F7" w:rsidP="00270CF4">
            <w:pPr>
              <w:ind w:firstLine="0"/>
              <w:jc w:val="center"/>
              <w:rPr>
                <w:szCs w:val="18"/>
              </w:rPr>
            </w:pPr>
            <w:r>
              <w:rPr>
                <w:szCs w:val="18"/>
              </w:rPr>
              <w:t>–</w:t>
            </w:r>
          </w:p>
        </w:tc>
        <w:tc>
          <w:tcPr>
            <w:tcW w:w="540" w:type="dxa"/>
            <w:shd w:val="clear" w:color="auto" w:fill="BFBFBF" w:themeFill="background1" w:themeFillShade="BF"/>
            <w:noWrap/>
            <w:vAlign w:val="center"/>
          </w:tcPr>
          <w:p w:rsidR="00D265F7" w:rsidRDefault="00D265F7" w:rsidP="00270CF4">
            <w:pPr>
              <w:ind w:firstLine="0"/>
              <w:jc w:val="center"/>
              <w:rPr>
                <w:szCs w:val="18"/>
              </w:rPr>
            </w:pPr>
            <w:r>
              <w:rPr>
                <w:szCs w:val="18"/>
              </w:rPr>
              <w:t>–</w:t>
            </w:r>
          </w:p>
        </w:tc>
      </w:tr>
      <w:tr w:rsidR="00D265F7" w:rsidRPr="009A4E7F" w:rsidTr="00270CF4">
        <w:trPr>
          <w:trHeight w:val="20"/>
          <w:jc w:val="center"/>
        </w:trPr>
        <w:tc>
          <w:tcPr>
            <w:tcW w:w="1713" w:type="dxa"/>
            <w:noWrap/>
            <w:vAlign w:val="center"/>
          </w:tcPr>
          <w:p w:rsidR="00D265F7" w:rsidRDefault="00D265F7" w:rsidP="00270CF4">
            <w:pPr>
              <w:ind w:firstLine="0"/>
              <w:jc w:val="left"/>
              <w:rPr>
                <w:szCs w:val="18"/>
              </w:rPr>
            </w:pPr>
            <w:r>
              <w:rPr>
                <w:szCs w:val="18"/>
              </w:rPr>
              <w:t>Esés</w:t>
            </w:r>
          </w:p>
        </w:tc>
        <w:tc>
          <w:tcPr>
            <w:tcW w:w="3456" w:type="dxa"/>
            <w:gridSpan w:val="5"/>
            <w:noWrap/>
            <w:vAlign w:val="center"/>
          </w:tcPr>
          <w:p w:rsidR="00D265F7" w:rsidRDefault="00D265F7" w:rsidP="00270CF4">
            <w:pPr>
              <w:ind w:firstLine="0"/>
              <w:jc w:val="left"/>
              <w:rPr>
                <w:szCs w:val="18"/>
              </w:rPr>
            </w:pPr>
            <w:r>
              <w:rPr>
                <w:szCs w:val="18"/>
              </w:rPr>
              <w:t xml:space="preserve">    1 Kp = 3%</w:t>
            </w:r>
          </w:p>
        </w:tc>
        <w:tc>
          <w:tcPr>
            <w:tcW w:w="732" w:type="dxa"/>
          </w:tcPr>
          <w:p w:rsidR="00D265F7" w:rsidRDefault="00D265F7" w:rsidP="00270CF4">
            <w:pPr>
              <w:ind w:firstLine="0"/>
              <w:jc w:val="center"/>
              <w:rPr>
                <w:szCs w:val="18"/>
              </w:rPr>
            </w:pPr>
            <w:r>
              <w:rPr>
                <w:szCs w:val="18"/>
              </w:rPr>
              <w:t>I.</w:t>
            </w:r>
          </w:p>
        </w:tc>
        <w:tc>
          <w:tcPr>
            <w:tcW w:w="1369" w:type="dxa"/>
            <w:noWrap/>
            <w:vAlign w:val="center"/>
          </w:tcPr>
          <w:p w:rsidR="00D265F7" w:rsidRDefault="00D265F7" w:rsidP="00270CF4">
            <w:pPr>
              <w:ind w:firstLine="0"/>
              <w:jc w:val="left"/>
              <w:rPr>
                <w:szCs w:val="18"/>
              </w:rPr>
            </w:pPr>
            <w:r>
              <w:rPr>
                <w:szCs w:val="18"/>
              </w:rPr>
              <w:t>–</w:t>
            </w:r>
          </w:p>
        </w:tc>
        <w:tc>
          <w:tcPr>
            <w:tcW w:w="1241" w:type="dxa"/>
            <w:noWrap/>
            <w:vAlign w:val="center"/>
          </w:tcPr>
          <w:p w:rsidR="00D265F7" w:rsidRDefault="00D265F7" w:rsidP="00270CF4">
            <w:pPr>
              <w:ind w:firstLine="0"/>
              <w:jc w:val="left"/>
              <w:rPr>
                <w:szCs w:val="18"/>
              </w:rPr>
            </w:pPr>
            <w:r>
              <w:rPr>
                <w:szCs w:val="18"/>
              </w:rPr>
              <w:t>–</w:t>
            </w:r>
          </w:p>
        </w:tc>
        <w:tc>
          <w:tcPr>
            <w:tcW w:w="546" w:type="dxa"/>
            <w:noWrap/>
            <w:vAlign w:val="center"/>
          </w:tcPr>
          <w:p w:rsidR="00D265F7" w:rsidRDefault="00D265F7" w:rsidP="00270CF4">
            <w:pPr>
              <w:ind w:firstLine="0"/>
              <w:jc w:val="center"/>
              <w:rPr>
                <w:szCs w:val="18"/>
              </w:rPr>
            </w:pPr>
            <w:r>
              <w:rPr>
                <w:szCs w:val="18"/>
              </w:rPr>
              <w:t>Ügy</w:t>
            </w:r>
          </w:p>
        </w:tc>
        <w:tc>
          <w:tcPr>
            <w:tcW w:w="526" w:type="dxa"/>
            <w:noWrap/>
            <w:vAlign w:val="center"/>
          </w:tcPr>
          <w:p w:rsidR="00D265F7" w:rsidRDefault="00D265F7" w:rsidP="00270CF4">
            <w:pPr>
              <w:ind w:firstLine="0"/>
              <w:jc w:val="center"/>
              <w:rPr>
                <w:szCs w:val="18"/>
              </w:rPr>
            </w:pPr>
            <w:r>
              <w:rPr>
                <w:szCs w:val="18"/>
              </w:rPr>
              <w:t>–</w:t>
            </w:r>
          </w:p>
        </w:tc>
        <w:tc>
          <w:tcPr>
            <w:tcW w:w="540" w:type="dxa"/>
            <w:noWrap/>
            <w:vAlign w:val="center"/>
          </w:tcPr>
          <w:p w:rsidR="00D265F7" w:rsidRDefault="00D265F7" w:rsidP="00270CF4">
            <w:pPr>
              <w:ind w:firstLine="0"/>
              <w:jc w:val="center"/>
              <w:rPr>
                <w:szCs w:val="18"/>
              </w:rPr>
            </w:pPr>
            <w:r>
              <w:rPr>
                <w:szCs w:val="18"/>
              </w:rPr>
              <w:t>–</w:t>
            </w:r>
          </w:p>
        </w:tc>
      </w:tr>
      <w:tr w:rsidR="00D265F7" w:rsidRPr="009A4E7F" w:rsidTr="00270CF4">
        <w:trPr>
          <w:trHeight w:val="20"/>
          <w:jc w:val="center"/>
        </w:trPr>
        <w:tc>
          <w:tcPr>
            <w:tcW w:w="1713" w:type="dxa"/>
            <w:noWrap/>
            <w:vAlign w:val="center"/>
          </w:tcPr>
          <w:p w:rsidR="00D265F7" w:rsidRDefault="00D265F7" w:rsidP="00270CF4">
            <w:pPr>
              <w:ind w:firstLine="0"/>
              <w:jc w:val="left"/>
              <w:rPr>
                <w:szCs w:val="18"/>
              </w:rPr>
            </w:pPr>
            <w:r>
              <w:rPr>
                <w:szCs w:val="18"/>
              </w:rPr>
              <w:t>Mászás</w:t>
            </w:r>
          </w:p>
        </w:tc>
        <w:tc>
          <w:tcPr>
            <w:tcW w:w="3456" w:type="dxa"/>
            <w:gridSpan w:val="5"/>
            <w:noWrap/>
            <w:vAlign w:val="center"/>
          </w:tcPr>
          <w:p w:rsidR="00D265F7" w:rsidRDefault="00D265F7" w:rsidP="00270CF4">
            <w:pPr>
              <w:ind w:firstLine="0"/>
              <w:jc w:val="left"/>
              <w:rPr>
                <w:szCs w:val="18"/>
              </w:rPr>
            </w:pPr>
            <w:r>
              <w:rPr>
                <w:szCs w:val="18"/>
              </w:rPr>
              <w:t xml:space="preserve">    1 Kp = 3%</w:t>
            </w:r>
          </w:p>
        </w:tc>
        <w:tc>
          <w:tcPr>
            <w:tcW w:w="732" w:type="dxa"/>
          </w:tcPr>
          <w:p w:rsidR="00D265F7" w:rsidRDefault="00D265F7" w:rsidP="00270CF4">
            <w:pPr>
              <w:ind w:firstLine="0"/>
              <w:jc w:val="center"/>
              <w:rPr>
                <w:szCs w:val="18"/>
              </w:rPr>
            </w:pPr>
            <w:r>
              <w:rPr>
                <w:szCs w:val="18"/>
              </w:rPr>
              <w:t>I.</w:t>
            </w:r>
          </w:p>
        </w:tc>
        <w:tc>
          <w:tcPr>
            <w:tcW w:w="1369" w:type="dxa"/>
            <w:noWrap/>
            <w:vAlign w:val="center"/>
          </w:tcPr>
          <w:p w:rsidR="00D265F7" w:rsidRDefault="00D265F7" w:rsidP="00270CF4">
            <w:pPr>
              <w:ind w:firstLine="0"/>
              <w:jc w:val="left"/>
              <w:rPr>
                <w:szCs w:val="18"/>
              </w:rPr>
            </w:pPr>
            <w:r>
              <w:rPr>
                <w:szCs w:val="18"/>
              </w:rPr>
              <w:t>–</w:t>
            </w:r>
          </w:p>
        </w:tc>
        <w:tc>
          <w:tcPr>
            <w:tcW w:w="1241" w:type="dxa"/>
            <w:noWrap/>
            <w:vAlign w:val="center"/>
          </w:tcPr>
          <w:p w:rsidR="00D265F7" w:rsidRDefault="00D265F7" w:rsidP="00270CF4">
            <w:pPr>
              <w:ind w:firstLine="0"/>
              <w:jc w:val="left"/>
              <w:rPr>
                <w:szCs w:val="18"/>
              </w:rPr>
            </w:pPr>
            <w:r>
              <w:rPr>
                <w:szCs w:val="18"/>
              </w:rPr>
              <w:t>–</w:t>
            </w:r>
          </w:p>
        </w:tc>
        <w:tc>
          <w:tcPr>
            <w:tcW w:w="546" w:type="dxa"/>
            <w:noWrap/>
            <w:vAlign w:val="center"/>
          </w:tcPr>
          <w:p w:rsidR="00D265F7" w:rsidRDefault="00D265F7" w:rsidP="00270CF4">
            <w:pPr>
              <w:ind w:firstLine="0"/>
              <w:jc w:val="center"/>
              <w:rPr>
                <w:szCs w:val="18"/>
              </w:rPr>
            </w:pPr>
            <w:r>
              <w:rPr>
                <w:szCs w:val="18"/>
              </w:rPr>
              <w:t>Erő</w:t>
            </w:r>
          </w:p>
        </w:tc>
        <w:tc>
          <w:tcPr>
            <w:tcW w:w="526" w:type="dxa"/>
            <w:noWrap/>
            <w:vAlign w:val="center"/>
          </w:tcPr>
          <w:p w:rsidR="00D265F7" w:rsidRDefault="00D265F7" w:rsidP="00270CF4">
            <w:pPr>
              <w:ind w:firstLine="0"/>
              <w:jc w:val="center"/>
              <w:rPr>
                <w:szCs w:val="18"/>
              </w:rPr>
            </w:pPr>
            <w:r>
              <w:rPr>
                <w:szCs w:val="18"/>
              </w:rPr>
              <w:t>Ügy</w:t>
            </w:r>
          </w:p>
        </w:tc>
        <w:tc>
          <w:tcPr>
            <w:tcW w:w="540" w:type="dxa"/>
            <w:noWrap/>
            <w:vAlign w:val="center"/>
          </w:tcPr>
          <w:p w:rsidR="00D265F7" w:rsidRDefault="00D265F7" w:rsidP="00270CF4">
            <w:pPr>
              <w:ind w:firstLine="0"/>
              <w:jc w:val="center"/>
              <w:rPr>
                <w:szCs w:val="18"/>
              </w:rPr>
            </w:pPr>
            <w:r>
              <w:rPr>
                <w:szCs w:val="18"/>
              </w:rPr>
              <w:t>–</w:t>
            </w:r>
          </w:p>
        </w:tc>
      </w:tr>
      <w:tr w:rsidR="00D265F7" w:rsidRPr="009A4E7F" w:rsidTr="00270CF4">
        <w:trPr>
          <w:trHeight w:val="20"/>
          <w:jc w:val="center"/>
        </w:trPr>
        <w:tc>
          <w:tcPr>
            <w:tcW w:w="5169" w:type="dxa"/>
            <w:gridSpan w:val="6"/>
            <w:noWrap/>
            <w:vAlign w:val="center"/>
          </w:tcPr>
          <w:p w:rsidR="00D265F7" w:rsidRPr="00D5556B" w:rsidRDefault="00D265F7" w:rsidP="00270CF4">
            <w:pPr>
              <w:spacing w:before="60"/>
              <w:ind w:firstLine="0"/>
              <w:jc w:val="left"/>
              <w:rPr>
                <w:i/>
                <w:szCs w:val="18"/>
              </w:rPr>
            </w:pPr>
            <w:r w:rsidRPr="00D5556B">
              <w:rPr>
                <w:i/>
                <w:szCs w:val="18"/>
              </w:rPr>
              <w:t>*ha állat hangját kívánja utánozni</w:t>
            </w:r>
          </w:p>
        </w:tc>
        <w:tc>
          <w:tcPr>
            <w:tcW w:w="732" w:type="dxa"/>
          </w:tcPr>
          <w:p w:rsidR="00D265F7" w:rsidRDefault="00D265F7" w:rsidP="00270CF4">
            <w:pPr>
              <w:ind w:firstLine="0"/>
              <w:jc w:val="center"/>
              <w:rPr>
                <w:szCs w:val="18"/>
              </w:rPr>
            </w:pPr>
          </w:p>
        </w:tc>
        <w:tc>
          <w:tcPr>
            <w:tcW w:w="1369" w:type="dxa"/>
            <w:noWrap/>
            <w:vAlign w:val="center"/>
          </w:tcPr>
          <w:p w:rsidR="00D265F7" w:rsidRDefault="00D265F7" w:rsidP="00270CF4">
            <w:pPr>
              <w:ind w:firstLine="0"/>
              <w:jc w:val="left"/>
              <w:rPr>
                <w:szCs w:val="18"/>
              </w:rPr>
            </w:pPr>
          </w:p>
        </w:tc>
        <w:tc>
          <w:tcPr>
            <w:tcW w:w="1241" w:type="dxa"/>
            <w:noWrap/>
            <w:vAlign w:val="center"/>
          </w:tcPr>
          <w:p w:rsidR="00D265F7" w:rsidRDefault="00D265F7" w:rsidP="00270CF4">
            <w:pPr>
              <w:ind w:firstLine="0"/>
              <w:jc w:val="left"/>
              <w:rPr>
                <w:szCs w:val="18"/>
              </w:rPr>
            </w:pPr>
          </w:p>
        </w:tc>
        <w:tc>
          <w:tcPr>
            <w:tcW w:w="546" w:type="dxa"/>
            <w:noWrap/>
            <w:vAlign w:val="center"/>
          </w:tcPr>
          <w:p w:rsidR="00D265F7" w:rsidRDefault="00D265F7" w:rsidP="00270CF4">
            <w:pPr>
              <w:ind w:firstLine="0"/>
              <w:jc w:val="center"/>
              <w:rPr>
                <w:szCs w:val="18"/>
              </w:rPr>
            </w:pPr>
          </w:p>
        </w:tc>
        <w:tc>
          <w:tcPr>
            <w:tcW w:w="526" w:type="dxa"/>
            <w:noWrap/>
            <w:vAlign w:val="center"/>
          </w:tcPr>
          <w:p w:rsidR="00D265F7" w:rsidRDefault="00D265F7" w:rsidP="00270CF4">
            <w:pPr>
              <w:ind w:firstLine="0"/>
              <w:jc w:val="center"/>
              <w:rPr>
                <w:szCs w:val="18"/>
              </w:rPr>
            </w:pPr>
          </w:p>
        </w:tc>
        <w:tc>
          <w:tcPr>
            <w:tcW w:w="540" w:type="dxa"/>
            <w:noWrap/>
            <w:vAlign w:val="center"/>
          </w:tcPr>
          <w:p w:rsidR="00D265F7" w:rsidRDefault="00D265F7" w:rsidP="00270CF4">
            <w:pPr>
              <w:ind w:firstLine="0"/>
              <w:jc w:val="center"/>
              <w:rPr>
                <w:szCs w:val="18"/>
              </w:rPr>
            </w:pPr>
          </w:p>
        </w:tc>
      </w:tr>
    </w:tbl>
    <w:p w:rsidR="008E23E6" w:rsidRDefault="008E23E6" w:rsidP="00D265F7">
      <w:pPr>
        <w:pStyle w:val="Cmsor1"/>
        <w:sectPr w:rsidR="008E23E6" w:rsidSect="00E26D3D">
          <w:pgSz w:w="11906" w:h="16838" w:code="9"/>
          <w:pgMar w:top="576" w:right="864" w:bottom="576" w:left="864" w:header="706" w:footer="706" w:gutter="0"/>
          <w:cols w:sep="1" w:space="389"/>
          <w:docGrid w:linePitch="360"/>
        </w:sectPr>
      </w:pPr>
    </w:p>
    <w:p w:rsidR="00D265F7" w:rsidRDefault="00D265F7" w:rsidP="008E23E6">
      <w:pPr>
        <w:pStyle w:val="Cmsor1"/>
        <w:ind w:firstLine="0"/>
      </w:pPr>
      <w:r>
        <w:lastRenderedPageBreak/>
        <w:t>Tudományos képzettségek</w:t>
      </w:r>
    </w:p>
    <w:p w:rsidR="00D265F7" w:rsidRPr="00894863" w:rsidRDefault="00D265F7" w:rsidP="00D265F7"/>
    <w:tbl>
      <w:tblPr>
        <w:tblStyle w:val="Rcsostblzat"/>
        <w:tblW w:w="101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720"/>
        <w:gridCol w:w="725"/>
        <w:gridCol w:w="703"/>
        <w:gridCol w:w="642"/>
        <w:gridCol w:w="764"/>
        <w:gridCol w:w="760"/>
        <w:gridCol w:w="1800"/>
        <w:gridCol w:w="1176"/>
        <w:gridCol w:w="714"/>
        <w:gridCol w:w="546"/>
      </w:tblGrid>
      <w:tr w:rsidR="00D265F7" w:rsidRPr="009A4E7F" w:rsidTr="00270CF4">
        <w:trPr>
          <w:trHeight w:val="20"/>
          <w:jc w:val="center"/>
        </w:trPr>
        <w:tc>
          <w:tcPr>
            <w:tcW w:w="1615" w:type="dxa"/>
            <w:noWrap/>
            <w:hideMark/>
          </w:tcPr>
          <w:p w:rsidR="00D265F7" w:rsidRPr="009A4E7F" w:rsidRDefault="00D265F7" w:rsidP="00270CF4">
            <w:pPr>
              <w:ind w:firstLine="0"/>
              <w:rPr>
                <w:b/>
                <w:bCs/>
                <w:szCs w:val="18"/>
              </w:rPr>
            </w:pPr>
            <w:r>
              <w:rPr>
                <w:b/>
                <w:bCs/>
                <w:szCs w:val="18"/>
              </w:rPr>
              <w:t>K</w:t>
            </w:r>
            <w:r w:rsidRPr="009A4E7F">
              <w:rPr>
                <w:b/>
                <w:bCs/>
                <w:szCs w:val="18"/>
              </w:rPr>
              <w:t>épzettség</w:t>
            </w:r>
          </w:p>
        </w:tc>
        <w:tc>
          <w:tcPr>
            <w:tcW w:w="720" w:type="dxa"/>
            <w:noWrap/>
            <w:hideMark/>
          </w:tcPr>
          <w:p w:rsidR="00D265F7" w:rsidRPr="009A4E7F" w:rsidRDefault="00D265F7" w:rsidP="00270CF4">
            <w:pPr>
              <w:ind w:firstLine="0"/>
              <w:rPr>
                <w:b/>
                <w:bCs/>
                <w:szCs w:val="18"/>
              </w:rPr>
            </w:pPr>
            <w:r w:rsidRPr="009A4E7F">
              <w:rPr>
                <w:b/>
                <w:bCs/>
                <w:szCs w:val="18"/>
              </w:rPr>
              <w:t xml:space="preserve">1. </w:t>
            </w:r>
            <w:r>
              <w:rPr>
                <w:b/>
                <w:bCs/>
                <w:szCs w:val="18"/>
              </w:rPr>
              <w:t>fok</w:t>
            </w:r>
          </w:p>
        </w:tc>
        <w:tc>
          <w:tcPr>
            <w:tcW w:w="725" w:type="dxa"/>
            <w:noWrap/>
            <w:hideMark/>
          </w:tcPr>
          <w:p w:rsidR="00D265F7" w:rsidRPr="009A4E7F" w:rsidRDefault="00D265F7" w:rsidP="00270CF4">
            <w:pPr>
              <w:ind w:firstLine="0"/>
              <w:rPr>
                <w:b/>
                <w:bCs/>
                <w:szCs w:val="18"/>
              </w:rPr>
            </w:pPr>
            <w:r w:rsidRPr="009A4E7F">
              <w:rPr>
                <w:b/>
                <w:bCs/>
                <w:szCs w:val="18"/>
              </w:rPr>
              <w:t>2. fok</w:t>
            </w:r>
          </w:p>
        </w:tc>
        <w:tc>
          <w:tcPr>
            <w:tcW w:w="703" w:type="dxa"/>
            <w:noWrap/>
            <w:hideMark/>
          </w:tcPr>
          <w:p w:rsidR="00D265F7" w:rsidRPr="009A4E7F" w:rsidRDefault="00D265F7" w:rsidP="00270CF4">
            <w:pPr>
              <w:ind w:firstLine="0"/>
              <w:rPr>
                <w:b/>
                <w:bCs/>
                <w:szCs w:val="18"/>
              </w:rPr>
            </w:pPr>
            <w:r w:rsidRPr="009A4E7F">
              <w:rPr>
                <w:b/>
                <w:bCs/>
                <w:szCs w:val="18"/>
              </w:rPr>
              <w:t>3. fok</w:t>
            </w:r>
          </w:p>
        </w:tc>
        <w:tc>
          <w:tcPr>
            <w:tcW w:w="642" w:type="dxa"/>
            <w:noWrap/>
            <w:hideMark/>
          </w:tcPr>
          <w:p w:rsidR="00D265F7" w:rsidRPr="009A4E7F" w:rsidRDefault="00D265F7" w:rsidP="00270CF4">
            <w:pPr>
              <w:ind w:firstLine="0"/>
              <w:rPr>
                <w:b/>
                <w:bCs/>
                <w:szCs w:val="18"/>
              </w:rPr>
            </w:pPr>
            <w:r w:rsidRPr="009A4E7F">
              <w:rPr>
                <w:b/>
                <w:bCs/>
                <w:szCs w:val="18"/>
              </w:rPr>
              <w:t>4. fok</w:t>
            </w:r>
          </w:p>
        </w:tc>
        <w:tc>
          <w:tcPr>
            <w:tcW w:w="764" w:type="dxa"/>
            <w:noWrap/>
            <w:hideMark/>
          </w:tcPr>
          <w:p w:rsidR="00D265F7" w:rsidRPr="009A4E7F" w:rsidRDefault="00D265F7" w:rsidP="00270CF4">
            <w:pPr>
              <w:ind w:firstLine="0"/>
              <w:rPr>
                <w:b/>
                <w:bCs/>
                <w:szCs w:val="18"/>
              </w:rPr>
            </w:pPr>
            <w:r w:rsidRPr="009A4E7F">
              <w:rPr>
                <w:b/>
                <w:bCs/>
                <w:szCs w:val="18"/>
              </w:rPr>
              <w:t>5. fok</w:t>
            </w:r>
          </w:p>
        </w:tc>
        <w:tc>
          <w:tcPr>
            <w:tcW w:w="760" w:type="dxa"/>
          </w:tcPr>
          <w:p w:rsidR="00D265F7" w:rsidRPr="009A4E7F" w:rsidRDefault="00D265F7" w:rsidP="00270CF4">
            <w:pPr>
              <w:ind w:firstLine="0"/>
              <w:jc w:val="left"/>
              <w:rPr>
                <w:b/>
                <w:bCs/>
                <w:szCs w:val="18"/>
              </w:rPr>
            </w:pPr>
            <w:r>
              <w:rPr>
                <w:b/>
                <w:bCs/>
                <w:szCs w:val="18"/>
              </w:rPr>
              <w:t>Nehéz.</w:t>
            </w:r>
          </w:p>
        </w:tc>
        <w:tc>
          <w:tcPr>
            <w:tcW w:w="1800" w:type="dxa"/>
            <w:noWrap/>
            <w:hideMark/>
          </w:tcPr>
          <w:p w:rsidR="00D265F7" w:rsidRPr="009A4E7F" w:rsidRDefault="00D265F7" w:rsidP="00270CF4">
            <w:pPr>
              <w:ind w:firstLine="0"/>
              <w:jc w:val="left"/>
              <w:rPr>
                <w:b/>
                <w:bCs/>
                <w:szCs w:val="18"/>
              </w:rPr>
            </w:pPr>
            <w:r w:rsidRPr="009A4E7F">
              <w:rPr>
                <w:b/>
                <w:bCs/>
                <w:szCs w:val="18"/>
              </w:rPr>
              <w:t>Erős</w:t>
            </w:r>
          </w:p>
        </w:tc>
        <w:tc>
          <w:tcPr>
            <w:tcW w:w="1176" w:type="dxa"/>
            <w:noWrap/>
            <w:hideMark/>
          </w:tcPr>
          <w:p w:rsidR="00D265F7" w:rsidRPr="009A4E7F" w:rsidRDefault="00D265F7" w:rsidP="00270CF4">
            <w:pPr>
              <w:ind w:firstLine="0"/>
              <w:jc w:val="left"/>
              <w:rPr>
                <w:b/>
                <w:bCs/>
                <w:szCs w:val="18"/>
              </w:rPr>
            </w:pPr>
            <w:r w:rsidRPr="009A4E7F">
              <w:rPr>
                <w:b/>
                <w:bCs/>
                <w:szCs w:val="18"/>
              </w:rPr>
              <w:t>Gyenge</w:t>
            </w:r>
          </w:p>
        </w:tc>
        <w:tc>
          <w:tcPr>
            <w:tcW w:w="1260" w:type="dxa"/>
            <w:gridSpan w:val="2"/>
            <w:noWrap/>
            <w:hideMark/>
          </w:tcPr>
          <w:p w:rsidR="00D265F7" w:rsidRPr="009A4E7F" w:rsidRDefault="00D265F7" w:rsidP="00270CF4">
            <w:pPr>
              <w:ind w:firstLine="0"/>
              <w:jc w:val="center"/>
              <w:rPr>
                <w:b/>
                <w:bCs/>
                <w:szCs w:val="18"/>
              </w:rPr>
            </w:pPr>
            <w:r w:rsidRPr="009A4E7F">
              <w:rPr>
                <w:b/>
                <w:bCs/>
                <w:szCs w:val="18"/>
              </w:rPr>
              <w:t>Tulajdonság</w:t>
            </w:r>
          </w:p>
        </w:tc>
      </w:tr>
      <w:tr w:rsidR="00D265F7" w:rsidRPr="009A4E7F" w:rsidTr="00270CF4">
        <w:trPr>
          <w:trHeight w:val="20"/>
          <w:jc w:val="center"/>
        </w:trPr>
        <w:tc>
          <w:tcPr>
            <w:tcW w:w="1615" w:type="dxa"/>
            <w:shd w:val="clear" w:color="auto" w:fill="BFBFBF" w:themeFill="background1" w:themeFillShade="BF"/>
            <w:noWrap/>
            <w:vAlign w:val="center"/>
          </w:tcPr>
          <w:p w:rsidR="00D265F7" w:rsidRPr="009A4E7F" w:rsidRDefault="00D265F7" w:rsidP="00270CF4">
            <w:pPr>
              <w:ind w:firstLine="0"/>
              <w:jc w:val="left"/>
              <w:rPr>
                <w:szCs w:val="18"/>
              </w:rPr>
            </w:pPr>
            <w:r>
              <w:rPr>
                <w:szCs w:val="18"/>
              </w:rPr>
              <w:t>Alkímia</w:t>
            </w:r>
          </w:p>
        </w:tc>
        <w:tc>
          <w:tcPr>
            <w:tcW w:w="720"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2</w:t>
            </w:r>
          </w:p>
        </w:tc>
        <w:tc>
          <w:tcPr>
            <w:tcW w:w="725"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8</w:t>
            </w:r>
          </w:p>
        </w:tc>
        <w:tc>
          <w:tcPr>
            <w:tcW w:w="703"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15</w:t>
            </w:r>
          </w:p>
        </w:tc>
        <w:tc>
          <w:tcPr>
            <w:tcW w:w="642"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30</w:t>
            </w:r>
          </w:p>
        </w:tc>
        <w:tc>
          <w:tcPr>
            <w:tcW w:w="764"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45</w:t>
            </w:r>
          </w:p>
        </w:tc>
        <w:tc>
          <w:tcPr>
            <w:tcW w:w="760" w:type="dxa"/>
            <w:shd w:val="clear" w:color="auto" w:fill="BFBFBF" w:themeFill="background1" w:themeFillShade="BF"/>
          </w:tcPr>
          <w:p w:rsidR="00D265F7" w:rsidRDefault="00D265F7" w:rsidP="00270CF4">
            <w:pPr>
              <w:ind w:firstLine="0"/>
              <w:jc w:val="center"/>
              <w:rPr>
                <w:szCs w:val="18"/>
              </w:rPr>
            </w:pPr>
            <w:r>
              <w:rPr>
                <w:szCs w:val="18"/>
              </w:rPr>
              <w:t>III.</w:t>
            </w:r>
          </w:p>
        </w:tc>
        <w:tc>
          <w:tcPr>
            <w:tcW w:w="1800" w:type="dxa"/>
            <w:shd w:val="clear" w:color="auto" w:fill="BFBFBF" w:themeFill="background1" w:themeFillShade="BF"/>
            <w:noWrap/>
            <w:vAlign w:val="center"/>
            <w:hideMark/>
          </w:tcPr>
          <w:p w:rsidR="00D265F7" w:rsidRPr="009A4E7F" w:rsidRDefault="00D265F7" w:rsidP="00270CF4">
            <w:pPr>
              <w:ind w:firstLine="0"/>
              <w:jc w:val="left"/>
              <w:rPr>
                <w:szCs w:val="18"/>
              </w:rPr>
            </w:pPr>
            <w:r>
              <w:rPr>
                <w:szCs w:val="18"/>
              </w:rPr>
              <w:t>Számtan/Mértan</w:t>
            </w:r>
          </w:p>
        </w:tc>
        <w:tc>
          <w:tcPr>
            <w:tcW w:w="1176" w:type="dxa"/>
            <w:shd w:val="clear" w:color="auto" w:fill="BFBFBF" w:themeFill="background1" w:themeFillShade="BF"/>
            <w:noWrap/>
            <w:vAlign w:val="center"/>
            <w:hideMark/>
          </w:tcPr>
          <w:p w:rsidR="00D265F7" w:rsidRPr="009A4E7F" w:rsidRDefault="00D265F7" w:rsidP="00270CF4">
            <w:pPr>
              <w:ind w:firstLine="0"/>
              <w:jc w:val="left"/>
              <w:rPr>
                <w:szCs w:val="18"/>
              </w:rPr>
            </w:pPr>
            <w:r>
              <w:rPr>
                <w:szCs w:val="18"/>
              </w:rPr>
              <w:t>–</w:t>
            </w:r>
          </w:p>
        </w:tc>
        <w:tc>
          <w:tcPr>
            <w:tcW w:w="714"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Int</w:t>
            </w:r>
          </w:p>
        </w:tc>
        <w:tc>
          <w:tcPr>
            <w:tcW w:w="546"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w:t>
            </w:r>
          </w:p>
        </w:tc>
      </w:tr>
      <w:tr w:rsidR="00D265F7" w:rsidRPr="009A4E7F" w:rsidTr="00270CF4">
        <w:trPr>
          <w:trHeight w:val="20"/>
          <w:jc w:val="center"/>
        </w:trPr>
        <w:tc>
          <w:tcPr>
            <w:tcW w:w="1615" w:type="dxa"/>
            <w:shd w:val="clear" w:color="auto" w:fill="BFBFBF" w:themeFill="background1" w:themeFillShade="BF"/>
            <w:noWrap/>
            <w:vAlign w:val="center"/>
          </w:tcPr>
          <w:p w:rsidR="00D265F7" w:rsidRPr="009A4E7F" w:rsidRDefault="00D265F7" w:rsidP="00270CF4">
            <w:pPr>
              <w:ind w:firstLine="0"/>
              <w:jc w:val="left"/>
              <w:rPr>
                <w:szCs w:val="18"/>
              </w:rPr>
            </w:pPr>
            <w:r>
              <w:rPr>
                <w:szCs w:val="18"/>
              </w:rPr>
              <w:t>Élettan</w:t>
            </w:r>
          </w:p>
        </w:tc>
        <w:tc>
          <w:tcPr>
            <w:tcW w:w="720"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2</w:t>
            </w:r>
          </w:p>
        </w:tc>
        <w:tc>
          <w:tcPr>
            <w:tcW w:w="725"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8</w:t>
            </w:r>
          </w:p>
        </w:tc>
        <w:tc>
          <w:tcPr>
            <w:tcW w:w="703"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15</w:t>
            </w:r>
          </w:p>
        </w:tc>
        <w:tc>
          <w:tcPr>
            <w:tcW w:w="642"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30</w:t>
            </w:r>
          </w:p>
        </w:tc>
        <w:tc>
          <w:tcPr>
            <w:tcW w:w="764"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45</w:t>
            </w:r>
          </w:p>
        </w:tc>
        <w:tc>
          <w:tcPr>
            <w:tcW w:w="760" w:type="dxa"/>
            <w:shd w:val="clear" w:color="auto" w:fill="BFBFBF" w:themeFill="background1" w:themeFillShade="BF"/>
          </w:tcPr>
          <w:p w:rsidR="00D265F7" w:rsidRDefault="00D265F7" w:rsidP="00270CF4">
            <w:pPr>
              <w:ind w:firstLine="0"/>
              <w:jc w:val="center"/>
              <w:rPr>
                <w:szCs w:val="18"/>
              </w:rPr>
            </w:pPr>
            <w:r>
              <w:rPr>
                <w:szCs w:val="18"/>
              </w:rPr>
              <w:t>III.</w:t>
            </w:r>
          </w:p>
        </w:tc>
        <w:tc>
          <w:tcPr>
            <w:tcW w:w="1800" w:type="dxa"/>
            <w:shd w:val="clear" w:color="auto" w:fill="BFBFBF" w:themeFill="background1" w:themeFillShade="BF"/>
            <w:noWrap/>
            <w:vAlign w:val="center"/>
            <w:hideMark/>
          </w:tcPr>
          <w:p w:rsidR="00D265F7" w:rsidRPr="009A4E7F" w:rsidRDefault="00D265F7" w:rsidP="00270CF4">
            <w:pPr>
              <w:ind w:firstLine="0"/>
              <w:rPr>
                <w:szCs w:val="18"/>
              </w:rPr>
            </w:pPr>
            <w:r>
              <w:rPr>
                <w:szCs w:val="18"/>
              </w:rPr>
              <w:t>–</w:t>
            </w:r>
          </w:p>
        </w:tc>
        <w:tc>
          <w:tcPr>
            <w:tcW w:w="1176" w:type="dxa"/>
            <w:shd w:val="clear" w:color="auto" w:fill="BFBFBF" w:themeFill="background1" w:themeFillShade="BF"/>
            <w:vAlign w:val="center"/>
          </w:tcPr>
          <w:p w:rsidR="00D265F7" w:rsidRPr="009A4E7F" w:rsidRDefault="00D265F7" w:rsidP="00270CF4">
            <w:pPr>
              <w:ind w:firstLine="0"/>
              <w:jc w:val="left"/>
              <w:rPr>
                <w:szCs w:val="18"/>
              </w:rPr>
            </w:pPr>
            <w:r>
              <w:rPr>
                <w:szCs w:val="18"/>
              </w:rPr>
              <w:t>Írás/olvasás</w:t>
            </w:r>
          </w:p>
        </w:tc>
        <w:tc>
          <w:tcPr>
            <w:tcW w:w="714"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Int</w:t>
            </w:r>
          </w:p>
        </w:tc>
        <w:tc>
          <w:tcPr>
            <w:tcW w:w="546"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w:t>
            </w:r>
          </w:p>
        </w:tc>
      </w:tr>
      <w:tr w:rsidR="00D265F7" w:rsidRPr="009A4E7F" w:rsidTr="00270CF4">
        <w:trPr>
          <w:trHeight w:val="20"/>
          <w:jc w:val="center"/>
        </w:trPr>
        <w:tc>
          <w:tcPr>
            <w:tcW w:w="1615" w:type="dxa"/>
            <w:noWrap/>
            <w:vAlign w:val="center"/>
          </w:tcPr>
          <w:p w:rsidR="00D265F7" w:rsidRPr="009A4E7F" w:rsidRDefault="00D265F7" w:rsidP="00270CF4">
            <w:pPr>
              <w:ind w:firstLine="0"/>
              <w:jc w:val="left"/>
              <w:rPr>
                <w:szCs w:val="18"/>
              </w:rPr>
            </w:pPr>
            <w:r>
              <w:rPr>
                <w:szCs w:val="18"/>
              </w:rPr>
              <w:t>Építészet</w:t>
            </w:r>
          </w:p>
        </w:tc>
        <w:tc>
          <w:tcPr>
            <w:tcW w:w="720" w:type="dxa"/>
            <w:noWrap/>
            <w:vAlign w:val="center"/>
            <w:hideMark/>
          </w:tcPr>
          <w:p w:rsidR="00D265F7" w:rsidRPr="009A4E7F" w:rsidRDefault="00D265F7" w:rsidP="00270CF4">
            <w:pPr>
              <w:ind w:firstLine="0"/>
              <w:jc w:val="center"/>
              <w:rPr>
                <w:szCs w:val="18"/>
              </w:rPr>
            </w:pPr>
            <w:r>
              <w:rPr>
                <w:szCs w:val="18"/>
              </w:rPr>
              <w:t>2</w:t>
            </w:r>
          </w:p>
        </w:tc>
        <w:tc>
          <w:tcPr>
            <w:tcW w:w="725" w:type="dxa"/>
            <w:noWrap/>
            <w:vAlign w:val="center"/>
            <w:hideMark/>
          </w:tcPr>
          <w:p w:rsidR="00D265F7" w:rsidRPr="009A4E7F" w:rsidRDefault="00D265F7" w:rsidP="00270CF4">
            <w:pPr>
              <w:ind w:firstLine="0"/>
              <w:jc w:val="center"/>
              <w:rPr>
                <w:szCs w:val="18"/>
              </w:rPr>
            </w:pPr>
            <w:r>
              <w:rPr>
                <w:szCs w:val="18"/>
              </w:rPr>
              <w:t>8</w:t>
            </w:r>
          </w:p>
        </w:tc>
        <w:tc>
          <w:tcPr>
            <w:tcW w:w="703" w:type="dxa"/>
            <w:noWrap/>
            <w:vAlign w:val="center"/>
            <w:hideMark/>
          </w:tcPr>
          <w:p w:rsidR="00D265F7" w:rsidRPr="009A4E7F" w:rsidRDefault="00D265F7" w:rsidP="00270CF4">
            <w:pPr>
              <w:ind w:firstLine="0"/>
              <w:jc w:val="center"/>
              <w:rPr>
                <w:szCs w:val="18"/>
              </w:rPr>
            </w:pPr>
            <w:r>
              <w:rPr>
                <w:szCs w:val="18"/>
              </w:rPr>
              <w:t>15</w:t>
            </w:r>
          </w:p>
        </w:tc>
        <w:tc>
          <w:tcPr>
            <w:tcW w:w="642" w:type="dxa"/>
            <w:noWrap/>
            <w:vAlign w:val="center"/>
            <w:hideMark/>
          </w:tcPr>
          <w:p w:rsidR="00D265F7" w:rsidRPr="009A4E7F" w:rsidRDefault="00D265F7" w:rsidP="00270CF4">
            <w:pPr>
              <w:ind w:firstLine="0"/>
              <w:jc w:val="center"/>
              <w:rPr>
                <w:szCs w:val="18"/>
              </w:rPr>
            </w:pPr>
            <w:r>
              <w:rPr>
                <w:szCs w:val="18"/>
              </w:rPr>
              <w:t>30</w:t>
            </w:r>
          </w:p>
        </w:tc>
        <w:tc>
          <w:tcPr>
            <w:tcW w:w="764" w:type="dxa"/>
            <w:noWrap/>
            <w:vAlign w:val="center"/>
            <w:hideMark/>
          </w:tcPr>
          <w:p w:rsidR="00D265F7" w:rsidRPr="009A4E7F" w:rsidRDefault="00D265F7" w:rsidP="00270CF4">
            <w:pPr>
              <w:ind w:firstLine="0"/>
              <w:jc w:val="center"/>
              <w:rPr>
                <w:szCs w:val="18"/>
              </w:rPr>
            </w:pPr>
            <w:r>
              <w:rPr>
                <w:szCs w:val="18"/>
              </w:rPr>
              <w:t>45</w:t>
            </w:r>
          </w:p>
        </w:tc>
        <w:tc>
          <w:tcPr>
            <w:tcW w:w="760" w:type="dxa"/>
          </w:tcPr>
          <w:p w:rsidR="00D265F7" w:rsidRDefault="00D265F7" w:rsidP="00270CF4">
            <w:pPr>
              <w:ind w:firstLine="0"/>
              <w:jc w:val="center"/>
              <w:rPr>
                <w:szCs w:val="18"/>
              </w:rPr>
            </w:pPr>
            <w:r>
              <w:rPr>
                <w:szCs w:val="18"/>
              </w:rPr>
              <w:t>III.</w:t>
            </w:r>
          </w:p>
        </w:tc>
        <w:tc>
          <w:tcPr>
            <w:tcW w:w="1800" w:type="dxa"/>
            <w:noWrap/>
            <w:vAlign w:val="center"/>
            <w:hideMark/>
          </w:tcPr>
          <w:p w:rsidR="00D265F7" w:rsidRPr="009A4E7F" w:rsidRDefault="00D265F7" w:rsidP="00270CF4">
            <w:pPr>
              <w:ind w:firstLine="0"/>
              <w:jc w:val="left"/>
              <w:rPr>
                <w:szCs w:val="18"/>
              </w:rPr>
            </w:pPr>
            <w:r>
              <w:rPr>
                <w:szCs w:val="18"/>
              </w:rPr>
              <w:t>Számtan/Mértan</w:t>
            </w:r>
          </w:p>
        </w:tc>
        <w:tc>
          <w:tcPr>
            <w:tcW w:w="1176" w:type="dxa"/>
            <w:noWrap/>
            <w:vAlign w:val="center"/>
            <w:hideMark/>
          </w:tcPr>
          <w:p w:rsidR="00D265F7" w:rsidRPr="009A4E7F" w:rsidRDefault="00D265F7" w:rsidP="00270CF4">
            <w:pPr>
              <w:ind w:firstLine="0"/>
              <w:jc w:val="left"/>
              <w:rPr>
                <w:szCs w:val="18"/>
              </w:rPr>
            </w:pPr>
            <w:r>
              <w:rPr>
                <w:szCs w:val="18"/>
              </w:rPr>
              <w:t>Írás/olvasás</w:t>
            </w:r>
          </w:p>
        </w:tc>
        <w:tc>
          <w:tcPr>
            <w:tcW w:w="714" w:type="dxa"/>
            <w:noWrap/>
            <w:vAlign w:val="center"/>
            <w:hideMark/>
          </w:tcPr>
          <w:p w:rsidR="00D265F7" w:rsidRPr="009A4E7F" w:rsidRDefault="00D265F7" w:rsidP="00270CF4">
            <w:pPr>
              <w:ind w:firstLine="0"/>
              <w:jc w:val="center"/>
              <w:rPr>
                <w:szCs w:val="18"/>
              </w:rPr>
            </w:pPr>
            <w:r>
              <w:rPr>
                <w:szCs w:val="18"/>
              </w:rPr>
              <w:t>Int</w:t>
            </w:r>
          </w:p>
        </w:tc>
        <w:tc>
          <w:tcPr>
            <w:tcW w:w="546" w:type="dxa"/>
            <w:noWrap/>
            <w:vAlign w:val="center"/>
            <w:hideMark/>
          </w:tcPr>
          <w:p w:rsidR="00D265F7" w:rsidRPr="009A4E7F" w:rsidRDefault="00D265F7" w:rsidP="00270CF4">
            <w:pPr>
              <w:ind w:firstLine="0"/>
              <w:jc w:val="center"/>
              <w:rPr>
                <w:szCs w:val="18"/>
              </w:rPr>
            </w:pPr>
            <w:r>
              <w:rPr>
                <w:szCs w:val="18"/>
              </w:rPr>
              <w:t>–</w:t>
            </w:r>
          </w:p>
        </w:tc>
      </w:tr>
      <w:tr w:rsidR="00D265F7" w:rsidRPr="009A4E7F" w:rsidTr="00270CF4">
        <w:trPr>
          <w:trHeight w:val="20"/>
          <w:jc w:val="center"/>
        </w:trPr>
        <w:tc>
          <w:tcPr>
            <w:tcW w:w="1615" w:type="dxa"/>
            <w:noWrap/>
            <w:vAlign w:val="center"/>
          </w:tcPr>
          <w:p w:rsidR="00D265F7" w:rsidRPr="009A4E7F" w:rsidRDefault="00D265F7" w:rsidP="00270CF4">
            <w:pPr>
              <w:ind w:firstLine="0"/>
              <w:jc w:val="left"/>
              <w:rPr>
                <w:szCs w:val="18"/>
              </w:rPr>
            </w:pPr>
            <w:r>
              <w:rPr>
                <w:szCs w:val="18"/>
              </w:rPr>
              <w:t>Herbalizmus</w:t>
            </w:r>
          </w:p>
        </w:tc>
        <w:tc>
          <w:tcPr>
            <w:tcW w:w="720" w:type="dxa"/>
            <w:noWrap/>
            <w:vAlign w:val="center"/>
            <w:hideMark/>
          </w:tcPr>
          <w:p w:rsidR="00D265F7" w:rsidRPr="009A4E7F" w:rsidRDefault="00D265F7" w:rsidP="00270CF4">
            <w:pPr>
              <w:ind w:firstLine="0"/>
              <w:jc w:val="center"/>
              <w:rPr>
                <w:szCs w:val="18"/>
              </w:rPr>
            </w:pPr>
            <w:r>
              <w:rPr>
                <w:szCs w:val="18"/>
              </w:rPr>
              <w:t>1</w:t>
            </w:r>
          </w:p>
        </w:tc>
        <w:tc>
          <w:tcPr>
            <w:tcW w:w="725" w:type="dxa"/>
            <w:noWrap/>
            <w:vAlign w:val="center"/>
            <w:hideMark/>
          </w:tcPr>
          <w:p w:rsidR="00D265F7" w:rsidRPr="009A4E7F" w:rsidRDefault="00D265F7" w:rsidP="00270CF4">
            <w:pPr>
              <w:ind w:firstLine="0"/>
              <w:jc w:val="center"/>
              <w:rPr>
                <w:szCs w:val="18"/>
              </w:rPr>
            </w:pPr>
            <w:r>
              <w:rPr>
                <w:szCs w:val="18"/>
              </w:rPr>
              <w:t>5</w:t>
            </w:r>
          </w:p>
        </w:tc>
        <w:tc>
          <w:tcPr>
            <w:tcW w:w="703" w:type="dxa"/>
            <w:noWrap/>
            <w:vAlign w:val="center"/>
            <w:hideMark/>
          </w:tcPr>
          <w:p w:rsidR="00D265F7" w:rsidRPr="009A4E7F" w:rsidRDefault="00D265F7" w:rsidP="00270CF4">
            <w:pPr>
              <w:ind w:firstLine="0"/>
              <w:jc w:val="center"/>
              <w:rPr>
                <w:szCs w:val="18"/>
              </w:rPr>
            </w:pPr>
            <w:r>
              <w:rPr>
                <w:szCs w:val="18"/>
              </w:rPr>
              <w:t>15</w:t>
            </w:r>
          </w:p>
        </w:tc>
        <w:tc>
          <w:tcPr>
            <w:tcW w:w="642" w:type="dxa"/>
            <w:noWrap/>
            <w:vAlign w:val="center"/>
            <w:hideMark/>
          </w:tcPr>
          <w:p w:rsidR="00D265F7" w:rsidRPr="009A4E7F" w:rsidRDefault="00D265F7" w:rsidP="00270CF4">
            <w:pPr>
              <w:ind w:firstLine="0"/>
              <w:jc w:val="center"/>
              <w:rPr>
                <w:szCs w:val="18"/>
              </w:rPr>
            </w:pPr>
            <w:r>
              <w:rPr>
                <w:szCs w:val="18"/>
              </w:rPr>
              <w:t>20</w:t>
            </w:r>
          </w:p>
        </w:tc>
        <w:tc>
          <w:tcPr>
            <w:tcW w:w="764" w:type="dxa"/>
            <w:noWrap/>
            <w:vAlign w:val="center"/>
            <w:hideMark/>
          </w:tcPr>
          <w:p w:rsidR="00D265F7" w:rsidRPr="009A4E7F" w:rsidRDefault="00D265F7" w:rsidP="00270CF4">
            <w:pPr>
              <w:ind w:firstLine="0"/>
              <w:jc w:val="center"/>
              <w:rPr>
                <w:szCs w:val="18"/>
              </w:rPr>
            </w:pPr>
            <w:r>
              <w:rPr>
                <w:szCs w:val="18"/>
              </w:rPr>
              <w:t>30</w:t>
            </w:r>
          </w:p>
        </w:tc>
        <w:tc>
          <w:tcPr>
            <w:tcW w:w="760" w:type="dxa"/>
            <w:vAlign w:val="center"/>
          </w:tcPr>
          <w:p w:rsidR="00D265F7" w:rsidRDefault="00D265F7" w:rsidP="00270CF4">
            <w:pPr>
              <w:ind w:firstLine="0"/>
              <w:jc w:val="center"/>
              <w:rPr>
                <w:szCs w:val="18"/>
              </w:rPr>
            </w:pPr>
            <w:r>
              <w:rPr>
                <w:szCs w:val="18"/>
              </w:rPr>
              <w:t>II.</w:t>
            </w:r>
          </w:p>
        </w:tc>
        <w:tc>
          <w:tcPr>
            <w:tcW w:w="1800" w:type="dxa"/>
            <w:noWrap/>
            <w:vAlign w:val="center"/>
            <w:hideMark/>
          </w:tcPr>
          <w:p w:rsidR="00D265F7" w:rsidRPr="009A4E7F" w:rsidRDefault="00D265F7" w:rsidP="00270CF4">
            <w:pPr>
              <w:ind w:firstLine="0"/>
              <w:jc w:val="left"/>
              <w:rPr>
                <w:szCs w:val="18"/>
              </w:rPr>
            </w:pPr>
            <w:r>
              <w:rPr>
                <w:szCs w:val="18"/>
              </w:rPr>
              <w:t>–</w:t>
            </w:r>
          </w:p>
        </w:tc>
        <w:tc>
          <w:tcPr>
            <w:tcW w:w="1176" w:type="dxa"/>
            <w:vAlign w:val="center"/>
            <w:hideMark/>
          </w:tcPr>
          <w:p w:rsidR="00D265F7" w:rsidRPr="009A4E7F" w:rsidRDefault="00D265F7" w:rsidP="00270CF4">
            <w:pPr>
              <w:ind w:firstLine="0"/>
              <w:jc w:val="left"/>
              <w:rPr>
                <w:szCs w:val="18"/>
              </w:rPr>
            </w:pPr>
            <w:r>
              <w:rPr>
                <w:szCs w:val="18"/>
              </w:rPr>
              <w:t>–</w:t>
            </w:r>
          </w:p>
        </w:tc>
        <w:tc>
          <w:tcPr>
            <w:tcW w:w="714" w:type="dxa"/>
            <w:noWrap/>
            <w:vAlign w:val="center"/>
            <w:hideMark/>
          </w:tcPr>
          <w:p w:rsidR="00D265F7" w:rsidRPr="009A4E7F" w:rsidRDefault="00D265F7" w:rsidP="00270CF4">
            <w:pPr>
              <w:ind w:firstLine="0"/>
              <w:jc w:val="center"/>
              <w:rPr>
                <w:szCs w:val="18"/>
              </w:rPr>
            </w:pPr>
            <w:r>
              <w:rPr>
                <w:szCs w:val="18"/>
              </w:rPr>
              <w:t>Int</w:t>
            </w:r>
          </w:p>
        </w:tc>
        <w:tc>
          <w:tcPr>
            <w:tcW w:w="546" w:type="dxa"/>
            <w:noWrap/>
            <w:vAlign w:val="center"/>
            <w:hideMark/>
          </w:tcPr>
          <w:p w:rsidR="00D265F7" w:rsidRPr="009A4E7F" w:rsidRDefault="00D265F7" w:rsidP="00270CF4">
            <w:pPr>
              <w:ind w:firstLine="0"/>
              <w:jc w:val="center"/>
              <w:rPr>
                <w:szCs w:val="18"/>
              </w:rPr>
            </w:pPr>
            <w:r>
              <w:rPr>
                <w:szCs w:val="18"/>
              </w:rPr>
              <w:t>–</w:t>
            </w:r>
          </w:p>
        </w:tc>
      </w:tr>
      <w:tr w:rsidR="00D265F7" w:rsidRPr="009A4E7F" w:rsidTr="00270CF4">
        <w:trPr>
          <w:trHeight w:val="20"/>
          <w:jc w:val="center"/>
        </w:trPr>
        <w:tc>
          <w:tcPr>
            <w:tcW w:w="1615" w:type="dxa"/>
            <w:shd w:val="clear" w:color="auto" w:fill="BFBFBF" w:themeFill="background1" w:themeFillShade="BF"/>
            <w:noWrap/>
            <w:vAlign w:val="center"/>
          </w:tcPr>
          <w:p w:rsidR="00D265F7" w:rsidRPr="009A4E7F" w:rsidRDefault="00D265F7" w:rsidP="00270CF4">
            <w:pPr>
              <w:ind w:firstLine="0"/>
              <w:jc w:val="left"/>
              <w:rPr>
                <w:szCs w:val="18"/>
              </w:rPr>
            </w:pPr>
            <w:r>
              <w:rPr>
                <w:szCs w:val="18"/>
              </w:rPr>
              <w:t>Írás/olvasás</w:t>
            </w:r>
          </w:p>
        </w:tc>
        <w:tc>
          <w:tcPr>
            <w:tcW w:w="720"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2</w:t>
            </w:r>
          </w:p>
        </w:tc>
        <w:tc>
          <w:tcPr>
            <w:tcW w:w="725"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8</w:t>
            </w:r>
          </w:p>
        </w:tc>
        <w:tc>
          <w:tcPr>
            <w:tcW w:w="703"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15</w:t>
            </w:r>
          </w:p>
        </w:tc>
        <w:tc>
          <w:tcPr>
            <w:tcW w:w="642"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30</w:t>
            </w:r>
          </w:p>
        </w:tc>
        <w:tc>
          <w:tcPr>
            <w:tcW w:w="764"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45</w:t>
            </w:r>
          </w:p>
        </w:tc>
        <w:tc>
          <w:tcPr>
            <w:tcW w:w="760" w:type="dxa"/>
            <w:shd w:val="clear" w:color="auto" w:fill="BFBFBF" w:themeFill="background1" w:themeFillShade="BF"/>
            <w:vAlign w:val="center"/>
          </w:tcPr>
          <w:p w:rsidR="00D265F7" w:rsidRDefault="00D265F7" w:rsidP="00270CF4">
            <w:pPr>
              <w:ind w:firstLine="0"/>
              <w:jc w:val="center"/>
              <w:rPr>
                <w:szCs w:val="18"/>
              </w:rPr>
            </w:pPr>
            <w:r>
              <w:rPr>
                <w:szCs w:val="18"/>
              </w:rPr>
              <w:t>III.</w:t>
            </w:r>
          </w:p>
        </w:tc>
        <w:tc>
          <w:tcPr>
            <w:tcW w:w="1800" w:type="dxa"/>
            <w:shd w:val="clear" w:color="auto" w:fill="BFBFBF" w:themeFill="background1" w:themeFillShade="BF"/>
            <w:noWrap/>
            <w:vAlign w:val="center"/>
            <w:hideMark/>
          </w:tcPr>
          <w:p w:rsidR="00D265F7" w:rsidRPr="009A4E7F" w:rsidRDefault="00D265F7" w:rsidP="00270CF4">
            <w:pPr>
              <w:ind w:firstLine="0"/>
              <w:jc w:val="left"/>
              <w:rPr>
                <w:szCs w:val="18"/>
              </w:rPr>
            </w:pPr>
            <w:r>
              <w:rPr>
                <w:szCs w:val="18"/>
              </w:rPr>
              <w:t>Nyelvtudás</w:t>
            </w:r>
          </w:p>
        </w:tc>
        <w:tc>
          <w:tcPr>
            <w:tcW w:w="1176" w:type="dxa"/>
            <w:shd w:val="clear" w:color="auto" w:fill="BFBFBF" w:themeFill="background1" w:themeFillShade="BF"/>
            <w:noWrap/>
            <w:vAlign w:val="center"/>
            <w:hideMark/>
          </w:tcPr>
          <w:p w:rsidR="00D265F7" w:rsidRPr="009A4E7F" w:rsidRDefault="00D265F7" w:rsidP="00270CF4">
            <w:pPr>
              <w:ind w:firstLine="0"/>
              <w:jc w:val="left"/>
              <w:rPr>
                <w:szCs w:val="18"/>
              </w:rPr>
            </w:pPr>
            <w:r>
              <w:rPr>
                <w:szCs w:val="18"/>
              </w:rPr>
              <w:t>–</w:t>
            </w:r>
          </w:p>
        </w:tc>
        <w:tc>
          <w:tcPr>
            <w:tcW w:w="714"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Int</w:t>
            </w:r>
          </w:p>
        </w:tc>
        <w:tc>
          <w:tcPr>
            <w:tcW w:w="546"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w:t>
            </w:r>
          </w:p>
        </w:tc>
      </w:tr>
      <w:tr w:rsidR="00D265F7" w:rsidRPr="009A4E7F" w:rsidTr="00270CF4">
        <w:trPr>
          <w:trHeight w:val="20"/>
          <w:jc w:val="center"/>
        </w:trPr>
        <w:tc>
          <w:tcPr>
            <w:tcW w:w="1615" w:type="dxa"/>
            <w:shd w:val="clear" w:color="auto" w:fill="BFBFBF" w:themeFill="background1" w:themeFillShade="BF"/>
            <w:noWrap/>
            <w:vAlign w:val="center"/>
          </w:tcPr>
          <w:p w:rsidR="00D265F7" w:rsidRPr="009A4E7F" w:rsidRDefault="00D265F7" w:rsidP="00270CF4">
            <w:pPr>
              <w:ind w:firstLine="0"/>
              <w:jc w:val="left"/>
              <w:rPr>
                <w:szCs w:val="18"/>
              </w:rPr>
            </w:pPr>
            <w:r>
              <w:rPr>
                <w:szCs w:val="18"/>
              </w:rPr>
              <w:t>Jog/Törvénykezés</w:t>
            </w:r>
          </w:p>
        </w:tc>
        <w:tc>
          <w:tcPr>
            <w:tcW w:w="720"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2</w:t>
            </w:r>
          </w:p>
        </w:tc>
        <w:tc>
          <w:tcPr>
            <w:tcW w:w="725"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8</w:t>
            </w:r>
          </w:p>
        </w:tc>
        <w:tc>
          <w:tcPr>
            <w:tcW w:w="703"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15</w:t>
            </w:r>
          </w:p>
        </w:tc>
        <w:tc>
          <w:tcPr>
            <w:tcW w:w="642"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30</w:t>
            </w:r>
          </w:p>
        </w:tc>
        <w:tc>
          <w:tcPr>
            <w:tcW w:w="764"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45</w:t>
            </w:r>
          </w:p>
        </w:tc>
        <w:tc>
          <w:tcPr>
            <w:tcW w:w="760" w:type="dxa"/>
            <w:shd w:val="clear" w:color="auto" w:fill="BFBFBF" w:themeFill="background1" w:themeFillShade="BF"/>
          </w:tcPr>
          <w:p w:rsidR="00D265F7" w:rsidRDefault="00D265F7" w:rsidP="00270CF4">
            <w:pPr>
              <w:ind w:firstLine="0"/>
              <w:jc w:val="center"/>
              <w:rPr>
                <w:szCs w:val="18"/>
              </w:rPr>
            </w:pPr>
            <w:r>
              <w:rPr>
                <w:szCs w:val="18"/>
              </w:rPr>
              <w:t>III.</w:t>
            </w:r>
          </w:p>
        </w:tc>
        <w:tc>
          <w:tcPr>
            <w:tcW w:w="1800" w:type="dxa"/>
            <w:shd w:val="clear" w:color="auto" w:fill="BFBFBF" w:themeFill="background1" w:themeFillShade="BF"/>
            <w:noWrap/>
            <w:vAlign w:val="center"/>
            <w:hideMark/>
          </w:tcPr>
          <w:p w:rsidR="00D265F7" w:rsidRPr="009A4E7F" w:rsidRDefault="00D265F7" w:rsidP="00270CF4">
            <w:pPr>
              <w:ind w:firstLine="0"/>
              <w:jc w:val="left"/>
              <w:rPr>
                <w:szCs w:val="18"/>
              </w:rPr>
            </w:pPr>
            <w:r>
              <w:rPr>
                <w:szCs w:val="18"/>
              </w:rPr>
              <w:t>Kultúra</w:t>
            </w:r>
          </w:p>
        </w:tc>
        <w:tc>
          <w:tcPr>
            <w:tcW w:w="1176" w:type="dxa"/>
            <w:shd w:val="clear" w:color="auto" w:fill="BFBFBF" w:themeFill="background1" w:themeFillShade="BF"/>
            <w:noWrap/>
            <w:vAlign w:val="center"/>
            <w:hideMark/>
          </w:tcPr>
          <w:p w:rsidR="00D265F7" w:rsidRPr="009A4E7F" w:rsidRDefault="00D265F7" w:rsidP="00270CF4">
            <w:pPr>
              <w:ind w:firstLine="0"/>
              <w:jc w:val="left"/>
              <w:rPr>
                <w:szCs w:val="18"/>
              </w:rPr>
            </w:pPr>
            <w:r>
              <w:rPr>
                <w:szCs w:val="18"/>
              </w:rPr>
              <w:t>Írás/olvasás</w:t>
            </w:r>
          </w:p>
        </w:tc>
        <w:tc>
          <w:tcPr>
            <w:tcW w:w="714"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Int</w:t>
            </w:r>
          </w:p>
        </w:tc>
        <w:tc>
          <w:tcPr>
            <w:tcW w:w="546"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Aszt</w:t>
            </w:r>
          </w:p>
        </w:tc>
      </w:tr>
      <w:tr w:rsidR="00D265F7" w:rsidRPr="009A4E7F" w:rsidTr="00270CF4">
        <w:trPr>
          <w:trHeight w:val="20"/>
          <w:jc w:val="center"/>
        </w:trPr>
        <w:tc>
          <w:tcPr>
            <w:tcW w:w="1615" w:type="dxa"/>
            <w:shd w:val="clear" w:color="auto" w:fill="FFFFFF" w:themeFill="background1"/>
            <w:noWrap/>
            <w:vAlign w:val="center"/>
          </w:tcPr>
          <w:p w:rsidR="00D265F7" w:rsidRDefault="00D265F7" w:rsidP="00270CF4">
            <w:pPr>
              <w:ind w:firstLine="0"/>
              <w:jc w:val="left"/>
              <w:rPr>
                <w:szCs w:val="18"/>
              </w:rPr>
            </w:pPr>
            <w:r>
              <w:rPr>
                <w:szCs w:val="18"/>
              </w:rPr>
              <w:t>Legendaismeret</w:t>
            </w:r>
          </w:p>
        </w:tc>
        <w:tc>
          <w:tcPr>
            <w:tcW w:w="720" w:type="dxa"/>
            <w:shd w:val="clear" w:color="auto" w:fill="FFFFFF" w:themeFill="background1"/>
            <w:noWrap/>
            <w:vAlign w:val="center"/>
          </w:tcPr>
          <w:p w:rsidR="00D265F7" w:rsidRDefault="00D265F7" w:rsidP="00270CF4">
            <w:pPr>
              <w:ind w:firstLine="0"/>
              <w:jc w:val="center"/>
              <w:rPr>
                <w:szCs w:val="18"/>
              </w:rPr>
            </w:pPr>
            <w:r>
              <w:rPr>
                <w:szCs w:val="18"/>
              </w:rPr>
              <w:t>1</w:t>
            </w:r>
          </w:p>
        </w:tc>
        <w:tc>
          <w:tcPr>
            <w:tcW w:w="725" w:type="dxa"/>
            <w:shd w:val="clear" w:color="auto" w:fill="FFFFFF" w:themeFill="background1"/>
            <w:noWrap/>
            <w:vAlign w:val="center"/>
          </w:tcPr>
          <w:p w:rsidR="00D265F7" w:rsidRDefault="00D265F7" w:rsidP="00270CF4">
            <w:pPr>
              <w:ind w:firstLine="0"/>
              <w:jc w:val="center"/>
              <w:rPr>
                <w:szCs w:val="18"/>
              </w:rPr>
            </w:pPr>
            <w:r>
              <w:rPr>
                <w:szCs w:val="18"/>
              </w:rPr>
              <w:t>5</w:t>
            </w:r>
          </w:p>
        </w:tc>
        <w:tc>
          <w:tcPr>
            <w:tcW w:w="703" w:type="dxa"/>
            <w:shd w:val="clear" w:color="auto" w:fill="FFFFFF" w:themeFill="background1"/>
            <w:noWrap/>
            <w:vAlign w:val="center"/>
          </w:tcPr>
          <w:p w:rsidR="00D265F7" w:rsidRDefault="00D265F7" w:rsidP="00270CF4">
            <w:pPr>
              <w:ind w:firstLine="0"/>
              <w:jc w:val="center"/>
              <w:rPr>
                <w:szCs w:val="18"/>
              </w:rPr>
            </w:pPr>
            <w:r>
              <w:rPr>
                <w:szCs w:val="18"/>
              </w:rPr>
              <w:t>10</w:t>
            </w:r>
          </w:p>
        </w:tc>
        <w:tc>
          <w:tcPr>
            <w:tcW w:w="642" w:type="dxa"/>
            <w:shd w:val="clear" w:color="auto" w:fill="FFFFFF" w:themeFill="background1"/>
            <w:noWrap/>
            <w:vAlign w:val="center"/>
          </w:tcPr>
          <w:p w:rsidR="00D265F7" w:rsidRDefault="00D265F7" w:rsidP="00270CF4">
            <w:pPr>
              <w:ind w:firstLine="0"/>
              <w:jc w:val="center"/>
              <w:rPr>
                <w:szCs w:val="18"/>
              </w:rPr>
            </w:pPr>
            <w:r>
              <w:rPr>
                <w:szCs w:val="18"/>
              </w:rPr>
              <w:t>20</w:t>
            </w:r>
          </w:p>
        </w:tc>
        <w:tc>
          <w:tcPr>
            <w:tcW w:w="764" w:type="dxa"/>
            <w:shd w:val="clear" w:color="auto" w:fill="FFFFFF" w:themeFill="background1"/>
            <w:noWrap/>
            <w:vAlign w:val="center"/>
          </w:tcPr>
          <w:p w:rsidR="00D265F7" w:rsidRDefault="00D265F7" w:rsidP="00270CF4">
            <w:pPr>
              <w:ind w:firstLine="0"/>
              <w:jc w:val="center"/>
              <w:rPr>
                <w:szCs w:val="18"/>
              </w:rPr>
            </w:pPr>
            <w:r>
              <w:rPr>
                <w:szCs w:val="18"/>
              </w:rPr>
              <w:t>30</w:t>
            </w:r>
          </w:p>
        </w:tc>
        <w:tc>
          <w:tcPr>
            <w:tcW w:w="760" w:type="dxa"/>
            <w:shd w:val="clear" w:color="auto" w:fill="FFFFFF" w:themeFill="background1"/>
          </w:tcPr>
          <w:p w:rsidR="00D265F7" w:rsidRDefault="00D265F7" w:rsidP="00270CF4">
            <w:pPr>
              <w:ind w:firstLine="0"/>
              <w:jc w:val="center"/>
              <w:rPr>
                <w:szCs w:val="18"/>
              </w:rPr>
            </w:pPr>
            <w:r>
              <w:rPr>
                <w:szCs w:val="18"/>
              </w:rPr>
              <w:t>II.</w:t>
            </w:r>
          </w:p>
        </w:tc>
        <w:tc>
          <w:tcPr>
            <w:tcW w:w="1800" w:type="dxa"/>
            <w:shd w:val="clear" w:color="auto" w:fill="FFFFFF" w:themeFill="background1"/>
            <w:noWrap/>
            <w:vAlign w:val="center"/>
          </w:tcPr>
          <w:p w:rsidR="00D265F7" w:rsidRDefault="00D265F7" w:rsidP="00270CF4">
            <w:pPr>
              <w:ind w:firstLine="0"/>
              <w:jc w:val="left"/>
              <w:rPr>
                <w:szCs w:val="18"/>
              </w:rPr>
            </w:pPr>
            <w:r>
              <w:rPr>
                <w:szCs w:val="18"/>
              </w:rPr>
              <w:t>Kultúra</w:t>
            </w:r>
          </w:p>
        </w:tc>
        <w:tc>
          <w:tcPr>
            <w:tcW w:w="1176" w:type="dxa"/>
            <w:shd w:val="clear" w:color="auto" w:fill="FFFFFF" w:themeFill="background1"/>
            <w:noWrap/>
            <w:vAlign w:val="center"/>
          </w:tcPr>
          <w:p w:rsidR="00D265F7" w:rsidRDefault="00D265F7" w:rsidP="00270CF4">
            <w:pPr>
              <w:ind w:firstLine="0"/>
              <w:jc w:val="left"/>
              <w:rPr>
                <w:szCs w:val="18"/>
              </w:rPr>
            </w:pPr>
            <w:r>
              <w:rPr>
                <w:szCs w:val="18"/>
              </w:rPr>
              <w:t>–</w:t>
            </w:r>
          </w:p>
        </w:tc>
        <w:tc>
          <w:tcPr>
            <w:tcW w:w="714" w:type="dxa"/>
            <w:shd w:val="clear" w:color="auto" w:fill="FFFFFF" w:themeFill="background1"/>
            <w:noWrap/>
            <w:vAlign w:val="center"/>
          </w:tcPr>
          <w:p w:rsidR="00D265F7" w:rsidRDefault="00D265F7" w:rsidP="00270CF4">
            <w:pPr>
              <w:ind w:firstLine="0"/>
              <w:jc w:val="center"/>
              <w:rPr>
                <w:szCs w:val="18"/>
              </w:rPr>
            </w:pPr>
            <w:r>
              <w:rPr>
                <w:szCs w:val="18"/>
              </w:rPr>
              <w:t>Int</w:t>
            </w:r>
          </w:p>
        </w:tc>
        <w:tc>
          <w:tcPr>
            <w:tcW w:w="546" w:type="dxa"/>
            <w:shd w:val="clear" w:color="auto" w:fill="FFFFFF" w:themeFill="background1"/>
            <w:noWrap/>
            <w:vAlign w:val="center"/>
          </w:tcPr>
          <w:p w:rsidR="00D265F7" w:rsidRDefault="00D265F7" w:rsidP="00270CF4">
            <w:pPr>
              <w:ind w:firstLine="0"/>
              <w:jc w:val="center"/>
              <w:rPr>
                <w:szCs w:val="18"/>
              </w:rPr>
            </w:pPr>
            <w:r>
              <w:rPr>
                <w:szCs w:val="18"/>
              </w:rPr>
              <w:t>–</w:t>
            </w:r>
          </w:p>
        </w:tc>
      </w:tr>
      <w:tr w:rsidR="00D265F7" w:rsidRPr="009A4E7F" w:rsidTr="00270CF4">
        <w:trPr>
          <w:trHeight w:val="20"/>
          <w:jc w:val="center"/>
        </w:trPr>
        <w:tc>
          <w:tcPr>
            <w:tcW w:w="1615" w:type="dxa"/>
            <w:shd w:val="clear" w:color="auto" w:fill="FFFFFF" w:themeFill="background1"/>
            <w:noWrap/>
            <w:vAlign w:val="center"/>
          </w:tcPr>
          <w:p w:rsidR="00D265F7" w:rsidRDefault="00D265F7" w:rsidP="00270CF4">
            <w:pPr>
              <w:ind w:firstLine="0"/>
              <w:jc w:val="left"/>
              <w:rPr>
                <w:szCs w:val="18"/>
              </w:rPr>
            </w:pPr>
            <w:r>
              <w:rPr>
                <w:szCs w:val="18"/>
              </w:rPr>
              <w:t>Mechanika</w:t>
            </w:r>
          </w:p>
        </w:tc>
        <w:tc>
          <w:tcPr>
            <w:tcW w:w="720" w:type="dxa"/>
            <w:shd w:val="clear" w:color="auto" w:fill="FFFFFF" w:themeFill="background1"/>
            <w:noWrap/>
            <w:vAlign w:val="center"/>
          </w:tcPr>
          <w:p w:rsidR="00D265F7" w:rsidRDefault="00D265F7" w:rsidP="00270CF4">
            <w:pPr>
              <w:ind w:firstLine="0"/>
              <w:jc w:val="center"/>
              <w:rPr>
                <w:szCs w:val="18"/>
              </w:rPr>
            </w:pPr>
            <w:r>
              <w:rPr>
                <w:szCs w:val="18"/>
              </w:rPr>
              <w:t>2</w:t>
            </w:r>
          </w:p>
        </w:tc>
        <w:tc>
          <w:tcPr>
            <w:tcW w:w="725" w:type="dxa"/>
            <w:shd w:val="clear" w:color="auto" w:fill="FFFFFF" w:themeFill="background1"/>
            <w:noWrap/>
            <w:vAlign w:val="center"/>
          </w:tcPr>
          <w:p w:rsidR="00D265F7" w:rsidRDefault="00D265F7" w:rsidP="00270CF4">
            <w:pPr>
              <w:ind w:firstLine="0"/>
              <w:jc w:val="center"/>
              <w:rPr>
                <w:szCs w:val="18"/>
              </w:rPr>
            </w:pPr>
            <w:r>
              <w:rPr>
                <w:szCs w:val="18"/>
              </w:rPr>
              <w:t>8</w:t>
            </w:r>
          </w:p>
        </w:tc>
        <w:tc>
          <w:tcPr>
            <w:tcW w:w="703" w:type="dxa"/>
            <w:shd w:val="clear" w:color="auto" w:fill="FFFFFF" w:themeFill="background1"/>
            <w:noWrap/>
            <w:vAlign w:val="center"/>
          </w:tcPr>
          <w:p w:rsidR="00D265F7" w:rsidRDefault="00D265F7" w:rsidP="00270CF4">
            <w:pPr>
              <w:ind w:firstLine="0"/>
              <w:jc w:val="center"/>
              <w:rPr>
                <w:szCs w:val="18"/>
              </w:rPr>
            </w:pPr>
            <w:r>
              <w:rPr>
                <w:szCs w:val="18"/>
              </w:rPr>
              <w:t>15</w:t>
            </w:r>
          </w:p>
        </w:tc>
        <w:tc>
          <w:tcPr>
            <w:tcW w:w="642" w:type="dxa"/>
            <w:shd w:val="clear" w:color="auto" w:fill="FFFFFF" w:themeFill="background1"/>
            <w:noWrap/>
            <w:vAlign w:val="center"/>
          </w:tcPr>
          <w:p w:rsidR="00D265F7" w:rsidRDefault="00D265F7" w:rsidP="00270CF4">
            <w:pPr>
              <w:ind w:firstLine="0"/>
              <w:jc w:val="center"/>
              <w:rPr>
                <w:szCs w:val="18"/>
              </w:rPr>
            </w:pPr>
            <w:r>
              <w:rPr>
                <w:szCs w:val="18"/>
              </w:rPr>
              <w:t>30</w:t>
            </w:r>
          </w:p>
        </w:tc>
        <w:tc>
          <w:tcPr>
            <w:tcW w:w="764" w:type="dxa"/>
            <w:shd w:val="clear" w:color="auto" w:fill="FFFFFF" w:themeFill="background1"/>
            <w:noWrap/>
            <w:vAlign w:val="center"/>
          </w:tcPr>
          <w:p w:rsidR="00D265F7" w:rsidRDefault="00D265F7" w:rsidP="00270CF4">
            <w:pPr>
              <w:ind w:firstLine="0"/>
              <w:jc w:val="center"/>
              <w:rPr>
                <w:szCs w:val="18"/>
              </w:rPr>
            </w:pPr>
            <w:r>
              <w:rPr>
                <w:szCs w:val="18"/>
              </w:rPr>
              <w:t>45</w:t>
            </w:r>
          </w:p>
        </w:tc>
        <w:tc>
          <w:tcPr>
            <w:tcW w:w="760" w:type="dxa"/>
            <w:shd w:val="clear" w:color="auto" w:fill="FFFFFF" w:themeFill="background1"/>
          </w:tcPr>
          <w:p w:rsidR="00D265F7" w:rsidRDefault="00D265F7" w:rsidP="00270CF4">
            <w:pPr>
              <w:ind w:firstLine="0"/>
              <w:jc w:val="center"/>
              <w:rPr>
                <w:szCs w:val="18"/>
              </w:rPr>
            </w:pPr>
            <w:r>
              <w:rPr>
                <w:szCs w:val="18"/>
              </w:rPr>
              <w:t>III.</w:t>
            </w:r>
          </w:p>
        </w:tc>
        <w:tc>
          <w:tcPr>
            <w:tcW w:w="1800" w:type="dxa"/>
            <w:shd w:val="clear" w:color="auto" w:fill="FFFFFF" w:themeFill="background1"/>
            <w:noWrap/>
            <w:vAlign w:val="center"/>
          </w:tcPr>
          <w:p w:rsidR="00D265F7" w:rsidRDefault="00D265F7" w:rsidP="00270CF4">
            <w:pPr>
              <w:ind w:firstLine="0"/>
              <w:jc w:val="left"/>
              <w:rPr>
                <w:szCs w:val="18"/>
              </w:rPr>
            </w:pPr>
            <w:r>
              <w:rPr>
                <w:szCs w:val="18"/>
              </w:rPr>
              <w:t>Számtan/mértan</w:t>
            </w:r>
          </w:p>
        </w:tc>
        <w:tc>
          <w:tcPr>
            <w:tcW w:w="1176" w:type="dxa"/>
            <w:shd w:val="clear" w:color="auto" w:fill="FFFFFF" w:themeFill="background1"/>
            <w:noWrap/>
            <w:vAlign w:val="center"/>
          </w:tcPr>
          <w:p w:rsidR="00D265F7" w:rsidRDefault="00D265F7" w:rsidP="00270CF4">
            <w:pPr>
              <w:ind w:firstLine="0"/>
              <w:jc w:val="left"/>
              <w:rPr>
                <w:szCs w:val="18"/>
              </w:rPr>
            </w:pPr>
            <w:r>
              <w:rPr>
                <w:szCs w:val="18"/>
              </w:rPr>
              <w:t>–</w:t>
            </w:r>
          </w:p>
        </w:tc>
        <w:tc>
          <w:tcPr>
            <w:tcW w:w="714" w:type="dxa"/>
            <w:shd w:val="clear" w:color="auto" w:fill="FFFFFF" w:themeFill="background1"/>
            <w:noWrap/>
            <w:vAlign w:val="center"/>
          </w:tcPr>
          <w:p w:rsidR="00D265F7" w:rsidRDefault="00D265F7" w:rsidP="00270CF4">
            <w:pPr>
              <w:ind w:firstLine="0"/>
              <w:jc w:val="center"/>
              <w:rPr>
                <w:szCs w:val="18"/>
              </w:rPr>
            </w:pPr>
            <w:r>
              <w:rPr>
                <w:szCs w:val="18"/>
              </w:rPr>
              <w:t>Ügy</w:t>
            </w:r>
          </w:p>
        </w:tc>
        <w:tc>
          <w:tcPr>
            <w:tcW w:w="546" w:type="dxa"/>
            <w:shd w:val="clear" w:color="auto" w:fill="FFFFFF" w:themeFill="background1"/>
            <w:noWrap/>
            <w:vAlign w:val="center"/>
          </w:tcPr>
          <w:p w:rsidR="00D265F7" w:rsidRDefault="00D265F7" w:rsidP="00270CF4">
            <w:pPr>
              <w:ind w:firstLine="0"/>
              <w:jc w:val="center"/>
              <w:rPr>
                <w:szCs w:val="18"/>
              </w:rPr>
            </w:pPr>
            <w:r>
              <w:rPr>
                <w:szCs w:val="18"/>
              </w:rPr>
              <w:t>Int</w:t>
            </w:r>
          </w:p>
        </w:tc>
      </w:tr>
      <w:tr w:rsidR="00D265F7" w:rsidRPr="009A4E7F" w:rsidTr="00270CF4">
        <w:trPr>
          <w:trHeight w:val="20"/>
          <w:jc w:val="center"/>
        </w:trPr>
        <w:tc>
          <w:tcPr>
            <w:tcW w:w="1615" w:type="dxa"/>
            <w:shd w:val="clear" w:color="auto" w:fill="BFBFBF" w:themeFill="background1" w:themeFillShade="BF"/>
            <w:noWrap/>
            <w:vAlign w:val="center"/>
          </w:tcPr>
          <w:p w:rsidR="00D265F7" w:rsidRDefault="00D265F7" w:rsidP="00270CF4">
            <w:pPr>
              <w:ind w:firstLine="0"/>
              <w:jc w:val="left"/>
              <w:rPr>
                <w:szCs w:val="18"/>
              </w:rPr>
            </w:pPr>
            <w:r>
              <w:rPr>
                <w:szCs w:val="18"/>
              </w:rPr>
              <w:t>Oktatás</w:t>
            </w:r>
          </w:p>
        </w:tc>
        <w:tc>
          <w:tcPr>
            <w:tcW w:w="720" w:type="dxa"/>
            <w:shd w:val="clear" w:color="auto" w:fill="BFBFBF" w:themeFill="background1" w:themeFillShade="BF"/>
            <w:noWrap/>
            <w:vAlign w:val="center"/>
          </w:tcPr>
          <w:p w:rsidR="00D265F7" w:rsidRDefault="00D265F7" w:rsidP="00270CF4">
            <w:pPr>
              <w:ind w:firstLine="0"/>
              <w:jc w:val="center"/>
              <w:rPr>
                <w:szCs w:val="18"/>
              </w:rPr>
            </w:pPr>
            <w:r>
              <w:rPr>
                <w:szCs w:val="18"/>
              </w:rPr>
              <w:t>2</w:t>
            </w:r>
          </w:p>
        </w:tc>
        <w:tc>
          <w:tcPr>
            <w:tcW w:w="725" w:type="dxa"/>
            <w:shd w:val="clear" w:color="auto" w:fill="BFBFBF" w:themeFill="background1" w:themeFillShade="BF"/>
            <w:noWrap/>
            <w:vAlign w:val="center"/>
          </w:tcPr>
          <w:p w:rsidR="00D265F7" w:rsidRDefault="00D265F7" w:rsidP="00270CF4">
            <w:pPr>
              <w:ind w:firstLine="0"/>
              <w:jc w:val="center"/>
              <w:rPr>
                <w:szCs w:val="18"/>
              </w:rPr>
            </w:pPr>
            <w:r>
              <w:rPr>
                <w:szCs w:val="18"/>
              </w:rPr>
              <w:t>8</w:t>
            </w:r>
          </w:p>
        </w:tc>
        <w:tc>
          <w:tcPr>
            <w:tcW w:w="703" w:type="dxa"/>
            <w:shd w:val="clear" w:color="auto" w:fill="BFBFBF" w:themeFill="background1" w:themeFillShade="BF"/>
            <w:noWrap/>
            <w:vAlign w:val="center"/>
          </w:tcPr>
          <w:p w:rsidR="00D265F7" w:rsidRDefault="00D265F7" w:rsidP="00270CF4">
            <w:pPr>
              <w:ind w:firstLine="0"/>
              <w:jc w:val="center"/>
              <w:rPr>
                <w:szCs w:val="18"/>
              </w:rPr>
            </w:pPr>
            <w:r>
              <w:rPr>
                <w:szCs w:val="18"/>
              </w:rPr>
              <w:t>15</w:t>
            </w:r>
          </w:p>
        </w:tc>
        <w:tc>
          <w:tcPr>
            <w:tcW w:w="642" w:type="dxa"/>
            <w:shd w:val="clear" w:color="auto" w:fill="BFBFBF" w:themeFill="background1" w:themeFillShade="BF"/>
            <w:noWrap/>
            <w:vAlign w:val="center"/>
          </w:tcPr>
          <w:p w:rsidR="00D265F7" w:rsidRDefault="00D265F7" w:rsidP="00270CF4">
            <w:pPr>
              <w:ind w:firstLine="0"/>
              <w:jc w:val="center"/>
              <w:rPr>
                <w:szCs w:val="18"/>
              </w:rPr>
            </w:pPr>
            <w:r>
              <w:rPr>
                <w:szCs w:val="18"/>
              </w:rPr>
              <w:t>30</w:t>
            </w:r>
          </w:p>
        </w:tc>
        <w:tc>
          <w:tcPr>
            <w:tcW w:w="764" w:type="dxa"/>
            <w:shd w:val="clear" w:color="auto" w:fill="BFBFBF" w:themeFill="background1" w:themeFillShade="BF"/>
            <w:noWrap/>
            <w:vAlign w:val="center"/>
          </w:tcPr>
          <w:p w:rsidR="00D265F7" w:rsidRDefault="00D265F7" w:rsidP="00270CF4">
            <w:pPr>
              <w:ind w:firstLine="0"/>
              <w:jc w:val="center"/>
              <w:rPr>
                <w:szCs w:val="18"/>
              </w:rPr>
            </w:pPr>
            <w:r>
              <w:rPr>
                <w:szCs w:val="18"/>
              </w:rPr>
              <w:t>45</w:t>
            </w:r>
          </w:p>
        </w:tc>
        <w:tc>
          <w:tcPr>
            <w:tcW w:w="760" w:type="dxa"/>
            <w:shd w:val="clear" w:color="auto" w:fill="BFBFBF" w:themeFill="background1" w:themeFillShade="BF"/>
          </w:tcPr>
          <w:p w:rsidR="00D265F7" w:rsidRDefault="00D265F7" w:rsidP="00270CF4">
            <w:pPr>
              <w:ind w:firstLine="0"/>
              <w:jc w:val="center"/>
              <w:rPr>
                <w:szCs w:val="18"/>
              </w:rPr>
            </w:pPr>
            <w:r>
              <w:rPr>
                <w:szCs w:val="18"/>
              </w:rPr>
              <w:t>III.</w:t>
            </w:r>
          </w:p>
        </w:tc>
        <w:tc>
          <w:tcPr>
            <w:tcW w:w="1800" w:type="dxa"/>
            <w:shd w:val="clear" w:color="auto" w:fill="BFBFBF" w:themeFill="background1" w:themeFillShade="BF"/>
            <w:noWrap/>
            <w:vAlign w:val="center"/>
          </w:tcPr>
          <w:p w:rsidR="00D265F7" w:rsidRDefault="00D265F7" w:rsidP="00270CF4">
            <w:pPr>
              <w:ind w:firstLine="0"/>
              <w:jc w:val="left"/>
              <w:rPr>
                <w:szCs w:val="18"/>
              </w:rPr>
            </w:pPr>
            <w:r>
              <w:rPr>
                <w:szCs w:val="18"/>
              </w:rPr>
              <w:t>–</w:t>
            </w:r>
          </w:p>
        </w:tc>
        <w:tc>
          <w:tcPr>
            <w:tcW w:w="1176" w:type="dxa"/>
            <w:shd w:val="clear" w:color="auto" w:fill="BFBFBF" w:themeFill="background1" w:themeFillShade="BF"/>
            <w:noWrap/>
            <w:vAlign w:val="center"/>
          </w:tcPr>
          <w:p w:rsidR="00D265F7" w:rsidRDefault="00D265F7" w:rsidP="00270CF4">
            <w:pPr>
              <w:ind w:firstLine="0"/>
              <w:jc w:val="left"/>
              <w:rPr>
                <w:szCs w:val="18"/>
              </w:rPr>
            </w:pPr>
            <w:r>
              <w:rPr>
                <w:szCs w:val="18"/>
              </w:rPr>
              <w:t>Lélektan</w:t>
            </w:r>
          </w:p>
        </w:tc>
        <w:tc>
          <w:tcPr>
            <w:tcW w:w="714" w:type="dxa"/>
            <w:shd w:val="clear" w:color="auto" w:fill="BFBFBF" w:themeFill="background1" w:themeFillShade="BF"/>
            <w:noWrap/>
            <w:vAlign w:val="center"/>
          </w:tcPr>
          <w:p w:rsidR="00D265F7" w:rsidRDefault="00D265F7" w:rsidP="00270CF4">
            <w:pPr>
              <w:ind w:firstLine="0"/>
              <w:jc w:val="center"/>
              <w:rPr>
                <w:szCs w:val="18"/>
              </w:rPr>
            </w:pPr>
            <w:r>
              <w:rPr>
                <w:szCs w:val="18"/>
              </w:rPr>
              <w:t>Int</w:t>
            </w:r>
          </w:p>
        </w:tc>
        <w:tc>
          <w:tcPr>
            <w:tcW w:w="546" w:type="dxa"/>
            <w:shd w:val="clear" w:color="auto" w:fill="BFBFBF" w:themeFill="background1" w:themeFillShade="BF"/>
            <w:noWrap/>
            <w:vAlign w:val="center"/>
          </w:tcPr>
          <w:p w:rsidR="00D265F7" w:rsidRDefault="00D265F7" w:rsidP="00270CF4">
            <w:pPr>
              <w:ind w:firstLine="0"/>
              <w:jc w:val="center"/>
              <w:rPr>
                <w:szCs w:val="18"/>
              </w:rPr>
            </w:pPr>
            <w:r>
              <w:rPr>
                <w:szCs w:val="18"/>
              </w:rPr>
              <w:t>Aszt</w:t>
            </w:r>
          </w:p>
        </w:tc>
      </w:tr>
      <w:tr w:rsidR="00D265F7" w:rsidRPr="009A4E7F" w:rsidTr="00270CF4">
        <w:trPr>
          <w:trHeight w:val="20"/>
          <w:jc w:val="center"/>
        </w:trPr>
        <w:tc>
          <w:tcPr>
            <w:tcW w:w="1615" w:type="dxa"/>
            <w:shd w:val="clear" w:color="auto" w:fill="BFBFBF" w:themeFill="background1" w:themeFillShade="BF"/>
            <w:noWrap/>
            <w:vAlign w:val="center"/>
          </w:tcPr>
          <w:p w:rsidR="00D265F7" w:rsidRDefault="00D265F7" w:rsidP="00270CF4">
            <w:pPr>
              <w:ind w:firstLine="0"/>
              <w:jc w:val="left"/>
              <w:rPr>
                <w:szCs w:val="18"/>
              </w:rPr>
            </w:pPr>
            <w:r>
              <w:rPr>
                <w:szCs w:val="18"/>
              </w:rPr>
              <w:t>Orvoslás</w:t>
            </w:r>
          </w:p>
        </w:tc>
        <w:tc>
          <w:tcPr>
            <w:tcW w:w="720" w:type="dxa"/>
            <w:shd w:val="clear" w:color="auto" w:fill="BFBFBF" w:themeFill="background1" w:themeFillShade="BF"/>
            <w:noWrap/>
            <w:vAlign w:val="center"/>
          </w:tcPr>
          <w:p w:rsidR="00D265F7" w:rsidRDefault="00D265F7" w:rsidP="00270CF4">
            <w:pPr>
              <w:ind w:firstLine="0"/>
              <w:jc w:val="center"/>
              <w:rPr>
                <w:szCs w:val="18"/>
              </w:rPr>
            </w:pPr>
            <w:r>
              <w:rPr>
                <w:szCs w:val="18"/>
              </w:rPr>
              <w:t>2</w:t>
            </w:r>
          </w:p>
        </w:tc>
        <w:tc>
          <w:tcPr>
            <w:tcW w:w="725" w:type="dxa"/>
            <w:shd w:val="clear" w:color="auto" w:fill="BFBFBF" w:themeFill="background1" w:themeFillShade="BF"/>
            <w:noWrap/>
            <w:vAlign w:val="center"/>
          </w:tcPr>
          <w:p w:rsidR="00D265F7" w:rsidRDefault="00D265F7" w:rsidP="00270CF4">
            <w:pPr>
              <w:ind w:firstLine="0"/>
              <w:jc w:val="center"/>
              <w:rPr>
                <w:szCs w:val="18"/>
              </w:rPr>
            </w:pPr>
            <w:r>
              <w:rPr>
                <w:szCs w:val="18"/>
              </w:rPr>
              <w:t>8</w:t>
            </w:r>
          </w:p>
        </w:tc>
        <w:tc>
          <w:tcPr>
            <w:tcW w:w="703" w:type="dxa"/>
            <w:shd w:val="clear" w:color="auto" w:fill="BFBFBF" w:themeFill="background1" w:themeFillShade="BF"/>
            <w:noWrap/>
            <w:vAlign w:val="center"/>
          </w:tcPr>
          <w:p w:rsidR="00D265F7" w:rsidRDefault="00D265F7" w:rsidP="00270CF4">
            <w:pPr>
              <w:ind w:firstLine="0"/>
              <w:jc w:val="center"/>
              <w:rPr>
                <w:szCs w:val="18"/>
              </w:rPr>
            </w:pPr>
            <w:r>
              <w:rPr>
                <w:szCs w:val="18"/>
              </w:rPr>
              <w:t>15</w:t>
            </w:r>
          </w:p>
        </w:tc>
        <w:tc>
          <w:tcPr>
            <w:tcW w:w="642" w:type="dxa"/>
            <w:shd w:val="clear" w:color="auto" w:fill="BFBFBF" w:themeFill="background1" w:themeFillShade="BF"/>
            <w:noWrap/>
            <w:vAlign w:val="center"/>
          </w:tcPr>
          <w:p w:rsidR="00D265F7" w:rsidRDefault="00D265F7" w:rsidP="00270CF4">
            <w:pPr>
              <w:ind w:firstLine="0"/>
              <w:jc w:val="center"/>
              <w:rPr>
                <w:szCs w:val="18"/>
              </w:rPr>
            </w:pPr>
            <w:r>
              <w:rPr>
                <w:szCs w:val="18"/>
              </w:rPr>
              <w:t>30</w:t>
            </w:r>
          </w:p>
        </w:tc>
        <w:tc>
          <w:tcPr>
            <w:tcW w:w="764" w:type="dxa"/>
            <w:shd w:val="clear" w:color="auto" w:fill="BFBFBF" w:themeFill="background1" w:themeFillShade="BF"/>
            <w:noWrap/>
            <w:vAlign w:val="center"/>
          </w:tcPr>
          <w:p w:rsidR="00D265F7" w:rsidRDefault="00D265F7" w:rsidP="00270CF4">
            <w:pPr>
              <w:ind w:firstLine="0"/>
              <w:jc w:val="center"/>
              <w:rPr>
                <w:szCs w:val="18"/>
              </w:rPr>
            </w:pPr>
            <w:r>
              <w:rPr>
                <w:szCs w:val="18"/>
              </w:rPr>
              <w:t>45</w:t>
            </w:r>
          </w:p>
        </w:tc>
        <w:tc>
          <w:tcPr>
            <w:tcW w:w="760" w:type="dxa"/>
            <w:shd w:val="clear" w:color="auto" w:fill="BFBFBF" w:themeFill="background1" w:themeFillShade="BF"/>
          </w:tcPr>
          <w:p w:rsidR="00D265F7" w:rsidRDefault="00D265F7" w:rsidP="00270CF4">
            <w:pPr>
              <w:ind w:firstLine="0"/>
              <w:jc w:val="center"/>
              <w:rPr>
                <w:szCs w:val="18"/>
              </w:rPr>
            </w:pPr>
            <w:r>
              <w:rPr>
                <w:szCs w:val="18"/>
              </w:rPr>
              <w:t>III.</w:t>
            </w:r>
          </w:p>
        </w:tc>
        <w:tc>
          <w:tcPr>
            <w:tcW w:w="1800" w:type="dxa"/>
            <w:shd w:val="clear" w:color="auto" w:fill="BFBFBF" w:themeFill="background1" w:themeFillShade="BF"/>
            <w:noWrap/>
            <w:vAlign w:val="center"/>
          </w:tcPr>
          <w:p w:rsidR="00D265F7" w:rsidRDefault="00D265F7" w:rsidP="00270CF4">
            <w:pPr>
              <w:ind w:firstLine="0"/>
              <w:jc w:val="left"/>
              <w:rPr>
                <w:szCs w:val="18"/>
              </w:rPr>
            </w:pPr>
            <w:r>
              <w:rPr>
                <w:szCs w:val="18"/>
              </w:rPr>
              <w:t>Élettan, Herbalizmus</w:t>
            </w:r>
          </w:p>
        </w:tc>
        <w:tc>
          <w:tcPr>
            <w:tcW w:w="1176" w:type="dxa"/>
            <w:shd w:val="clear" w:color="auto" w:fill="BFBFBF" w:themeFill="background1" w:themeFillShade="BF"/>
            <w:noWrap/>
            <w:vAlign w:val="center"/>
          </w:tcPr>
          <w:p w:rsidR="00D265F7" w:rsidRDefault="00D265F7" w:rsidP="00270CF4">
            <w:pPr>
              <w:ind w:firstLine="0"/>
              <w:jc w:val="left"/>
              <w:rPr>
                <w:szCs w:val="18"/>
              </w:rPr>
            </w:pPr>
            <w:r>
              <w:rPr>
                <w:szCs w:val="18"/>
              </w:rPr>
              <w:t>–</w:t>
            </w:r>
          </w:p>
        </w:tc>
        <w:tc>
          <w:tcPr>
            <w:tcW w:w="714" w:type="dxa"/>
            <w:shd w:val="clear" w:color="auto" w:fill="BFBFBF" w:themeFill="background1" w:themeFillShade="BF"/>
            <w:noWrap/>
            <w:vAlign w:val="center"/>
          </w:tcPr>
          <w:p w:rsidR="00D265F7" w:rsidRDefault="00D265F7" w:rsidP="00270CF4">
            <w:pPr>
              <w:ind w:firstLine="0"/>
              <w:jc w:val="center"/>
              <w:rPr>
                <w:szCs w:val="18"/>
              </w:rPr>
            </w:pPr>
            <w:r>
              <w:rPr>
                <w:szCs w:val="18"/>
              </w:rPr>
              <w:t>Int</w:t>
            </w:r>
          </w:p>
        </w:tc>
        <w:tc>
          <w:tcPr>
            <w:tcW w:w="546" w:type="dxa"/>
            <w:shd w:val="clear" w:color="auto" w:fill="BFBFBF" w:themeFill="background1" w:themeFillShade="BF"/>
            <w:noWrap/>
            <w:vAlign w:val="center"/>
          </w:tcPr>
          <w:p w:rsidR="00D265F7" w:rsidRDefault="00D265F7" w:rsidP="00270CF4">
            <w:pPr>
              <w:ind w:firstLine="0"/>
              <w:jc w:val="center"/>
              <w:rPr>
                <w:szCs w:val="18"/>
              </w:rPr>
            </w:pPr>
            <w:r>
              <w:rPr>
                <w:szCs w:val="18"/>
              </w:rPr>
              <w:t>–</w:t>
            </w:r>
          </w:p>
        </w:tc>
      </w:tr>
      <w:tr w:rsidR="00D265F7" w:rsidRPr="009A4E7F" w:rsidTr="00270CF4">
        <w:trPr>
          <w:trHeight w:val="20"/>
          <w:jc w:val="center"/>
        </w:trPr>
        <w:tc>
          <w:tcPr>
            <w:tcW w:w="1615" w:type="dxa"/>
            <w:shd w:val="clear" w:color="auto" w:fill="FFFFFF" w:themeFill="background1"/>
            <w:noWrap/>
            <w:vAlign w:val="center"/>
          </w:tcPr>
          <w:p w:rsidR="00D265F7" w:rsidRDefault="00D265F7" w:rsidP="00270CF4">
            <w:pPr>
              <w:ind w:firstLine="0"/>
              <w:jc w:val="left"/>
              <w:rPr>
                <w:szCs w:val="18"/>
              </w:rPr>
            </w:pPr>
            <w:r>
              <w:rPr>
                <w:szCs w:val="18"/>
              </w:rPr>
              <w:t>Ősi nyelv</w:t>
            </w:r>
          </w:p>
        </w:tc>
        <w:tc>
          <w:tcPr>
            <w:tcW w:w="720" w:type="dxa"/>
            <w:shd w:val="clear" w:color="auto" w:fill="FFFFFF" w:themeFill="background1"/>
            <w:noWrap/>
            <w:vAlign w:val="center"/>
          </w:tcPr>
          <w:p w:rsidR="00D265F7" w:rsidRDefault="00D265F7" w:rsidP="00270CF4">
            <w:pPr>
              <w:ind w:firstLine="0"/>
              <w:jc w:val="center"/>
              <w:rPr>
                <w:szCs w:val="18"/>
              </w:rPr>
            </w:pPr>
            <w:r>
              <w:rPr>
                <w:szCs w:val="18"/>
              </w:rPr>
              <w:t>3</w:t>
            </w:r>
          </w:p>
        </w:tc>
        <w:tc>
          <w:tcPr>
            <w:tcW w:w="725" w:type="dxa"/>
            <w:shd w:val="clear" w:color="auto" w:fill="FFFFFF" w:themeFill="background1"/>
            <w:noWrap/>
            <w:vAlign w:val="center"/>
          </w:tcPr>
          <w:p w:rsidR="00D265F7" w:rsidRDefault="00D265F7" w:rsidP="00270CF4">
            <w:pPr>
              <w:ind w:firstLine="0"/>
              <w:jc w:val="center"/>
              <w:rPr>
                <w:szCs w:val="18"/>
              </w:rPr>
            </w:pPr>
            <w:r>
              <w:rPr>
                <w:szCs w:val="18"/>
              </w:rPr>
              <w:t>10</w:t>
            </w:r>
          </w:p>
        </w:tc>
        <w:tc>
          <w:tcPr>
            <w:tcW w:w="703" w:type="dxa"/>
            <w:shd w:val="clear" w:color="auto" w:fill="FFFFFF" w:themeFill="background1"/>
            <w:noWrap/>
            <w:vAlign w:val="center"/>
          </w:tcPr>
          <w:p w:rsidR="00D265F7" w:rsidRDefault="00D265F7" w:rsidP="00270CF4">
            <w:pPr>
              <w:ind w:firstLine="0"/>
              <w:jc w:val="center"/>
              <w:rPr>
                <w:szCs w:val="18"/>
              </w:rPr>
            </w:pPr>
            <w:r>
              <w:rPr>
                <w:szCs w:val="18"/>
              </w:rPr>
              <w:t>20</w:t>
            </w:r>
          </w:p>
        </w:tc>
        <w:tc>
          <w:tcPr>
            <w:tcW w:w="642" w:type="dxa"/>
            <w:shd w:val="clear" w:color="auto" w:fill="FFFFFF" w:themeFill="background1"/>
            <w:noWrap/>
            <w:vAlign w:val="center"/>
          </w:tcPr>
          <w:p w:rsidR="00D265F7" w:rsidRDefault="00D265F7" w:rsidP="00270CF4">
            <w:pPr>
              <w:ind w:firstLine="0"/>
              <w:jc w:val="center"/>
              <w:rPr>
                <w:szCs w:val="18"/>
              </w:rPr>
            </w:pPr>
            <w:r>
              <w:rPr>
                <w:szCs w:val="18"/>
              </w:rPr>
              <w:t>35</w:t>
            </w:r>
          </w:p>
        </w:tc>
        <w:tc>
          <w:tcPr>
            <w:tcW w:w="764" w:type="dxa"/>
            <w:shd w:val="clear" w:color="auto" w:fill="FFFFFF" w:themeFill="background1"/>
            <w:noWrap/>
            <w:vAlign w:val="center"/>
          </w:tcPr>
          <w:p w:rsidR="00D265F7" w:rsidRDefault="00D265F7" w:rsidP="00270CF4">
            <w:pPr>
              <w:ind w:firstLine="0"/>
              <w:jc w:val="center"/>
              <w:rPr>
                <w:szCs w:val="18"/>
              </w:rPr>
            </w:pPr>
            <w:r>
              <w:rPr>
                <w:szCs w:val="18"/>
              </w:rPr>
              <w:t>55</w:t>
            </w:r>
          </w:p>
        </w:tc>
        <w:tc>
          <w:tcPr>
            <w:tcW w:w="760" w:type="dxa"/>
            <w:shd w:val="clear" w:color="auto" w:fill="FFFFFF" w:themeFill="background1"/>
          </w:tcPr>
          <w:p w:rsidR="00D265F7" w:rsidRDefault="00D265F7" w:rsidP="00270CF4">
            <w:pPr>
              <w:ind w:firstLine="0"/>
              <w:jc w:val="center"/>
              <w:rPr>
                <w:szCs w:val="18"/>
              </w:rPr>
            </w:pPr>
            <w:r>
              <w:rPr>
                <w:szCs w:val="18"/>
              </w:rPr>
              <w:t>IV.</w:t>
            </w:r>
          </w:p>
        </w:tc>
        <w:tc>
          <w:tcPr>
            <w:tcW w:w="1800" w:type="dxa"/>
            <w:shd w:val="clear" w:color="auto" w:fill="FFFFFF" w:themeFill="background1"/>
            <w:noWrap/>
            <w:vAlign w:val="center"/>
          </w:tcPr>
          <w:p w:rsidR="00D265F7" w:rsidRDefault="00D265F7" w:rsidP="00270CF4">
            <w:pPr>
              <w:ind w:firstLine="0"/>
              <w:jc w:val="left"/>
              <w:rPr>
                <w:szCs w:val="18"/>
              </w:rPr>
            </w:pPr>
            <w:r>
              <w:rPr>
                <w:szCs w:val="18"/>
              </w:rPr>
              <w:t>–</w:t>
            </w:r>
          </w:p>
        </w:tc>
        <w:tc>
          <w:tcPr>
            <w:tcW w:w="1176" w:type="dxa"/>
            <w:shd w:val="clear" w:color="auto" w:fill="FFFFFF" w:themeFill="background1"/>
            <w:noWrap/>
            <w:vAlign w:val="center"/>
          </w:tcPr>
          <w:p w:rsidR="00D265F7" w:rsidRDefault="00D265F7" w:rsidP="00270CF4">
            <w:pPr>
              <w:ind w:firstLine="0"/>
              <w:jc w:val="left"/>
              <w:rPr>
                <w:szCs w:val="18"/>
              </w:rPr>
            </w:pPr>
            <w:r>
              <w:rPr>
                <w:szCs w:val="18"/>
              </w:rPr>
              <w:t>Írás/olvasás</w:t>
            </w:r>
          </w:p>
        </w:tc>
        <w:tc>
          <w:tcPr>
            <w:tcW w:w="714" w:type="dxa"/>
            <w:shd w:val="clear" w:color="auto" w:fill="FFFFFF" w:themeFill="background1"/>
            <w:noWrap/>
            <w:vAlign w:val="center"/>
          </w:tcPr>
          <w:p w:rsidR="00D265F7" w:rsidRDefault="00D265F7" w:rsidP="00270CF4">
            <w:pPr>
              <w:ind w:firstLine="0"/>
              <w:jc w:val="center"/>
              <w:rPr>
                <w:szCs w:val="18"/>
              </w:rPr>
            </w:pPr>
            <w:r>
              <w:rPr>
                <w:szCs w:val="18"/>
              </w:rPr>
              <w:t>Int</w:t>
            </w:r>
          </w:p>
        </w:tc>
        <w:tc>
          <w:tcPr>
            <w:tcW w:w="546" w:type="dxa"/>
            <w:shd w:val="clear" w:color="auto" w:fill="FFFFFF" w:themeFill="background1"/>
            <w:noWrap/>
            <w:vAlign w:val="center"/>
          </w:tcPr>
          <w:p w:rsidR="00D265F7" w:rsidRDefault="00D265F7" w:rsidP="00270CF4">
            <w:pPr>
              <w:ind w:firstLine="0"/>
              <w:jc w:val="center"/>
              <w:rPr>
                <w:szCs w:val="18"/>
              </w:rPr>
            </w:pPr>
            <w:r>
              <w:rPr>
                <w:szCs w:val="18"/>
              </w:rPr>
              <w:t>–</w:t>
            </w:r>
          </w:p>
        </w:tc>
      </w:tr>
      <w:tr w:rsidR="00D265F7" w:rsidRPr="009A4E7F" w:rsidTr="00270CF4">
        <w:trPr>
          <w:trHeight w:val="20"/>
          <w:jc w:val="center"/>
        </w:trPr>
        <w:tc>
          <w:tcPr>
            <w:tcW w:w="1615" w:type="dxa"/>
            <w:shd w:val="clear" w:color="auto" w:fill="FFFFFF" w:themeFill="background1"/>
            <w:noWrap/>
            <w:vAlign w:val="center"/>
          </w:tcPr>
          <w:p w:rsidR="00D265F7" w:rsidRDefault="00D265F7" w:rsidP="00270CF4">
            <w:pPr>
              <w:ind w:firstLine="0"/>
              <w:jc w:val="left"/>
              <w:rPr>
                <w:szCs w:val="18"/>
              </w:rPr>
            </w:pPr>
            <w:r>
              <w:rPr>
                <w:szCs w:val="18"/>
              </w:rPr>
              <w:t>Számtan/Mértan</w:t>
            </w:r>
          </w:p>
        </w:tc>
        <w:tc>
          <w:tcPr>
            <w:tcW w:w="720" w:type="dxa"/>
            <w:shd w:val="clear" w:color="auto" w:fill="FFFFFF" w:themeFill="background1"/>
            <w:noWrap/>
            <w:vAlign w:val="center"/>
          </w:tcPr>
          <w:p w:rsidR="00D265F7" w:rsidRDefault="00D265F7" w:rsidP="00270CF4">
            <w:pPr>
              <w:ind w:firstLine="0"/>
              <w:jc w:val="center"/>
              <w:rPr>
                <w:szCs w:val="18"/>
              </w:rPr>
            </w:pPr>
            <w:r>
              <w:rPr>
                <w:szCs w:val="18"/>
              </w:rPr>
              <w:t>2</w:t>
            </w:r>
          </w:p>
        </w:tc>
        <w:tc>
          <w:tcPr>
            <w:tcW w:w="725" w:type="dxa"/>
            <w:shd w:val="clear" w:color="auto" w:fill="FFFFFF" w:themeFill="background1"/>
            <w:noWrap/>
            <w:vAlign w:val="center"/>
          </w:tcPr>
          <w:p w:rsidR="00D265F7" w:rsidRDefault="00D265F7" w:rsidP="00270CF4">
            <w:pPr>
              <w:ind w:firstLine="0"/>
              <w:jc w:val="center"/>
              <w:rPr>
                <w:szCs w:val="18"/>
              </w:rPr>
            </w:pPr>
            <w:r>
              <w:rPr>
                <w:szCs w:val="18"/>
              </w:rPr>
              <w:t>8</w:t>
            </w:r>
          </w:p>
        </w:tc>
        <w:tc>
          <w:tcPr>
            <w:tcW w:w="703" w:type="dxa"/>
            <w:shd w:val="clear" w:color="auto" w:fill="FFFFFF" w:themeFill="background1"/>
            <w:noWrap/>
            <w:vAlign w:val="center"/>
          </w:tcPr>
          <w:p w:rsidR="00D265F7" w:rsidRDefault="00D265F7" w:rsidP="00270CF4">
            <w:pPr>
              <w:ind w:firstLine="0"/>
              <w:jc w:val="center"/>
              <w:rPr>
                <w:szCs w:val="18"/>
              </w:rPr>
            </w:pPr>
            <w:r>
              <w:rPr>
                <w:szCs w:val="18"/>
              </w:rPr>
              <w:t>15</w:t>
            </w:r>
          </w:p>
        </w:tc>
        <w:tc>
          <w:tcPr>
            <w:tcW w:w="642" w:type="dxa"/>
            <w:shd w:val="clear" w:color="auto" w:fill="FFFFFF" w:themeFill="background1"/>
            <w:noWrap/>
            <w:vAlign w:val="center"/>
          </w:tcPr>
          <w:p w:rsidR="00D265F7" w:rsidRDefault="00D265F7" w:rsidP="00270CF4">
            <w:pPr>
              <w:ind w:firstLine="0"/>
              <w:jc w:val="center"/>
              <w:rPr>
                <w:szCs w:val="18"/>
              </w:rPr>
            </w:pPr>
            <w:r>
              <w:rPr>
                <w:szCs w:val="18"/>
              </w:rPr>
              <w:t>30</w:t>
            </w:r>
          </w:p>
        </w:tc>
        <w:tc>
          <w:tcPr>
            <w:tcW w:w="764" w:type="dxa"/>
            <w:shd w:val="clear" w:color="auto" w:fill="FFFFFF" w:themeFill="background1"/>
            <w:noWrap/>
            <w:vAlign w:val="center"/>
          </w:tcPr>
          <w:p w:rsidR="00D265F7" w:rsidRDefault="00D265F7" w:rsidP="00270CF4">
            <w:pPr>
              <w:ind w:firstLine="0"/>
              <w:jc w:val="center"/>
              <w:rPr>
                <w:szCs w:val="18"/>
              </w:rPr>
            </w:pPr>
            <w:r>
              <w:rPr>
                <w:szCs w:val="18"/>
              </w:rPr>
              <w:t>45</w:t>
            </w:r>
          </w:p>
        </w:tc>
        <w:tc>
          <w:tcPr>
            <w:tcW w:w="760" w:type="dxa"/>
            <w:shd w:val="clear" w:color="auto" w:fill="FFFFFF" w:themeFill="background1"/>
          </w:tcPr>
          <w:p w:rsidR="00D265F7" w:rsidRDefault="00D265F7" w:rsidP="00270CF4">
            <w:pPr>
              <w:ind w:firstLine="0"/>
              <w:jc w:val="center"/>
              <w:rPr>
                <w:szCs w:val="18"/>
              </w:rPr>
            </w:pPr>
            <w:r>
              <w:rPr>
                <w:szCs w:val="18"/>
              </w:rPr>
              <w:t>III.</w:t>
            </w:r>
          </w:p>
        </w:tc>
        <w:tc>
          <w:tcPr>
            <w:tcW w:w="1800" w:type="dxa"/>
            <w:shd w:val="clear" w:color="auto" w:fill="FFFFFF" w:themeFill="background1"/>
            <w:noWrap/>
            <w:vAlign w:val="center"/>
          </w:tcPr>
          <w:p w:rsidR="00D265F7" w:rsidRDefault="00D265F7" w:rsidP="00270CF4">
            <w:pPr>
              <w:ind w:firstLine="0"/>
              <w:jc w:val="left"/>
              <w:rPr>
                <w:szCs w:val="18"/>
              </w:rPr>
            </w:pPr>
            <w:r>
              <w:rPr>
                <w:szCs w:val="18"/>
              </w:rPr>
              <w:t>–</w:t>
            </w:r>
          </w:p>
        </w:tc>
        <w:tc>
          <w:tcPr>
            <w:tcW w:w="1176" w:type="dxa"/>
            <w:shd w:val="clear" w:color="auto" w:fill="FFFFFF" w:themeFill="background1"/>
            <w:noWrap/>
            <w:vAlign w:val="center"/>
          </w:tcPr>
          <w:p w:rsidR="00D265F7" w:rsidRDefault="00D265F7" w:rsidP="00270CF4">
            <w:pPr>
              <w:ind w:firstLine="0"/>
              <w:jc w:val="left"/>
              <w:rPr>
                <w:szCs w:val="18"/>
              </w:rPr>
            </w:pPr>
            <w:r>
              <w:rPr>
                <w:szCs w:val="18"/>
              </w:rPr>
              <w:t>Írás/olvasás</w:t>
            </w:r>
          </w:p>
        </w:tc>
        <w:tc>
          <w:tcPr>
            <w:tcW w:w="714" w:type="dxa"/>
            <w:shd w:val="clear" w:color="auto" w:fill="FFFFFF" w:themeFill="background1"/>
            <w:noWrap/>
            <w:vAlign w:val="center"/>
          </w:tcPr>
          <w:p w:rsidR="00D265F7" w:rsidRDefault="00D265F7" w:rsidP="00270CF4">
            <w:pPr>
              <w:ind w:firstLine="0"/>
              <w:jc w:val="center"/>
              <w:rPr>
                <w:szCs w:val="18"/>
              </w:rPr>
            </w:pPr>
            <w:r>
              <w:rPr>
                <w:szCs w:val="18"/>
              </w:rPr>
              <w:t>Int</w:t>
            </w:r>
          </w:p>
        </w:tc>
        <w:tc>
          <w:tcPr>
            <w:tcW w:w="546" w:type="dxa"/>
            <w:shd w:val="clear" w:color="auto" w:fill="FFFFFF" w:themeFill="background1"/>
            <w:noWrap/>
            <w:vAlign w:val="center"/>
          </w:tcPr>
          <w:p w:rsidR="00D265F7" w:rsidRDefault="00D265F7" w:rsidP="00270CF4">
            <w:pPr>
              <w:ind w:firstLine="0"/>
              <w:jc w:val="center"/>
              <w:rPr>
                <w:szCs w:val="18"/>
              </w:rPr>
            </w:pPr>
            <w:r>
              <w:rPr>
                <w:szCs w:val="18"/>
              </w:rPr>
              <w:t>–</w:t>
            </w:r>
          </w:p>
        </w:tc>
      </w:tr>
      <w:tr w:rsidR="00D265F7" w:rsidRPr="009A4E7F" w:rsidTr="00270CF4">
        <w:trPr>
          <w:trHeight w:val="20"/>
          <w:jc w:val="center"/>
        </w:trPr>
        <w:tc>
          <w:tcPr>
            <w:tcW w:w="1615" w:type="dxa"/>
            <w:shd w:val="clear" w:color="auto" w:fill="BFBFBF" w:themeFill="background1" w:themeFillShade="BF"/>
            <w:noWrap/>
            <w:vAlign w:val="center"/>
          </w:tcPr>
          <w:p w:rsidR="00D265F7" w:rsidRDefault="00D265F7" w:rsidP="00270CF4">
            <w:pPr>
              <w:ind w:firstLine="0"/>
              <w:jc w:val="left"/>
              <w:rPr>
                <w:szCs w:val="18"/>
              </w:rPr>
            </w:pPr>
            <w:r>
              <w:rPr>
                <w:szCs w:val="18"/>
              </w:rPr>
              <w:t>Térképészet</w:t>
            </w:r>
          </w:p>
        </w:tc>
        <w:tc>
          <w:tcPr>
            <w:tcW w:w="720" w:type="dxa"/>
            <w:shd w:val="clear" w:color="auto" w:fill="BFBFBF" w:themeFill="background1" w:themeFillShade="BF"/>
            <w:noWrap/>
            <w:vAlign w:val="center"/>
          </w:tcPr>
          <w:p w:rsidR="00D265F7" w:rsidRDefault="00D265F7" w:rsidP="00270CF4">
            <w:pPr>
              <w:ind w:firstLine="0"/>
              <w:jc w:val="center"/>
              <w:rPr>
                <w:szCs w:val="18"/>
              </w:rPr>
            </w:pPr>
            <w:r>
              <w:rPr>
                <w:szCs w:val="18"/>
              </w:rPr>
              <w:t>2</w:t>
            </w:r>
          </w:p>
        </w:tc>
        <w:tc>
          <w:tcPr>
            <w:tcW w:w="725" w:type="dxa"/>
            <w:shd w:val="clear" w:color="auto" w:fill="BFBFBF" w:themeFill="background1" w:themeFillShade="BF"/>
            <w:noWrap/>
            <w:vAlign w:val="center"/>
          </w:tcPr>
          <w:p w:rsidR="00D265F7" w:rsidRDefault="00D265F7" w:rsidP="00270CF4">
            <w:pPr>
              <w:ind w:firstLine="0"/>
              <w:jc w:val="center"/>
              <w:rPr>
                <w:szCs w:val="18"/>
              </w:rPr>
            </w:pPr>
            <w:r>
              <w:rPr>
                <w:szCs w:val="18"/>
              </w:rPr>
              <w:t>8</w:t>
            </w:r>
          </w:p>
        </w:tc>
        <w:tc>
          <w:tcPr>
            <w:tcW w:w="703" w:type="dxa"/>
            <w:shd w:val="clear" w:color="auto" w:fill="BFBFBF" w:themeFill="background1" w:themeFillShade="BF"/>
            <w:noWrap/>
            <w:vAlign w:val="center"/>
          </w:tcPr>
          <w:p w:rsidR="00D265F7" w:rsidRDefault="00D265F7" w:rsidP="00270CF4">
            <w:pPr>
              <w:ind w:firstLine="0"/>
              <w:jc w:val="center"/>
              <w:rPr>
                <w:szCs w:val="18"/>
              </w:rPr>
            </w:pPr>
            <w:r>
              <w:rPr>
                <w:szCs w:val="18"/>
              </w:rPr>
              <w:t>15</w:t>
            </w:r>
          </w:p>
        </w:tc>
        <w:tc>
          <w:tcPr>
            <w:tcW w:w="642" w:type="dxa"/>
            <w:shd w:val="clear" w:color="auto" w:fill="BFBFBF" w:themeFill="background1" w:themeFillShade="BF"/>
            <w:noWrap/>
            <w:vAlign w:val="center"/>
          </w:tcPr>
          <w:p w:rsidR="00D265F7" w:rsidRDefault="00D265F7" w:rsidP="00270CF4">
            <w:pPr>
              <w:ind w:firstLine="0"/>
              <w:jc w:val="center"/>
              <w:rPr>
                <w:szCs w:val="18"/>
              </w:rPr>
            </w:pPr>
            <w:r>
              <w:rPr>
                <w:szCs w:val="18"/>
              </w:rPr>
              <w:t>30</w:t>
            </w:r>
          </w:p>
        </w:tc>
        <w:tc>
          <w:tcPr>
            <w:tcW w:w="764" w:type="dxa"/>
            <w:shd w:val="clear" w:color="auto" w:fill="BFBFBF" w:themeFill="background1" w:themeFillShade="BF"/>
            <w:noWrap/>
            <w:vAlign w:val="center"/>
          </w:tcPr>
          <w:p w:rsidR="00D265F7" w:rsidRDefault="00D265F7" w:rsidP="00270CF4">
            <w:pPr>
              <w:ind w:firstLine="0"/>
              <w:jc w:val="center"/>
              <w:rPr>
                <w:szCs w:val="18"/>
              </w:rPr>
            </w:pPr>
            <w:r>
              <w:rPr>
                <w:szCs w:val="18"/>
              </w:rPr>
              <w:t>45</w:t>
            </w:r>
          </w:p>
        </w:tc>
        <w:tc>
          <w:tcPr>
            <w:tcW w:w="760" w:type="dxa"/>
            <w:shd w:val="clear" w:color="auto" w:fill="BFBFBF" w:themeFill="background1" w:themeFillShade="BF"/>
          </w:tcPr>
          <w:p w:rsidR="00D265F7" w:rsidRDefault="00D265F7" w:rsidP="00270CF4">
            <w:pPr>
              <w:ind w:firstLine="0"/>
              <w:jc w:val="center"/>
              <w:rPr>
                <w:szCs w:val="18"/>
              </w:rPr>
            </w:pPr>
            <w:r>
              <w:rPr>
                <w:szCs w:val="18"/>
              </w:rPr>
              <w:t>III.</w:t>
            </w:r>
          </w:p>
        </w:tc>
        <w:tc>
          <w:tcPr>
            <w:tcW w:w="1800" w:type="dxa"/>
            <w:shd w:val="clear" w:color="auto" w:fill="BFBFBF" w:themeFill="background1" w:themeFillShade="BF"/>
            <w:noWrap/>
            <w:vAlign w:val="center"/>
          </w:tcPr>
          <w:p w:rsidR="00D265F7" w:rsidRDefault="00D265F7" w:rsidP="00270CF4">
            <w:pPr>
              <w:ind w:firstLine="0"/>
              <w:jc w:val="left"/>
              <w:rPr>
                <w:szCs w:val="18"/>
              </w:rPr>
            </w:pPr>
            <w:r>
              <w:rPr>
                <w:szCs w:val="18"/>
              </w:rPr>
              <w:t>Számtan/mértan</w:t>
            </w:r>
          </w:p>
        </w:tc>
        <w:tc>
          <w:tcPr>
            <w:tcW w:w="1176" w:type="dxa"/>
            <w:shd w:val="clear" w:color="auto" w:fill="BFBFBF" w:themeFill="background1" w:themeFillShade="BF"/>
            <w:noWrap/>
            <w:vAlign w:val="center"/>
          </w:tcPr>
          <w:p w:rsidR="00D265F7" w:rsidRDefault="00D265F7" w:rsidP="00270CF4">
            <w:pPr>
              <w:ind w:firstLine="0"/>
              <w:jc w:val="left"/>
              <w:rPr>
                <w:szCs w:val="18"/>
              </w:rPr>
            </w:pPr>
            <w:r>
              <w:rPr>
                <w:szCs w:val="18"/>
              </w:rPr>
              <w:t>Művészet</w:t>
            </w:r>
          </w:p>
        </w:tc>
        <w:tc>
          <w:tcPr>
            <w:tcW w:w="714" w:type="dxa"/>
            <w:shd w:val="clear" w:color="auto" w:fill="BFBFBF" w:themeFill="background1" w:themeFillShade="BF"/>
            <w:noWrap/>
            <w:vAlign w:val="center"/>
          </w:tcPr>
          <w:p w:rsidR="00D265F7" w:rsidRDefault="00D265F7" w:rsidP="00270CF4">
            <w:pPr>
              <w:ind w:firstLine="0"/>
              <w:jc w:val="center"/>
              <w:rPr>
                <w:szCs w:val="18"/>
              </w:rPr>
            </w:pPr>
            <w:r>
              <w:rPr>
                <w:szCs w:val="18"/>
              </w:rPr>
              <w:t>Int</w:t>
            </w:r>
          </w:p>
        </w:tc>
        <w:tc>
          <w:tcPr>
            <w:tcW w:w="546" w:type="dxa"/>
            <w:shd w:val="clear" w:color="auto" w:fill="BFBFBF" w:themeFill="background1" w:themeFillShade="BF"/>
            <w:noWrap/>
            <w:vAlign w:val="center"/>
          </w:tcPr>
          <w:p w:rsidR="00D265F7" w:rsidRDefault="00D265F7" w:rsidP="00270CF4">
            <w:pPr>
              <w:ind w:firstLine="0"/>
              <w:jc w:val="center"/>
              <w:rPr>
                <w:szCs w:val="18"/>
              </w:rPr>
            </w:pPr>
            <w:r>
              <w:rPr>
                <w:szCs w:val="18"/>
              </w:rPr>
              <w:t>–</w:t>
            </w:r>
          </w:p>
        </w:tc>
      </w:tr>
      <w:tr w:rsidR="00D265F7" w:rsidRPr="009A4E7F" w:rsidTr="00270CF4">
        <w:trPr>
          <w:trHeight w:val="20"/>
          <w:jc w:val="center"/>
        </w:trPr>
        <w:tc>
          <w:tcPr>
            <w:tcW w:w="1615" w:type="dxa"/>
            <w:shd w:val="clear" w:color="auto" w:fill="BFBFBF" w:themeFill="background1" w:themeFillShade="BF"/>
            <w:noWrap/>
            <w:vAlign w:val="center"/>
          </w:tcPr>
          <w:p w:rsidR="00D265F7" w:rsidRDefault="00D265F7" w:rsidP="00270CF4">
            <w:pPr>
              <w:ind w:firstLine="0"/>
              <w:jc w:val="left"/>
              <w:rPr>
                <w:szCs w:val="18"/>
              </w:rPr>
            </w:pPr>
            <w:r>
              <w:rPr>
                <w:szCs w:val="18"/>
              </w:rPr>
              <w:t>Történelem</w:t>
            </w:r>
          </w:p>
        </w:tc>
        <w:tc>
          <w:tcPr>
            <w:tcW w:w="720" w:type="dxa"/>
            <w:shd w:val="clear" w:color="auto" w:fill="BFBFBF" w:themeFill="background1" w:themeFillShade="BF"/>
            <w:noWrap/>
            <w:vAlign w:val="center"/>
          </w:tcPr>
          <w:p w:rsidR="00D265F7" w:rsidRDefault="00D265F7" w:rsidP="00270CF4">
            <w:pPr>
              <w:ind w:firstLine="0"/>
              <w:jc w:val="center"/>
              <w:rPr>
                <w:szCs w:val="18"/>
              </w:rPr>
            </w:pPr>
            <w:r>
              <w:rPr>
                <w:szCs w:val="18"/>
              </w:rPr>
              <w:t>1</w:t>
            </w:r>
          </w:p>
        </w:tc>
        <w:tc>
          <w:tcPr>
            <w:tcW w:w="725" w:type="dxa"/>
            <w:shd w:val="clear" w:color="auto" w:fill="BFBFBF" w:themeFill="background1" w:themeFillShade="BF"/>
            <w:noWrap/>
            <w:vAlign w:val="center"/>
          </w:tcPr>
          <w:p w:rsidR="00D265F7" w:rsidRDefault="00D265F7" w:rsidP="00270CF4">
            <w:pPr>
              <w:ind w:firstLine="0"/>
              <w:jc w:val="center"/>
              <w:rPr>
                <w:szCs w:val="18"/>
              </w:rPr>
            </w:pPr>
            <w:r>
              <w:rPr>
                <w:szCs w:val="18"/>
              </w:rPr>
              <w:t>5</w:t>
            </w:r>
          </w:p>
        </w:tc>
        <w:tc>
          <w:tcPr>
            <w:tcW w:w="703" w:type="dxa"/>
            <w:shd w:val="clear" w:color="auto" w:fill="BFBFBF" w:themeFill="background1" w:themeFillShade="BF"/>
            <w:noWrap/>
            <w:vAlign w:val="center"/>
          </w:tcPr>
          <w:p w:rsidR="00D265F7" w:rsidRDefault="00D265F7" w:rsidP="00270CF4">
            <w:pPr>
              <w:ind w:firstLine="0"/>
              <w:jc w:val="center"/>
              <w:rPr>
                <w:szCs w:val="18"/>
              </w:rPr>
            </w:pPr>
            <w:r>
              <w:rPr>
                <w:szCs w:val="18"/>
              </w:rPr>
              <w:t>10</w:t>
            </w:r>
          </w:p>
        </w:tc>
        <w:tc>
          <w:tcPr>
            <w:tcW w:w="642" w:type="dxa"/>
            <w:shd w:val="clear" w:color="auto" w:fill="BFBFBF" w:themeFill="background1" w:themeFillShade="BF"/>
            <w:noWrap/>
            <w:vAlign w:val="center"/>
          </w:tcPr>
          <w:p w:rsidR="00D265F7" w:rsidRDefault="00D265F7" w:rsidP="00270CF4">
            <w:pPr>
              <w:ind w:firstLine="0"/>
              <w:jc w:val="center"/>
              <w:rPr>
                <w:szCs w:val="18"/>
              </w:rPr>
            </w:pPr>
            <w:r>
              <w:rPr>
                <w:szCs w:val="18"/>
              </w:rPr>
              <w:t>20</w:t>
            </w:r>
          </w:p>
        </w:tc>
        <w:tc>
          <w:tcPr>
            <w:tcW w:w="764" w:type="dxa"/>
            <w:shd w:val="clear" w:color="auto" w:fill="BFBFBF" w:themeFill="background1" w:themeFillShade="BF"/>
            <w:noWrap/>
            <w:vAlign w:val="center"/>
          </w:tcPr>
          <w:p w:rsidR="00D265F7" w:rsidRDefault="00D265F7" w:rsidP="00270CF4">
            <w:pPr>
              <w:ind w:firstLine="0"/>
              <w:jc w:val="center"/>
              <w:rPr>
                <w:szCs w:val="18"/>
              </w:rPr>
            </w:pPr>
            <w:r>
              <w:rPr>
                <w:szCs w:val="18"/>
              </w:rPr>
              <w:t>30</w:t>
            </w:r>
          </w:p>
        </w:tc>
        <w:tc>
          <w:tcPr>
            <w:tcW w:w="760" w:type="dxa"/>
            <w:shd w:val="clear" w:color="auto" w:fill="BFBFBF" w:themeFill="background1" w:themeFillShade="BF"/>
          </w:tcPr>
          <w:p w:rsidR="00D265F7" w:rsidRDefault="00D265F7" w:rsidP="00270CF4">
            <w:pPr>
              <w:ind w:firstLine="0"/>
              <w:jc w:val="center"/>
              <w:rPr>
                <w:szCs w:val="18"/>
              </w:rPr>
            </w:pPr>
            <w:r>
              <w:rPr>
                <w:szCs w:val="18"/>
              </w:rPr>
              <w:t>II.</w:t>
            </w:r>
          </w:p>
        </w:tc>
        <w:tc>
          <w:tcPr>
            <w:tcW w:w="1800" w:type="dxa"/>
            <w:shd w:val="clear" w:color="auto" w:fill="BFBFBF" w:themeFill="background1" w:themeFillShade="BF"/>
            <w:noWrap/>
            <w:vAlign w:val="center"/>
          </w:tcPr>
          <w:p w:rsidR="00D265F7" w:rsidRDefault="00D265F7" w:rsidP="00270CF4">
            <w:pPr>
              <w:ind w:firstLine="0"/>
              <w:jc w:val="left"/>
              <w:rPr>
                <w:szCs w:val="18"/>
              </w:rPr>
            </w:pPr>
            <w:r>
              <w:rPr>
                <w:szCs w:val="18"/>
              </w:rPr>
              <w:t>–</w:t>
            </w:r>
          </w:p>
        </w:tc>
        <w:tc>
          <w:tcPr>
            <w:tcW w:w="1176" w:type="dxa"/>
            <w:shd w:val="clear" w:color="auto" w:fill="BFBFBF" w:themeFill="background1" w:themeFillShade="BF"/>
            <w:noWrap/>
            <w:vAlign w:val="center"/>
          </w:tcPr>
          <w:p w:rsidR="00D265F7" w:rsidRDefault="00D265F7" w:rsidP="00270CF4">
            <w:pPr>
              <w:ind w:firstLine="0"/>
              <w:jc w:val="left"/>
              <w:rPr>
                <w:szCs w:val="18"/>
              </w:rPr>
            </w:pPr>
            <w:r>
              <w:rPr>
                <w:szCs w:val="18"/>
              </w:rPr>
              <w:t>Írás/olvasás</w:t>
            </w:r>
          </w:p>
        </w:tc>
        <w:tc>
          <w:tcPr>
            <w:tcW w:w="714" w:type="dxa"/>
            <w:shd w:val="clear" w:color="auto" w:fill="BFBFBF" w:themeFill="background1" w:themeFillShade="BF"/>
            <w:noWrap/>
            <w:vAlign w:val="center"/>
          </w:tcPr>
          <w:p w:rsidR="00D265F7" w:rsidRDefault="00D265F7" w:rsidP="00270CF4">
            <w:pPr>
              <w:ind w:firstLine="0"/>
              <w:jc w:val="center"/>
              <w:rPr>
                <w:szCs w:val="18"/>
              </w:rPr>
            </w:pPr>
            <w:r>
              <w:rPr>
                <w:szCs w:val="18"/>
              </w:rPr>
              <w:t>Int</w:t>
            </w:r>
          </w:p>
        </w:tc>
        <w:tc>
          <w:tcPr>
            <w:tcW w:w="546" w:type="dxa"/>
            <w:shd w:val="clear" w:color="auto" w:fill="BFBFBF" w:themeFill="background1" w:themeFillShade="BF"/>
            <w:noWrap/>
            <w:vAlign w:val="center"/>
          </w:tcPr>
          <w:p w:rsidR="00D265F7" w:rsidRDefault="00D265F7" w:rsidP="00270CF4">
            <w:pPr>
              <w:ind w:firstLine="0"/>
              <w:jc w:val="center"/>
              <w:rPr>
                <w:szCs w:val="18"/>
              </w:rPr>
            </w:pPr>
            <w:r>
              <w:rPr>
                <w:szCs w:val="18"/>
              </w:rPr>
              <w:t>–</w:t>
            </w:r>
          </w:p>
        </w:tc>
      </w:tr>
      <w:tr w:rsidR="00D265F7" w:rsidRPr="009A4E7F" w:rsidTr="00270CF4">
        <w:trPr>
          <w:trHeight w:val="20"/>
          <w:jc w:val="center"/>
        </w:trPr>
        <w:tc>
          <w:tcPr>
            <w:tcW w:w="1615" w:type="dxa"/>
            <w:shd w:val="clear" w:color="auto" w:fill="FFFFFF" w:themeFill="background1"/>
            <w:noWrap/>
            <w:vAlign w:val="center"/>
          </w:tcPr>
          <w:p w:rsidR="00D265F7" w:rsidRDefault="00D265F7" w:rsidP="00270CF4">
            <w:pPr>
              <w:ind w:firstLine="0"/>
              <w:jc w:val="left"/>
              <w:rPr>
                <w:szCs w:val="18"/>
              </w:rPr>
            </w:pPr>
            <w:r>
              <w:rPr>
                <w:szCs w:val="18"/>
              </w:rPr>
              <w:t>Vallásismeret</w:t>
            </w:r>
          </w:p>
        </w:tc>
        <w:tc>
          <w:tcPr>
            <w:tcW w:w="720" w:type="dxa"/>
            <w:shd w:val="clear" w:color="auto" w:fill="FFFFFF" w:themeFill="background1"/>
            <w:noWrap/>
            <w:vAlign w:val="center"/>
          </w:tcPr>
          <w:p w:rsidR="00D265F7" w:rsidRDefault="00D265F7" w:rsidP="00270CF4">
            <w:pPr>
              <w:ind w:firstLine="0"/>
              <w:jc w:val="center"/>
              <w:rPr>
                <w:szCs w:val="18"/>
              </w:rPr>
            </w:pPr>
            <w:r>
              <w:rPr>
                <w:szCs w:val="18"/>
              </w:rPr>
              <w:t>1</w:t>
            </w:r>
          </w:p>
        </w:tc>
        <w:tc>
          <w:tcPr>
            <w:tcW w:w="725" w:type="dxa"/>
            <w:shd w:val="clear" w:color="auto" w:fill="FFFFFF" w:themeFill="background1"/>
            <w:noWrap/>
            <w:vAlign w:val="center"/>
          </w:tcPr>
          <w:p w:rsidR="00D265F7" w:rsidRDefault="00D265F7" w:rsidP="00270CF4">
            <w:pPr>
              <w:ind w:firstLine="0"/>
              <w:jc w:val="center"/>
              <w:rPr>
                <w:szCs w:val="18"/>
              </w:rPr>
            </w:pPr>
            <w:r>
              <w:rPr>
                <w:szCs w:val="18"/>
              </w:rPr>
              <w:t>5</w:t>
            </w:r>
          </w:p>
        </w:tc>
        <w:tc>
          <w:tcPr>
            <w:tcW w:w="703" w:type="dxa"/>
            <w:shd w:val="clear" w:color="auto" w:fill="FFFFFF" w:themeFill="background1"/>
            <w:noWrap/>
            <w:vAlign w:val="center"/>
          </w:tcPr>
          <w:p w:rsidR="00D265F7" w:rsidRDefault="00D265F7" w:rsidP="00270CF4">
            <w:pPr>
              <w:ind w:firstLine="0"/>
              <w:jc w:val="center"/>
              <w:rPr>
                <w:szCs w:val="18"/>
              </w:rPr>
            </w:pPr>
            <w:r>
              <w:rPr>
                <w:szCs w:val="18"/>
              </w:rPr>
              <w:t>10</w:t>
            </w:r>
          </w:p>
        </w:tc>
        <w:tc>
          <w:tcPr>
            <w:tcW w:w="642" w:type="dxa"/>
            <w:shd w:val="clear" w:color="auto" w:fill="FFFFFF" w:themeFill="background1"/>
            <w:noWrap/>
            <w:vAlign w:val="center"/>
          </w:tcPr>
          <w:p w:rsidR="00D265F7" w:rsidRDefault="00D265F7" w:rsidP="00270CF4">
            <w:pPr>
              <w:ind w:firstLine="0"/>
              <w:jc w:val="center"/>
              <w:rPr>
                <w:szCs w:val="18"/>
              </w:rPr>
            </w:pPr>
            <w:r>
              <w:rPr>
                <w:szCs w:val="18"/>
              </w:rPr>
              <w:t>20</w:t>
            </w:r>
          </w:p>
        </w:tc>
        <w:tc>
          <w:tcPr>
            <w:tcW w:w="764" w:type="dxa"/>
            <w:shd w:val="clear" w:color="auto" w:fill="FFFFFF" w:themeFill="background1"/>
            <w:noWrap/>
            <w:vAlign w:val="center"/>
          </w:tcPr>
          <w:p w:rsidR="00D265F7" w:rsidRDefault="00D265F7" w:rsidP="00270CF4">
            <w:pPr>
              <w:ind w:firstLine="0"/>
              <w:jc w:val="center"/>
              <w:rPr>
                <w:szCs w:val="18"/>
              </w:rPr>
            </w:pPr>
            <w:r>
              <w:rPr>
                <w:szCs w:val="18"/>
              </w:rPr>
              <w:t>30</w:t>
            </w:r>
          </w:p>
        </w:tc>
        <w:tc>
          <w:tcPr>
            <w:tcW w:w="760" w:type="dxa"/>
            <w:shd w:val="clear" w:color="auto" w:fill="FFFFFF" w:themeFill="background1"/>
          </w:tcPr>
          <w:p w:rsidR="00D265F7" w:rsidRDefault="00D265F7" w:rsidP="00270CF4">
            <w:pPr>
              <w:ind w:firstLine="0"/>
              <w:jc w:val="center"/>
              <w:rPr>
                <w:szCs w:val="18"/>
              </w:rPr>
            </w:pPr>
            <w:r>
              <w:rPr>
                <w:szCs w:val="18"/>
              </w:rPr>
              <w:t>II.</w:t>
            </w:r>
          </w:p>
        </w:tc>
        <w:tc>
          <w:tcPr>
            <w:tcW w:w="1800" w:type="dxa"/>
            <w:shd w:val="clear" w:color="auto" w:fill="FFFFFF" w:themeFill="background1"/>
            <w:noWrap/>
            <w:vAlign w:val="center"/>
          </w:tcPr>
          <w:p w:rsidR="00D265F7" w:rsidRDefault="00D265F7" w:rsidP="00270CF4">
            <w:pPr>
              <w:ind w:firstLine="0"/>
              <w:jc w:val="left"/>
              <w:rPr>
                <w:szCs w:val="18"/>
              </w:rPr>
            </w:pPr>
            <w:r>
              <w:rPr>
                <w:szCs w:val="18"/>
              </w:rPr>
              <w:t>Kultúra</w:t>
            </w:r>
          </w:p>
        </w:tc>
        <w:tc>
          <w:tcPr>
            <w:tcW w:w="1176" w:type="dxa"/>
            <w:shd w:val="clear" w:color="auto" w:fill="FFFFFF" w:themeFill="background1"/>
            <w:noWrap/>
            <w:vAlign w:val="center"/>
          </w:tcPr>
          <w:p w:rsidR="00D265F7" w:rsidRDefault="00D265F7" w:rsidP="00270CF4">
            <w:pPr>
              <w:ind w:firstLine="0"/>
              <w:jc w:val="left"/>
              <w:rPr>
                <w:szCs w:val="18"/>
              </w:rPr>
            </w:pPr>
            <w:r>
              <w:rPr>
                <w:szCs w:val="18"/>
              </w:rPr>
              <w:t>–</w:t>
            </w:r>
          </w:p>
        </w:tc>
        <w:tc>
          <w:tcPr>
            <w:tcW w:w="714" w:type="dxa"/>
            <w:shd w:val="clear" w:color="auto" w:fill="FFFFFF" w:themeFill="background1"/>
            <w:noWrap/>
            <w:vAlign w:val="center"/>
          </w:tcPr>
          <w:p w:rsidR="00D265F7" w:rsidRDefault="00D265F7" w:rsidP="00270CF4">
            <w:pPr>
              <w:ind w:firstLine="0"/>
              <w:jc w:val="center"/>
              <w:rPr>
                <w:szCs w:val="18"/>
              </w:rPr>
            </w:pPr>
            <w:r>
              <w:rPr>
                <w:szCs w:val="18"/>
              </w:rPr>
              <w:t>Int</w:t>
            </w:r>
          </w:p>
        </w:tc>
        <w:tc>
          <w:tcPr>
            <w:tcW w:w="546" w:type="dxa"/>
            <w:shd w:val="clear" w:color="auto" w:fill="FFFFFF" w:themeFill="background1"/>
            <w:noWrap/>
            <w:vAlign w:val="center"/>
          </w:tcPr>
          <w:p w:rsidR="00D265F7" w:rsidRDefault="00D265F7" w:rsidP="00270CF4">
            <w:pPr>
              <w:ind w:firstLine="0"/>
              <w:jc w:val="center"/>
              <w:rPr>
                <w:szCs w:val="18"/>
              </w:rPr>
            </w:pPr>
            <w:r>
              <w:rPr>
                <w:szCs w:val="18"/>
              </w:rPr>
              <w:t>Aszt</w:t>
            </w:r>
          </w:p>
        </w:tc>
      </w:tr>
    </w:tbl>
    <w:p w:rsidR="00D265F7" w:rsidRDefault="00D265F7" w:rsidP="00D265F7"/>
    <w:p w:rsidR="00D265F7" w:rsidRDefault="00D265F7" w:rsidP="00D265F7">
      <w:pPr>
        <w:pStyle w:val="Cmsor1"/>
      </w:pPr>
      <w:r>
        <w:t>Szociális képzettségek</w:t>
      </w:r>
    </w:p>
    <w:p w:rsidR="00D265F7" w:rsidRPr="00894863" w:rsidRDefault="00D265F7" w:rsidP="00D265F7"/>
    <w:tbl>
      <w:tblPr>
        <w:tblStyle w:val="Rcsostblzat"/>
        <w:tblW w:w="1025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1"/>
        <w:gridCol w:w="737"/>
        <w:gridCol w:w="720"/>
        <w:gridCol w:w="720"/>
        <w:gridCol w:w="720"/>
        <w:gridCol w:w="720"/>
        <w:gridCol w:w="810"/>
        <w:gridCol w:w="1071"/>
        <w:gridCol w:w="64"/>
        <w:gridCol w:w="1241"/>
        <w:gridCol w:w="546"/>
        <w:gridCol w:w="546"/>
        <w:gridCol w:w="540"/>
      </w:tblGrid>
      <w:tr w:rsidR="00D265F7" w:rsidRPr="009A4E7F" w:rsidTr="00270CF4">
        <w:trPr>
          <w:trHeight w:val="20"/>
          <w:jc w:val="center"/>
        </w:trPr>
        <w:tc>
          <w:tcPr>
            <w:tcW w:w="1821" w:type="dxa"/>
            <w:noWrap/>
            <w:hideMark/>
          </w:tcPr>
          <w:p w:rsidR="00D265F7" w:rsidRPr="009A4E7F" w:rsidRDefault="00D265F7" w:rsidP="00270CF4">
            <w:pPr>
              <w:ind w:firstLine="0"/>
              <w:rPr>
                <w:b/>
                <w:bCs/>
                <w:szCs w:val="18"/>
              </w:rPr>
            </w:pPr>
            <w:r>
              <w:rPr>
                <w:b/>
                <w:bCs/>
                <w:szCs w:val="18"/>
              </w:rPr>
              <w:t>K</w:t>
            </w:r>
            <w:r w:rsidRPr="009A4E7F">
              <w:rPr>
                <w:b/>
                <w:bCs/>
                <w:szCs w:val="18"/>
              </w:rPr>
              <w:t>épzettség</w:t>
            </w:r>
          </w:p>
        </w:tc>
        <w:tc>
          <w:tcPr>
            <w:tcW w:w="737" w:type="dxa"/>
            <w:noWrap/>
            <w:hideMark/>
          </w:tcPr>
          <w:p w:rsidR="00D265F7" w:rsidRPr="009A4E7F" w:rsidRDefault="00D265F7" w:rsidP="00270CF4">
            <w:pPr>
              <w:ind w:firstLine="0"/>
              <w:rPr>
                <w:b/>
                <w:bCs/>
                <w:szCs w:val="18"/>
              </w:rPr>
            </w:pPr>
            <w:r w:rsidRPr="009A4E7F">
              <w:rPr>
                <w:b/>
                <w:bCs/>
                <w:szCs w:val="18"/>
              </w:rPr>
              <w:t xml:space="preserve">1. </w:t>
            </w:r>
            <w:r>
              <w:rPr>
                <w:b/>
                <w:bCs/>
                <w:szCs w:val="18"/>
              </w:rPr>
              <w:t>fok</w:t>
            </w:r>
          </w:p>
        </w:tc>
        <w:tc>
          <w:tcPr>
            <w:tcW w:w="720" w:type="dxa"/>
            <w:noWrap/>
            <w:hideMark/>
          </w:tcPr>
          <w:p w:rsidR="00D265F7" w:rsidRPr="009A4E7F" w:rsidRDefault="00D265F7" w:rsidP="00270CF4">
            <w:pPr>
              <w:ind w:firstLine="0"/>
              <w:rPr>
                <w:b/>
                <w:bCs/>
                <w:szCs w:val="18"/>
              </w:rPr>
            </w:pPr>
            <w:r w:rsidRPr="009A4E7F">
              <w:rPr>
                <w:b/>
                <w:bCs/>
                <w:szCs w:val="18"/>
              </w:rPr>
              <w:t>2. fok</w:t>
            </w:r>
          </w:p>
        </w:tc>
        <w:tc>
          <w:tcPr>
            <w:tcW w:w="720" w:type="dxa"/>
            <w:noWrap/>
            <w:hideMark/>
          </w:tcPr>
          <w:p w:rsidR="00D265F7" w:rsidRPr="009A4E7F" w:rsidRDefault="00D265F7" w:rsidP="00270CF4">
            <w:pPr>
              <w:ind w:firstLine="0"/>
              <w:rPr>
                <w:b/>
                <w:bCs/>
                <w:szCs w:val="18"/>
              </w:rPr>
            </w:pPr>
            <w:r w:rsidRPr="009A4E7F">
              <w:rPr>
                <w:b/>
                <w:bCs/>
                <w:szCs w:val="18"/>
              </w:rPr>
              <w:t>3. fok</w:t>
            </w:r>
          </w:p>
        </w:tc>
        <w:tc>
          <w:tcPr>
            <w:tcW w:w="720" w:type="dxa"/>
            <w:noWrap/>
            <w:hideMark/>
          </w:tcPr>
          <w:p w:rsidR="00D265F7" w:rsidRPr="009A4E7F" w:rsidRDefault="00D265F7" w:rsidP="00270CF4">
            <w:pPr>
              <w:ind w:firstLine="0"/>
              <w:rPr>
                <w:b/>
                <w:bCs/>
                <w:szCs w:val="18"/>
              </w:rPr>
            </w:pPr>
            <w:r w:rsidRPr="009A4E7F">
              <w:rPr>
                <w:b/>
                <w:bCs/>
                <w:szCs w:val="18"/>
              </w:rPr>
              <w:t>4. fok</w:t>
            </w:r>
          </w:p>
        </w:tc>
        <w:tc>
          <w:tcPr>
            <w:tcW w:w="720" w:type="dxa"/>
            <w:noWrap/>
            <w:hideMark/>
          </w:tcPr>
          <w:p w:rsidR="00D265F7" w:rsidRPr="009A4E7F" w:rsidRDefault="00D265F7" w:rsidP="00270CF4">
            <w:pPr>
              <w:ind w:firstLine="0"/>
              <w:rPr>
                <w:b/>
                <w:bCs/>
                <w:szCs w:val="18"/>
              </w:rPr>
            </w:pPr>
            <w:r w:rsidRPr="009A4E7F">
              <w:rPr>
                <w:b/>
                <w:bCs/>
                <w:szCs w:val="18"/>
              </w:rPr>
              <w:t>5. fok</w:t>
            </w:r>
          </w:p>
        </w:tc>
        <w:tc>
          <w:tcPr>
            <w:tcW w:w="810" w:type="dxa"/>
          </w:tcPr>
          <w:p w:rsidR="00D265F7" w:rsidRPr="009A4E7F" w:rsidRDefault="00D265F7" w:rsidP="00270CF4">
            <w:pPr>
              <w:ind w:firstLine="0"/>
              <w:jc w:val="left"/>
              <w:rPr>
                <w:b/>
                <w:bCs/>
                <w:szCs w:val="18"/>
              </w:rPr>
            </w:pPr>
            <w:r>
              <w:rPr>
                <w:b/>
                <w:bCs/>
                <w:szCs w:val="18"/>
              </w:rPr>
              <w:t>Nehéz.</w:t>
            </w:r>
          </w:p>
        </w:tc>
        <w:tc>
          <w:tcPr>
            <w:tcW w:w="1135" w:type="dxa"/>
            <w:gridSpan w:val="2"/>
            <w:noWrap/>
            <w:hideMark/>
          </w:tcPr>
          <w:p w:rsidR="00D265F7" w:rsidRPr="009A4E7F" w:rsidRDefault="00D265F7" w:rsidP="00270CF4">
            <w:pPr>
              <w:ind w:firstLine="0"/>
              <w:jc w:val="left"/>
              <w:rPr>
                <w:b/>
                <w:bCs/>
                <w:szCs w:val="18"/>
              </w:rPr>
            </w:pPr>
            <w:r w:rsidRPr="009A4E7F">
              <w:rPr>
                <w:b/>
                <w:bCs/>
                <w:szCs w:val="18"/>
              </w:rPr>
              <w:t>Erős</w:t>
            </w:r>
          </w:p>
        </w:tc>
        <w:tc>
          <w:tcPr>
            <w:tcW w:w="1241" w:type="dxa"/>
            <w:noWrap/>
            <w:hideMark/>
          </w:tcPr>
          <w:p w:rsidR="00D265F7" w:rsidRPr="009A4E7F" w:rsidRDefault="00D265F7" w:rsidP="00270CF4">
            <w:pPr>
              <w:ind w:firstLine="0"/>
              <w:jc w:val="left"/>
              <w:rPr>
                <w:b/>
                <w:bCs/>
                <w:szCs w:val="18"/>
              </w:rPr>
            </w:pPr>
            <w:r w:rsidRPr="009A4E7F">
              <w:rPr>
                <w:b/>
                <w:bCs/>
                <w:szCs w:val="18"/>
              </w:rPr>
              <w:t>Gyenge</w:t>
            </w:r>
          </w:p>
        </w:tc>
        <w:tc>
          <w:tcPr>
            <w:tcW w:w="1632" w:type="dxa"/>
            <w:gridSpan w:val="3"/>
            <w:noWrap/>
            <w:hideMark/>
          </w:tcPr>
          <w:p w:rsidR="00D265F7" w:rsidRPr="009A4E7F" w:rsidRDefault="00D265F7" w:rsidP="00270CF4">
            <w:pPr>
              <w:jc w:val="center"/>
              <w:rPr>
                <w:b/>
                <w:bCs/>
                <w:szCs w:val="18"/>
              </w:rPr>
            </w:pPr>
            <w:r w:rsidRPr="009A4E7F">
              <w:rPr>
                <w:b/>
                <w:bCs/>
                <w:szCs w:val="18"/>
              </w:rPr>
              <w:t>Tulajdonság</w:t>
            </w:r>
          </w:p>
        </w:tc>
      </w:tr>
      <w:tr w:rsidR="00D265F7" w:rsidRPr="009A4E7F" w:rsidTr="00270CF4">
        <w:trPr>
          <w:trHeight w:val="20"/>
          <w:jc w:val="center"/>
        </w:trPr>
        <w:tc>
          <w:tcPr>
            <w:tcW w:w="1821" w:type="dxa"/>
            <w:shd w:val="clear" w:color="auto" w:fill="BFBFBF" w:themeFill="background1" w:themeFillShade="BF"/>
            <w:noWrap/>
            <w:vAlign w:val="center"/>
          </w:tcPr>
          <w:p w:rsidR="00D265F7" w:rsidRPr="009A4E7F" w:rsidRDefault="00D265F7" w:rsidP="00270CF4">
            <w:pPr>
              <w:ind w:firstLine="0"/>
              <w:jc w:val="left"/>
              <w:rPr>
                <w:szCs w:val="18"/>
              </w:rPr>
            </w:pPr>
            <w:r>
              <w:rPr>
                <w:szCs w:val="18"/>
              </w:rPr>
              <w:t>Ékesszólás</w:t>
            </w:r>
          </w:p>
        </w:tc>
        <w:tc>
          <w:tcPr>
            <w:tcW w:w="737" w:type="dxa"/>
            <w:shd w:val="clear" w:color="auto" w:fill="BFBFBF" w:themeFill="background1" w:themeFillShade="BF"/>
            <w:noWrap/>
            <w:vAlign w:val="center"/>
            <w:hideMark/>
          </w:tcPr>
          <w:p w:rsidR="00D265F7" w:rsidRPr="009A4E7F" w:rsidRDefault="00D265F7" w:rsidP="00270CF4">
            <w:pPr>
              <w:ind w:firstLine="0"/>
              <w:jc w:val="center"/>
              <w:rPr>
                <w:szCs w:val="18"/>
              </w:rPr>
            </w:pPr>
            <w:r w:rsidRPr="009A4E7F">
              <w:rPr>
                <w:szCs w:val="18"/>
              </w:rPr>
              <w:t>1</w:t>
            </w:r>
          </w:p>
        </w:tc>
        <w:tc>
          <w:tcPr>
            <w:tcW w:w="720"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5</w:t>
            </w:r>
          </w:p>
        </w:tc>
        <w:tc>
          <w:tcPr>
            <w:tcW w:w="720"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10</w:t>
            </w:r>
          </w:p>
        </w:tc>
        <w:tc>
          <w:tcPr>
            <w:tcW w:w="720"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20</w:t>
            </w:r>
          </w:p>
        </w:tc>
        <w:tc>
          <w:tcPr>
            <w:tcW w:w="720"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30</w:t>
            </w:r>
          </w:p>
        </w:tc>
        <w:tc>
          <w:tcPr>
            <w:tcW w:w="810" w:type="dxa"/>
            <w:shd w:val="clear" w:color="auto" w:fill="BFBFBF" w:themeFill="background1" w:themeFillShade="BF"/>
          </w:tcPr>
          <w:p w:rsidR="00D265F7" w:rsidRDefault="00D265F7" w:rsidP="00270CF4">
            <w:pPr>
              <w:ind w:firstLine="0"/>
              <w:jc w:val="center"/>
              <w:rPr>
                <w:szCs w:val="18"/>
              </w:rPr>
            </w:pPr>
            <w:r>
              <w:rPr>
                <w:szCs w:val="18"/>
              </w:rPr>
              <w:t>II.</w:t>
            </w:r>
          </w:p>
        </w:tc>
        <w:tc>
          <w:tcPr>
            <w:tcW w:w="1135" w:type="dxa"/>
            <w:gridSpan w:val="2"/>
            <w:shd w:val="clear" w:color="auto" w:fill="BFBFBF" w:themeFill="background1" w:themeFillShade="BF"/>
            <w:noWrap/>
            <w:vAlign w:val="center"/>
            <w:hideMark/>
          </w:tcPr>
          <w:p w:rsidR="00D265F7" w:rsidRPr="009A4E7F" w:rsidRDefault="00D265F7" w:rsidP="00270CF4">
            <w:pPr>
              <w:ind w:firstLine="0"/>
              <w:jc w:val="left"/>
              <w:rPr>
                <w:szCs w:val="18"/>
              </w:rPr>
            </w:pPr>
            <w:r>
              <w:rPr>
                <w:szCs w:val="18"/>
              </w:rPr>
              <w:t>Kultúra</w:t>
            </w:r>
          </w:p>
        </w:tc>
        <w:tc>
          <w:tcPr>
            <w:tcW w:w="1241" w:type="dxa"/>
            <w:shd w:val="clear" w:color="auto" w:fill="BFBFBF" w:themeFill="background1" w:themeFillShade="BF"/>
            <w:noWrap/>
            <w:vAlign w:val="center"/>
            <w:hideMark/>
          </w:tcPr>
          <w:p w:rsidR="00D265F7" w:rsidRPr="009A4E7F" w:rsidRDefault="00D265F7" w:rsidP="00270CF4">
            <w:pPr>
              <w:ind w:firstLine="0"/>
              <w:jc w:val="left"/>
              <w:rPr>
                <w:szCs w:val="18"/>
              </w:rPr>
            </w:pPr>
            <w:r>
              <w:rPr>
                <w:szCs w:val="18"/>
              </w:rPr>
              <w:t>Lélektan</w:t>
            </w:r>
          </w:p>
        </w:tc>
        <w:tc>
          <w:tcPr>
            <w:tcW w:w="546"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Int</w:t>
            </w:r>
          </w:p>
        </w:tc>
        <w:tc>
          <w:tcPr>
            <w:tcW w:w="546"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Aszt</w:t>
            </w:r>
          </w:p>
        </w:tc>
        <w:tc>
          <w:tcPr>
            <w:tcW w:w="540"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Krz</w:t>
            </w:r>
          </w:p>
        </w:tc>
      </w:tr>
      <w:tr w:rsidR="00D265F7" w:rsidRPr="009A4E7F" w:rsidTr="00270CF4">
        <w:trPr>
          <w:trHeight w:val="20"/>
          <w:jc w:val="center"/>
        </w:trPr>
        <w:tc>
          <w:tcPr>
            <w:tcW w:w="1821" w:type="dxa"/>
            <w:shd w:val="clear" w:color="auto" w:fill="BFBFBF" w:themeFill="background1" w:themeFillShade="BF"/>
            <w:noWrap/>
            <w:vAlign w:val="center"/>
          </w:tcPr>
          <w:p w:rsidR="00D265F7" w:rsidRPr="009A4E7F" w:rsidRDefault="00D265F7" w:rsidP="00270CF4">
            <w:pPr>
              <w:ind w:firstLine="0"/>
              <w:jc w:val="left"/>
              <w:rPr>
                <w:szCs w:val="18"/>
              </w:rPr>
            </w:pPr>
            <w:r>
              <w:rPr>
                <w:szCs w:val="18"/>
              </w:rPr>
              <w:t>Heraldika</w:t>
            </w:r>
          </w:p>
        </w:tc>
        <w:tc>
          <w:tcPr>
            <w:tcW w:w="737"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1</w:t>
            </w:r>
          </w:p>
        </w:tc>
        <w:tc>
          <w:tcPr>
            <w:tcW w:w="720"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5</w:t>
            </w:r>
          </w:p>
        </w:tc>
        <w:tc>
          <w:tcPr>
            <w:tcW w:w="720"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10</w:t>
            </w:r>
          </w:p>
        </w:tc>
        <w:tc>
          <w:tcPr>
            <w:tcW w:w="720"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20</w:t>
            </w:r>
          </w:p>
        </w:tc>
        <w:tc>
          <w:tcPr>
            <w:tcW w:w="720"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30</w:t>
            </w:r>
          </w:p>
        </w:tc>
        <w:tc>
          <w:tcPr>
            <w:tcW w:w="810" w:type="dxa"/>
            <w:shd w:val="clear" w:color="auto" w:fill="BFBFBF" w:themeFill="background1" w:themeFillShade="BF"/>
          </w:tcPr>
          <w:p w:rsidR="00D265F7" w:rsidRDefault="00D265F7" w:rsidP="00270CF4">
            <w:pPr>
              <w:ind w:firstLine="0"/>
              <w:jc w:val="center"/>
              <w:rPr>
                <w:szCs w:val="18"/>
              </w:rPr>
            </w:pPr>
            <w:r>
              <w:rPr>
                <w:szCs w:val="18"/>
              </w:rPr>
              <w:t>II.</w:t>
            </w:r>
          </w:p>
        </w:tc>
        <w:tc>
          <w:tcPr>
            <w:tcW w:w="1135" w:type="dxa"/>
            <w:gridSpan w:val="2"/>
            <w:shd w:val="clear" w:color="auto" w:fill="BFBFBF" w:themeFill="background1" w:themeFillShade="BF"/>
            <w:noWrap/>
            <w:vAlign w:val="center"/>
            <w:hideMark/>
          </w:tcPr>
          <w:p w:rsidR="00D265F7" w:rsidRPr="009A4E7F" w:rsidRDefault="00D265F7" w:rsidP="00270CF4">
            <w:pPr>
              <w:ind w:firstLine="0"/>
              <w:rPr>
                <w:szCs w:val="18"/>
              </w:rPr>
            </w:pPr>
            <w:r>
              <w:rPr>
                <w:szCs w:val="18"/>
              </w:rPr>
              <w:t>Kultúra</w:t>
            </w:r>
          </w:p>
        </w:tc>
        <w:tc>
          <w:tcPr>
            <w:tcW w:w="1241" w:type="dxa"/>
            <w:shd w:val="clear" w:color="auto" w:fill="BFBFBF" w:themeFill="background1" w:themeFillShade="BF"/>
            <w:vAlign w:val="center"/>
          </w:tcPr>
          <w:p w:rsidR="00D265F7" w:rsidRPr="009A4E7F" w:rsidRDefault="00D265F7" w:rsidP="00270CF4">
            <w:pPr>
              <w:ind w:firstLine="0"/>
              <w:jc w:val="left"/>
              <w:rPr>
                <w:szCs w:val="18"/>
              </w:rPr>
            </w:pPr>
            <w:r>
              <w:rPr>
                <w:szCs w:val="18"/>
              </w:rPr>
              <w:t>–</w:t>
            </w:r>
          </w:p>
        </w:tc>
        <w:tc>
          <w:tcPr>
            <w:tcW w:w="546"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Int</w:t>
            </w:r>
          </w:p>
        </w:tc>
        <w:tc>
          <w:tcPr>
            <w:tcW w:w="546"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w:t>
            </w:r>
          </w:p>
        </w:tc>
        <w:tc>
          <w:tcPr>
            <w:tcW w:w="540"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w:t>
            </w:r>
          </w:p>
        </w:tc>
      </w:tr>
      <w:tr w:rsidR="00D265F7" w:rsidRPr="009A4E7F" w:rsidTr="00270CF4">
        <w:trPr>
          <w:trHeight w:val="20"/>
          <w:jc w:val="center"/>
        </w:trPr>
        <w:tc>
          <w:tcPr>
            <w:tcW w:w="1821" w:type="dxa"/>
            <w:noWrap/>
            <w:vAlign w:val="center"/>
          </w:tcPr>
          <w:p w:rsidR="00D265F7" w:rsidRPr="009A4E7F" w:rsidRDefault="00D265F7" w:rsidP="00270CF4">
            <w:pPr>
              <w:ind w:firstLine="0"/>
              <w:jc w:val="left"/>
              <w:rPr>
                <w:szCs w:val="18"/>
              </w:rPr>
            </w:pPr>
            <w:r>
              <w:rPr>
                <w:szCs w:val="18"/>
              </w:rPr>
              <w:t>Kultúra</w:t>
            </w:r>
          </w:p>
        </w:tc>
        <w:tc>
          <w:tcPr>
            <w:tcW w:w="737" w:type="dxa"/>
            <w:noWrap/>
            <w:vAlign w:val="center"/>
            <w:hideMark/>
          </w:tcPr>
          <w:p w:rsidR="00D265F7" w:rsidRPr="009A4E7F" w:rsidRDefault="00D265F7" w:rsidP="00270CF4">
            <w:pPr>
              <w:ind w:firstLine="0"/>
              <w:jc w:val="center"/>
              <w:rPr>
                <w:szCs w:val="18"/>
              </w:rPr>
            </w:pPr>
            <w:r w:rsidRPr="009A4E7F">
              <w:rPr>
                <w:szCs w:val="18"/>
              </w:rPr>
              <w:t>1</w:t>
            </w:r>
          </w:p>
        </w:tc>
        <w:tc>
          <w:tcPr>
            <w:tcW w:w="720" w:type="dxa"/>
            <w:noWrap/>
            <w:vAlign w:val="center"/>
            <w:hideMark/>
          </w:tcPr>
          <w:p w:rsidR="00D265F7" w:rsidRPr="009A4E7F" w:rsidRDefault="00D265F7" w:rsidP="00270CF4">
            <w:pPr>
              <w:ind w:firstLine="0"/>
              <w:jc w:val="center"/>
              <w:rPr>
                <w:szCs w:val="18"/>
              </w:rPr>
            </w:pPr>
            <w:r>
              <w:rPr>
                <w:szCs w:val="18"/>
              </w:rPr>
              <w:t>3</w:t>
            </w:r>
          </w:p>
        </w:tc>
        <w:tc>
          <w:tcPr>
            <w:tcW w:w="720" w:type="dxa"/>
            <w:noWrap/>
            <w:vAlign w:val="center"/>
            <w:hideMark/>
          </w:tcPr>
          <w:p w:rsidR="00D265F7" w:rsidRPr="009A4E7F" w:rsidRDefault="00D265F7" w:rsidP="00270CF4">
            <w:pPr>
              <w:ind w:firstLine="0"/>
              <w:jc w:val="center"/>
              <w:rPr>
                <w:szCs w:val="18"/>
              </w:rPr>
            </w:pPr>
            <w:r>
              <w:rPr>
                <w:szCs w:val="18"/>
              </w:rPr>
              <w:t>8</w:t>
            </w:r>
          </w:p>
        </w:tc>
        <w:tc>
          <w:tcPr>
            <w:tcW w:w="720" w:type="dxa"/>
            <w:noWrap/>
            <w:vAlign w:val="center"/>
            <w:hideMark/>
          </w:tcPr>
          <w:p w:rsidR="00D265F7" w:rsidRPr="009A4E7F" w:rsidRDefault="00D265F7" w:rsidP="00270CF4">
            <w:pPr>
              <w:ind w:firstLine="0"/>
              <w:jc w:val="center"/>
              <w:rPr>
                <w:szCs w:val="18"/>
              </w:rPr>
            </w:pPr>
            <w:r>
              <w:rPr>
                <w:szCs w:val="18"/>
              </w:rPr>
              <w:t>15</w:t>
            </w:r>
          </w:p>
        </w:tc>
        <w:tc>
          <w:tcPr>
            <w:tcW w:w="720" w:type="dxa"/>
            <w:noWrap/>
            <w:vAlign w:val="center"/>
            <w:hideMark/>
          </w:tcPr>
          <w:p w:rsidR="00D265F7" w:rsidRPr="009A4E7F" w:rsidRDefault="00D265F7" w:rsidP="00270CF4">
            <w:pPr>
              <w:ind w:firstLine="0"/>
              <w:jc w:val="center"/>
              <w:rPr>
                <w:szCs w:val="18"/>
              </w:rPr>
            </w:pPr>
            <w:r>
              <w:rPr>
                <w:szCs w:val="18"/>
              </w:rPr>
              <w:t>25</w:t>
            </w:r>
          </w:p>
        </w:tc>
        <w:tc>
          <w:tcPr>
            <w:tcW w:w="810" w:type="dxa"/>
          </w:tcPr>
          <w:p w:rsidR="00D265F7" w:rsidRDefault="00D265F7" w:rsidP="00270CF4">
            <w:pPr>
              <w:ind w:firstLine="0"/>
              <w:jc w:val="center"/>
              <w:rPr>
                <w:szCs w:val="18"/>
              </w:rPr>
            </w:pPr>
            <w:r>
              <w:rPr>
                <w:szCs w:val="18"/>
              </w:rPr>
              <w:t>I.</w:t>
            </w:r>
          </w:p>
        </w:tc>
        <w:tc>
          <w:tcPr>
            <w:tcW w:w="1135" w:type="dxa"/>
            <w:gridSpan w:val="2"/>
            <w:noWrap/>
            <w:vAlign w:val="center"/>
            <w:hideMark/>
          </w:tcPr>
          <w:p w:rsidR="00D265F7" w:rsidRPr="009A4E7F" w:rsidRDefault="00D265F7" w:rsidP="00270CF4">
            <w:pPr>
              <w:ind w:firstLine="0"/>
              <w:jc w:val="left"/>
              <w:rPr>
                <w:szCs w:val="18"/>
              </w:rPr>
            </w:pPr>
            <w:r>
              <w:rPr>
                <w:szCs w:val="18"/>
              </w:rPr>
              <w:t>Nyelvtudás</w:t>
            </w:r>
          </w:p>
        </w:tc>
        <w:tc>
          <w:tcPr>
            <w:tcW w:w="1241" w:type="dxa"/>
            <w:noWrap/>
            <w:vAlign w:val="center"/>
            <w:hideMark/>
          </w:tcPr>
          <w:p w:rsidR="00D265F7" w:rsidRPr="009A4E7F" w:rsidRDefault="00D265F7" w:rsidP="00270CF4">
            <w:pPr>
              <w:ind w:firstLine="0"/>
              <w:jc w:val="left"/>
              <w:rPr>
                <w:szCs w:val="18"/>
              </w:rPr>
            </w:pPr>
            <w:r>
              <w:rPr>
                <w:szCs w:val="18"/>
              </w:rPr>
              <w:t>–</w:t>
            </w:r>
          </w:p>
        </w:tc>
        <w:tc>
          <w:tcPr>
            <w:tcW w:w="546" w:type="dxa"/>
            <w:noWrap/>
            <w:vAlign w:val="center"/>
            <w:hideMark/>
          </w:tcPr>
          <w:p w:rsidR="00D265F7" w:rsidRPr="009A4E7F" w:rsidRDefault="00D265F7" w:rsidP="00270CF4">
            <w:pPr>
              <w:ind w:firstLine="0"/>
              <w:jc w:val="center"/>
              <w:rPr>
                <w:szCs w:val="18"/>
              </w:rPr>
            </w:pPr>
            <w:r>
              <w:rPr>
                <w:szCs w:val="18"/>
              </w:rPr>
              <w:t>–</w:t>
            </w:r>
          </w:p>
        </w:tc>
        <w:tc>
          <w:tcPr>
            <w:tcW w:w="546" w:type="dxa"/>
            <w:noWrap/>
            <w:vAlign w:val="center"/>
            <w:hideMark/>
          </w:tcPr>
          <w:p w:rsidR="00D265F7" w:rsidRPr="009A4E7F" w:rsidRDefault="00D265F7" w:rsidP="00270CF4">
            <w:pPr>
              <w:ind w:firstLine="0"/>
              <w:jc w:val="center"/>
              <w:rPr>
                <w:szCs w:val="18"/>
              </w:rPr>
            </w:pPr>
            <w:r>
              <w:rPr>
                <w:szCs w:val="18"/>
              </w:rPr>
              <w:t>–</w:t>
            </w:r>
          </w:p>
        </w:tc>
        <w:tc>
          <w:tcPr>
            <w:tcW w:w="540" w:type="dxa"/>
            <w:noWrap/>
            <w:vAlign w:val="center"/>
            <w:hideMark/>
          </w:tcPr>
          <w:p w:rsidR="00D265F7" w:rsidRPr="009A4E7F" w:rsidRDefault="00D265F7" w:rsidP="00270CF4">
            <w:pPr>
              <w:ind w:firstLine="0"/>
              <w:jc w:val="center"/>
              <w:rPr>
                <w:szCs w:val="18"/>
              </w:rPr>
            </w:pPr>
            <w:r>
              <w:rPr>
                <w:szCs w:val="18"/>
              </w:rPr>
              <w:t>–</w:t>
            </w:r>
          </w:p>
        </w:tc>
      </w:tr>
      <w:tr w:rsidR="00D265F7" w:rsidRPr="009A4E7F" w:rsidTr="00270CF4">
        <w:trPr>
          <w:trHeight w:val="20"/>
          <w:jc w:val="center"/>
        </w:trPr>
        <w:tc>
          <w:tcPr>
            <w:tcW w:w="1821" w:type="dxa"/>
            <w:noWrap/>
            <w:vAlign w:val="center"/>
          </w:tcPr>
          <w:p w:rsidR="00D265F7" w:rsidRPr="009A4E7F" w:rsidRDefault="00D265F7" w:rsidP="00270CF4">
            <w:pPr>
              <w:ind w:firstLine="0"/>
              <w:jc w:val="left"/>
              <w:rPr>
                <w:szCs w:val="18"/>
              </w:rPr>
            </w:pPr>
            <w:r>
              <w:rPr>
                <w:szCs w:val="18"/>
              </w:rPr>
              <w:t>Lélektan</w:t>
            </w:r>
          </w:p>
        </w:tc>
        <w:tc>
          <w:tcPr>
            <w:tcW w:w="737" w:type="dxa"/>
            <w:noWrap/>
            <w:vAlign w:val="center"/>
            <w:hideMark/>
          </w:tcPr>
          <w:p w:rsidR="00D265F7" w:rsidRPr="009A4E7F" w:rsidRDefault="00D265F7" w:rsidP="00270CF4">
            <w:pPr>
              <w:ind w:firstLine="0"/>
              <w:jc w:val="center"/>
              <w:rPr>
                <w:szCs w:val="18"/>
              </w:rPr>
            </w:pPr>
            <w:r>
              <w:rPr>
                <w:szCs w:val="18"/>
              </w:rPr>
              <w:t>2</w:t>
            </w:r>
          </w:p>
        </w:tc>
        <w:tc>
          <w:tcPr>
            <w:tcW w:w="720" w:type="dxa"/>
            <w:noWrap/>
            <w:vAlign w:val="center"/>
            <w:hideMark/>
          </w:tcPr>
          <w:p w:rsidR="00D265F7" w:rsidRPr="009A4E7F" w:rsidRDefault="00D265F7" w:rsidP="00270CF4">
            <w:pPr>
              <w:ind w:firstLine="0"/>
              <w:jc w:val="center"/>
              <w:rPr>
                <w:szCs w:val="18"/>
              </w:rPr>
            </w:pPr>
            <w:r>
              <w:rPr>
                <w:szCs w:val="18"/>
              </w:rPr>
              <w:t>8</w:t>
            </w:r>
          </w:p>
        </w:tc>
        <w:tc>
          <w:tcPr>
            <w:tcW w:w="720" w:type="dxa"/>
            <w:noWrap/>
            <w:vAlign w:val="center"/>
            <w:hideMark/>
          </w:tcPr>
          <w:p w:rsidR="00D265F7" w:rsidRPr="009A4E7F" w:rsidRDefault="00D265F7" w:rsidP="00270CF4">
            <w:pPr>
              <w:ind w:firstLine="0"/>
              <w:jc w:val="center"/>
              <w:rPr>
                <w:szCs w:val="18"/>
              </w:rPr>
            </w:pPr>
            <w:r>
              <w:rPr>
                <w:szCs w:val="18"/>
              </w:rPr>
              <w:t>15</w:t>
            </w:r>
          </w:p>
        </w:tc>
        <w:tc>
          <w:tcPr>
            <w:tcW w:w="720" w:type="dxa"/>
            <w:noWrap/>
            <w:vAlign w:val="center"/>
            <w:hideMark/>
          </w:tcPr>
          <w:p w:rsidR="00D265F7" w:rsidRPr="009A4E7F" w:rsidRDefault="00D265F7" w:rsidP="00270CF4">
            <w:pPr>
              <w:ind w:firstLine="0"/>
              <w:jc w:val="center"/>
              <w:rPr>
                <w:szCs w:val="18"/>
              </w:rPr>
            </w:pPr>
            <w:r>
              <w:rPr>
                <w:szCs w:val="18"/>
              </w:rPr>
              <w:t>30</w:t>
            </w:r>
          </w:p>
        </w:tc>
        <w:tc>
          <w:tcPr>
            <w:tcW w:w="720" w:type="dxa"/>
            <w:noWrap/>
            <w:vAlign w:val="center"/>
            <w:hideMark/>
          </w:tcPr>
          <w:p w:rsidR="00D265F7" w:rsidRPr="009A4E7F" w:rsidRDefault="00D265F7" w:rsidP="00270CF4">
            <w:pPr>
              <w:ind w:firstLine="0"/>
              <w:jc w:val="center"/>
              <w:rPr>
                <w:szCs w:val="18"/>
              </w:rPr>
            </w:pPr>
            <w:r>
              <w:rPr>
                <w:szCs w:val="18"/>
              </w:rPr>
              <w:t>45</w:t>
            </w:r>
          </w:p>
        </w:tc>
        <w:tc>
          <w:tcPr>
            <w:tcW w:w="810" w:type="dxa"/>
            <w:vAlign w:val="center"/>
          </w:tcPr>
          <w:p w:rsidR="00D265F7" w:rsidRDefault="00D265F7" w:rsidP="00270CF4">
            <w:pPr>
              <w:ind w:firstLine="0"/>
              <w:jc w:val="center"/>
              <w:rPr>
                <w:szCs w:val="18"/>
              </w:rPr>
            </w:pPr>
            <w:r>
              <w:rPr>
                <w:szCs w:val="18"/>
              </w:rPr>
              <w:t>III.</w:t>
            </w:r>
          </w:p>
        </w:tc>
        <w:tc>
          <w:tcPr>
            <w:tcW w:w="1135" w:type="dxa"/>
            <w:gridSpan w:val="2"/>
            <w:noWrap/>
            <w:vAlign w:val="center"/>
            <w:hideMark/>
          </w:tcPr>
          <w:p w:rsidR="00D265F7" w:rsidRPr="009A4E7F" w:rsidRDefault="00D265F7" w:rsidP="00270CF4">
            <w:pPr>
              <w:ind w:firstLine="0"/>
              <w:jc w:val="left"/>
              <w:rPr>
                <w:szCs w:val="18"/>
              </w:rPr>
            </w:pPr>
            <w:r>
              <w:rPr>
                <w:szCs w:val="18"/>
              </w:rPr>
              <w:t>–</w:t>
            </w:r>
          </w:p>
        </w:tc>
        <w:tc>
          <w:tcPr>
            <w:tcW w:w="1241" w:type="dxa"/>
            <w:vAlign w:val="center"/>
            <w:hideMark/>
          </w:tcPr>
          <w:p w:rsidR="00D265F7" w:rsidRPr="009A4E7F" w:rsidRDefault="00D265F7" w:rsidP="00270CF4">
            <w:pPr>
              <w:ind w:firstLine="0"/>
              <w:jc w:val="left"/>
              <w:rPr>
                <w:szCs w:val="18"/>
              </w:rPr>
            </w:pPr>
            <w:r>
              <w:rPr>
                <w:szCs w:val="18"/>
              </w:rPr>
              <w:t>–</w:t>
            </w:r>
          </w:p>
        </w:tc>
        <w:tc>
          <w:tcPr>
            <w:tcW w:w="546" w:type="dxa"/>
            <w:noWrap/>
            <w:vAlign w:val="center"/>
            <w:hideMark/>
          </w:tcPr>
          <w:p w:rsidR="00D265F7" w:rsidRPr="009A4E7F" w:rsidRDefault="00D265F7" w:rsidP="00270CF4">
            <w:pPr>
              <w:ind w:firstLine="0"/>
              <w:jc w:val="center"/>
              <w:rPr>
                <w:szCs w:val="18"/>
              </w:rPr>
            </w:pPr>
            <w:r>
              <w:rPr>
                <w:szCs w:val="18"/>
              </w:rPr>
              <w:t>Int</w:t>
            </w:r>
          </w:p>
        </w:tc>
        <w:tc>
          <w:tcPr>
            <w:tcW w:w="546" w:type="dxa"/>
            <w:noWrap/>
            <w:vAlign w:val="center"/>
            <w:hideMark/>
          </w:tcPr>
          <w:p w:rsidR="00D265F7" w:rsidRPr="009A4E7F" w:rsidRDefault="00D265F7" w:rsidP="00270CF4">
            <w:pPr>
              <w:ind w:firstLine="0"/>
              <w:jc w:val="center"/>
              <w:rPr>
                <w:szCs w:val="18"/>
              </w:rPr>
            </w:pPr>
            <w:r>
              <w:rPr>
                <w:szCs w:val="18"/>
              </w:rPr>
              <w:t>Aszt</w:t>
            </w:r>
          </w:p>
        </w:tc>
        <w:tc>
          <w:tcPr>
            <w:tcW w:w="540" w:type="dxa"/>
            <w:noWrap/>
            <w:vAlign w:val="center"/>
            <w:hideMark/>
          </w:tcPr>
          <w:p w:rsidR="00D265F7" w:rsidRPr="009A4E7F" w:rsidRDefault="00D265F7" w:rsidP="00270CF4">
            <w:pPr>
              <w:ind w:firstLine="0"/>
              <w:jc w:val="center"/>
              <w:rPr>
                <w:szCs w:val="18"/>
              </w:rPr>
            </w:pPr>
            <w:r>
              <w:rPr>
                <w:szCs w:val="18"/>
              </w:rPr>
              <w:t>Érz</w:t>
            </w:r>
          </w:p>
        </w:tc>
      </w:tr>
      <w:tr w:rsidR="00D265F7" w:rsidRPr="009A4E7F" w:rsidTr="00270CF4">
        <w:trPr>
          <w:trHeight w:val="20"/>
          <w:jc w:val="center"/>
        </w:trPr>
        <w:tc>
          <w:tcPr>
            <w:tcW w:w="1821" w:type="dxa"/>
            <w:shd w:val="clear" w:color="auto" w:fill="BFBFBF" w:themeFill="background1" w:themeFillShade="BF"/>
            <w:noWrap/>
            <w:vAlign w:val="center"/>
          </w:tcPr>
          <w:p w:rsidR="00D265F7" w:rsidRPr="009A4E7F" w:rsidRDefault="00D265F7" w:rsidP="00270CF4">
            <w:pPr>
              <w:ind w:firstLine="0"/>
              <w:jc w:val="left"/>
              <w:rPr>
                <w:szCs w:val="18"/>
              </w:rPr>
            </w:pPr>
            <w:r>
              <w:rPr>
                <w:szCs w:val="18"/>
              </w:rPr>
              <w:t>Művészetek</w:t>
            </w:r>
          </w:p>
        </w:tc>
        <w:tc>
          <w:tcPr>
            <w:tcW w:w="737" w:type="dxa"/>
            <w:shd w:val="clear" w:color="auto" w:fill="BFBFBF" w:themeFill="background1" w:themeFillShade="BF"/>
            <w:noWrap/>
            <w:vAlign w:val="center"/>
            <w:hideMark/>
          </w:tcPr>
          <w:p w:rsidR="00D265F7" w:rsidRPr="009A4E7F" w:rsidRDefault="00D265F7" w:rsidP="00270CF4">
            <w:pPr>
              <w:ind w:firstLine="0"/>
              <w:jc w:val="center"/>
              <w:rPr>
                <w:szCs w:val="18"/>
              </w:rPr>
            </w:pPr>
            <w:r w:rsidRPr="009A4E7F">
              <w:rPr>
                <w:szCs w:val="18"/>
              </w:rPr>
              <w:t>1</w:t>
            </w:r>
          </w:p>
        </w:tc>
        <w:tc>
          <w:tcPr>
            <w:tcW w:w="720"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5</w:t>
            </w:r>
          </w:p>
        </w:tc>
        <w:tc>
          <w:tcPr>
            <w:tcW w:w="720"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10</w:t>
            </w:r>
          </w:p>
        </w:tc>
        <w:tc>
          <w:tcPr>
            <w:tcW w:w="720"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20</w:t>
            </w:r>
          </w:p>
        </w:tc>
        <w:tc>
          <w:tcPr>
            <w:tcW w:w="720"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30</w:t>
            </w:r>
          </w:p>
        </w:tc>
        <w:tc>
          <w:tcPr>
            <w:tcW w:w="810" w:type="dxa"/>
            <w:shd w:val="clear" w:color="auto" w:fill="BFBFBF" w:themeFill="background1" w:themeFillShade="BF"/>
          </w:tcPr>
          <w:p w:rsidR="00D265F7" w:rsidRDefault="00D265F7" w:rsidP="00270CF4">
            <w:pPr>
              <w:ind w:firstLine="0"/>
              <w:jc w:val="center"/>
              <w:rPr>
                <w:szCs w:val="18"/>
              </w:rPr>
            </w:pPr>
            <w:r>
              <w:rPr>
                <w:szCs w:val="18"/>
              </w:rPr>
              <w:t>II.</w:t>
            </w:r>
          </w:p>
        </w:tc>
        <w:tc>
          <w:tcPr>
            <w:tcW w:w="1071" w:type="dxa"/>
            <w:shd w:val="clear" w:color="auto" w:fill="BFBFBF" w:themeFill="background1" w:themeFillShade="BF"/>
            <w:noWrap/>
            <w:vAlign w:val="center"/>
          </w:tcPr>
          <w:p w:rsidR="00D265F7" w:rsidRPr="009A4E7F" w:rsidRDefault="00D265F7" w:rsidP="00270CF4">
            <w:pPr>
              <w:ind w:firstLine="0"/>
              <w:rPr>
                <w:szCs w:val="18"/>
              </w:rPr>
            </w:pPr>
            <w:r>
              <w:rPr>
                <w:szCs w:val="18"/>
              </w:rPr>
              <w:t>–</w:t>
            </w:r>
          </w:p>
        </w:tc>
        <w:tc>
          <w:tcPr>
            <w:tcW w:w="1305" w:type="dxa"/>
            <w:gridSpan w:val="2"/>
            <w:shd w:val="clear" w:color="auto" w:fill="BFBFBF" w:themeFill="background1" w:themeFillShade="BF"/>
            <w:vAlign w:val="center"/>
          </w:tcPr>
          <w:p w:rsidR="00D265F7" w:rsidRPr="009A4E7F" w:rsidRDefault="00D265F7" w:rsidP="00270CF4">
            <w:pPr>
              <w:ind w:firstLine="0"/>
              <w:rPr>
                <w:szCs w:val="18"/>
              </w:rPr>
            </w:pPr>
            <w:r>
              <w:rPr>
                <w:szCs w:val="18"/>
              </w:rPr>
              <w:t xml:space="preserve">  –</w:t>
            </w:r>
          </w:p>
        </w:tc>
        <w:tc>
          <w:tcPr>
            <w:tcW w:w="1632" w:type="dxa"/>
            <w:gridSpan w:val="3"/>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Lásd a leírást!</w:t>
            </w:r>
          </w:p>
        </w:tc>
      </w:tr>
      <w:tr w:rsidR="00D265F7" w:rsidRPr="009A4E7F" w:rsidTr="00270CF4">
        <w:trPr>
          <w:trHeight w:val="20"/>
          <w:jc w:val="center"/>
        </w:trPr>
        <w:tc>
          <w:tcPr>
            <w:tcW w:w="1821" w:type="dxa"/>
            <w:shd w:val="clear" w:color="auto" w:fill="BFBFBF" w:themeFill="background1" w:themeFillShade="BF"/>
            <w:noWrap/>
            <w:vAlign w:val="center"/>
          </w:tcPr>
          <w:p w:rsidR="00D265F7" w:rsidRPr="009A4E7F" w:rsidRDefault="00D265F7" w:rsidP="00270CF4">
            <w:pPr>
              <w:ind w:firstLine="0"/>
              <w:jc w:val="left"/>
              <w:rPr>
                <w:szCs w:val="18"/>
              </w:rPr>
            </w:pPr>
            <w:r>
              <w:rPr>
                <w:szCs w:val="18"/>
              </w:rPr>
              <w:t>Nyelvtudás</w:t>
            </w:r>
          </w:p>
        </w:tc>
        <w:tc>
          <w:tcPr>
            <w:tcW w:w="737"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1</w:t>
            </w:r>
          </w:p>
        </w:tc>
        <w:tc>
          <w:tcPr>
            <w:tcW w:w="720"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3</w:t>
            </w:r>
          </w:p>
        </w:tc>
        <w:tc>
          <w:tcPr>
            <w:tcW w:w="720"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8</w:t>
            </w:r>
          </w:p>
        </w:tc>
        <w:tc>
          <w:tcPr>
            <w:tcW w:w="720"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15</w:t>
            </w:r>
          </w:p>
        </w:tc>
        <w:tc>
          <w:tcPr>
            <w:tcW w:w="720"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25</w:t>
            </w:r>
          </w:p>
        </w:tc>
        <w:tc>
          <w:tcPr>
            <w:tcW w:w="810" w:type="dxa"/>
            <w:shd w:val="clear" w:color="auto" w:fill="BFBFBF" w:themeFill="background1" w:themeFillShade="BF"/>
            <w:vAlign w:val="center"/>
          </w:tcPr>
          <w:p w:rsidR="00D265F7" w:rsidRDefault="00D265F7" w:rsidP="00270CF4">
            <w:pPr>
              <w:ind w:firstLine="0"/>
              <w:jc w:val="center"/>
              <w:rPr>
                <w:szCs w:val="18"/>
              </w:rPr>
            </w:pPr>
            <w:r>
              <w:rPr>
                <w:szCs w:val="18"/>
              </w:rPr>
              <w:t>I.</w:t>
            </w:r>
          </w:p>
        </w:tc>
        <w:tc>
          <w:tcPr>
            <w:tcW w:w="1135" w:type="dxa"/>
            <w:gridSpan w:val="2"/>
            <w:shd w:val="clear" w:color="auto" w:fill="BFBFBF" w:themeFill="background1" w:themeFillShade="BF"/>
            <w:noWrap/>
            <w:vAlign w:val="center"/>
            <w:hideMark/>
          </w:tcPr>
          <w:p w:rsidR="00D265F7" w:rsidRPr="009A4E7F" w:rsidRDefault="00D265F7" w:rsidP="00270CF4">
            <w:pPr>
              <w:ind w:firstLine="0"/>
              <w:jc w:val="left"/>
              <w:rPr>
                <w:szCs w:val="18"/>
              </w:rPr>
            </w:pPr>
            <w:r>
              <w:rPr>
                <w:szCs w:val="18"/>
              </w:rPr>
              <w:t>–</w:t>
            </w:r>
          </w:p>
        </w:tc>
        <w:tc>
          <w:tcPr>
            <w:tcW w:w="1241" w:type="dxa"/>
            <w:shd w:val="clear" w:color="auto" w:fill="BFBFBF" w:themeFill="background1" w:themeFillShade="BF"/>
            <w:noWrap/>
            <w:vAlign w:val="center"/>
            <w:hideMark/>
          </w:tcPr>
          <w:p w:rsidR="00D265F7" w:rsidRPr="009A4E7F" w:rsidRDefault="00D265F7" w:rsidP="00270CF4">
            <w:pPr>
              <w:ind w:firstLine="0"/>
              <w:jc w:val="left"/>
              <w:rPr>
                <w:szCs w:val="18"/>
              </w:rPr>
            </w:pPr>
            <w:r>
              <w:rPr>
                <w:szCs w:val="18"/>
              </w:rPr>
              <w:t>–</w:t>
            </w:r>
          </w:p>
        </w:tc>
        <w:tc>
          <w:tcPr>
            <w:tcW w:w="546"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w:t>
            </w:r>
          </w:p>
        </w:tc>
        <w:tc>
          <w:tcPr>
            <w:tcW w:w="546"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w:t>
            </w:r>
          </w:p>
        </w:tc>
        <w:tc>
          <w:tcPr>
            <w:tcW w:w="540"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w:t>
            </w:r>
          </w:p>
        </w:tc>
      </w:tr>
      <w:tr w:rsidR="00D265F7" w:rsidRPr="009A4E7F" w:rsidTr="00270CF4">
        <w:trPr>
          <w:trHeight w:val="20"/>
          <w:jc w:val="center"/>
        </w:trPr>
        <w:tc>
          <w:tcPr>
            <w:tcW w:w="1821" w:type="dxa"/>
            <w:noWrap/>
            <w:vAlign w:val="center"/>
          </w:tcPr>
          <w:p w:rsidR="00D265F7" w:rsidRPr="009A4E7F" w:rsidRDefault="00D265F7" w:rsidP="00270CF4">
            <w:pPr>
              <w:ind w:firstLine="0"/>
              <w:jc w:val="left"/>
              <w:rPr>
                <w:szCs w:val="18"/>
              </w:rPr>
            </w:pPr>
            <w:r>
              <w:rPr>
                <w:szCs w:val="18"/>
              </w:rPr>
              <w:t>Párbaj</w:t>
            </w:r>
          </w:p>
        </w:tc>
        <w:tc>
          <w:tcPr>
            <w:tcW w:w="737" w:type="dxa"/>
            <w:noWrap/>
            <w:vAlign w:val="center"/>
            <w:hideMark/>
          </w:tcPr>
          <w:p w:rsidR="00D265F7" w:rsidRPr="009A4E7F" w:rsidRDefault="00D265F7" w:rsidP="00270CF4">
            <w:pPr>
              <w:ind w:firstLine="0"/>
              <w:jc w:val="center"/>
              <w:rPr>
                <w:szCs w:val="18"/>
              </w:rPr>
            </w:pPr>
            <w:r>
              <w:rPr>
                <w:szCs w:val="18"/>
              </w:rPr>
              <w:t>1</w:t>
            </w:r>
          </w:p>
        </w:tc>
        <w:tc>
          <w:tcPr>
            <w:tcW w:w="720" w:type="dxa"/>
            <w:noWrap/>
            <w:vAlign w:val="center"/>
            <w:hideMark/>
          </w:tcPr>
          <w:p w:rsidR="00D265F7" w:rsidRPr="009A4E7F" w:rsidRDefault="00D265F7" w:rsidP="00270CF4">
            <w:pPr>
              <w:ind w:firstLine="0"/>
              <w:jc w:val="center"/>
              <w:rPr>
                <w:szCs w:val="18"/>
              </w:rPr>
            </w:pPr>
            <w:r>
              <w:rPr>
                <w:szCs w:val="18"/>
              </w:rPr>
              <w:t>5</w:t>
            </w:r>
          </w:p>
        </w:tc>
        <w:tc>
          <w:tcPr>
            <w:tcW w:w="720" w:type="dxa"/>
            <w:noWrap/>
            <w:vAlign w:val="center"/>
            <w:hideMark/>
          </w:tcPr>
          <w:p w:rsidR="00D265F7" w:rsidRPr="009A4E7F" w:rsidRDefault="00D265F7" w:rsidP="00270CF4">
            <w:pPr>
              <w:ind w:firstLine="0"/>
              <w:jc w:val="center"/>
              <w:rPr>
                <w:szCs w:val="18"/>
              </w:rPr>
            </w:pPr>
            <w:r>
              <w:rPr>
                <w:szCs w:val="18"/>
              </w:rPr>
              <w:t>10</w:t>
            </w:r>
          </w:p>
        </w:tc>
        <w:tc>
          <w:tcPr>
            <w:tcW w:w="720" w:type="dxa"/>
            <w:noWrap/>
            <w:vAlign w:val="center"/>
            <w:hideMark/>
          </w:tcPr>
          <w:p w:rsidR="00D265F7" w:rsidRPr="009A4E7F" w:rsidRDefault="00D265F7" w:rsidP="00270CF4">
            <w:pPr>
              <w:ind w:firstLine="0"/>
              <w:jc w:val="center"/>
              <w:rPr>
                <w:szCs w:val="18"/>
              </w:rPr>
            </w:pPr>
            <w:r>
              <w:rPr>
                <w:szCs w:val="18"/>
              </w:rPr>
              <w:t>20</w:t>
            </w:r>
          </w:p>
        </w:tc>
        <w:tc>
          <w:tcPr>
            <w:tcW w:w="720" w:type="dxa"/>
            <w:noWrap/>
            <w:vAlign w:val="center"/>
            <w:hideMark/>
          </w:tcPr>
          <w:p w:rsidR="00D265F7" w:rsidRPr="009A4E7F" w:rsidRDefault="00D265F7" w:rsidP="00270CF4">
            <w:pPr>
              <w:ind w:firstLine="0"/>
              <w:jc w:val="center"/>
              <w:rPr>
                <w:szCs w:val="18"/>
              </w:rPr>
            </w:pPr>
            <w:r>
              <w:rPr>
                <w:szCs w:val="18"/>
              </w:rPr>
              <w:t>30</w:t>
            </w:r>
          </w:p>
        </w:tc>
        <w:tc>
          <w:tcPr>
            <w:tcW w:w="810" w:type="dxa"/>
          </w:tcPr>
          <w:p w:rsidR="00D265F7" w:rsidRDefault="00D265F7" w:rsidP="00270CF4">
            <w:pPr>
              <w:ind w:firstLine="0"/>
              <w:jc w:val="center"/>
              <w:rPr>
                <w:szCs w:val="18"/>
              </w:rPr>
            </w:pPr>
            <w:r>
              <w:rPr>
                <w:szCs w:val="18"/>
              </w:rPr>
              <w:t>II.</w:t>
            </w:r>
          </w:p>
        </w:tc>
        <w:tc>
          <w:tcPr>
            <w:tcW w:w="1135" w:type="dxa"/>
            <w:gridSpan w:val="2"/>
            <w:noWrap/>
            <w:vAlign w:val="center"/>
            <w:hideMark/>
          </w:tcPr>
          <w:p w:rsidR="00D265F7" w:rsidRPr="009A4E7F" w:rsidRDefault="00D265F7" w:rsidP="00270CF4">
            <w:pPr>
              <w:ind w:firstLine="0"/>
              <w:jc w:val="left"/>
              <w:rPr>
                <w:szCs w:val="18"/>
              </w:rPr>
            </w:pPr>
            <w:r>
              <w:rPr>
                <w:szCs w:val="18"/>
              </w:rPr>
              <w:t>Udvari etik.</w:t>
            </w:r>
          </w:p>
        </w:tc>
        <w:tc>
          <w:tcPr>
            <w:tcW w:w="1241" w:type="dxa"/>
            <w:noWrap/>
            <w:vAlign w:val="center"/>
            <w:hideMark/>
          </w:tcPr>
          <w:p w:rsidR="00D265F7" w:rsidRPr="009A4E7F" w:rsidRDefault="00D265F7" w:rsidP="00270CF4">
            <w:pPr>
              <w:ind w:firstLine="0"/>
              <w:jc w:val="left"/>
              <w:rPr>
                <w:szCs w:val="18"/>
              </w:rPr>
            </w:pPr>
            <w:r>
              <w:rPr>
                <w:szCs w:val="18"/>
              </w:rPr>
              <w:t>–</w:t>
            </w:r>
          </w:p>
        </w:tc>
        <w:tc>
          <w:tcPr>
            <w:tcW w:w="546" w:type="dxa"/>
            <w:noWrap/>
            <w:vAlign w:val="center"/>
            <w:hideMark/>
          </w:tcPr>
          <w:p w:rsidR="00D265F7" w:rsidRPr="009A4E7F" w:rsidRDefault="00D265F7" w:rsidP="00270CF4">
            <w:pPr>
              <w:ind w:firstLine="0"/>
              <w:jc w:val="center"/>
              <w:rPr>
                <w:szCs w:val="18"/>
              </w:rPr>
            </w:pPr>
            <w:r>
              <w:rPr>
                <w:szCs w:val="18"/>
              </w:rPr>
              <w:t>Int</w:t>
            </w:r>
          </w:p>
        </w:tc>
        <w:tc>
          <w:tcPr>
            <w:tcW w:w="546" w:type="dxa"/>
            <w:noWrap/>
            <w:vAlign w:val="center"/>
            <w:hideMark/>
          </w:tcPr>
          <w:p w:rsidR="00D265F7" w:rsidRPr="009A4E7F" w:rsidRDefault="00D265F7" w:rsidP="00270CF4">
            <w:pPr>
              <w:ind w:firstLine="0"/>
              <w:jc w:val="center"/>
              <w:rPr>
                <w:szCs w:val="18"/>
              </w:rPr>
            </w:pPr>
            <w:r>
              <w:rPr>
                <w:szCs w:val="18"/>
              </w:rPr>
              <w:t>Aszt</w:t>
            </w:r>
          </w:p>
        </w:tc>
        <w:tc>
          <w:tcPr>
            <w:tcW w:w="540" w:type="dxa"/>
            <w:noWrap/>
            <w:vAlign w:val="center"/>
            <w:hideMark/>
          </w:tcPr>
          <w:p w:rsidR="00D265F7" w:rsidRPr="009A4E7F" w:rsidRDefault="00D265F7" w:rsidP="00270CF4">
            <w:pPr>
              <w:ind w:firstLine="0"/>
              <w:jc w:val="center"/>
              <w:rPr>
                <w:szCs w:val="18"/>
              </w:rPr>
            </w:pPr>
            <w:r>
              <w:rPr>
                <w:szCs w:val="18"/>
              </w:rPr>
              <w:t>Krz</w:t>
            </w:r>
          </w:p>
        </w:tc>
      </w:tr>
      <w:tr w:rsidR="00D265F7" w:rsidRPr="009A4E7F" w:rsidTr="00270CF4">
        <w:trPr>
          <w:trHeight w:val="20"/>
          <w:jc w:val="center"/>
        </w:trPr>
        <w:tc>
          <w:tcPr>
            <w:tcW w:w="1821" w:type="dxa"/>
            <w:shd w:val="clear" w:color="auto" w:fill="FFFFFF" w:themeFill="background1"/>
            <w:noWrap/>
            <w:vAlign w:val="center"/>
          </w:tcPr>
          <w:p w:rsidR="00D265F7" w:rsidRDefault="00D265F7" w:rsidP="00270CF4">
            <w:pPr>
              <w:ind w:firstLine="0"/>
              <w:jc w:val="left"/>
              <w:rPr>
                <w:szCs w:val="18"/>
              </w:rPr>
            </w:pPr>
            <w:r>
              <w:rPr>
                <w:szCs w:val="18"/>
              </w:rPr>
              <w:t>Politika/diplomácia</w:t>
            </w:r>
          </w:p>
        </w:tc>
        <w:tc>
          <w:tcPr>
            <w:tcW w:w="737" w:type="dxa"/>
            <w:shd w:val="clear" w:color="auto" w:fill="FFFFFF" w:themeFill="background1"/>
            <w:noWrap/>
            <w:vAlign w:val="center"/>
          </w:tcPr>
          <w:p w:rsidR="00D265F7" w:rsidRDefault="00D265F7" w:rsidP="00270CF4">
            <w:pPr>
              <w:ind w:firstLine="0"/>
              <w:jc w:val="center"/>
              <w:rPr>
                <w:szCs w:val="18"/>
              </w:rPr>
            </w:pPr>
            <w:r>
              <w:rPr>
                <w:szCs w:val="18"/>
              </w:rPr>
              <w:t>2</w:t>
            </w:r>
          </w:p>
        </w:tc>
        <w:tc>
          <w:tcPr>
            <w:tcW w:w="720" w:type="dxa"/>
            <w:shd w:val="clear" w:color="auto" w:fill="FFFFFF" w:themeFill="background1"/>
            <w:noWrap/>
            <w:vAlign w:val="center"/>
          </w:tcPr>
          <w:p w:rsidR="00D265F7" w:rsidRDefault="00D265F7" w:rsidP="00270CF4">
            <w:pPr>
              <w:ind w:firstLine="0"/>
              <w:jc w:val="center"/>
              <w:rPr>
                <w:szCs w:val="18"/>
              </w:rPr>
            </w:pPr>
            <w:r>
              <w:rPr>
                <w:szCs w:val="18"/>
              </w:rPr>
              <w:t>8</w:t>
            </w:r>
          </w:p>
        </w:tc>
        <w:tc>
          <w:tcPr>
            <w:tcW w:w="720" w:type="dxa"/>
            <w:shd w:val="clear" w:color="auto" w:fill="FFFFFF" w:themeFill="background1"/>
            <w:noWrap/>
            <w:vAlign w:val="center"/>
          </w:tcPr>
          <w:p w:rsidR="00D265F7" w:rsidRDefault="00D265F7" w:rsidP="00270CF4">
            <w:pPr>
              <w:ind w:firstLine="0"/>
              <w:jc w:val="center"/>
              <w:rPr>
                <w:szCs w:val="18"/>
              </w:rPr>
            </w:pPr>
            <w:r>
              <w:rPr>
                <w:szCs w:val="18"/>
              </w:rPr>
              <w:t>15</w:t>
            </w:r>
          </w:p>
        </w:tc>
        <w:tc>
          <w:tcPr>
            <w:tcW w:w="720" w:type="dxa"/>
            <w:shd w:val="clear" w:color="auto" w:fill="FFFFFF" w:themeFill="background1"/>
            <w:noWrap/>
            <w:vAlign w:val="center"/>
          </w:tcPr>
          <w:p w:rsidR="00D265F7" w:rsidRDefault="00D265F7" w:rsidP="00270CF4">
            <w:pPr>
              <w:ind w:firstLine="0"/>
              <w:jc w:val="center"/>
              <w:rPr>
                <w:szCs w:val="18"/>
              </w:rPr>
            </w:pPr>
            <w:r>
              <w:rPr>
                <w:szCs w:val="18"/>
              </w:rPr>
              <w:t>30</w:t>
            </w:r>
          </w:p>
        </w:tc>
        <w:tc>
          <w:tcPr>
            <w:tcW w:w="720" w:type="dxa"/>
            <w:shd w:val="clear" w:color="auto" w:fill="FFFFFF" w:themeFill="background1"/>
            <w:noWrap/>
            <w:vAlign w:val="center"/>
          </w:tcPr>
          <w:p w:rsidR="00D265F7" w:rsidRDefault="00D265F7" w:rsidP="00270CF4">
            <w:pPr>
              <w:ind w:firstLine="0"/>
              <w:jc w:val="center"/>
              <w:rPr>
                <w:szCs w:val="18"/>
              </w:rPr>
            </w:pPr>
            <w:r>
              <w:rPr>
                <w:szCs w:val="18"/>
              </w:rPr>
              <w:t>45</w:t>
            </w:r>
          </w:p>
        </w:tc>
        <w:tc>
          <w:tcPr>
            <w:tcW w:w="810" w:type="dxa"/>
            <w:shd w:val="clear" w:color="auto" w:fill="FFFFFF" w:themeFill="background1"/>
          </w:tcPr>
          <w:p w:rsidR="00D265F7" w:rsidRDefault="00D265F7" w:rsidP="00270CF4">
            <w:pPr>
              <w:ind w:firstLine="0"/>
              <w:jc w:val="center"/>
              <w:rPr>
                <w:szCs w:val="18"/>
              </w:rPr>
            </w:pPr>
            <w:r>
              <w:rPr>
                <w:szCs w:val="18"/>
              </w:rPr>
              <w:t>III.</w:t>
            </w:r>
          </w:p>
        </w:tc>
        <w:tc>
          <w:tcPr>
            <w:tcW w:w="1135" w:type="dxa"/>
            <w:gridSpan w:val="2"/>
            <w:shd w:val="clear" w:color="auto" w:fill="FFFFFF" w:themeFill="background1"/>
            <w:noWrap/>
            <w:vAlign w:val="center"/>
          </w:tcPr>
          <w:p w:rsidR="00D265F7" w:rsidRDefault="00D265F7" w:rsidP="00270CF4">
            <w:pPr>
              <w:ind w:firstLine="0"/>
              <w:jc w:val="left"/>
              <w:rPr>
                <w:szCs w:val="18"/>
              </w:rPr>
            </w:pPr>
            <w:r>
              <w:rPr>
                <w:szCs w:val="18"/>
              </w:rPr>
              <w:t>Udvari etik.</w:t>
            </w:r>
          </w:p>
        </w:tc>
        <w:tc>
          <w:tcPr>
            <w:tcW w:w="1241" w:type="dxa"/>
            <w:shd w:val="clear" w:color="auto" w:fill="FFFFFF" w:themeFill="background1"/>
            <w:noWrap/>
            <w:vAlign w:val="center"/>
          </w:tcPr>
          <w:p w:rsidR="00D265F7" w:rsidRDefault="00D265F7" w:rsidP="00270CF4">
            <w:pPr>
              <w:ind w:firstLine="0"/>
              <w:jc w:val="left"/>
              <w:rPr>
                <w:szCs w:val="18"/>
              </w:rPr>
            </w:pPr>
            <w:r>
              <w:rPr>
                <w:szCs w:val="18"/>
              </w:rPr>
              <w:t>Történelem</w:t>
            </w:r>
          </w:p>
        </w:tc>
        <w:tc>
          <w:tcPr>
            <w:tcW w:w="546" w:type="dxa"/>
            <w:shd w:val="clear" w:color="auto" w:fill="FFFFFF" w:themeFill="background1"/>
            <w:noWrap/>
            <w:vAlign w:val="center"/>
          </w:tcPr>
          <w:p w:rsidR="00D265F7" w:rsidRDefault="00D265F7" w:rsidP="00270CF4">
            <w:pPr>
              <w:ind w:firstLine="0"/>
              <w:jc w:val="center"/>
              <w:rPr>
                <w:szCs w:val="18"/>
              </w:rPr>
            </w:pPr>
            <w:r>
              <w:rPr>
                <w:szCs w:val="18"/>
              </w:rPr>
              <w:t>Aszt</w:t>
            </w:r>
          </w:p>
        </w:tc>
        <w:tc>
          <w:tcPr>
            <w:tcW w:w="546" w:type="dxa"/>
            <w:shd w:val="clear" w:color="auto" w:fill="FFFFFF" w:themeFill="background1"/>
            <w:noWrap/>
            <w:vAlign w:val="center"/>
          </w:tcPr>
          <w:p w:rsidR="00D265F7" w:rsidRDefault="00D265F7" w:rsidP="00270CF4">
            <w:pPr>
              <w:ind w:firstLine="0"/>
              <w:jc w:val="center"/>
              <w:rPr>
                <w:szCs w:val="18"/>
              </w:rPr>
            </w:pPr>
            <w:r>
              <w:rPr>
                <w:szCs w:val="18"/>
              </w:rPr>
              <w:t>Krz</w:t>
            </w:r>
          </w:p>
        </w:tc>
        <w:tc>
          <w:tcPr>
            <w:tcW w:w="540" w:type="dxa"/>
            <w:shd w:val="clear" w:color="auto" w:fill="FFFFFF" w:themeFill="background1"/>
            <w:noWrap/>
            <w:vAlign w:val="center"/>
          </w:tcPr>
          <w:p w:rsidR="00D265F7" w:rsidRDefault="00D265F7" w:rsidP="00270CF4">
            <w:pPr>
              <w:ind w:firstLine="0"/>
              <w:jc w:val="center"/>
              <w:rPr>
                <w:szCs w:val="18"/>
              </w:rPr>
            </w:pPr>
            <w:r>
              <w:rPr>
                <w:szCs w:val="18"/>
              </w:rPr>
              <w:t>Int</w:t>
            </w:r>
          </w:p>
        </w:tc>
      </w:tr>
      <w:tr w:rsidR="00D265F7" w:rsidRPr="009A4E7F" w:rsidTr="00270CF4">
        <w:trPr>
          <w:trHeight w:val="20"/>
          <w:jc w:val="center"/>
        </w:trPr>
        <w:tc>
          <w:tcPr>
            <w:tcW w:w="1821" w:type="dxa"/>
            <w:shd w:val="clear" w:color="auto" w:fill="BFBFBF" w:themeFill="background1" w:themeFillShade="BF"/>
            <w:noWrap/>
            <w:vAlign w:val="center"/>
          </w:tcPr>
          <w:p w:rsidR="00D265F7" w:rsidRDefault="00D265F7" w:rsidP="00270CF4">
            <w:pPr>
              <w:ind w:firstLine="0"/>
              <w:jc w:val="left"/>
              <w:rPr>
                <w:szCs w:val="18"/>
              </w:rPr>
            </w:pPr>
            <w:r>
              <w:rPr>
                <w:szCs w:val="18"/>
              </w:rPr>
              <w:t>Szexuális kultúra</w:t>
            </w:r>
          </w:p>
        </w:tc>
        <w:tc>
          <w:tcPr>
            <w:tcW w:w="737" w:type="dxa"/>
            <w:shd w:val="clear" w:color="auto" w:fill="BFBFBF" w:themeFill="background1" w:themeFillShade="BF"/>
            <w:noWrap/>
            <w:vAlign w:val="center"/>
          </w:tcPr>
          <w:p w:rsidR="00D265F7" w:rsidRDefault="00D265F7" w:rsidP="00270CF4">
            <w:pPr>
              <w:ind w:firstLine="0"/>
              <w:jc w:val="center"/>
              <w:rPr>
                <w:szCs w:val="18"/>
              </w:rPr>
            </w:pPr>
            <w:r>
              <w:rPr>
                <w:szCs w:val="18"/>
              </w:rPr>
              <w:t>1</w:t>
            </w:r>
          </w:p>
        </w:tc>
        <w:tc>
          <w:tcPr>
            <w:tcW w:w="720" w:type="dxa"/>
            <w:shd w:val="clear" w:color="auto" w:fill="BFBFBF" w:themeFill="background1" w:themeFillShade="BF"/>
            <w:noWrap/>
            <w:vAlign w:val="center"/>
          </w:tcPr>
          <w:p w:rsidR="00D265F7" w:rsidRDefault="00D265F7" w:rsidP="00270CF4">
            <w:pPr>
              <w:ind w:firstLine="0"/>
              <w:jc w:val="center"/>
              <w:rPr>
                <w:szCs w:val="18"/>
              </w:rPr>
            </w:pPr>
            <w:r>
              <w:rPr>
                <w:szCs w:val="18"/>
              </w:rPr>
              <w:t>3</w:t>
            </w:r>
          </w:p>
        </w:tc>
        <w:tc>
          <w:tcPr>
            <w:tcW w:w="720" w:type="dxa"/>
            <w:shd w:val="clear" w:color="auto" w:fill="BFBFBF" w:themeFill="background1" w:themeFillShade="BF"/>
            <w:noWrap/>
            <w:vAlign w:val="center"/>
          </w:tcPr>
          <w:p w:rsidR="00D265F7" w:rsidRDefault="00D265F7" w:rsidP="00270CF4">
            <w:pPr>
              <w:ind w:firstLine="0"/>
              <w:jc w:val="center"/>
              <w:rPr>
                <w:szCs w:val="18"/>
              </w:rPr>
            </w:pPr>
            <w:r>
              <w:rPr>
                <w:szCs w:val="18"/>
              </w:rPr>
              <w:t>8</w:t>
            </w:r>
          </w:p>
        </w:tc>
        <w:tc>
          <w:tcPr>
            <w:tcW w:w="720" w:type="dxa"/>
            <w:shd w:val="clear" w:color="auto" w:fill="BFBFBF" w:themeFill="background1" w:themeFillShade="BF"/>
            <w:noWrap/>
            <w:vAlign w:val="center"/>
          </w:tcPr>
          <w:p w:rsidR="00D265F7" w:rsidRDefault="00D265F7" w:rsidP="00270CF4">
            <w:pPr>
              <w:ind w:firstLine="0"/>
              <w:jc w:val="center"/>
              <w:rPr>
                <w:szCs w:val="18"/>
              </w:rPr>
            </w:pPr>
            <w:r>
              <w:rPr>
                <w:szCs w:val="18"/>
              </w:rPr>
              <w:t>15</w:t>
            </w:r>
          </w:p>
        </w:tc>
        <w:tc>
          <w:tcPr>
            <w:tcW w:w="720" w:type="dxa"/>
            <w:shd w:val="clear" w:color="auto" w:fill="BFBFBF" w:themeFill="background1" w:themeFillShade="BF"/>
            <w:noWrap/>
            <w:vAlign w:val="center"/>
          </w:tcPr>
          <w:p w:rsidR="00D265F7" w:rsidRDefault="00D265F7" w:rsidP="00270CF4">
            <w:pPr>
              <w:ind w:firstLine="0"/>
              <w:jc w:val="center"/>
              <w:rPr>
                <w:szCs w:val="18"/>
              </w:rPr>
            </w:pPr>
            <w:r>
              <w:rPr>
                <w:szCs w:val="18"/>
              </w:rPr>
              <w:t>25</w:t>
            </w:r>
          </w:p>
        </w:tc>
        <w:tc>
          <w:tcPr>
            <w:tcW w:w="810" w:type="dxa"/>
            <w:shd w:val="clear" w:color="auto" w:fill="BFBFBF" w:themeFill="background1" w:themeFillShade="BF"/>
          </w:tcPr>
          <w:p w:rsidR="00D265F7" w:rsidRDefault="00D265F7" w:rsidP="00270CF4">
            <w:pPr>
              <w:ind w:firstLine="0"/>
              <w:jc w:val="center"/>
              <w:rPr>
                <w:szCs w:val="18"/>
              </w:rPr>
            </w:pPr>
            <w:r>
              <w:rPr>
                <w:szCs w:val="18"/>
              </w:rPr>
              <w:t>I.</w:t>
            </w:r>
          </w:p>
        </w:tc>
        <w:tc>
          <w:tcPr>
            <w:tcW w:w="1135" w:type="dxa"/>
            <w:gridSpan w:val="2"/>
            <w:shd w:val="clear" w:color="auto" w:fill="BFBFBF" w:themeFill="background1" w:themeFillShade="BF"/>
            <w:noWrap/>
            <w:vAlign w:val="center"/>
          </w:tcPr>
          <w:p w:rsidR="00D265F7" w:rsidRDefault="00D265F7" w:rsidP="00270CF4">
            <w:pPr>
              <w:ind w:firstLine="0"/>
              <w:jc w:val="left"/>
              <w:rPr>
                <w:szCs w:val="18"/>
              </w:rPr>
            </w:pPr>
            <w:r>
              <w:rPr>
                <w:szCs w:val="18"/>
              </w:rPr>
              <w:t>–</w:t>
            </w:r>
          </w:p>
        </w:tc>
        <w:tc>
          <w:tcPr>
            <w:tcW w:w="1241" w:type="dxa"/>
            <w:shd w:val="clear" w:color="auto" w:fill="BFBFBF" w:themeFill="background1" w:themeFillShade="BF"/>
            <w:noWrap/>
            <w:vAlign w:val="center"/>
          </w:tcPr>
          <w:p w:rsidR="00D265F7" w:rsidRDefault="00D265F7" w:rsidP="00270CF4">
            <w:pPr>
              <w:ind w:firstLine="0"/>
              <w:jc w:val="left"/>
              <w:rPr>
                <w:szCs w:val="18"/>
              </w:rPr>
            </w:pPr>
            <w:r>
              <w:rPr>
                <w:szCs w:val="18"/>
              </w:rPr>
              <w:t>–</w:t>
            </w:r>
          </w:p>
        </w:tc>
        <w:tc>
          <w:tcPr>
            <w:tcW w:w="546" w:type="dxa"/>
            <w:shd w:val="clear" w:color="auto" w:fill="BFBFBF" w:themeFill="background1" w:themeFillShade="BF"/>
            <w:noWrap/>
            <w:vAlign w:val="center"/>
          </w:tcPr>
          <w:p w:rsidR="00D265F7" w:rsidRDefault="00D265F7" w:rsidP="00270CF4">
            <w:pPr>
              <w:ind w:firstLine="0"/>
              <w:jc w:val="center"/>
              <w:rPr>
                <w:szCs w:val="18"/>
              </w:rPr>
            </w:pPr>
            <w:r>
              <w:rPr>
                <w:szCs w:val="18"/>
              </w:rPr>
              <w:t>Aszt</w:t>
            </w:r>
          </w:p>
        </w:tc>
        <w:tc>
          <w:tcPr>
            <w:tcW w:w="546" w:type="dxa"/>
            <w:shd w:val="clear" w:color="auto" w:fill="BFBFBF" w:themeFill="background1" w:themeFillShade="BF"/>
            <w:noWrap/>
            <w:vAlign w:val="center"/>
          </w:tcPr>
          <w:p w:rsidR="00D265F7" w:rsidRDefault="00D265F7" w:rsidP="00270CF4">
            <w:pPr>
              <w:ind w:firstLine="0"/>
              <w:jc w:val="center"/>
              <w:rPr>
                <w:szCs w:val="18"/>
              </w:rPr>
            </w:pPr>
            <w:r>
              <w:rPr>
                <w:szCs w:val="18"/>
              </w:rPr>
              <w:t>Krz</w:t>
            </w:r>
          </w:p>
        </w:tc>
        <w:tc>
          <w:tcPr>
            <w:tcW w:w="540" w:type="dxa"/>
            <w:shd w:val="clear" w:color="auto" w:fill="BFBFBF" w:themeFill="background1" w:themeFillShade="BF"/>
            <w:noWrap/>
            <w:vAlign w:val="center"/>
          </w:tcPr>
          <w:p w:rsidR="00D265F7" w:rsidRDefault="00D265F7" w:rsidP="00270CF4">
            <w:pPr>
              <w:ind w:firstLine="0"/>
              <w:jc w:val="center"/>
              <w:rPr>
                <w:szCs w:val="18"/>
              </w:rPr>
            </w:pPr>
            <w:r>
              <w:rPr>
                <w:szCs w:val="18"/>
              </w:rPr>
              <w:t>–</w:t>
            </w:r>
          </w:p>
        </w:tc>
      </w:tr>
      <w:tr w:rsidR="00D265F7" w:rsidRPr="009A4E7F" w:rsidTr="00270CF4">
        <w:trPr>
          <w:trHeight w:val="20"/>
          <w:jc w:val="center"/>
        </w:trPr>
        <w:tc>
          <w:tcPr>
            <w:tcW w:w="1821" w:type="dxa"/>
            <w:shd w:val="clear" w:color="auto" w:fill="BFBFBF" w:themeFill="background1" w:themeFillShade="BF"/>
            <w:noWrap/>
            <w:vAlign w:val="center"/>
          </w:tcPr>
          <w:p w:rsidR="00D265F7" w:rsidRDefault="00D265F7" w:rsidP="00270CF4">
            <w:pPr>
              <w:ind w:firstLine="0"/>
              <w:jc w:val="left"/>
              <w:rPr>
                <w:szCs w:val="18"/>
              </w:rPr>
            </w:pPr>
            <w:r>
              <w:rPr>
                <w:szCs w:val="18"/>
              </w:rPr>
              <w:t>Színészet</w:t>
            </w:r>
          </w:p>
        </w:tc>
        <w:tc>
          <w:tcPr>
            <w:tcW w:w="737" w:type="dxa"/>
            <w:shd w:val="clear" w:color="auto" w:fill="BFBFBF" w:themeFill="background1" w:themeFillShade="BF"/>
            <w:noWrap/>
            <w:vAlign w:val="center"/>
          </w:tcPr>
          <w:p w:rsidR="00D265F7" w:rsidRDefault="00D265F7" w:rsidP="00270CF4">
            <w:pPr>
              <w:ind w:firstLine="0"/>
              <w:jc w:val="center"/>
              <w:rPr>
                <w:szCs w:val="18"/>
              </w:rPr>
            </w:pPr>
            <w:r>
              <w:rPr>
                <w:szCs w:val="18"/>
              </w:rPr>
              <w:t>2</w:t>
            </w:r>
          </w:p>
        </w:tc>
        <w:tc>
          <w:tcPr>
            <w:tcW w:w="720" w:type="dxa"/>
            <w:shd w:val="clear" w:color="auto" w:fill="BFBFBF" w:themeFill="background1" w:themeFillShade="BF"/>
            <w:noWrap/>
            <w:vAlign w:val="center"/>
          </w:tcPr>
          <w:p w:rsidR="00D265F7" w:rsidRDefault="00D265F7" w:rsidP="00270CF4">
            <w:pPr>
              <w:ind w:firstLine="0"/>
              <w:jc w:val="center"/>
              <w:rPr>
                <w:szCs w:val="18"/>
              </w:rPr>
            </w:pPr>
            <w:r>
              <w:rPr>
                <w:szCs w:val="18"/>
              </w:rPr>
              <w:t>8</w:t>
            </w:r>
          </w:p>
        </w:tc>
        <w:tc>
          <w:tcPr>
            <w:tcW w:w="720" w:type="dxa"/>
            <w:shd w:val="clear" w:color="auto" w:fill="BFBFBF" w:themeFill="background1" w:themeFillShade="BF"/>
            <w:noWrap/>
            <w:vAlign w:val="center"/>
          </w:tcPr>
          <w:p w:rsidR="00D265F7" w:rsidRDefault="00D265F7" w:rsidP="00270CF4">
            <w:pPr>
              <w:ind w:firstLine="0"/>
              <w:jc w:val="center"/>
              <w:rPr>
                <w:szCs w:val="18"/>
              </w:rPr>
            </w:pPr>
            <w:r>
              <w:rPr>
                <w:szCs w:val="18"/>
              </w:rPr>
              <w:t>15</w:t>
            </w:r>
          </w:p>
        </w:tc>
        <w:tc>
          <w:tcPr>
            <w:tcW w:w="720" w:type="dxa"/>
            <w:shd w:val="clear" w:color="auto" w:fill="BFBFBF" w:themeFill="background1" w:themeFillShade="BF"/>
            <w:noWrap/>
            <w:vAlign w:val="center"/>
          </w:tcPr>
          <w:p w:rsidR="00D265F7" w:rsidRDefault="00D265F7" w:rsidP="00270CF4">
            <w:pPr>
              <w:ind w:firstLine="0"/>
              <w:jc w:val="center"/>
              <w:rPr>
                <w:szCs w:val="18"/>
              </w:rPr>
            </w:pPr>
            <w:r>
              <w:rPr>
                <w:szCs w:val="18"/>
              </w:rPr>
              <w:t>30</w:t>
            </w:r>
          </w:p>
        </w:tc>
        <w:tc>
          <w:tcPr>
            <w:tcW w:w="720" w:type="dxa"/>
            <w:shd w:val="clear" w:color="auto" w:fill="BFBFBF" w:themeFill="background1" w:themeFillShade="BF"/>
            <w:noWrap/>
            <w:vAlign w:val="center"/>
          </w:tcPr>
          <w:p w:rsidR="00D265F7" w:rsidRDefault="00D265F7" w:rsidP="00270CF4">
            <w:pPr>
              <w:ind w:firstLine="0"/>
              <w:jc w:val="center"/>
              <w:rPr>
                <w:szCs w:val="18"/>
              </w:rPr>
            </w:pPr>
            <w:r>
              <w:rPr>
                <w:szCs w:val="18"/>
              </w:rPr>
              <w:t>45</w:t>
            </w:r>
          </w:p>
        </w:tc>
        <w:tc>
          <w:tcPr>
            <w:tcW w:w="810" w:type="dxa"/>
            <w:shd w:val="clear" w:color="auto" w:fill="BFBFBF" w:themeFill="background1" w:themeFillShade="BF"/>
          </w:tcPr>
          <w:p w:rsidR="00D265F7" w:rsidRDefault="00D265F7" w:rsidP="00270CF4">
            <w:pPr>
              <w:ind w:firstLine="0"/>
              <w:jc w:val="center"/>
              <w:rPr>
                <w:szCs w:val="18"/>
              </w:rPr>
            </w:pPr>
            <w:r>
              <w:rPr>
                <w:szCs w:val="18"/>
              </w:rPr>
              <w:t>III.</w:t>
            </w:r>
          </w:p>
        </w:tc>
        <w:tc>
          <w:tcPr>
            <w:tcW w:w="1135" w:type="dxa"/>
            <w:gridSpan w:val="2"/>
            <w:shd w:val="clear" w:color="auto" w:fill="BFBFBF" w:themeFill="background1" w:themeFillShade="BF"/>
            <w:noWrap/>
            <w:vAlign w:val="center"/>
          </w:tcPr>
          <w:p w:rsidR="00D265F7" w:rsidRDefault="00D265F7" w:rsidP="00270CF4">
            <w:pPr>
              <w:ind w:firstLine="0"/>
              <w:jc w:val="left"/>
              <w:rPr>
                <w:szCs w:val="18"/>
              </w:rPr>
            </w:pPr>
            <w:r>
              <w:rPr>
                <w:szCs w:val="18"/>
              </w:rPr>
              <w:t>Lélektan</w:t>
            </w:r>
          </w:p>
        </w:tc>
        <w:tc>
          <w:tcPr>
            <w:tcW w:w="1241" w:type="dxa"/>
            <w:shd w:val="clear" w:color="auto" w:fill="BFBFBF" w:themeFill="background1" w:themeFillShade="BF"/>
            <w:noWrap/>
            <w:vAlign w:val="center"/>
          </w:tcPr>
          <w:p w:rsidR="00D265F7" w:rsidRDefault="00D265F7" w:rsidP="00270CF4">
            <w:pPr>
              <w:ind w:firstLine="0"/>
              <w:jc w:val="left"/>
              <w:rPr>
                <w:szCs w:val="18"/>
              </w:rPr>
            </w:pPr>
            <w:r>
              <w:rPr>
                <w:szCs w:val="18"/>
              </w:rPr>
              <w:t>–</w:t>
            </w:r>
          </w:p>
        </w:tc>
        <w:tc>
          <w:tcPr>
            <w:tcW w:w="546" w:type="dxa"/>
            <w:shd w:val="clear" w:color="auto" w:fill="BFBFBF" w:themeFill="background1" w:themeFillShade="BF"/>
            <w:noWrap/>
            <w:vAlign w:val="center"/>
          </w:tcPr>
          <w:p w:rsidR="00D265F7" w:rsidRDefault="00D265F7" w:rsidP="00270CF4">
            <w:pPr>
              <w:ind w:firstLine="0"/>
              <w:jc w:val="center"/>
              <w:rPr>
                <w:szCs w:val="18"/>
              </w:rPr>
            </w:pPr>
            <w:r>
              <w:rPr>
                <w:szCs w:val="18"/>
              </w:rPr>
              <w:t>Aszt</w:t>
            </w:r>
          </w:p>
        </w:tc>
        <w:tc>
          <w:tcPr>
            <w:tcW w:w="546" w:type="dxa"/>
            <w:shd w:val="clear" w:color="auto" w:fill="BFBFBF" w:themeFill="background1" w:themeFillShade="BF"/>
            <w:noWrap/>
            <w:vAlign w:val="center"/>
          </w:tcPr>
          <w:p w:rsidR="00D265F7" w:rsidRDefault="00D265F7" w:rsidP="00270CF4">
            <w:pPr>
              <w:ind w:firstLine="0"/>
              <w:jc w:val="center"/>
              <w:rPr>
                <w:szCs w:val="18"/>
              </w:rPr>
            </w:pPr>
            <w:r>
              <w:rPr>
                <w:szCs w:val="18"/>
              </w:rPr>
              <w:t>Krz</w:t>
            </w:r>
          </w:p>
        </w:tc>
        <w:tc>
          <w:tcPr>
            <w:tcW w:w="540" w:type="dxa"/>
            <w:shd w:val="clear" w:color="auto" w:fill="BFBFBF" w:themeFill="background1" w:themeFillShade="BF"/>
            <w:noWrap/>
            <w:vAlign w:val="center"/>
          </w:tcPr>
          <w:p w:rsidR="00D265F7" w:rsidRDefault="00D265F7" w:rsidP="00270CF4">
            <w:pPr>
              <w:ind w:firstLine="0"/>
              <w:jc w:val="center"/>
              <w:rPr>
                <w:szCs w:val="18"/>
              </w:rPr>
            </w:pPr>
            <w:r>
              <w:rPr>
                <w:szCs w:val="18"/>
              </w:rPr>
              <w:t>–</w:t>
            </w:r>
          </w:p>
        </w:tc>
      </w:tr>
      <w:tr w:rsidR="00D265F7" w:rsidRPr="009A4E7F" w:rsidTr="00270CF4">
        <w:trPr>
          <w:trHeight w:val="20"/>
          <w:jc w:val="center"/>
        </w:trPr>
        <w:tc>
          <w:tcPr>
            <w:tcW w:w="1821" w:type="dxa"/>
            <w:noWrap/>
            <w:vAlign w:val="center"/>
          </w:tcPr>
          <w:p w:rsidR="00D265F7" w:rsidRDefault="00D265F7" w:rsidP="00270CF4">
            <w:pPr>
              <w:ind w:firstLine="0"/>
              <w:jc w:val="left"/>
              <w:rPr>
                <w:szCs w:val="18"/>
              </w:rPr>
            </w:pPr>
            <w:r>
              <w:rPr>
                <w:szCs w:val="18"/>
              </w:rPr>
              <w:t>Udvari etikett/intrika</w:t>
            </w:r>
          </w:p>
        </w:tc>
        <w:tc>
          <w:tcPr>
            <w:tcW w:w="737" w:type="dxa"/>
            <w:noWrap/>
            <w:vAlign w:val="center"/>
          </w:tcPr>
          <w:p w:rsidR="00D265F7" w:rsidRDefault="00D265F7" w:rsidP="00270CF4">
            <w:pPr>
              <w:ind w:firstLine="0"/>
              <w:jc w:val="center"/>
              <w:rPr>
                <w:szCs w:val="18"/>
              </w:rPr>
            </w:pPr>
            <w:r>
              <w:rPr>
                <w:szCs w:val="18"/>
              </w:rPr>
              <w:t>1</w:t>
            </w:r>
          </w:p>
        </w:tc>
        <w:tc>
          <w:tcPr>
            <w:tcW w:w="720" w:type="dxa"/>
            <w:noWrap/>
            <w:vAlign w:val="center"/>
          </w:tcPr>
          <w:p w:rsidR="00D265F7" w:rsidRDefault="00D265F7" w:rsidP="00270CF4">
            <w:pPr>
              <w:ind w:firstLine="0"/>
              <w:jc w:val="center"/>
              <w:rPr>
                <w:szCs w:val="18"/>
              </w:rPr>
            </w:pPr>
            <w:r>
              <w:rPr>
                <w:szCs w:val="18"/>
              </w:rPr>
              <w:t>5</w:t>
            </w:r>
          </w:p>
        </w:tc>
        <w:tc>
          <w:tcPr>
            <w:tcW w:w="720" w:type="dxa"/>
            <w:noWrap/>
            <w:vAlign w:val="center"/>
          </w:tcPr>
          <w:p w:rsidR="00D265F7" w:rsidRDefault="00D265F7" w:rsidP="00270CF4">
            <w:pPr>
              <w:ind w:firstLine="0"/>
              <w:jc w:val="center"/>
              <w:rPr>
                <w:szCs w:val="18"/>
              </w:rPr>
            </w:pPr>
            <w:r>
              <w:rPr>
                <w:szCs w:val="18"/>
              </w:rPr>
              <w:t>10</w:t>
            </w:r>
          </w:p>
        </w:tc>
        <w:tc>
          <w:tcPr>
            <w:tcW w:w="720" w:type="dxa"/>
            <w:noWrap/>
            <w:vAlign w:val="center"/>
          </w:tcPr>
          <w:p w:rsidR="00D265F7" w:rsidRDefault="00D265F7" w:rsidP="00270CF4">
            <w:pPr>
              <w:ind w:firstLine="0"/>
              <w:jc w:val="center"/>
              <w:rPr>
                <w:szCs w:val="18"/>
              </w:rPr>
            </w:pPr>
            <w:r>
              <w:rPr>
                <w:szCs w:val="18"/>
              </w:rPr>
              <w:t>20</w:t>
            </w:r>
          </w:p>
        </w:tc>
        <w:tc>
          <w:tcPr>
            <w:tcW w:w="720" w:type="dxa"/>
            <w:noWrap/>
            <w:vAlign w:val="center"/>
          </w:tcPr>
          <w:p w:rsidR="00D265F7" w:rsidRDefault="00D265F7" w:rsidP="00270CF4">
            <w:pPr>
              <w:ind w:firstLine="0"/>
              <w:jc w:val="center"/>
              <w:rPr>
                <w:szCs w:val="18"/>
              </w:rPr>
            </w:pPr>
            <w:r>
              <w:rPr>
                <w:szCs w:val="18"/>
              </w:rPr>
              <w:t>30</w:t>
            </w:r>
          </w:p>
        </w:tc>
        <w:tc>
          <w:tcPr>
            <w:tcW w:w="810" w:type="dxa"/>
          </w:tcPr>
          <w:p w:rsidR="00D265F7" w:rsidRDefault="00D265F7" w:rsidP="00270CF4">
            <w:pPr>
              <w:ind w:firstLine="0"/>
              <w:jc w:val="center"/>
              <w:rPr>
                <w:szCs w:val="18"/>
              </w:rPr>
            </w:pPr>
            <w:r>
              <w:rPr>
                <w:szCs w:val="18"/>
              </w:rPr>
              <w:t>II.</w:t>
            </w:r>
          </w:p>
        </w:tc>
        <w:tc>
          <w:tcPr>
            <w:tcW w:w="1135" w:type="dxa"/>
            <w:gridSpan w:val="2"/>
            <w:noWrap/>
            <w:vAlign w:val="center"/>
          </w:tcPr>
          <w:p w:rsidR="00D265F7" w:rsidRDefault="00D265F7" w:rsidP="00270CF4">
            <w:pPr>
              <w:ind w:firstLine="0"/>
              <w:jc w:val="left"/>
              <w:rPr>
                <w:szCs w:val="18"/>
              </w:rPr>
            </w:pPr>
            <w:r>
              <w:rPr>
                <w:szCs w:val="18"/>
              </w:rPr>
              <w:t>Kultúra</w:t>
            </w:r>
          </w:p>
        </w:tc>
        <w:tc>
          <w:tcPr>
            <w:tcW w:w="1241" w:type="dxa"/>
            <w:noWrap/>
            <w:vAlign w:val="center"/>
          </w:tcPr>
          <w:p w:rsidR="00D265F7" w:rsidRDefault="00D265F7" w:rsidP="00270CF4">
            <w:pPr>
              <w:ind w:firstLine="0"/>
              <w:jc w:val="left"/>
              <w:rPr>
                <w:szCs w:val="18"/>
              </w:rPr>
            </w:pPr>
            <w:r>
              <w:rPr>
                <w:szCs w:val="18"/>
              </w:rPr>
              <w:t>–</w:t>
            </w:r>
          </w:p>
        </w:tc>
        <w:tc>
          <w:tcPr>
            <w:tcW w:w="546" w:type="dxa"/>
            <w:noWrap/>
            <w:vAlign w:val="center"/>
          </w:tcPr>
          <w:p w:rsidR="00D265F7" w:rsidRDefault="00D265F7" w:rsidP="00270CF4">
            <w:pPr>
              <w:ind w:firstLine="0"/>
              <w:jc w:val="center"/>
              <w:rPr>
                <w:szCs w:val="18"/>
              </w:rPr>
            </w:pPr>
            <w:r>
              <w:rPr>
                <w:szCs w:val="18"/>
              </w:rPr>
              <w:t>Int</w:t>
            </w:r>
          </w:p>
        </w:tc>
        <w:tc>
          <w:tcPr>
            <w:tcW w:w="546" w:type="dxa"/>
            <w:noWrap/>
            <w:vAlign w:val="center"/>
          </w:tcPr>
          <w:p w:rsidR="00D265F7" w:rsidRDefault="00D265F7" w:rsidP="00270CF4">
            <w:pPr>
              <w:ind w:firstLine="0"/>
              <w:jc w:val="center"/>
              <w:rPr>
                <w:szCs w:val="18"/>
              </w:rPr>
            </w:pPr>
            <w:r>
              <w:rPr>
                <w:szCs w:val="18"/>
              </w:rPr>
              <w:t>Aszt</w:t>
            </w:r>
          </w:p>
        </w:tc>
        <w:tc>
          <w:tcPr>
            <w:tcW w:w="540" w:type="dxa"/>
            <w:noWrap/>
            <w:vAlign w:val="center"/>
          </w:tcPr>
          <w:p w:rsidR="00D265F7" w:rsidRDefault="00D265F7" w:rsidP="00270CF4">
            <w:pPr>
              <w:ind w:firstLine="0"/>
              <w:jc w:val="center"/>
              <w:rPr>
                <w:szCs w:val="18"/>
              </w:rPr>
            </w:pPr>
            <w:r>
              <w:rPr>
                <w:szCs w:val="18"/>
              </w:rPr>
              <w:t>Krz</w:t>
            </w:r>
          </w:p>
        </w:tc>
      </w:tr>
    </w:tbl>
    <w:p w:rsidR="00D265F7" w:rsidRDefault="00D265F7" w:rsidP="00D265F7">
      <w:pPr>
        <w:pStyle w:val="Cmsor1"/>
      </w:pPr>
      <w:r>
        <w:t>Misztikus képzettségek</w:t>
      </w:r>
    </w:p>
    <w:p w:rsidR="00D265F7" w:rsidRPr="00894863" w:rsidRDefault="00D265F7" w:rsidP="00D265F7">
      <w:pPr>
        <w:spacing w:after="60"/>
      </w:pPr>
    </w:p>
    <w:tbl>
      <w:tblPr>
        <w:tblStyle w:val="Rcsostblzat"/>
        <w:tblW w:w="1025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1"/>
        <w:gridCol w:w="737"/>
        <w:gridCol w:w="720"/>
        <w:gridCol w:w="720"/>
        <w:gridCol w:w="720"/>
        <w:gridCol w:w="720"/>
        <w:gridCol w:w="804"/>
        <w:gridCol w:w="1403"/>
        <w:gridCol w:w="973"/>
        <w:gridCol w:w="546"/>
        <w:gridCol w:w="546"/>
        <w:gridCol w:w="546"/>
      </w:tblGrid>
      <w:tr w:rsidR="00D265F7" w:rsidRPr="009A4E7F" w:rsidTr="00270CF4">
        <w:trPr>
          <w:trHeight w:val="20"/>
          <w:jc w:val="center"/>
        </w:trPr>
        <w:tc>
          <w:tcPr>
            <w:tcW w:w="1821" w:type="dxa"/>
            <w:noWrap/>
            <w:hideMark/>
          </w:tcPr>
          <w:p w:rsidR="00D265F7" w:rsidRPr="009A4E7F" w:rsidRDefault="00D265F7" w:rsidP="00270CF4">
            <w:pPr>
              <w:ind w:firstLine="0"/>
              <w:rPr>
                <w:b/>
                <w:bCs/>
                <w:szCs w:val="18"/>
              </w:rPr>
            </w:pPr>
            <w:r>
              <w:rPr>
                <w:b/>
                <w:bCs/>
                <w:szCs w:val="18"/>
              </w:rPr>
              <w:t>K</w:t>
            </w:r>
            <w:r w:rsidRPr="009A4E7F">
              <w:rPr>
                <w:b/>
                <w:bCs/>
                <w:szCs w:val="18"/>
              </w:rPr>
              <w:t>épzettség</w:t>
            </w:r>
          </w:p>
        </w:tc>
        <w:tc>
          <w:tcPr>
            <w:tcW w:w="737" w:type="dxa"/>
            <w:noWrap/>
            <w:hideMark/>
          </w:tcPr>
          <w:p w:rsidR="00D265F7" w:rsidRPr="009A4E7F" w:rsidRDefault="00D265F7" w:rsidP="00270CF4">
            <w:pPr>
              <w:ind w:firstLine="0"/>
              <w:rPr>
                <w:b/>
                <w:bCs/>
                <w:szCs w:val="18"/>
              </w:rPr>
            </w:pPr>
            <w:r w:rsidRPr="009A4E7F">
              <w:rPr>
                <w:b/>
                <w:bCs/>
                <w:szCs w:val="18"/>
              </w:rPr>
              <w:t xml:space="preserve">1. </w:t>
            </w:r>
            <w:r>
              <w:rPr>
                <w:b/>
                <w:bCs/>
                <w:szCs w:val="18"/>
              </w:rPr>
              <w:t>fok</w:t>
            </w:r>
          </w:p>
        </w:tc>
        <w:tc>
          <w:tcPr>
            <w:tcW w:w="720" w:type="dxa"/>
            <w:noWrap/>
            <w:hideMark/>
          </w:tcPr>
          <w:p w:rsidR="00D265F7" w:rsidRPr="009A4E7F" w:rsidRDefault="00D265F7" w:rsidP="00270CF4">
            <w:pPr>
              <w:ind w:firstLine="0"/>
              <w:rPr>
                <w:b/>
                <w:bCs/>
                <w:szCs w:val="18"/>
              </w:rPr>
            </w:pPr>
            <w:r w:rsidRPr="009A4E7F">
              <w:rPr>
                <w:b/>
                <w:bCs/>
                <w:szCs w:val="18"/>
              </w:rPr>
              <w:t>2. fok</w:t>
            </w:r>
          </w:p>
        </w:tc>
        <w:tc>
          <w:tcPr>
            <w:tcW w:w="720" w:type="dxa"/>
            <w:noWrap/>
            <w:hideMark/>
          </w:tcPr>
          <w:p w:rsidR="00D265F7" w:rsidRPr="009A4E7F" w:rsidRDefault="00D265F7" w:rsidP="00270CF4">
            <w:pPr>
              <w:ind w:firstLine="0"/>
              <w:rPr>
                <w:b/>
                <w:bCs/>
                <w:szCs w:val="18"/>
              </w:rPr>
            </w:pPr>
            <w:r w:rsidRPr="009A4E7F">
              <w:rPr>
                <w:b/>
                <w:bCs/>
                <w:szCs w:val="18"/>
              </w:rPr>
              <w:t>3. fok</w:t>
            </w:r>
          </w:p>
        </w:tc>
        <w:tc>
          <w:tcPr>
            <w:tcW w:w="720" w:type="dxa"/>
            <w:noWrap/>
            <w:hideMark/>
          </w:tcPr>
          <w:p w:rsidR="00D265F7" w:rsidRPr="009A4E7F" w:rsidRDefault="00D265F7" w:rsidP="00270CF4">
            <w:pPr>
              <w:ind w:firstLine="0"/>
              <w:rPr>
                <w:b/>
                <w:bCs/>
                <w:szCs w:val="18"/>
              </w:rPr>
            </w:pPr>
            <w:r w:rsidRPr="009A4E7F">
              <w:rPr>
                <w:b/>
                <w:bCs/>
                <w:szCs w:val="18"/>
              </w:rPr>
              <w:t>4. fok</w:t>
            </w:r>
          </w:p>
        </w:tc>
        <w:tc>
          <w:tcPr>
            <w:tcW w:w="720" w:type="dxa"/>
            <w:noWrap/>
            <w:hideMark/>
          </w:tcPr>
          <w:p w:rsidR="00D265F7" w:rsidRPr="009A4E7F" w:rsidRDefault="00D265F7" w:rsidP="00270CF4">
            <w:pPr>
              <w:ind w:firstLine="0"/>
              <w:rPr>
                <w:b/>
                <w:bCs/>
                <w:szCs w:val="18"/>
              </w:rPr>
            </w:pPr>
            <w:r w:rsidRPr="009A4E7F">
              <w:rPr>
                <w:b/>
                <w:bCs/>
                <w:szCs w:val="18"/>
              </w:rPr>
              <w:t>5. fok</w:t>
            </w:r>
          </w:p>
        </w:tc>
        <w:tc>
          <w:tcPr>
            <w:tcW w:w="804" w:type="dxa"/>
          </w:tcPr>
          <w:p w:rsidR="00D265F7" w:rsidRPr="009A4E7F" w:rsidRDefault="00D265F7" w:rsidP="00270CF4">
            <w:pPr>
              <w:ind w:firstLine="0"/>
              <w:jc w:val="left"/>
              <w:rPr>
                <w:b/>
                <w:bCs/>
                <w:szCs w:val="18"/>
              </w:rPr>
            </w:pPr>
            <w:r>
              <w:rPr>
                <w:b/>
                <w:bCs/>
                <w:szCs w:val="18"/>
              </w:rPr>
              <w:t>Nehéz.</w:t>
            </w:r>
          </w:p>
        </w:tc>
        <w:tc>
          <w:tcPr>
            <w:tcW w:w="1403" w:type="dxa"/>
            <w:noWrap/>
            <w:hideMark/>
          </w:tcPr>
          <w:p w:rsidR="00D265F7" w:rsidRPr="009A4E7F" w:rsidRDefault="00D265F7" w:rsidP="00270CF4">
            <w:pPr>
              <w:ind w:firstLine="0"/>
              <w:jc w:val="left"/>
              <w:rPr>
                <w:b/>
                <w:bCs/>
                <w:szCs w:val="18"/>
              </w:rPr>
            </w:pPr>
            <w:r w:rsidRPr="009A4E7F">
              <w:rPr>
                <w:b/>
                <w:bCs/>
                <w:szCs w:val="18"/>
              </w:rPr>
              <w:t>Erős</w:t>
            </w:r>
          </w:p>
        </w:tc>
        <w:tc>
          <w:tcPr>
            <w:tcW w:w="973" w:type="dxa"/>
            <w:noWrap/>
            <w:hideMark/>
          </w:tcPr>
          <w:p w:rsidR="00D265F7" w:rsidRPr="009A4E7F" w:rsidRDefault="00D265F7" w:rsidP="00270CF4">
            <w:pPr>
              <w:ind w:firstLine="0"/>
              <w:jc w:val="left"/>
              <w:rPr>
                <w:b/>
                <w:bCs/>
                <w:szCs w:val="18"/>
              </w:rPr>
            </w:pPr>
            <w:r w:rsidRPr="009A4E7F">
              <w:rPr>
                <w:b/>
                <w:bCs/>
                <w:szCs w:val="18"/>
              </w:rPr>
              <w:t>Gyenge</w:t>
            </w:r>
          </w:p>
        </w:tc>
        <w:tc>
          <w:tcPr>
            <w:tcW w:w="1638" w:type="dxa"/>
            <w:gridSpan w:val="3"/>
            <w:noWrap/>
            <w:hideMark/>
          </w:tcPr>
          <w:p w:rsidR="00D265F7" w:rsidRPr="009A4E7F" w:rsidRDefault="00D265F7" w:rsidP="00270CF4">
            <w:pPr>
              <w:jc w:val="center"/>
              <w:rPr>
                <w:b/>
                <w:bCs/>
                <w:szCs w:val="18"/>
              </w:rPr>
            </w:pPr>
            <w:r w:rsidRPr="009A4E7F">
              <w:rPr>
                <w:b/>
                <w:bCs/>
                <w:szCs w:val="18"/>
              </w:rPr>
              <w:t>Tulajdonság</w:t>
            </w:r>
          </w:p>
        </w:tc>
      </w:tr>
      <w:tr w:rsidR="00D265F7" w:rsidRPr="009A4E7F" w:rsidTr="00270CF4">
        <w:trPr>
          <w:trHeight w:val="20"/>
          <w:jc w:val="center"/>
        </w:trPr>
        <w:tc>
          <w:tcPr>
            <w:tcW w:w="1821" w:type="dxa"/>
            <w:shd w:val="clear" w:color="auto" w:fill="BFBFBF" w:themeFill="background1" w:themeFillShade="BF"/>
            <w:noWrap/>
            <w:vAlign w:val="center"/>
          </w:tcPr>
          <w:p w:rsidR="00D265F7" w:rsidRPr="009A4E7F" w:rsidRDefault="00D265F7" w:rsidP="00270CF4">
            <w:pPr>
              <w:ind w:firstLine="0"/>
              <w:jc w:val="left"/>
              <w:rPr>
                <w:szCs w:val="18"/>
              </w:rPr>
            </w:pPr>
            <w:r>
              <w:rPr>
                <w:szCs w:val="18"/>
              </w:rPr>
              <w:t>Démonológia</w:t>
            </w:r>
          </w:p>
        </w:tc>
        <w:tc>
          <w:tcPr>
            <w:tcW w:w="737" w:type="dxa"/>
            <w:shd w:val="clear" w:color="auto" w:fill="BFBFBF" w:themeFill="background1" w:themeFillShade="BF"/>
            <w:noWrap/>
            <w:vAlign w:val="center"/>
          </w:tcPr>
          <w:p w:rsidR="00D265F7" w:rsidRPr="009A4E7F" w:rsidRDefault="00D265F7" w:rsidP="00270CF4">
            <w:pPr>
              <w:ind w:firstLine="0"/>
              <w:jc w:val="center"/>
              <w:rPr>
                <w:szCs w:val="18"/>
              </w:rPr>
            </w:pPr>
            <w:r>
              <w:rPr>
                <w:szCs w:val="18"/>
              </w:rPr>
              <w:t>3</w:t>
            </w:r>
          </w:p>
        </w:tc>
        <w:tc>
          <w:tcPr>
            <w:tcW w:w="720" w:type="dxa"/>
            <w:shd w:val="clear" w:color="auto" w:fill="BFBFBF" w:themeFill="background1" w:themeFillShade="BF"/>
            <w:noWrap/>
            <w:vAlign w:val="center"/>
          </w:tcPr>
          <w:p w:rsidR="00D265F7" w:rsidRPr="009A4E7F" w:rsidRDefault="00D265F7" w:rsidP="00270CF4">
            <w:pPr>
              <w:ind w:firstLine="0"/>
              <w:jc w:val="center"/>
              <w:rPr>
                <w:szCs w:val="18"/>
              </w:rPr>
            </w:pPr>
            <w:r>
              <w:rPr>
                <w:szCs w:val="18"/>
              </w:rPr>
              <w:t>10</w:t>
            </w:r>
          </w:p>
        </w:tc>
        <w:tc>
          <w:tcPr>
            <w:tcW w:w="720" w:type="dxa"/>
            <w:shd w:val="clear" w:color="auto" w:fill="BFBFBF" w:themeFill="background1" w:themeFillShade="BF"/>
            <w:noWrap/>
            <w:vAlign w:val="center"/>
          </w:tcPr>
          <w:p w:rsidR="00D265F7" w:rsidRPr="009A4E7F" w:rsidRDefault="00D265F7" w:rsidP="00270CF4">
            <w:pPr>
              <w:ind w:firstLine="0"/>
              <w:jc w:val="center"/>
              <w:rPr>
                <w:szCs w:val="18"/>
              </w:rPr>
            </w:pPr>
            <w:r>
              <w:rPr>
                <w:szCs w:val="18"/>
              </w:rPr>
              <w:t>20</w:t>
            </w:r>
          </w:p>
        </w:tc>
        <w:tc>
          <w:tcPr>
            <w:tcW w:w="720" w:type="dxa"/>
            <w:shd w:val="clear" w:color="auto" w:fill="BFBFBF" w:themeFill="background1" w:themeFillShade="BF"/>
            <w:noWrap/>
            <w:vAlign w:val="center"/>
          </w:tcPr>
          <w:p w:rsidR="00D265F7" w:rsidRPr="009A4E7F" w:rsidRDefault="00D265F7" w:rsidP="00270CF4">
            <w:pPr>
              <w:ind w:firstLine="0"/>
              <w:jc w:val="center"/>
              <w:rPr>
                <w:szCs w:val="18"/>
              </w:rPr>
            </w:pPr>
            <w:r>
              <w:rPr>
                <w:szCs w:val="18"/>
              </w:rPr>
              <w:t>35</w:t>
            </w:r>
          </w:p>
        </w:tc>
        <w:tc>
          <w:tcPr>
            <w:tcW w:w="720" w:type="dxa"/>
            <w:shd w:val="clear" w:color="auto" w:fill="BFBFBF" w:themeFill="background1" w:themeFillShade="BF"/>
            <w:noWrap/>
            <w:vAlign w:val="center"/>
          </w:tcPr>
          <w:p w:rsidR="00D265F7" w:rsidRPr="009A4E7F" w:rsidRDefault="00D265F7" w:rsidP="00270CF4">
            <w:pPr>
              <w:ind w:firstLine="0"/>
              <w:jc w:val="center"/>
              <w:rPr>
                <w:szCs w:val="18"/>
              </w:rPr>
            </w:pPr>
            <w:r>
              <w:rPr>
                <w:szCs w:val="18"/>
              </w:rPr>
              <w:t>55</w:t>
            </w:r>
          </w:p>
        </w:tc>
        <w:tc>
          <w:tcPr>
            <w:tcW w:w="804" w:type="dxa"/>
            <w:shd w:val="clear" w:color="auto" w:fill="BFBFBF" w:themeFill="background1" w:themeFillShade="BF"/>
          </w:tcPr>
          <w:p w:rsidR="00D265F7" w:rsidRDefault="00D265F7" w:rsidP="00270CF4">
            <w:pPr>
              <w:ind w:firstLine="0"/>
              <w:jc w:val="center"/>
              <w:rPr>
                <w:szCs w:val="18"/>
              </w:rPr>
            </w:pPr>
            <w:r>
              <w:rPr>
                <w:szCs w:val="18"/>
              </w:rPr>
              <w:t>IV.</w:t>
            </w:r>
          </w:p>
        </w:tc>
        <w:tc>
          <w:tcPr>
            <w:tcW w:w="1403" w:type="dxa"/>
            <w:shd w:val="clear" w:color="auto" w:fill="BFBFBF" w:themeFill="background1" w:themeFillShade="BF"/>
            <w:noWrap/>
            <w:vAlign w:val="center"/>
            <w:hideMark/>
          </w:tcPr>
          <w:p w:rsidR="00D265F7" w:rsidRPr="009A4E7F" w:rsidRDefault="00D265F7" w:rsidP="00270CF4">
            <w:pPr>
              <w:ind w:firstLine="0"/>
              <w:jc w:val="left"/>
              <w:rPr>
                <w:szCs w:val="18"/>
              </w:rPr>
            </w:pPr>
            <w:r>
              <w:rPr>
                <w:szCs w:val="18"/>
              </w:rPr>
              <w:t>Ősi nyelv</w:t>
            </w:r>
          </w:p>
        </w:tc>
        <w:tc>
          <w:tcPr>
            <w:tcW w:w="973" w:type="dxa"/>
            <w:shd w:val="clear" w:color="auto" w:fill="BFBFBF" w:themeFill="background1" w:themeFillShade="BF"/>
            <w:noWrap/>
            <w:vAlign w:val="center"/>
            <w:hideMark/>
          </w:tcPr>
          <w:p w:rsidR="00D265F7" w:rsidRPr="009A4E7F" w:rsidRDefault="00D265F7" w:rsidP="00270CF4">
            <w:pPr>
              <w:ind w:firstLine="0"/>
              <w:jc w:val="left"/>
              <w:rPr>
                <w:szCs w:val="18"/>
              </w:rPr>
            </w:pPr>
            <w:r>
              <w:rPr>
                <w:szCs w:val="18"/>
              </w:rPr>
              <w:t>–</w:t>
            </w:r>
          </w:p>
        </w:tc>
        <w:tc>
          <w:tcPr>
            <w:tcW w:w="546"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Int</w:t>
            </w:r>
          </w:p>
        </w:tc>
        <w:tc>
          <w:tcPr>
            <w:tcW w:w="546"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Akr</w:t>
            </w:r>
          </w:p>
        </w:tc>
        <w:tc>
          <w:tcPr>
            <w:tcW w:w="546"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w:t>
            </w:r>
          </w:p>
        </w:tc>
      </w:tr>
      <w:tr w:rsidR="00D265F7" w:rsidRPr="009A4E7F" w:rsidTr="00270CF4">
        <w:trPr>
          <w:trHeight w:val="20"/>
          <w:jc w:val="center"/>
        </w:trPr>
        <w:tc>
          <w:tcPr>
            <w:tcW w:w="1821" w:type="dxa"/>
            <w:shd w:val="clear" w:color="auto" w:fill="BFBFBF" w:themeFill="background1" w:themeFillShade="BF"/>
            <w:noWrap/>
            <w:vAlign w:val="center"/>
          </w:tcPr>
          <w:p w:rsidR="00D265F7" w:rsidRPr="009A4E7F" w:rsidRDefault="00D265F7" w:rsidP="00270CF4">
            <w:pPr>
              <w:ind w:firstLine="0"/>
              <w:jc w:val="left"/>
              <w:rPr>
                <w:szCs w:val="18"/>
              </w:rPr>
            </w:pPr>
            <w:r>
              <w:rPr>
                <w:szCs w:val="18"/>
              </w:rPr>
              <w:t>Drágakőmágia</w:t>
            </w:r>
          </w:p>
        </w:tc>
        <w:tc>
          <w:tcPr>
            <w:tcW w:w="737" w:type="dxa"/>
            <w:shd w:val="clear" w:color="auto" w:fill="BFBFBF" w:themeFill="background1" w:themeFillShade="BF"/>
            <w:noWrap/>
            <w:vAlign w:val="center"/>
          </w:tcPr>
          <w:p w:rsidR="00D265F7" w:rsidRPr="009A4E7F" w:rsidRDefault="00D265F7" w:rsidP="00270CF4">
            <w:pPr>
              <w:ind w:firstLine="0"/>
              <w:jc w:val="center"/>
              <w:rPr>
                <w:szCs w:val="18"/>
              </w:rPr>
            </w:pPr>
            <w:r>
              <w:rPr>
                <w:szCs w:val="18"/>
              </w:rPr>
              <w:t>3</w:t>
            </w:r>
          </w:p>
        </w:tc>
        <w:tc>
          <w:tcPr>
            <w:tcW w:w="720" w:type="dxa"/>
            <w:shd w:val="clear" w:color="auto" w:fill="BFBFBF" w:themeFill="background1" w:themeFillShade="BF"/>
            <w:noWrap/>
            <w:vAlign w:val="center"/>
          </w:tcPr>
          <w:p w:rsidR="00D265F7" w:rsidRPr="009A4E7F" w:rsidRDefault="00D265F7" w:rsidP="00270CF4">
            <w:pPr>
              <w:ind w:firstLine="0"/>
              <w:jc w:val="center"/>
              <w:rPr>
                <w:szCs w:val="18"/>
              </w:rPr>
            </w:pPr>
            <w:r>
              <w:rPr>
                <w:szCs w:val="18"/>
              </w:rPr>
              <w:t>10</w:t>
            </w:r>
          </w:p>
        </w:tc>
        <w:tc>
          <w:tcPr>
            <w:tcW w:w="720" w:type="dxa"/>
            <w:shd w:val="clear" w:color="auto" w:fill="BFBFBF" w:themeFill="background1" w:themeFillShade="BF"/>
            <w:noWrap/>
            <w:vAlign w:val="center"/>
          </w:tcPr>
          <w:p w:rsidR="00D265F7" w:rsidRPr="009A4E7F" w:rsidRDefault="00D265F7" w:rsidP="00270CF4">
            <w:pPr>
              <w:ind w:firstLine="0"/>
              <w:jc w:val="center"/>
              <w:rPr>
                <w:szCs w:val="18"/>
              </w:rPr>
            </w:pPr>
            <w:r>
              <w:rPr>
                <w:szCs w:val="18"/>
              </w:rPr>
              <w:t>20</w:t>
            </w:r>
          </w:p>
        </w:tc>
        <w:tc>
          <w:tcPr>
            <w:tcW w:w="720" w:type="dxa"/>
            <w:shd w:val="clear" w:color="auto" w:fill="BFBFBF" w:themeFill="background1" w:themeFillShade="BF"/>
            <w:noWrap/>
            <w:vAlign w:val="center"/>
          </w:tcPr>
          <w:p w:rsidR="00D265F7" w:rsidRPr="009A4E7F" w:rsidRDefault="00D265F7" w:rsidP="00270CF4">
            <w:pPr>
              <w:ind w:firstLine="0"/>
              <w:jc w:val="center"/>
              <w:rPr>
                <w:szCs w:val="18"/>
              </w:rPr>
            </w:pPr>
            <w:r>
              <w:rPr>
                <w:szCs w:val="18"/>
              </w:rPr>
              <w:t>35</w:t>
            </w:r>
          </w:p>
        </w:tc>
        <w:tc>
          <w:tcPr>
            <w:tcW w:w="720" w:type="dxa"/>
            <w:shd w:val="clear" w:color="auto" w:fill="BFBFBF" w:themeFill="background1" w:themeFillShade="BF"/>
            <w:noWrap/>
            <w:vAlign w:val="center"/>
          </w:tcPr>
          <w:p w:rsidR="00D265F7" w:rsidRPr="009A4E7F" w:rsidRDefault="00D265F7" w:rsidP="00270CF4">
            <w:pPr>
              <w:ind w:firstLine="0"/>
              <w:jc w:val="center"/>
              <w:rPr>
                <w:szCs w:val="18"/>
              </w:rPr>
            </w:pPr>
            <w:r>
              <w:rPr>
                <w:szCs w:val="18"/>
              </w:rPr>
              <w:t>55</w:t>
            </w:r>
          </w:p>
        </w:tc>
        <w:tc>
          <w:tcPr>
            <w:tcW w:w="804" w:type="dxa"/>
            <w:shd w:val="clear" w:color="auto" w:fill="BFBFBF" w:themeFill="background1" w:themeFillShade="BF"/>
            <w:vAlign w:val="center"/>
          </w:tcPr>
          <w:p w:rsidR="00D265F7" w:rsidRDefault="00D265F7" w:rsidP="00270CF4">
            <w:pPr>
              <w:ind w:firstLine="0"/>
              <w:jc w:val="center"/>
              <w:rPr>
                <w:szCs w:val="18"/>
              </w:rPr>
            </w:pPr>
            <w:r>
              <w:rPr>
                <w:szCs w:val="18"/>
              </w:rPr>
              <w:t>IV.</w:t>
            </w:r>
          </w:p>
        </w:tc>
        <w:tc>
          <w:tcPr>
            <w:tcW w:w="1403" w:type="dxa"/>
            <w:shd w:val="clear" w:color="auto" w:fill="BFBFBF" w:themeFill="background1" w:themeFillShade="BF"/>
            <w:noWrap/>
            <w:vAlign w:val="center"/>
            <w:hideMark/>
          </w:tcPr>
          <w:p w:rsidR="00D265F7" w:rsidRDefault="00D265F7" w:rsidP="00270CF4">
            <w:pPr>
              <w:ind w:firstLine="0"/>
              <w:rPr>
                <w:szCs w:val="18"/>
              </w:rPr>
            </w:pPr>
            <w:r>
              <w:rPr>
                <w:szCs w:val="18"/>
              </w:rPr>
              <w:t xml:space="preserve">Szakma  </w:t>
            </w:r>
          </w:p>
          <w:p w:rsidR="00D265F7" w:rsidRPr="009A4E7F" w:rsidRDefault="00D265F7" w:rsidP="00270CF4">
            <w:pPr>
              <w:ind w:firstLine="0"/>
              <w:rPr>
                <w:szCs w:val="18"/>
              </w:rPr>
            </w:pPr>
            <w:r>
              <w:rPr>
                <w:szCs w:val="18"/>
              </w:rPr>
              <w:t>(Drágakőcsisz.)</w:t>
            </w:r>
          </w:p>
        </w:tc>
        <w:tc>
          <w:tcPr>
            <w:tcW w:w="973" w:type="dxa"/>
            <w:shd w:val="clear" w:color="auto" w:fill="BFBFBF" w:themeFill="background1" w:themeFillShade="BF"/>
            <w:vAlign w:val="center"/>
          </w:tcPr>
          <w:p w:rsidR="00D265F7" w:rsidRPr="009A4E7F" w:rsidRDefault="00D265F7" w:rsidP="00270CF4">
            <w:pPr>
              <w:ind w:firstLine="0"/>
              <w:jc w:val="left"/>
              <w:rPr>
                <w:szCs w:val="18"/>
              </w:rPr>
            </w:pPr>
            <w:r>
              <w:rPr>
                <w:szCs w:val="18"/>
              </w:rPr>
              <w:t>–</w:t>
            </w:r>
          </w:p>
        </w:tc>
        <w:tc>
          <w:tcPr>
            <w:tcW w:w="546"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Int</w:t>
            </w:r>
          </w:p>
        </w:tc>
        <w:tc>
          <w:tcPr>
            <w:tcW w:w="546"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Akr</w:t>
            </w:r>
          </w:p>
        </w:tc>
        <w:tc>
          <w:tcPr>
            <w:tcW w:w="546"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Aszt</w:t>
            </w:r>
          </w:p>
        </w:tc>
      </w:tr>
      <w:tr w:rsidR="00D265F7" w:rsidRPr="009A4E7F" w:rsidTr="00270CF4">
        <w:trPr>
          <w:trHeight w:val="20"/>
          <w:jc w:val="center"/>
        </w:trPr>
        <w:tc>
          <w:tcPr>
            <w:tcW w:w="1821" w:type="dxa"/>
            <w:noWrap/>
            <w:vAlign w:val="center"/>
          </w:tcPr>
          <w:p w:rsidR="00D265F7" w:rsidRPr="009A4E7F" w:rsidRDefault="00D265F7" w:rsidP="00270CF4">
            <w:pPr>
              <w:ind w:firstLine="0"/>
              <w:jc w:val="left"/>
              <w:rPr>
                <w:szCs w:val="18"/>
              </w:rPr>
            </w:pPr>
            <w:r>
              <w:rPr>
                <w:szCs w:val="18"/>
              </w:rPr>
              <w:t>Magasmágia</w:t>
            </w:r>
          </w:p>
        </w:tc>
        <w:tc>
          <w:tcPr>
            <w:tcW w:w="737" w:type="dxa"/>
            <w:noWrap/>
            <w:vAlign w:val="center"/>
          </w:tcPr>
          <w:p w:rsidR="00D265F7" w:rsidRPr="009A4E7F" w:rsidRDefault="00D265F7" w:rsidP="00270CF4">
            <w:pPr>
              <w:ind w:firstLine="0"/>
              <w:jc w:val="center"/>
              <w:rPr>
                <w:szCs w:val="18"/>
              </w:rPr>
            </w:pPr>
            <w:r>
              <w:rPr>
                <w:szCs w:val="18"/>
              </w:rPr>
              <w:t>3</w:t>
            </w:r>
          </w:p>
        </w:tc>
        <w:tc>
          <w:tcPr>
            <w:tcW w:w="720" w:type="dxa"/>
            <w:noWrap/>
            <w:vAlign w:val="center"/>
          </w:tcPr>
          <w:p w:rsidR="00D265F7" w:rsidRPr="009A4E7F" w:rsidRDefault="00D265F7" w:rsidP="00270CF4">
            <w:pPr>
              <w:ind w:firstLine="0"/>
              <w:jc w:val="center"/>
              <w:rPr>
                <w:szCs w:val="18"/>
              </w:rPr>
            </w:pPr>
            <w:r>
              <w:rPr>
                <w:szCs w:val="18"/>
              </w:rPr>
              <w:t>10</w:t>
            </w:r>
          </w:p>
        </w:tc>
        <w:tc>
          <w:tcPr>
            <w:tcW w:w="720" w:type="dxa"/>
            <w:noWrap/>
            <w:vAlign w:val="center"/>
          </w:tcPr>
          <w:p w:rsidR="00D265F7" w:rsidRPr="009A4E7F" w:rsidRDefault="00D265F7" w:rsidP="00270CF4">
            <w:pPr>
              <w:ind w:firstLine="0"/>
              <w:jc w:val="center"/>
              <w:rPr>
                <w:szCs w:val="18"/>
              </w:rPr>
            </w:pPr>
            <w:r>
              <w:rPr>
                <w:szCs w:val="18"/>
              </w:rPr>
              <w:t>20</w:t>
            </w:r>
          </w:p>
        </w:tc>
        <w:tc>
          <w:tcPr>
            <w:tcW w:w="720" w:type="dxa"/>
            <w:noWrap/>
            <w:vAlign w:val="center"/>
          </w:tcPr>
          <w:p w:rsidR="00D265F7" w:rsidRPr="009A4E7F" w:rsidRDefault="00D265F7" w:rsidP="00270CF4">
            <w:pPr>
              <w:ind w:firstLine="0"/>
              <w:jc w:val="center"/>
              <w:rPr>
                <w:szCs w:val="18"/>
              </w:rPr>
            </w:pPr>
            <w:r>
              <w:rPr>
                <w:szCs w:val="18"/>
              </w:rPr>
              <w:t>35</w:t>
            </w:r>
          </w:p>
        </w:tc>
        <w:tc>
          <w:tcPr>
            <w:tcW w:w="720" w:type="dxa"/>
            <w:noWrap/>
            <w:vAlign w:val="center"/>
          </w:tcPr>
          <w:p w:rsidR="00D265F7" w:rsidRPr="009A4E7F" w:rsidRDefault="00D265F7" w:rsidP="00270CF4">
            <w:pPr>
              <w:ind w:firstLine="0"/>
              <w:jc w:val="center"/>
              <w:rPr>
                <w:szCs w:val="18"/>
              </w:rPr>
            </w:pPr>
            <w:r>
              <w:rPr>
                <w:szCs w:val="18"/>
              </w:rPr>
              <w:t>55</w:t>
            </w:r>
          </w:p>
        </w:tc>
        <w:tc>
          <w:tcPr>
            <w:tcW w:w="804" w:type="dxa"/>
          </w:tcPr>
          <w:p w:rsidR="00D265F7" w:rsidRDefault="00D265F7" w:rsidP="00270CF4">
            <w:pPr>
              <w:ind w:firstLine="0"/>
              <w:jc w:val="center"/>
              <w:rPr>
                <w:szCs w:val="18"/>
              </w:rPr>
            </w:pPr>
            <w:r>
              <w:rPr>
                <w:szCs w:val="18"/>
              </w:rPr>
              <w:t>IV.</w:t>
            </w:r>
          </w:p>
        </w:tc>
        <w:tc>
          <w:tcPr>
            <w:tcW w:w="1403" w:type="dxa"/>
            <w:noWrap/>
            <w:vAlign w:val="center"/>
            <w:hideMark/>
          </w:tcPr>
          <w:p w:rsidR="00D265F7" w:rsidRPr="009A4E7F" w:rsidRDefault="00D265F7" w:rsidP="00270CF4">
            <w:pPr>
              <w:ind w:firstLine="0"/>
              <w:jc w:val="left"/>
              <w:rPr>
                <w:szCs w:val="18"/>
              </w:rPr>
            </w:pPr>
            <w:r>
              <w:rPr>
                <w:szCs w:val="18"/>
              </w:rPr>
              <w:t>Ősi nyelv</w:t>
            </w:r>
          </w:p>
        </w:tc>
        <w:tc>
          <w:tcPr>
            <w:tcW w:w="973" w:type="dxa"/>
            <w:noWrap/>
            <w:vAlign w:val="center"/>
            <w:hideMark/>
          </w:tcPr>
          <w:p w:rsidR="00D265F7" w:rsidRPr="009A4E7F" w:rsidRDefault="00D265F7" w:rsidP="00270CF4">
            <w:pPr>
              <w:ind w:firstLine="0"/>
              <w:jc w:val="left"/>
              <w:rPr>
                <w:szCs w:val="18"/>
              </w:rPr>
            </w:pPr>
            <w:r>
              <w:rPr>
                <w:szCs w:val="18"/>
              </w:rPr>
              <w:t>–</w:t>
            </w:r>
          </w:p>
        </w:tc>
        <w:tc>
          <w:tcPr>
            <w:tcW w:w="546" w:type="dxa"/>
            <w:noWrap/>
            <w:vAlign w:val="center"/>
            <w:hideMark/>
          </w:tcPr>
          <w:p w:rsidR="00D265F7" w:rsidRPr="009A4E7F" w:rsidRDefault="00D265F7" w:rsidP="00270CF4">
            <w:pPr>
              <w:ind w:firstLine="0"/>
              <w:jc w:val="center"/>
              <w:rPr>
                <w:szCs w:val="18"/>
              </w:rPr>
            </w:pPr>
            <w:r>
              <w:rPr>
                <w:szCs w:val="18"/>
              </w:rPr>
              <w:t>Int</w:t>
            </w:r>
          </w:p>
        </w:tc>
        <w:tc>
          <w:tcPr>
            <w:tcW w:w="546" w:type="dxa"/>
            <w:noWrap/>
            <w:vAlign w:val="center"/>
            <w:hideMark/>
          </w:tcPr>
          <w:p w:rsidR="00D265F7" w:rsidRPr="009A4E7F" w:rsidRDefault="00D265F7" w:rsidP="00270CF4">
            <w:pPr>
              <w:ind w:firstLine="0"/>
              <w:jc w:val="center"/>
              <w:rPr>
                <w:szCs w:val="18"/>
              </w:rPr>
            </w:pPr>
            <w:r>
              <w:rPr>
                <w:szCs w:val="18"/>
              </w:rPr>
              <w:t>Akr</w:t>
            </w:r>
          </w:p>
        </w:tc>
        <w:tc>
          <w:tcPr>
            <w:tcW w:w="546" w:type="dxa"/>
            <w:noWrap/>
            <w:vAlign w:val="center"/>
            <w:hideMark/>
          </w:tcPr>
          <w:p w:rsidR="00D265F7" w:rsidRPr="009A4E7F" w:rsidRDefault="00D265F7" w:rsidP="00270CF4">
            <w:pPr>
              <w:ind w:firstLine="0"/>
              <w:jc w:val="center"/>
              <w:rPr>
                <w:szCs w:val="18"/>
              </w:rPr>
            </w:pPr>
            <w:r>
              <w:rPr>
                <w:szCs w:val="18"/>
              </w:rPr>
              <w:t>Aszt</w:t>
            </w:r>
          </w:p>
        </w:tc>
      </w:tr>
      <w:tr w:rsidR="00D265F7" w:rsidRPr="009A4E7F" w:rsidTr="00270CF4">
        <w:trPr>
          <w:trHeight w:val="20"/>
          <w:jc w:val="center"/>
        </w:trPr>
        <w:tc>
          <w:tcPr>
            <w:tcW w:w="1821" w:type="dxa"/>
            <w:noWrap/>
            <w:vAlign w:val="center"/>
          </w:tcPr>
          <w:p w:rsidR="00D265F7" w:rsidRPr="009A4E7F" w:rsidRDefault="00D265F7" w:rsidP="00270CF4">
            <w:pPr>
              <w:ind w:firstLine="0"/>
              <w:jc w:val="left"/>
              <w:rPr>
                <w:szCs w:val="18"/>
              </w:rPr>
            </w:pPr>
            <w:r>
              <w:rPr>
                <w:szCs w:val="18"/>
              </w:rPr>
              <w:t>Nekromancia</w:t>
            </w:r>
          </w:p>
        </w:tc>
        <w:tc>
          <w:tcPr>
            <w:tcW w:w="737" w:type="dxa"/>
            <w:noWrap/>
            <w:vAlign w:val="center"/>
          </w:tcPr>
          <w:p w:rsidR="00D265F7" w:rsidRPr="009A4E7F" w:rsidRDefault="00D265F7" w:rsidP="00270CF4">
            <w:pPr>
              <w:ind w:firstLine="0"/>
              <w:jc w:val="center"/>
              <w:rPr>
                <w:szCs w:val="18"/>
              </w:rPr>
            </w:pPr>
            <w:r>
              <w:rPr>
                <w:szCs w:val="18"/>
              </w:rPr>
              <w:t>3</w:t>
            </w:r>
          </w:p>
        </w:tc>
        <w:tc>
          <w:tcPr>
            <w:tcW w:w="720" w:type="dxa"/>
            <w:noWrap/>
            <w:vAlign w:val="center"/>
          </w:tcPr>
          <w:p w:rsidR="00D265F7" w:rsidRPr="009A4E7F" w:rsidRDefault="00D265F7" w:rsidP="00270CF4">
            <w:pPr>
              <w:ind w:firstLine="0"/>
              <w:jc w:val="center"/>
              <w:rPr>
                <w:szCs w:val="18"/>
              </w:rPr>
            </w:pPr>
            <w:r>
              <w:rPr>
                <w:szCs w:val="18"/>
              </w:rPr>
              <w:t>10</w:t>
            </w:r>
          </w:p>
        </w:tc>
        <w:tc>
          <w:tcPr>
            <w:tcW w:w="720" w:type="dxa"/>
            <w:noWrap/>
            <w:vAlign w:val="center"/>
          </w:tcPr>
          <w:p w:rsidR="00D265F7" w:rsidRPr="009A4E7F" w:rsidRDefault="00D265F7" w:rsidP="00270CF4">
            <w:pPr>
              <w:ind w:firstLine="0"/>
              <w:jc w:val="center"/>
              <w:rPr>
                <w:szCs w:val="18"/>
              </w:rPr>
            </w:pPr>
            <w:r>
              <w:rPr>
                <w:szCs w:val="18"/>
              </w:rPr>
              <w:t>20</w:t>
            </w:r>
          </w:p>
        </w:tc>
        <w:tc>
          <w:tcPr>
            <w:tcW w:w="720" w:type="dxa"/>
            <w:noWrap/>
            <w:vAlign w:val="center"/>
          </w:tcPr>
          <w:p w:rsidR="00D265F7" w:rsidRPr="009A4E7F" w:rsidRDefault="00D265F7" w:rsidP="00270CF4">
            <w:pPr>
              <w:ind w:firstLine="0"/>
              <w:jc w:val="center"/>
              <w:rPr>
                <w:szCs w:val="18"/>
              </w:rPr>
            </w:pPr>
            <w:r>
              <w:rPr>
                <w:szCs w:val="18"/>
              </w:rPr>
              <w:t>35</w:t>
            </w:r>
          </w:p>
        </w:tc>
        <w:tc>
          <w:tcPr>
            <w:tcW w:w="720" w:type="dxa"/>
            <w:noWrap/>
            <w:vAlign w:val="center"/>
          </w:tcPr>
          <w:p w:rsidR="00D265F7" w:rsidRPr="009A4E7F" w:rsidRDefault="00D265F7" w:rsidP="00270CF4">
            <w:pPr>
              <w:ind w:firstLine="0"/>
              <w:jc w:val="center"/>
              <w:rPr>
                <w:szCs w:val="18"/>
              </w:rPr>
            </w:pPr>
            <w:r>
              <w:rPr>
                <w:szCs w:val="18"/>
              </w:rPr>
              <w:t>55</w:t>
            </w:r>
          </w:p>
        </w:tc>
        <w:tc>
          <w:tcPr>
            <w:tcW w:w="804" w:type="dxa"/>
          </w:tcPr>
          <w:p w:rsidR="00D265F7" w:rsidRDefault="00D265F7" w:rsidP="00270CF4">
            <w:pPr>
              <w:ind w:firstLine="0"/>
              <w:jc w:val="center"/>
              <w:rPr>
                <w:szCs w:val="18"/>
              </w:rPr>
            </w:pPr>
            <w:r>
              <w:rPr>
                <w:szCs w:val="18"/>
              </w:rPr>
              <w:t>IV.</w:t>
            </w:r>
          </w:p>
        </w:tc>
        <w:tc>
          <w:tcPr>
            <w:tcW w:w="1403" w:type="dxa"/>
            <w:noWrap/>
            <w:vAlign w:val="center"/>
            <w:hideMark/>
          </w:tcPr>
          <w:p w:rsidR="00D265F7" w:rsidRPr="009A4E7F" w:rsidRDefault="00D265F7" w:rsidP="00270CF4">
            <w:pPr>
              <w:ind w:firstLine="0"/>
              <w:jc w:val="left"/>
              <w:rPr>
                <w:szCs w:val="18"/>
              </w:rPr>
            </w:pPr>
            <w:r>
              <w:rPr>
                <w:szCs w:val="18"/>
              </w:rPr>
              <w:t>Élettan</w:t>
            </w:r>
          </w:p>
        </w:tc>
        <w:tc>
          <w:tcPr>
            <w:tcW w:w="973" w:type="dxa"/>
            <w:vAlign w:val="center"/>
            <w:hideMark/>
          </w:tcPr>
          <w:p w:rsidR="00D265F7" w:rsidRPr="009A4E7F" w:rsidRDefault="00D265F7" w:rsidP="00270CF4">
            <w:pPr>
              <w:ind w:firstLine="0"/>
              <w:jc w:val="left"/>
              <w:rPr>
                <w:szCs w:val="18"/>
              </w:rPr>
            </w:pPr>
            <w:r>
              <w:rPr>
                <w:szCs w:val="18"/>
              </w:rPr>
              <w:t>–</w:t>
            </w:r>
          </w:p>
        </w:tc>
        <w:tc>
          <w:tcPr>
            <w:tcW w:w="546" w:type="dxa"/>
            <w:noWrap/>
            <w:vAlign w:val="center"/>
            <w:hideMark/>
          </w:tcPr>
          <w:p w:rsidR="00D265F7" w:rsidRPr="009A4E7F" w:rsidRDefault="00D265F7" w:rsidP="00270CF4">
            <w:pPr>
              <w:ind w:firstLine="0"/>
              <w:jc w:val="center"/>
              <w:rPr>
                <w:szCs w:val="18"/>
              </w:rPr>
            </w:pPr>
            <w:r>
              <w:rPr>
                <w:szCs w:val="18"/>
              </w:rPr>
              <w:t>Int</w:t>
            </w:r>
          </w:p>
        </w:tc>
        <w:tc>
          <w:tcPr>
            <w:tcW w:w="546" w:type="dxa"/>
            <w:noWrap/>
            <w:vAlign w:val="center"/>
            <w:hideMark/>
          </w:tcPr>
          <w:p w:rsidR="00D265F7" w:rsidRPr="009A4E7F" w:rsidRDefault="00D265F7" w:rsidP="00270CF4">
            <w:pPr>
              <w:ind w:firstLine="0"/>
              <w:jc w:val="center"/>
              <w:rPr>
                <w:szCs w:val="18"/>
              </w:rPr>
            </w:pPr>
            <w:r>
              <w:rPr>
                <w:szCs w:val="18"/>
              </w:rPr>
              <w:t>Akr</w:t>
            </w:r>
          </w:p>
        </w:tc>
        <w:tc>
          <w:tcPr>
            <w:tcW w:w="546" w:type="dxa"/>
            <w:noWrap/>
            <w:vAlign w:val="center"/>
            <w:hideMark/>
          </w:tcPr>
          <w:p w:rsidR="00D265F7" w:rsidRPr="009A4E7F" w:rsidRDefault="00D265F7" w:rsidP="00270CF4">
            <w:pPr>
              <w:ind w:firstLine="0"/>
              <w:jc w:val="center"/>
              <w:rPr>
                <w:szCs w:val="18"/>
              </w:rPr>
            </w:pPr>
            <w:r>
              <w:rPr>
                <w:szCs w:val="18"/>
              </w:rPr>
              <w:t>Aszt</w:t>
            </w:r>
          </w:p>
        </w:tc>
      </w:tr>
      <w:tr w:rsidR="00D265F7" w:rsidRPr="009A4E7F" w:rsidTr="00270CF4">
        <w:trPr>
          <w:trHeight w:val="20"/>
          <w:jc w:val="center"/>
        </w:trPr>
        <w:tc>
          <w:tcPr>
            <w:tcW w:w="1821" w:type="dxa"/>
            <w:shd w:val="clear" w:color="auto" w:fill="BFBFBF" w:themeFill="background1" w:themeFillShade="BF"/>
            <w:noWrap/>
            <w:vAlign w:val="center"/>
          </w:tcPr>
          <w:p w:rsidR="00D265F7" w:rsidRPr="009A4E7F" w:rsidRDefault="00D265F7" w:rsidP="00270CF4">
            <w:pPr>
              <w:ind w:firstLine="0"/>
              <w:jc w:val="left"/>
              <w:rPr>
                <w:szCs w:val="18"/>
              </w:rPr>
            </w:pPr>
            <w:r>
              <w:rPr>
                <w:szCs w:val="18"/>
              </w:rPr>
              <w:t>Őselemi mágia</w:t>
            </w:r>
          </w:p>
        </w:tc>
        <w:tc>
          <w:tcPr>
            <w:tcW w:w="737" w:type="dxa"/>
            <w:shd w:val="clear" w:color="auto" w:fill="BFBFBF" w:themeFill="background1" w:themeFillShade="BF"/>
            <w:noWrap/>
            <w:vAlign w:val="center"/>
          </w:tcPr>
          <w:p w:rsidR="00D265F7" w:rsidRPr="009A4E7F" w:rsidRDefault="00D265F7" w:rsidP="00270CF4">
            <w:pPr>
              <w:ind w:firstLine="0"/>
              <w:jc w:val="center"/>
              <w:rPr>
                <w:szCs w:val="18"/>
              </w:rPr>
            </w:pPr>
            <w:r>
              <w:rPr>
                <w:szCs w:val="18"/>
              </w:rPr>
              <w:t>3</w:t>
            </w:r>
          </w:p>
        </w:tc>
        <w:tc>
          <w:tcPr>
            <w:tcW w:w="720" w:type="dxa"/>
            <w:shd w:val="clear" w:color="auto" w:fill="BFBFBF" w:themeFill="background1" w:themeFillShade="BF"/>
            <w:noWrap/>
            <w:vAlign w:val="center"/>
          </w:tcPr>
          <w:p w:rsidR="00D265F7" w:rsidRPr="009A4E7F" w:rsidRDefault="00D265F7" w:rsidP="00270CF4">
            <w:pPr>
              <w:ind w:firstLine="0"/>
              <w:jc w:val="center"/>
              <w:rPr>
                <w:szCs w:val="18"/>
              </w:rPr>
            </w:pPr>
            <w:r>
              <w:rPr>
                <w:szCs w:val="18"/>
              </w:rPr>
              <w:t>10</w:t>
            </w:r>
          </w:p>
        </w:tc>
        <w:tc>
          <w:tcPr>
            <w:tcW w:w="720" w:type="dxa"/>
            <w:shd w:val="clear" w:color="auto" w:fill="BFBFBF" w:themeFill="background1" w:themeFillShade="BF"/>
            <w:noWrap/>
            <w:vAlign w:val="center"/>
          </w:tcPr>
          <w:p w:rsidR="00D265F7" w:rsidRPr="009A4E7F" w:rsidRDefault="00D265F7" w:rsidP="00270CF4">
            <w:pPr>
              <w:ind w:firstLine="0"/>
              <w:jc w:val="center"/>
              <w:rPr>
                <w:szCs w:val="18"/>
              </w:rPr>
            </w:pPr>
            <w:r>
              <w:rPr>
                <w:szCs w:val="18"/>
              </w:rPr>
              <w:t>20</w:t>
            </w:r>
          </w:p>
        </w:tc>
        <w:tc>
          <w:tcPr>
            <w:tcW w:w="720" w:type="dxa"/>
            <w:shd w:val="clear" w:color="auto" w:fill="BFBFBF" w:themeFill="background1" w:themeFillShade="BF"/>
            <w:noWrap/>
            <w:vAlign w:val="center"/>
          </w:tcPr>
          <w:p w:rsidR="00D265F7" w:rsidRPr="009A4E7F" w:rsidRDefault="00D265F7" w:rsidP="00270CF4">
            <w:pPr>
              <w:ind w:firstLine="0"/>
              <w:jc w:val="center"/>
              <w:rPr>
                <w:szCs w:val="18"/>
              </w:rPr>
            </w:pPr>
            <w:r>
              <w:rPr>
                <w:szCs w:val="18"/>
              </w:rPr>
              <w:t>35</w:t>
            </w:r>
          </w:p>
        </w:tc>
        <w:tc>
          <w:tcPr>
            <w:tcW w:w="720" w:type="dxa"/>
            <w:shd w:val="clear" w:color="auto" w:fill="BFBFBF" w:themeFill="background1" w:themeFillShade="BF"/>
            <w:noWrap/>
            <w:vAlign w:val="center"/>
          </w:tcPr>
          <w:p w:rsidR="00D265F7" w:rsidRPr="009A4E7F" w:rsidRDefault="00D265F7" w:rsidP="00270CF4">
            <w:pPr>
              <w:ind w:firstLine="0"/>
              <w:jc w:val="center"/>
              <w:rPr>
                <w:szCs w:val="18"/>
              </w:rPr>
            </w:pPr>
            <w:r>
              <w:rPr>
                <w:szCs w:val="18"/>
              </w:rPr>
              <w:t>55</w:t>
            </w:r>
          </w:p>
        </w:tc>
        <w:tc>
          <w:tcPr>
            <w:tcW w:w="804" w:type="dxa"/>
            <w:shd w:val="clear" w:color="auto" w:fill="BFBFBF" w:themeFill="background1" w:themeFillShade="BF"/>
          </w:tcPr>
          <w:p w:rsidR="00D265F7" w:rsidRDefault="00D265F7" w:rsidP="00270CF4">
            <w:pPr>
              <w:ind w:firstLine="0"/>
              <w:jc w:val="center"/>
              <w:rPr>
                <w:szCs w:val="18"/>
              </w:rPr>
            </w:pPr>
            <w:r>
              <w:rPr>
                <w:szCs w:val="18"/>
              </w:rPr>
              <w:t>IV.</w:t>
            </w:r>
          </w:p>
        </w:tc>
        <w:tc>
          <w:tcPr>
            <w:tcW w:w="1403" w:type="dxa"/>
            <w:shd w:val="clear" w:color="auto" w:fill="BFBFBF" w:themeFill="background1" w:themeFillShade="BF"/>
            <w:noWrap/>
            <w:vAlign w:val="center"/>
            <w:hideMark/>
          </w:tcPr>
          <w:p w:rsidR="00D265F7" w:rsidRPr="009A4E7F" w:rsidRDefault="00D265F7" w:rsidP="00270CF4">
            <w:pPr>
              <w:ind w:firstLine="0"/>
              <w:jc w:val="left"/>
              <w:rPr>
                <w:szCs w:val="18"/>
              </w:rPr>
            </w:pPr>
            <w:r>
              <w:rPr>
                <w:szCs w:val="18"/>
              </w:rPr>
              <w:t>Ősi nyelv</w:t>
            </w:r>
          </w:p>
        </w:tc>
        <w:tc>
          <w:tcPr>
            <w:tcW w:w="973" w:type="dxa"/>
            <w:shd w:val="clear" w:color="auto" w:fill="BFBFBF" w:themeFill="background1" w:themeFillShade="BF"/>
            <w:noWrap/>
            <w:vAlign w:val="center"/>
            <w:hideMark/>
          </w:tcPr>
          <w:p w:rsidR="00D265F7" w:rsidRPr="009A4E7F" w:rsidRDefault="00D265F7" w:rsidP="00270CF4">
            <w:pPr>
              <w:ind w:firstLine="0"/>
              <w:jc w:val="left"/>
              <w:rPr>
                <w:szCs w:val="18"/>
              </w:rPr>
            </w:pPr>
            <w:r>
              <w:rPr>
                <w:szCs w:val="18"/>
              </w:rPr>
              <w:t>–</w:t>
            </w:r>
          </w:p>
        </w:tc>
        <w:tc>
          <w:tcPr>
            <w:tcW w:w="546"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Int</w:t>
            </w:r>
          </w:p>
        </w:tc>
        <w:tc>
          <w:tcPr>
            <w:tcW w:w="546"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Akr</w:t>
            </w:r>
          </w:p>
        </w:tc>
        <w:tc>
          <w:tcPr>
            <w:tcW w:w="546"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Aszt</w:t>
            </w:r>
          </w:p>
        </w:tc>
      </w:tr>
      <w:tr w:rsidR="00D265F7" w:rsidRPr="009A4E7F" w:rsidTr="00270CF4">
        <w:trPr>
          <w:trHeight w:val="20"/>
          <w:jc w:val="center"/>
        </w:trPr>
        <w:tc>
          <w:tcPr>
            <w:tcW w:w="1821" w:type="dxa"/>
            <w:shd w:val="clear" w:color="auto" w:fill="BFBFBF" w:themeFill="background1" w:themeFillShade="BF"/>
            <w:noWrap/>
            <w:vAlign w:val="center"/>
          </w:tcPr>
          <w:p w:rsidR="00D265F7" w:rsidRPr="009A4E7F" w:rsidRDefault="00D265F7" w:rsidP="00270CF4">
            <w:pPr>
              <w:ind w:firstLine="0"/>
              <w:jc w:val="left"/>
              <w:rPr>
                <w:szCs w:val="18"/>
              </w:rPr>
            </w:pPr>
            <w:r>
              <w:rPr>
                <w:szCs w:val="18"/>
              </w:rPr>
              <w:t>Pszi</w:t>
            </w:r>
          </w:p>
        </w:tc>
        <w:tc>
          <w:tcPr>
            <w:tcW w:w="737" w:type="dxa"/>
            <w:shd w:val="clear" w:color="auto" w:fill="BFBFBF" w:themeFill="background1" w:themeFillShade="BF"/>
            <w:noWrap/>
            <w:vAlign w:val="center"/>
          </w:tcPr>
          <w:p w:rsidR="00D265F7" w:rsidRPr="009A4E7F" w:rsidRDefault="00D265F7" w:rsidP="00270CF4">
            <w:pPr>
              <w:ind w:firstLine="0"/>
              <w:jc w:val="center"/>
              <w:rPr>
                <w:szCs w:val="18"/>
              </w:rPr>
            </w:pPr>
            <w:r>
              <w:rPr>
                <w:szCs w:val="18"/>
              </w:rPr>
              <w:t>3</w:t>
            </w:r>
          </w:p>
        </w:tc>
        <w:tc>
          <w:tcPr>
            <w:tcW w:w="720" w:type="dxa"/>
            <w:shd w:val="clear" w:color="auto" w:fill="BFBFBF" w:themeFill="background1" w:themeFillShade="BF"/>
            <w:noWrap/>
            <w:vAlign w:val="center"/>
          </w:tcPr>
          <w:p w:rsidR="00D265F7" w:rsidRPr="009A4E7F" w:rsidRDefault="00D265F7" w:rsidP="00270CF4">
            <w:pPr>
              <w:ind w:firstLine="0"/>
              <w:jc w:val="center"/>
              <w:rPr>
                <w:szCs w:val="18"/>
              </w:rPr>
            </w:pPr>
            <w:r>
              <w:rPr>
                <w:szCs w:val="18"/>
              </w:rPr>
              <w:t>10</w:t>
            </w:r>
          </w:p>
        </w:tc>
        <w:tc>
          <w:tcPr>
            <w:tcW w:w="720" w:type="dxa"/>
            <w:shd w:val="clear" w:color="auto" w:fill="BFBFBF" w:themeFill="background1" w:themeFillShade="BF"/>
            <w:noWrap/>
            <w:vAlign w:val="center"/>
          </w:tcPr>
          <w:p w:rsidR="00D265F7" w:rsidRPr="009A4E7F" w:rsidRDefault="00D265F7" w:rsidP="00270CF4">
            <w:pPr>
              <w:ind w:firstLine="0"/>
              <w:jc w:val="center"/>
              <w:rPr>
                <w:szCs w:val="18"/>
              </w:rPr>
            </w:pPr>
            <w:r>
              <w:rPr>
                <w:szCs w:val="18"/>
              </w:rPr>
              <w:t>20</w:t>
            </w:r>
          </w:p>
        </w:tc>
        <w:tc>
          <w:tcPr>
            <w:tcW w:w="720" w:type="dxa"/>
            <w:shd w:val="clear" w:color="auto" w:fill="BFBFBF" w:themeFill="background1" w:themeFillShade="BF"/>
            <w:noWrap/>
            <w:vAlign w:val="center"/>
          </w:tcPr>
          <w:p w:rsidR="00D265F7" w:rsidRPr="009A4E7F" w:rsidRDefault="00D265F7" w:rsidP="00270CF4">
            <w:pPr>
              <w:ind w:firstLine="0"/>
              <w:jc w:val="center"/>
              <w:rPr>
                <w:szCs w:val="18"/>
              </w:rPr>
            </w:pPr>
            <w:r>
              <w:rPr>
                <w:szCs w:val="18"/>
              </w:rPr>
              <w:t>35</w:t>
            </w:r>
          </w:p>
        </w:tc>
        <w:tc>
          <w:tcPr>
            <w:tcW w:w="720" w:type="dxa"/>
            <w:shd w:val="clear" w:color="auto" w:fill="BFBFBF" w:themeFill="background1" w:themeFillShade="BF"/>
            <w:noWrap/>
            <w:vAlign w:val="center"/>
          </w:tcPr>
          <w:p w:rsidR="00D265F7" w:rsidRPr="009A4E7F" w:rsidRDefault="00D265F7" w:rsidP="00270CF4">
            <w:pPr>
              <w:ind w:firstLine="0"/>
              <w:jc w:val="center"/>
              <w:rPr>
                <w:szCs w:val="18"/>
              </w:rPr>
            </w:pPr>
            <w:r>
              <w:rPr>
                <w:szCs w:val="18"/>
              </w:rPr>
              <w:t>55</w:t>
            </w:r>
          </w:p>
        </w:tc>
        <w:tc>
          <w:tcPr>
            <w:tcW w:w="804" w:type="dxa"/>
            <w:shd w:val="clear" w:color="auto" w:fill="BFBFBF" w:themeFill="background1" w:themeFillShade="BF"/>
          </w:tcPr>
          <w:p w:rsidR="00D265F7" w:rsidRDefault="00D265F7" w:rsidP="00270CF4">
            <w:pPr>
              <w:ind w:firstLine="0"/>
              <w:jc w:val="center"/>
              <w:rPr>
                <w:szCs w:val="18"/>
              </w:rPr>
            </w:pPr>
            <w:r>
              <w:rPr>
                <w:szCs w:val="18"/>
              </w:rPr>
              <w:t>IV.</w:t>
            </w:r>
          </w:p>
        </w:tc>
        <w:tc>
          <w:tcPr>
            <w:tcW w:w="1403" w:type="dxa"/>
            <w:shd w:val="clear" w:color="auto" w:fill="BFBFBF" w:themeFill="background1" w:themeFillShade="BF"/>
            <w:noWrap/>
            <w:vAlign w:val="center"/>
            <w:hideMark/>
          </w:tcPr>
          <w:p w:rsidR="00D265F7" w:rsidRPr="009A4E7F" w:rsidRDefault="00D265F7" w:rsidP="00270CF4">
            <w:pPr>
              <w:ind w:firstLine="0"/>
              <w:jc w:val="left"/>
              <w:rPr>
                <w:szCs w:val="18"/>
              </w:rPr>
            </w:pPr>
            <w:r>
              <w:rPr>
                <w:szCs w:val="18"/>
              </w:rPr>
              <w:t>–</w:t>
            </w:r>
          </w:p>
        </w:tc>
        <w:tc>
          <w:tcPr>
            <w:tcW w:w="973" w:type="dxa"/>
            <w:shd w:val="clear" w:color="auto" w:fill="BFBFBF" w:themeFill="background1" w:themeFillShade="BF"/>
            <w:noWrap/>
            <w:vAlign w:val="center"/>
            <w:hideMark/>
          </w:tcPr>
          <w:p w:rsidR="00D265F7" w:rsidRPr="009A4E7F" w:rsidRDefault="00D265F7" w:rsidP="00270CF4">
            <w:pPr>
              <w:ind w:firstLine="0"/>
              <w:jc w:val="left"/>
              <w:rPr>
                <w:szCs w:val="18"/>
              </w:rPr>
            </w:pPr>
            <w:r>
              <w:rPr>
                <w:szCs w:val="18"/>
              </w:rPr>
              <w:t>–</w:t>
            </w:r>
          </w:p>
        </w:tc>
        <w:tc>
          <w:tcPr>
            <w:tcW w:w="546"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Int</w:t>
            </w:r>
          </w:p>
        </w:tc>
        <w:tc>
          <w:tcPr>
            <w:tcW w:w="546"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Akr</w:t>
            </w:r>
          </w:p>
        </w:tc>
        <w:tc>
          <w:tcPr>
            <w:tcW w:w="546" w:type="dxa"/>
            <w:shd w:val="clear" w:color="auto" w:fill="BFBFBF" w:themeFill="background1" w:themeFillShade="BF"/>
            <w:noWrap/>
            <w:vAlign w:val="center"/>
            <w:hideMark/>
          </w:tcPr>
          <w:p w:rsidR="00D265F7" w:rsidRPr="009A4E7F" w:rsidRDefault="00D265F7" w:rsidP="00270CF4">
            <w:pPr>
              <w:ind w:firstLine="0"/>
              <w:jc w:val="center"/>
              <w:rPr>
                <w:szCs w:val="18"/>
              </w:rPr>
            </w:pPr>
            <w:r>
              <w:rPr>
                <w:szCs w:val="18"/>
              </w:rPr>
              <w:t>Aszt</w:t>
            </w:r>
          </w:p>
        </w:tc>
      </w:tr>
      <w:tr w:rsidR="00D265F7" w:rsidRPr="009A4E7F" w:rsidTr="00270CF4">
        <w:trPr>
          <w:trHeight w:val="20"/>
          <w:jc w:val="center"/>
        </w:trPr>
        <w:tc>
          <w:tcPr>
            <w:tcW w:w="1821" w:type="dxa"/>
            <w:shd w:val="clear" w:color="auto" w:fill="FFFFFF" w:themeFill="background1"/>
            <w:noWrap/>
            <w:vAlign w:val="center"/>
          </w:tcPr>
          <w:p w:rsidR="00D265F7" w:rsidRDefault="00D265F7" w:rsidP="00270CF4">
            <w:pPr>
              <w:ind w:firstLine="0"/>
              <w:jc w:val="left"/>
              <w:rPr>
                <w:szCs w:val="18"/>
              </w:rPr>
            </w:pPr>
            <w:r>
              <w:rPr>
                <w:szCs w:val="18"/>
              </w:rPr>
              <w:t>Rúnamágia</w:t>
            </w:r>
          </w:p>
        </w:tc>
        <w:tc>
          <w:tcPr>
            <w:tcW w:w="737" w:type="dxa"/>
            <w:shd w:val="clear" w:color="auto" w:fill="FFFFFF" w:themeFill="background1"/>
            <w:noWrap/>
            <w:vAlign w:val="center"/>
          </w:tcPr>
          <w:p w:rsidR="00D265F7" w:rsidRPr="009A4E7F" w:rsidRDefault="00D265F7" w:rsidP="00270CF4">
            <w:pPr>
              <w:ind w:firstLine="0"/>
              <w:jc w:val="center"/>
              <w:rPr>
                <w:szCs w:val="18"/>
              </w:rPr>
            </w:pPr>
            <w:r>
              <w:rPr>
                <w:szCs w:val="18"/>
              </w:rPr>
              <w:t>3</w:t>
            </w:r>
          </w:p>
        </w:tc>
        <w:tc>
          <w:tcPr>
            <w:tcW w:w="720" w:type="dxa"/>
            <w:shd w:val="clear" w:color="auto" w:fill="FFFFFF" w:themeFill="background1"/>
            <w:noWrap/>
            <w:vAlign w:val="center"/>
          </w:tcPr>
          <w:p w:rsidR="00D265F7" w:rsidRPr="009A4E7F" w:rsidRDefault="00D265F7" w:rsidP="00270CF4">
            <w:pPr>
              <w:ind w:firstLine="0"/>
              <w:jc w:val="center"/>
              <w:rPr>
                <w:szCs w:val="18"/>
              </w:rPr>
            </w:pPr>
            <w:r>
              <w:rPr>
                <w:szCs w:val="18"/>
              </w:rPr>
              <w:t>10</w:t>
            </w:r>
          </w:p>
        </w:tc>
        <w:tc>
          <w:tcPr>
            <w:tcW w:w="720" w:type="dxa"/>
            <w:shd w:val="clear" w:color="auto" w:fill="FFFFFF" w:themeFill="background1"/>
            <w:noWrap/>
            <w:vAlign w:val="center"/>
          </w:tcPr>
          <w:p w:rsidR="00D265F7" w:rsidRPr="009A4E7F" w:rsidRDefault="00D265F7" w:rsidP="00270CF4">
            <w:pPr>
              <w:ind w:firstLine="0"/>
              <w:jc w:val="center"/>
              <w:rPr>
                <w:szCs w:val="18"/>
              </w:rPr>
            </w:pPr>
            <w:r>
              <w:rPr>
                <w:szCs w:val="18"/>
              </w:rPr>
              <w:t>20</w:t>
            </w:r>
          </w:p>
        </w:tc>
        <w:tc>
          <w:tcPr>
            <w:tcW w:w="720" w:type="dxa"/>
            <w:shd w:val="clear" w:color="auto" w:fill="FFFFFF" w:themeFill="background1"/>
            <w:noWrap/>
            <w:vAlign w:val="center"/>
          </w:tcPr>
          <w:p w:rsidR="00D265F7" w:rsidRPr="009A4E7F" w:rsidRDefault="00D265F7" w:rsidP="00270CF4">
            <w:pPr>
              <w:ind w:firstLine="0"/>
              <w:jc w:val="center"/>
              <w:rPr>
                <w:szCs w:val="18"/>
              </w:rPr>
            </w:pPr>
            <w:r>
              <w:rPr>
                <w:szCs w:val="18"/>
              </w:rPr>
              <w:t>35</w:t>
            </w:r>
          </w:p>
        </w:tc>
        <w:tc>
          <w:tcPr>
            <w:tcW w:w="720" w:type="dxa"/>
            <w:shd w:val="clear" w:color="auto" w:fill="FFFFFF" w:themeFill="background1"/>
            <w:noWrap/>
            <w:vAlign w:val="center"/>
          </w:tcPr>
          <w:p w:rsidR="00D265F7" w:rsidRPr="009A4E7F" w:rsidRDefault="00D265F7" w:rsidP="00270CF4">
            <w:pPr>
              <w:ind w:firstLine="0"/>
              <w:jc w:val="center"/>
              <w:rPr>
                <w:szCs w:val="18"/>
              </w:rPr>
            </w:pPr>
            <w:r>
              <w:rPr>
                <w:szCs w:val="18"/>
              </w:rPr>
              <w:t>55</w:t>
            </w:r>
          </w:p>
        </w:tc>
        <w:tc>
          <w:tcPr>
            <w:tcW w:w="804" w:type="dxa"/>
            <w:shd w:val="clear" w:color="auto" w:fill="FFFFFF" w:themeFill="background1"/>
          </w:tcPr>
          <w:p w:rsidR="00D265F7" w:rsidRDefault="00D265F7" w:rsidP="00270CF4">
            <w:pPr>
              <w:ind w:firstLine="0"/>
              <w:jc w:val="center"/>
              <w:rPr>
                <w:szCs w:val="18"/>
              </w:rPr>
            </w:pPr>
            <w:r>
              <w:rPr>
                <w:szCs w:val="18"/>
              </w:rPr>
              <w:t>IV.</w:t>
            </w:r>
          </w:p>
        </w:tc>
        <w:tc>
          <w:tcPr>
            <w:tcW w:w="1403" w:type="dxa"/>
            <w:shd w:val="clear" w:color="auto" w:fill="FFFFFF" w:themeFill="background1"/>
            <w:noWrap/>
            <w:vAlign w:val="center"/>
          </w:tcPr>
          <w:p w:rsidR="00D265F7" w:rsidRDefault="00D265F7" w:rsidP="00270CF4">
            <w:pPr>
              <w:ind w:firstLine="0"/>
              <w:jc w:val="left"/>
              <w:rPr>
                <w:szCs w:val="18"/>
              </w:rPr>
            </w:pPr>
            <w:r>
              <w:rPr>
                <w:szCs w:val="18"/>
              </w:rPr>
              <w:t>Ősi nyelv</w:t>
            </w:r>
          </w:p>
        </w:tc>
        <w:tc>
          <w:tcPr>
            <w:tcW w:w="973" w:type="dxa"/>
            <w:shd w:val="clear" w:color="auto" w:fill="FFFFFF" w:themeFill="background1"/>
            <w:noWrap/>
            <w:vAlign w:val="center"/>
          </w:tcPr>
          <w:p w:rsidR="00D265F7" w:rsidRDefault="00D265F7" w:rsidP="00270CF4">
            <w:pPr>
              <w:ind w:firstLine="0"/>
              <w:jc w:val="left"/>
              <w:rPr>
                <w:szCs w:val="18"/>
              </w:rPr>
            </w:pPr>
            <w:r>
              <w:rPr>
                <w:szCs w:val="18"/>
              </w:rPr>
              <w:t>–</w:t>
            </w:r>
          </w:p>
        </w:tc>
        <w:tc>
          <w:tcPr>
            <w:tcW w:w="546" w:type="dxa"/>
            <w:shd w:val="clear" w:color="auto" w:fill="FFFFFF" w:themeFill="background1"/>
            <w:noWrap/>
            <w:vAlign w:val="center"/>
          </w:tcPr>
          <w:p w:rsidR="00D265F7" w:rsidRPr="009A4E7F" w:rsidRDefault="00D265F7" w:rsidP="00270CF4">
            <w:pPr>
              <w:ind w:firstLine="0"/>
              <w:jc w:val="center"/>
              <w:rPr>
                <w:szCs w:val="18"/>
              </w:rPr>
            </w:pPr>
            <w:r>
              <w:rPr>
                <w:szCs w:val="18"/>
              </w:rPr>
              <w:t>Int</w:t>
            </w:r>
          </w:p>
        </w:tc>
        <w:tc>
          <w:tcPr>
            <w:tcW w:w="546" w:type="dxa"/>
            <w:shd w:val="clear" w:color="auto" w:fill="FFFFFF" w:themeFill="background1"/>
            <w:noWrap/>
            <w:vAlign w:val="center"/>
          </w:tcPr>
          <w:p w:rsidR="00D265F7" w:rsidRPr="009A4E7F" w:rsidRDefault="00D265F7" w:rsidP="00270CF4">
            <w:pPr>
              <w:ind w:firstLine="0"/>
              <w:jc w:val="center"/>
              <w:rPr>
                <w:szCs w:val="18"/>
              </w:rPr>
            </w:pPr>
            <w:r>
              <w:rPr>
                <w:szCs w:val="18"/>
              </w:rPr>
              <w:t>Akr</w:t>
            </w:r>
          </w:p>
        </w:tc>
        <w:tc>
          <w:tcPr>
            <w:tcW w:w="546" w:type="dxa"/>
            <w:shd w:val="clear" w:color="auto" w:fill="FFFFFF" w:themeFill="background1"/>
            <w:noWrap/>
            <w:vAlign w:val="center"/>
          </w:tcPr>
          <w:p w:rsidR="00D265F7" w:rsidRPr="009A4E7F" w:rsidRDefault="00D265F7" w:rsidP="00270CF4">
            <w:pPr>
              <w:ind w:firstLine="0"/>
              <w:jc w:val="center"/>
              <w:rPr>
                <w:szCs w:val="18"/>
              </w:rPr>
            </w:pPr>
            <w:r>
              <w:rPr>
                <w:szCs w:val="18"/>
              </w:rPr>
              <w:t>Aszt</w:t>
            </w:r>
          </w:p>
        </w:tc>
      </w:tr>
      <w:tr w:rsidR="00D265F7" w:rsidRPr="009A4E7F" w:rsidTr="00270CF4">
        <w:trPr>
          <w:trHeight w:val="20"/>
          <w:jc w:val="center"/>
        </w:trPr>
        <w:tc>
          <w:tcPr>
            <w:tcW w:w="1821" w:type="dxa"/>
            <w:shd w:val="clear" w:color="auto" w:fill="FFFFFF" w:themeFill="background1"/>
            <w:noWrap/>
            <w:vAlign w:val="center"/>
          </w:tcPr>
          <w:p w:rsidR="00D265F7" w:rsidRDefault="00D265F7" w:rsidP="00270CF4">
            <w:pPr>
              <w:ind w:firstLine="0"/>
              <w:jc w:val="left"/>
              <w:rPr>
                <w:szCs w:val="18"/>
              </w:rPr>
            </w:pPr>
            <w:r>
              <w:rPr>
                <w:szCs w:val="18"/>
              </w:rPr>
              <w:t>Tapasztalati mágia</w:t>
            </w:r>
          </w:p>
        </w:tc>
        <w:tc>
          <w:tcPr>
            <w:tcW w:w="737" w:type="dxa"/>
            <w:shd w:val="clear" w:color="auto" w:fill="FFFFFF" w:themeFill="background1"/>
            <w:noWrap/>
            <w:vAlign w:val="center"/>
          </w:tcPr>
          <w:p w:rsidR="00D265F7" w:rsidRPr="009A4E7F" w:rsidRDefault="00D265F7" w:rsidP="00270CF4">
            <w:pPr>
              <w:ind w:firstLine="0"/>
              <w:jc w:val="center"/>
              <w:rPr>
                <w:szCs w:val="18"/>
              </w:rPr>
            </w:pPr>
            <w:r>
              <w:rPr>
                <w:szCs w:val="18"/>
              </w:rPr>
              <w:t>3</w:t>
            </w:r>
          </w:p>
        </w:tc>
        <w:tc>
          <w:tcPr>
            <w:tcW w:w="720" w:type="dxa"/>
            <w:shd w:val="clear" w:color="auto" w:fill="FFFFFF" w:themeFill="background1"/>
            <w:noWrap/>
            <w:vAlign w:val="center"/>
          </w:tcPr>
          <w:p w:rsidR="00D265F7" w:rsidRPr="009A4E7F" w:rsidRDefault="00D265F7" w:rsidP="00270CF4">
            <w:pPr>
              <w:ind w:firstLine="0"/>
              <w:jc w:val="center"/>
              <w:rPr>
                <w:szCs w:val="18"/>
              </w:rPr>
            </w:pPr>
            <w:r>
              <w:rPr>
                <w:szCs w:val="18"/>
              </w:rPr>
              <w:t>10</w:t>
            </w:r>
          </w:p>
        </w:tc>
        <w:tc>
          <w:tcPr>
            <w:tcW w:w="720" w:type="dxa"/>
            <w:shd w:val="clear" w:color="auto" w:fill="FFFFFF" w:themeFill="background1"/>
            <w:noWrap/>
            <w:vAlign w:val="center"/>
          </w:tcPr>
          <w:p w:rsidR="00D265F7" w:rsidRPr="009A4E7F" w:rsidRDefault="00D265F7" w:rsidP="00270CF4">
            <w:pPr>
              <w:ind w:firstLine="0"/>
              <w:jc w:val="center"/>
              <w:rPr>
                <w:szCs w:val="18"/>
              </w:rPr>
            </w:pPr>
            <w:r>
              <w:rPr>
                <w:szCs w:val="18"/>
              </w:rPr>
              <w:t>20</w:t>
            </w:r>
          </w:p>
        </w:tc>
        <w:tc>
          <w:tcPr>
            <w:tcW w:w="720" w:type="dxa"/>
            <w:shd w:val="clear" w:color="auto" w:fill="FFFFFF" w:themeFill="background1"/>
            <w:noWrap/>
            <w:vAlign w:val="center"/>
          </w:tcPr>
          <w:p w:rsidR="00D265F7" w:rsidRPr="009A4E7F" w:rsidRDefault="00D265F7" w:rsidP="00270CF4">
            <w:pPr>
              <w:ind w:firstLine="0"/>
              <w:jc w:val="center"/>
              <w:rPr>
                <w:szCs w:val="18"/>
              </w:rPr>
            </w:pPr>
            <w:r>
              <w:rPr>
                <w:szCs w:val="18"/>
              </w:rPr>
              <w:t>35</w:t>
            </w:r>
          </w:p>
        </w:tc>
        <w:tc>
          <w:tcPr>
            <w:tcW w:w="720" w:type="dxa"/>
            <w:shd w:val="clear" w:color="auto" w:fill="FFFFFF" w:themeFill="background1"/>
            <w:noWrap/>
            <w:vAlign w:val="center"/>
          </w:tcPr>
          <w:p w:rsidR="00D265F7" w:rsidRPr="009A4E7F" w:rsidRDefault="00D265F7" w:rsidP="00270CF4">
            <w:pPr>
              <w:ind w:firstLine="0"/>
              <w:jc w:val="center"/>
              <w:rPr>
                <w:szCs w:val="18"/>
              </w:rPr>
            </w:pPr>
            <w:r>
              <w:rPr>
                <w:szCs w:val="18"/>
              </w:rPr>
              <w:t>55</w:t>
            </w:r>
          </w:p>
        </w:tc>
        <w:tc>
          <w:tcPr>
            <w:tcW w:w="804" w:type="dxa"/>
            <w:shd w:val="clear" w:color="auto" w:fill="FFFFFF" w:themeFill="background1"/>
          </w:tcPr>
          <w:p w:rsidR="00D265F7" w:rsidRDefault="00D265F7" w:rsidP="00270CF4">
            <w:pPr>
              <w:ind w:firstLine="0"/>
              <w:jc w:val="center"/>
              <w:rPr>
                <w:szCs w:val="18"/>
              </w:rPr>
            </w:pPr>
            <w:r>
              <w:rPr>
                <w:szCs w:val="18"/>
              </w:rPr>
              <w:t>IV.</w:t>
            </w:r>
          </w:p>
        </w:tc>
        <w:tc>
          <w:tcPr>
            <w:tcW w:w="1403" w:type="dxa"/>
            <w:shd w:val="clear" w:color="auto" w:fill="FFFFFF" w:themeFill="background1"/>
            <w:noWrap/>
            <w:vAlign w:val="center"/>
          </w:tcPr>
          <w:p w:rsidR="00D265F7" w:rsidRDefault="00D265F7" w:rsidP="00270CF4">
            <w:pPr>
              <w:ind w:firstLine="0"/>
              <w:jc w:val="left"/>
              <w:rPr>
                <w:szCs w:val="18"/>
              </w:rPr>
            </w:pPr>
            <w:r>
              <w:rPr>
                <w:szCs w:val="18"/>
              </w:rPr>
              <w:t>–</w:t>
            </w:r>
          </w:p>
        </w:tc>
        <w:tc>
          <w:tcPr>
            <w:tcW w:w="973" w:type="dxa"/>
            <w:shd w:val="clear" w:color="auto" w:fill="FFFFFF" w:themeFill="background1"/>
            <w:noWrap/>
            <w:vAlign w:val="center"/>
          </w:tcPr>
          <w:p w:rsidR="00D265F7" w:rsidRDefault="00D265F7" w:rsidP="00270CF4">
            <w:pPr>
              <w:ind w:firstLine="0"/>
              <w:jc w:val="left"/>
              <w:rPr>
                <w:szCs w:val="18"/>
              </w:rPr>
            </w:pPr>
            <w:r>
              <w:rPr>
                <w:szCs w:val="18"/>
              </w:rPr>
              <w:t>–</w:t>
            </w:r>
          </w:p>
        </w:tc>
        <w:tc>
          <w:tcPr>
            <w:tcW w:w="546" w:type="dxa"/>
            <w:shd w:val="clear" w:color="auto" w:fill="FFFFFF" w:themeFill="background1"/>
            <w:noWrap/>
            <w:vAlign w:val="center"/>
          </w:tcPr>
          <w:p w:rsidR="00D265F7" w:rsidRPr="009A4E7F" w:rsidRDefault="00D265F7" w:rsidP="00270CF4">
            <w:pPr>
              <w:ind w:firstLine="0"/>
              <w:jc w:val="center"/>
              <w:rPr>
                <w:szCs w:val="18"/>
              </w:rPr>
            </w:pPr>
            <w:r>
              <w:rPr>
                <w:szCs w:val="18"/>
              </w:rPr>
              <w:t>Int</w:t>
            </w:r>
          </w:p>
        </w:tc>
        <w:tc>
          <w:tcPr>
            <w:tcW w:w="546" w:type="dxa"/>
            <w:shd w:val="clear" w:color="auto" w:fill="FFFFFF" w:themeFill="background1"/>
            <w:noWrap/>
            <w:vAlign w:val="center"/>
          </w:tcPr>
          <w:p w:rsidR="00D265F7" w:rsidRPr="009A4E7F" w:rsidRDefault="00D265F7" w:rsidP="00270CF4">
            <w:pPr>
              <w:ind w:firstLine="0"/>
              <w:jc w:val="center"/>
              <w:rPr>
                <w:szCs w:val="18"/>
              </w:rPr>
            </w:pPr>
            <w:r>
              <w:rPr>
                <w:szCs w:val="18"/>
              </w:rPr>
              <w:t>Akr</w:t>
            </w:r>
          </w:p>
        </w:tc>
        <w:tc>
          <w:tcPr>
            <w:tcW w:w="546" w:type="dxa"/>
            <w:shd w:val="clear" w:color="auto" w:fill="FFFFFF" w:themeFill="background1"/>
            <w:noWrap/>
            <w:vAlign w:val="center"/>
          </w:tcPr>
          <w:p w:rsidR="00D265F7" w:rsidRPr="009A4E7F" w:rsidRDefault="00D265F7" w:rsidP="00270CF4">
            <w:pPr>
              <w:ind w:firstLine="0"/>
              <w:jc w:val="center"/>
              <w:rPr>
                <w:szCs w:val="18"/>
              </w:rPr>
            </w:pPr>
            <w:r>
              <w:rPr>
                <w:szCs w:val="18"/>
              </w:rPr>
              <w:t>Aszt</w:t>
            </w:r>
          </w:p>
        </w:tc>
      </w:tr>
    </w:tbl>
    <w:p w:rsidR="00D265F7" w:rsidRDefault="00D265F7" w:rsidP="00D265F7">
      <w:pPr>
        <w:pStyle w:val="Nincstrkz"/>
        <w:jc w:val="both"/>
      </w:pPr>
    </w:p>
    <w:p w:rsidR="008E23E6" w:rsidRDefault="008E23E6" w:rsidP="008E23E6"/>
    <w:p w:rsidR="008E23E6" w:rsidRDefault="008E23E6" w:rsidP="008E23E6"/>
    <w:p w:rsidR="008E23E6" w:rsidRDefault="008E23E6" w:rsidP="008E23E6"/>
    <w:p w:rsidR="008E23E6" w:rsidRDefault="008E23E6" w:rsidP="008E23E6"/>
    <w:p w:rsidR="008E23E6" w:rsidRDefault="008E23E6" w:rsidP="008E23E6"/>
    <w:p w:rsidR="008E23E6" w:rsidRDefault="008E23E6" w:rsidP="008E23E6"/>
    <w:p w:rsidR="008E23E6" w:rsidRDefault="008E23E6" w:rsidP="008E23E6"/>
    <w:p w:rsidR="008E23E6" w:rsidRDefault="008E23E6" w:rsidP="008E23E6"/>
    <w:p w:rsidR="008E23E6" w:rsidRDefault="008E23E6" w:rsidP="008E23E6"/>
    <w:p w:rsidR="008E23E6" w:rsidRDefault="008E23E6" w:rsidP="008E23E6"/>
    <w:p w:rsidR="008E23E6" w:rsidRDefault="008E23E6" w:rsidP="008E23E6"/>
    <w:p w:rsidR="008E23E6" w:rsidRDefault="008E23E6" w:rsidP="008E23E6"/>
    <w:p w:rsidR="008E23E6" w:rsidRDefault="008E23E6" w:rsidP="008E23E6"/>
    <w:p w:rsidR="008E23E6" w:rsidRDefault="008E23E6" w:rsidP="008E23E6"/>
    <w:p w:rsidR="008E23E6" w:rsidRDefault="008E23E6" w:rsidP="008E23E6"/>
    <w:p w:rsidR="008E23E6" w:rsidRPr="008E23E6" w:rsidRDefault="008E23E6" w:rsidP="008E23E6">
      <w:pPr>
        <w:sectPr w:rsidR="008E23E6" w:rsidRPr="008E23E6" w:rsidSect="00D265F7">
          <w:pgSz w:w="11520" w:h="16834" w:code="9"/>
          <w:pgMar w:top="1152" w:right="1152" w:bottom="1728" w:left="1152" w:header="706" w:footer="706" w:gutter="0"/>
          <w:cols w:sep="1" w:space="389"/>
          <w:docGrid w:linePitch="360"/>
        </w:sectPr>
      </w:pPr>
    </w:p>
    <w:p w:rsidR="00D265F7" w:rsidRDefault="00D265F7" w:rsidP="00D265F7">
      <w:pPr>
        <w:pStyle w:val="Nincstrkz"/>
      </w:pPr>
      <w:r>
        <w:lastRenderedPageBreak/>
        <w:t>Harci képzettségek</w:t>
      </w:r>
    </w:p>
    <w:p w:rsidR="00D265F7" w:rsidRDefault="00D265F7" w:rsidP="00D265F7">
      <w:pPr>
        <w:pStyle w:val="Cmsor1"/>
      </w:pPr>
      <w:r>
        <w:t>Fájdalomtűrés</w:t>
      </w:r>
    </w:p>
    <w:p w:rsidR="00D265F7" w:rsidRPr="00BB0BDF" w:rsidRDefault="00D265F7" w:rsidP="00D265F7">
      <w:pPr>
        <w:jc w:val="center"/>
        <w:rPr>
          <w:b/>
        </w:rPr>
      </w:pPr>
      <w:r>
        <w:rPr>
          <w:b/>
        </w:rPr>
        <w:t>(II</w:t>
      </w:r>
      <w:r w:rsidRPr="00BB0BDF">
        <w:rPr>
          <w:b/>
        </w:rPr>
        <w:t xml:space="preserve"> – Akaraterő, Állóképesség)</w:t>
      </w:r>
    </w:p>
    <w:p w:rsidR="00D265F7" w:rsidRDefault="00D265F7" w:rsidP="00D265F7">
      <w:r>
        <w:t>A képzettség birtokosa sokat megélt szívós ember. Képes a teste figyelmeztetéseként jelentkező fájdalmat rövid, vagy hosszú távon lebírni, hogy elméjét tisztán, testét pedig mozgásban tarthassa minél tovább.</w:t>
      </w:r>
    </w:p>
    <w:p w:rsidR="00D265F7" w:rsidRDefault="00D265F7" w:rsidP="00D265F7">
      <w:r>
        <w:t>Az efféle tapasztalatokkal rendelkező karakter hosszútávfutó, harcos, esetleg sokat megélt szerencsevadász, vándor, aki nem riad vissza a hétköznapok jelentette fájdalmaktól, esetleg olyan személy, aki magasabb szinteken némi gyakorlással már szinte teljesen képes elszakadni testétől, addig sanyargatva, kihasználva annak tartalékait, míg az egyáltalán lehetséges.</w:t>
      </w:r>
    </w:p>
    <w:p w:rsidR="00D265F7" w:rsidRDefault="00D265F7" w:rsidP="00D265F7"/>
    <w:p w:rsidR="00D265F7" w:rsidRDefault="00D265F7" w:rsidP="00D265F7">
      <w:r w:rsidRPr="00DE12DC">
        <w:rPr>
          <w:b/>
        </w:rPr>
        <w:t>1. fok</w:t>
      </w:r>
      <w:r>
        <w:rPr>
          <w:b/>
        </w:rPr>
        <w:t xml:space="preserve"> </w:t>
      </w:r>
      <w:r>
        <w:t>A karakter durva közegben nőtt fel, esetleg rendszeresen kénytelen testi épségét kockára tenni, netalántán gyakran kénytelen fizikumát a végleteken túlhajszolva újra és újra felülmúlni önnön teljesítőképessége határait.</w:t>
      </w:r>
    </w:p>
    <w:p w:rsidR="00D265F7" w:rsidRDefault="00D265F7" w:rsidP="00D265F7">
      <w:r>
        <w:t>A karakter bármely esetben, mely tőle Állóképesség vagy Akaraterő próbát követelne meg – kizárólag fizikai kimerültség, ájulás, egyéb fájdalmak elviselése, kínzás stb., de semmiféleképpen mágikus procedúrák, vagy más szellemibeavatkozások ellensúlyozására tett kísérlet esetén – az adott helyzetnél ismertetett módosítók mellett még egyszer -1 módosítóval megismételheti a próbáját, az eredeti próba kudarca esetén.</w:t>
      </w:r>
    </w:p>
    <w:p w:rsidR="00D265F7" w:rsidRPr="00DE12DC" w:rsidRDefault="00D265F7" w:rsidP="00D265F7"/>
    <w:p w:rsidR="00D265F7" w:rsidRDefault="00D265F7" w:rsidP="00D265F7">
      <w:r w:rsidRPr="00DE12DC">
        <w:rPr>
          <w:b/>
        </w:rPr>
        <w:t>2. fok</w:t>
      </w:r>
      <w:r>
        <w:rPr>
          <w:b/>
        </w:rPr>
        <w:t xml:space="preserve"> </w:t>
      </w:r>
      <w:r>
        <w:t>A karakter már igen széleskörű tapasztalatokkal bír bizonyos sérülések fájdalmának leküzdésében. A karakter egy sikeres Akaraterő, vagy Állóképesség próba után figyelmen kívül hagyhatja az Fp sérülések okozta negatív módosítókat. Természetesen újabb sérülések esetén a karakter újabb próbát köteles dobni.</w:t>
      </w:r>
    </w:p>
    <w:p w:rsidR="00D265F7" w:rsidRDefault="00D265F7" w:rsidP="00D265F7">
      <w:r>
        <w:t>Az 1. fokén ismertetett „Újra dobást” a karakter már csupán az adott szituációban leírt módosítókkal hajtja végre.</w:t>
      </w:r>
    </w:p>
    <w:p w:rsidR="00D265F7" w:rsidRPr="00A55FE1" w:rsidRDefault="00D265F7" w:rsidP="00D265F7"/>
    <w:p w:rsidR="00D265F7" w:rsidRDefault="00D265F7" w:rsidP="00D265F7">
      <w:r w:rsidRPr="00DE12DC">
        <w:rPr>
          <w:b/>
        </w:rPr>
        <w:t>3. fok</w:t>
      </w:r>
      <w:r>
        <w:rPr>
          <w:b/>
        </w:rPr>
        <w:t xml:space="preserve"> </w:t>
      </w:r>
      <w:r>
        <w:t xml:space="preserve"> a képzettség ezen fokának birtokosa már igazi túlélő. A különböző fájdalmak leküzdésére szolgáló próbáját, illetve a fent ismertetett „újra dobást” (az adott szituáció módosítói mellett) immáron +1 módosítóval végezheti el.</w:t>
      </w:r>
    </w:p>
    <w:p w:rsidR="00D265F7" w:rsidRDefault="00D265F7" w:rsidP="00D265F7">
      <w:r>
        <w:t>A karakter egy +1 módosítóval végrehajtott sikeres próba esetén akkor is képes talpon maradni, ha Fp-i nullára csökkennének. Ebben az esetben azonban minden körben köteles elvégezni a próbadobást. Sikertelenség esetén azonnal elájul. Természetesen Ép-i elfogytával a karakter azonnal elájul és meghal a dobás sikerétől függetlenül.</w:t>
      </w:r>
    </w:p>
    <w:p w:rsidR="00D265F7" w:rsidRPr="00A55FE1" w:rsidRDefault="00D265F7" w:rsidP="00D265F7">
      <w:r>
        <w:t>Az ilyen szívós személy már könnyedén gyűri le a fájdalmat, Fp-ihez szintenként +1 járul.</w:t>
      </w:r>
    </w:p>
    <w:p w:rsidR="00D265F7" w:rsidRPr="00A55FE1" w:rsidRDefault="00D265F7" w:rsidP="00D265F7">
      <w:r w:rsidRPr="00DE12DC">
        <w:rPr>
          <w:b/>
        </w:rPr>
        <w:t>4. fok</w:t>
      </w:r>
      <w:r>
        <w:rPr>
          <w:b/>
        </w:rPr>
        <w:t xml:space="preserve"> </w:t>
      </w:r>
      <w:r>
        <w:t xml:space="preserve"> A képzettség ilyen szintű birtokosa a vonatkozó     Tulajdonságpróbáját immáron +2 módosítóval teheti, illetve a korábbiakhoz képest szintenként nem +1, hanem +2 Fp-t kap.</w:t>
      </w:r>
    </w:p>
    <w:p w:rsidR="00D265F7" w:rsidRDefault="00D265F7" w:rsidP="00D265F7">
      <w:r w:rsidRPr="00DE12DC">
        <w:rPr>
          <w:b/>
        </w:rPr>
        <w:t>5. fok</w:t>
      </w:r>
      <w:r>
        <w:rPr>
          <w:b/>
        </w:rPr>
        <w:t xml:space="preserve"> </w:t>
      </w:r>
      <w:r>
        <w:t>A karakter szinte teljesen érzéketlen a fájdalomra, vonatkozó Tulajdonságpróbáját már +3 módosítóval dobhatja. Szintenként +3 Fp-t kap.</w:t>
      </w:r>
    </w:p>
    <w:p w:rsidR="00D265F7" w:rsidRDefault="00D265F7" w:rsidP="00D265F7"/>
    <w:p w:rsidR="00D265F7" w:rsidRDefault="00D265F7" w:rsidP="00D265F7">
      <w:pPr>
        <w:pStyle w:val="Cmsor1"/>
      </w:pPr>
      <w:r>
        <w:t>Fegyverhasználat</w:t>
      </w:r>
    </w:p>
    <w:p w:rsidR="00D265F7" w:rsidRDefault="00D265F7" w:rsidP="00D265F7">
      <w:pPr>
        <w:jc w:val="center"/>
        <w:rPr>
          <w:b/>
        </w:rPr>
      </w:pPr>
      <w:r>
        <w:rPr>
          <w:b/>
        </w:rPr>
        <w:t>(III)</w:t>
      </w:r>
    </w:p>
    <w:p w:rsidR="00D265F7" w:rsidRDefault="00D265F7" w:rsidP="00D265F7">
      <w:r>
        <w:t xml:space="preserve">Fegyvereket az óidők hajnalétól Ynev minden értelmes faja forgat. Az első eszköz is, mely kóborló őseink kezébe akadt nem szerszám, hanem egy fegyver, kődarab vagy husáng volt. Az alábbiakban annyiféle képzettséget foglaltunk össze, ahány fegyvert a Hetedkor alkonyáig a kontinens földjén </w:t>
      </w:r>
      <w:r>
        <w:lastRenderedPageBreak/>
        <w:t>halandó kezébe akadhatott. Minden fegyvercsaládhoz, illetve fegyvertípushoz tartozik egy képzettség, mely forgatásában való jártasság fokmérője. Amikor a játékos eldönti, hogy mely csoportba, illetve mely típusba tartozó fegyverrel kíván bánni, karaktere a Fegyverek táblázatban feltüntetettek közül válogathat. A képzettség alacsonyabb szintjein (1. és 2. fokon) a karakter még csak egy fegyvercsalád forgatásának alapvető technikáit sajátítja el, (a szúrás, vágás vagy zúzás a hasonló felépítésű fegyverek esetén hasonló alapokon nyugszik) azaz képessé válik a csatabárdok a buzogányok vagy a tőrök stb. forgatására. Magasabb szinteken, a 3. foktól kezdődően pedig a képzettség egy adott harci eszköz használatának titkaiba, trükkjeibe avatja be birtokosát, aki az innen számított bónuszokat már csak a kiválasztott fegyverre kapja meg.</w:t>
      </w:r>
    </w:p>
    <w:p w:rsidR="00D265F7" w:rsidRDefault="00D265F7" w:rsidP="00D265F7">
      <w:r>
        <w:t>A karakterlapon a képzettségek felsoroásakor a Fegyverhasználat képzettség mellett a forgatott fegyvercsaládot is fel kell tüntetni 1. és a 2. fokú alkalmazó esetén, 3. foktól pedig a választott fegyvert, melynek mesterévé kíván válni a játékos karaktere. Például: Fegyverhasználat 2. fok (buzogányok) majd Fegyverhasználat 3. fok (Shadleki buzogány).</w:t>
      </w:r>
    </w:p>
    <w:p w:rsidR="00D265F7" w:rsidRDefault="00D265F7" w:rsidP="00D265F7"/>
    <w:p w:rsidR="00D265F7" w:rsidRDefault="00D265F7" w:rsidP="00D265F7">
      <w:r>
        <w:t>Ha a karakter nem bír a képzettséggel, akkor azon összecsapásokban, ahol fegyverrel vesz részt a harcban, sújtják a Képzetlen fegyverforgatásból eredő módosítók. (Lásd a Harcrendszer c. fejezetben a 167. oldalt).</w:t>
      </w:r>
    </w:p>
    <w:p w:rsidR="00D265F7" w:rsidRDefault="00D265F7" w:rsidP="00D265F7"/>
    <w:p w:rsidR="00D265F7" w:rsidRPr="002078C7" w:rsidRDefault="00D265F7" w:rsidP="00D265F7">
      <w:pPr>
        <w:ind w:firstLine="0"/>
        <w:rPr>
          <w:b/>
        </w:rPr>
      </w:pPr>
      <w:r w:rsidRPr="002078C7">
        <w:rPr>
          <w:b/>
        </w:rPr>
        <w:t>Fegyvercsaládok</w:t>
      </w:r>
      <w:r>
        <w:rPr>
          <w:b/>
        </w:rPr>
        <w:t>:</w:t>
      </w:r>
    </w:p>
    <w:p w:rsidR="00D265F7" w:rsidRDefault="00D265F7" w:rsidP="00D265F7">
      <w:r>
        <w:t>1. Méretkategória: Ököl (a használatát ugyan a Pusztakezes harc képzettség oktatja, de álljon itt a jobb áttekinthetőség végett).</w:t>
      </w:r>
    </w:p>
    <w:p w:rsidR="00D265F7" w:rsidRDefault="00D265F7" w:rsidP="00D265F7">
      <w:r>
        <w:t>– Pusztakéz (ököl, vasököl) *</w:t>
      </w:r>
    </w:p>
    <w:p w:rsidR="00D265F7" w:rsidRDefault="00D265F7" w:rsidP="00D265F7"/>
    <w:p w:rsidR="00D265F7" w:rsidRDefault="00D265F7" w:rsidP="008E23E6">
      <w:r>
        <w:t>2. Méretkategória: – Tőr jellegű (kés, tőr, dzsa</w:t>
      </w:r>
      <w:r w:rsidR="008E23E6">
        <w:t>mbia, ököltőr, sequor stb.) ***</w:t>
      </w:r>
    </w:p>
    <w:p w:rsidR="00D265F7" w:rsidRDefault="00D265F7" w:rsidP="00D265F7"/>
    <w:p w:rsidR="00D265F7" w:rsidRDefault="00D265F7" w:rsidP="00D265F7">
      <w:r>
        <w:rPr>
          <w:noProof/>
          <w:lang w:eastAsia="hu-HU"/>
        </w:rPr>
        <mc:AlternateContent>
          <mc:Choice Requires="wps">
            <w:drawing>
              <wp:anchor distT="0" distB="0" distL="114300" distR="114300" simplePos="0" relativeHeight="251686912" behindDoc="1" locked="0" layoutInCell="1" allowOverlap="1" wp14:anchorId="322B2587" wp14:editId="3C4B8CB3">
                <wp:simplePos x="0" y="0"/>
                <wp:positionH relativeFrom="margin">
                  <wp:posOffset>-409575</wp:posOffset>
                </wp:positionH>
                <wp:positionV relativeFrom="margin">
                  <wp:posOffset>-429260</wp:posOffset>
                </wp:positionV>
                <wp:extent cx="802640" cy="739140"/>
                <wp:effectExtent l="0" t="0" r="0" b="0"/>
                <wp:wrapSquare wrapText="bothSides"/>
                <wp:docPr id="17" name="Ellipszis 17"/>
                <wp:cNvGraphicFramePr/>
                <a:graphic xmlns:a="http://schemas.openxmlformats.org/drawingml/2006/main">
                  <a:graphicData uri="http://schemas.microsoft.com/office/word/2010/wordprocessingShape">
                    <wps:wsp>
                      <wps:cNvSpPr/>
                      <wps:spPr>
                        <a:xfrm>
                          <a:off x="0" y="0"/>
                          <a:ext cx="802640" cy="739140"/>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C67A36" id="Ellipszis 17" o:spid="_x0000_s1026" style="position:absolute;margin-left:-32.25pt;margin-top:-33.8pt;width:63.2pt;height:58.2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" filled="f" stroked="f" strokeweight="1pt">
                <v:stroke joinstyle="miter"/>
                <w10:wrap type="square" anchorx="margin" anchory="margin"/>
              </v:oval>
            </w:pict>
          </mc:Fallback>
        </mc:AlternateContent>
      </w:r>
      <w:r>
        <w:t>3. Méretkategória: Egykezes fegyverek</w:t>
      </w:r>
    </w:p>
    <w:p w:rsidR="00D265F7" w:rsidRDefault="00D265F7" w:rsidP="00D265F7">
      <w:r>
        <w:t>– Botok (rövid bot, furkósbot) *</w:t>
      </w:r>
    </w:p>
    <w:p w:rsidR="00D265F7" w:rsidRDefault="00D265F7" w:rsidP="00D265F7">
      <w:r>
        <w:t>– Buzogányok (tollas buzogány, harci kalapács, csatacsillag stb.) **</w:t>
      </w:r>
    </w:p>
    <w:p w:rsidR="00D265F7" w:rsidRDefault="00D265F7" w:rsidP="00D265F7">
      <w:r>
        <w:t>– Egykezes kardok (hosszúkard, rövidkard stb.) *</w:t>
      </w:r>
    </w:p>
    <w:p w:rsidR="00D265F7" w:rsidRDefault="00D265F7" w:rsidP="00D265F7"/>
    <w:p w:rsidR="00D265F7" w:rsidRDefault="00D265F7" w:rsidP="00D265F7">
      <w:r>
        <w:t>4. Méretkategória: Nehéz fegyverek</w:t>
      </w:r>
    </w:p>
    <w:p w:rsidR="00D265F7" w:rsidRDefault="00D265F7" w:rsidP="00D265F7">
      <w:r>
        <w:t>– Csatabárdok (kétkezes csatabárd, csatacsákány stb.) **</w:t>
      </w:r>
    </w:p>
    <w:p w:rsidR="00D265F7" w:rsidRDefault="00D265F7" w:rsidP="00D265F7">
      <w:r>
        <w:t>– Nehéz kardok (másfélkezes kard, mara-sequor, lovagkard, kétkezes kard) **</w:t>
      </w:r>
    </w:p>
    <w:p w:rsidR="00D265F7" w:rsidRDefault="00D265F7" w:rsidP="00D265F7"/>
    <w:p w:rsidR="00D265F7" w:rsidRDefault="00D265F7" w:rsidP="00D265F7">
      <w:r>
        <w:t>5. Méretkategória: Nyeles fegyverek</w:t>
      </w:r>
    </w:p>
    <w:p w:rsidR="00D265F7" w:rsidRDefault="00D265F7" w:rsidP="00D265F7">
      <w:r>
        <w:t>– Nyeles fegyverek (alabárd, lándzsa, hosszúbot stb.) **</w:t>
      </w:r>
    </w:p>
    <w:p w:rsidR="00D265F7" w:rsidRDefault="00D265F7" w:rsidP="00D265F7"/>
    <w:p w:rsidR="00D265F7" w:rsidRDefault="00D265F7" w:rsidP="00D265F7">
      <w:pPr>
        <w:ind w:firstLine="0"/>
      </w:pPr>
      <w:r w:rsidRPr="002078C7">
        <w:rPr>
          <w:b/>
        </w:rPr>
        <w:t>Egyebek</w:t>
      </w:r>
      <w:r>
        <w:t>:</w:t>
      </w:r>
    </w:p>
    <w:p w:rsidR="00D265F7" w:rsidRDefault="00D265F7" w:rsidP="00D265F7">
      <w:r>
        <w:t>– Hajítótőr, -bárd, -csillag ****</w:t>
      </w:r>
    </w:p>
    <w:p w:rsidR="00D265F7" w:rsidRDefault="00D265F7" w:rsidP="00D265F7">
      <w:r>
        <w:t>– Íjak (hosszúíj, rövid íj stb.) ****</w:t>
      </w:r>
    </w:p>
    <w:p w:rsidR="00D265F7" w:rsidRDefault="00D265F7" w:rsidP="00D265F7">
      <w:r>
        <w:t>– Nyílpuskák (kézi nyílpuska, könnyű nyílpuska stb.) ****</w:t>
      </w:r>
    </w:p>
    <w:p w:rsidR="00D265F7" w:rsidRDefault="00D265F7" w:rsidP="00D265F7">
      <w:r>
        <w:t>– Parittya</w:t>
      </w:r>
    </w:p>
    <w:p w:rsidR="00D265F7" w:rsidRDefault="00D265F7" w:rsidP="00D265F7">
      <w:r>
        <w:t>– Bola</w:t>
      </w:r>
    </w:p>
    <w:p w:rsidR="00D265F7" w:rsidRDefault="00D265F7" w:rsidP="00D265F7">
      <w:r>
        <w:t>– Háló</w:t>
      </w:r>
    </w:p>
    <w:p w:rsidR="00D265F7" w:rsidRPr="006072BA" w:rsidRDefault="00D265F7" w:rsidP="00D265F7">
      <w:r>
        <w:t>– A garott használata speciálisan nem fegyverhasználat, használata csakis az orvtámadás képzettség alkalmazásakor lehetséges, és minden esetben a fegyvernélküli harcértékkel történik.</w:t>
      </w:r>
    </w:p>
    <w:p w:rsidR="00D265F7" w:rsidRDefault="00D265F7" w:rsidP="00D265F7"/>
    <w:p w:rsidR="00D265F7" w:rsidRDefault="00D265F7" w:rsidP="00D265F7">
      <w:r>
        <w:t>* Tulajdonságkövetelmény: Erő, Gyorsaság, Ügyesség</w:t>
      </w:r>
    </w:p>
    <w:p w:rsidR="00D265F7" w:rsidRDefault="00D265F7" w:rsidP="00D265F7">
      <w:r>
        <w:t>** Tulajdonságkövetelmény: Erő, Ügyesség</w:t>
      </w:r>
    </w:p>
    <w:p w:rsidR="00D265F7" w:rsidRDefault="00D265F7" w:rsidP="00D265F7">
      <w:r>
        <w:t>*** Tulajdonságkövetelmény: Gyorsaság, Ügyesség</w:t>
      </w:r>
    </w:p>
    <w:p w:rsidR="00D265F7" w:rsidRDefault="00D265F7" w:rsidP="00D265F7">
      <w:r>
        <w:t>**** Tulajdonságkövetelmény: Ügyesség, Érzékelés</w:t>
      </w:r>
    </w:p>
    <w:p w:rsidR="00D265F7" w:rsidRDefault="00D265F7" w:rsidP="00D265F7"/>
    <w:p w:rsidR="00D265F7" w:rsidRDefault="00D265F7" w:rsidP="00D265F7">
      <w:r>
        <w:t>Minden más fegyver, amin nem sorolható egyértelműen a fentebbi kategóriákba, az egyebek kategóriába sorolandó külön kategóriát képez, melynek méret alapján történő besorolása a KM feladata.</w:t>
      </w:r>
    </w:p>
    <w:p w:rsidR="00D265F7" w:rsidRDefault="00D265F7" w:rsidP="00D265F7"/>
    <w:p w:rsidR="00D265F7" w:rsidRDefault="00D265F7" w:rsidP="00D265F7">
      <w:r w:rsidRPr="009710D2">
        <w:rPr>
          <w:b/>
        </w:rPr>
        <w:t>1.</w:t>
      </w:r>
      <w:r>
        <w:rPr>
          <w:b/>
        </w:rPr>
        <w:t xml:space="preserve"> </w:t>
      </w:r>
      <w:r w:rsidRPr="009710D2">
        <w:rPr>
          <w:b/>
        </w:rPr>
        <w:t xml:space="preserve">fok </w:t>
      </w:r>
      <w:r>
        <w:t>A karakter már gyakorlott forgatója az adott készségnek, nem sújtják a képzetlenségből eredő negatív módosítók, de nem kapja meg a fegyver harcértékeit, még a saját kategóriájába eső fegyverekkel szemben sem.</w:t>
      </w:r>
    </w:p>
    <w:p w:rsidR="00D265F7" w:rsidRPr="009710D2" w:rsidRDefault="00D265F7" w:rsidP="00D265F7"/>
    <w:p w:rsidR="00D265F7" w:rsidRDefault="00D265F7" w:rsidP="00D265F7">
      <w:r w:rsidRPr="00DE12DC">
        <w:rPr>
          <w:b/>
        </w:rPr>
        <w:t>2. fok</w:t>
      </w:r>
      <w:r>
        <w:rPr>
          <w:b/>
        </w:rPr>
        <w:t xml:space="preserve"> </w:t>
      </w:r>
      <w:r>
        <w:t>A karakter megtanult bánni az adott fegyverrel, már megkapja annak harcértékeit a saját kategóriájába tartozó, illetve a kisebb fegyverekkel szemben; (a nagyobb kategóriába tartozó fegyverek ellen még nem) innentől kezdve a fegyver harcértékeinek a hozzáadásával vesz részt az összecsapásokban.</w:t>
      </w:r>
    </w:p>
    <w:p w:rsidR="00D265F7" w:rsidRPr="009710D2" w:rsidRDefault="00D265F7" w:rsidP="00D265F7"/>
    <w:p w:rsidR="00D265F7" w:rsidRDefault="00D265F7" w:rsidP="00D265F7">
      <w:r w:rsidRPr="00DE12DC">
        <w:rPr>
          <w:b/>
        </w:rPr>
        <w:t>3. fok</w:t>
      </w:r>
      <w:r>
        <w:rPr>
          <w:b/>
        </w:rPr>
        <w:t xml:space="preserve"> </w:t>
      </w:r>
      <w:r>
        <w:t>A hivatásos fegyverforgató az adott harceszköz forgatásának avatott ismerője. Az adott fegyverrel végrehajtott manővereinek harcértékeihez KÉ: +2, TÉ: +5, VÉ: +5, CÉ: +5 módosító járul.</w:t>
      </w:r>
    </w:p>
    <w:p w:rsidR="00D265F7" w:rsidRDefault="00D265F7" w:rsidP="00D265F7">
      <w:r>
        <w:t>A karakter már az eggyel magasabb méretkategóriába eső fegyverekkel szemben is a fegyvere adta, illetve a képzettség nyújtotta plusz pontokkal megnövelt harcértékkel számolhat.</w:t>
      </w:r>
    </w:p>
    <w:p w:rsidR="00D265F7" w:rsidRDefault="00D265F7" w:rsidP="00D265F7">
      <w:r>
        <w:t>Az ilyen szinten képzett fegyverforgató már képes -50 módosítóval, sikeres találat esetén lefegyverezni ellenfelét, vagy ha a fegyvere képes rá, eltörni annak harci eszközét, (akár pajzsot is), ha a fegyver eltöréséhez elég STP-t sebez rajta (nem szükséges egyetlen támadásból). Illetve a karakter képes kihasználni a fegyver átütő, páncélromboló képességét, ha a fegyvere rendelkezik efféle képességgel. Csapásainak így ezen a szinten 1 ponttal csökkentett SFÉ-vel állnak ellen a páncélok. (Lásd a fegyverek speciális tulajdonságait a Fegyverek című táblázatban a 197. oldalon).</w:t>
      </w:r>
    </w:p>
    <w:p w:rsidR="00D265F7" w:rsidRDefault="00D265F7" w:rsidP="00D265F7">
      <w:r w:rsidRPr="00DE12DC">
        <w:rPr>
          <w:b/>
        </w:rPr>
        <w:t>4. fok</w:t>
      </w:r>
      <w:r>
        <w:rPr>
          <w:b/>
        </w:rPr>
        <w:t xml:space="preserve"> </w:t>
      </w:r>
      <w:r>
        <w:t>A karakter már mestere az adott fegyver forgatásának, a fegyveres harcértékeihez KÉ: +5, TÉ: +10, VÉ: +10, CÉ: +10 módosító járul (a bónuszok nem adódnak össze a 3. foknál szereplőkkel).</w:t>
      </w:r>
    </w:p>
    <w:p w:rsidR="00DE322A" w:rsidRDefault="00D265F7" w:rsidP="00DE322A">
      <w:r>
        <w:t>A karakter lefegyverző, illetve fegyvertörő támadása</w:t>
      </w:r>
      <w:r w:rsidR="001A1599">
        <w:t>it immáron csak -30 TÉ módosítóval hajtja végre, csapásainak, ha a fegyvere bír ilyen képességgel a páncélok -2 SFE-vel állnak ellen.</w:t>
      </w:r>
    </w:p>
    <w:p w:rsidR="001A1599" w:rsidRDefault="001A1599" w:rsidP="00DE322A">
      <w:r>
        <w:t>A karakter már a kettővel magasabb méretkategóriába eső fegyverekkel szemben is a fegyvere adta, illetve a képzettség nyújtotta plusz pontokkal megnövelt harcértékkel számolhat.</w:t>
      </w:r>
    </w:p>
    <w:p w:rsidR="00DE322A" w:rsidRDefault="00DE322A" w:rsidP="00D265F7"/>
    <w:p w:rsidR="00DE322A" w:rsidRDefault="00DE322A" w:rsidP="00DE322A">
      <w:r w:rsidRPr="00DE322A">
        <w:rPr>
          <w:b/>
        </w:rPr>
        <w:t>5. fok</w:t>
      </w:r>
      <w:r>
        <w:t xml:space="preserve"> A karakter legendás</w:t>
      </w:r>
      <w:r w:rsidR="008A42E4">
        <w:t xml:space="preserve"> mestere választott fegyvere for</w:t>
      </w:r>
      <w:r>
        <w:t>gatásának, sebzéseihez +l Sp kap és a Túlütés küszöbe 10 ponttal csökken.</w:t>
      </w:r>
    </w:p>
    <w:p w:rsidR="00DE322A" w:rsidRDefault="00DE322A" w:rsidP="00DE322A">
      <w:r>
        <w:t>A karakter a lefegyverző, illetve fegyvertörö támadásait immáron csak -10 TÉ módo</w:t>
      </w:r>
      <w:r w:rsidR="008A42E4">
        <w:t>sítóval hajtja végre, csapásai</w:t>
      </w:r>
      <w:r>
        <w:t>nak, ha a fegyvere bír ilyen képességgel a páncélok -3 SFÉ­ vel állnak ellen.</w:t>
      </w:r>
    </w:p>
    <w:p w:rsidR="00DE322A" w:rsidRDefault="00DE322A" w:rsidP="00DE322A">
      <w:r>
        <w:t xml:space="preserve">Ha a karakter célzófegyvert </w:t>
      </w:r>
      <w:r w:rsidR="008A42E4">
        <w:t>használ, akkor képes felkészül</w:t>
      </w:r>
      <w:r>
        <w:t>ni a lövésre. Minden egyes felkészüléssel töltött kör +10 CÉ-t jelent a képzettség birtokosa számára. Hagyományos íjjal lövő lövész l körnél, számszeríjat alkalmazó lövész 3 körnél többet nem tölthet felkészüléssel.</w:t>
      </w:r>
    </w:p>
    <w:p w:rsidR="00DE322A" w:rsidRDefault="008A42E4" w:rsidP="00DE322A">
      <w:r>
        <w:t>A karakter már a három</w:t>
      </w:r>
      <w:r w:rsidR="00DE322A">
        <w:t xml:space="preserve">mal magasabb méretkategóriába eső fegyverekkel szemben is </w:t>
      </w:r>
      <w:r>
        <w:t>a fegyvere adta, illetve a képzett</w:t>
      </w:r>
      <w:r w:rsidR="00DE322A">
        <w:t>ség nyújtotta pl</w:t>
      </w:r>
      <w:r>
        <w:t>usz pontokkal megnövelt harcért</w:t>
      </w:r>
      <w:r w:rsidR="00DE322A">
        <w:t>ékkel számolhat.</w:t>
      </w:r>
    </w:p>
    <w:p w:rsidR="00DE322A" w:rsidRDefault="00DE322A" w:rsidP="00DE322A"/>
    <w:p w:rsidR="00DE322A" w:rsidRDefault="00DE322A" w:rsidP="008A42E4">
      <w:pPr>
        <w:pStyle w:val="Cmsor1"/>
      </w:pPr>
      <w:r>
        <w:lastRenderedPageBreak/>
        <w:t>Fegyverismeret</w:t>
      </w:r>
    </w:p>
    <w:p w:rsidR="00DE322A" w:rsidRDefault="00DE322A" w:rsidP="008A42E4">
      <w:pPr>
        <w:pStyle w:val="Cmsor1"/>
      </w:pPr>
      <w:r>
        <w:t>(II - Intelligencia, Érzékelés)</w:t>
      </w:r>
    </w:p>
    <w:p w:rsidR="00DE322A" w:rsidRDefault="00DE322A" w:rsidP="00DE322A">
      <w:r>
        <w:t>Minden valamire való kard</w:t>
      </w:r>
      <w:r w:rsidR="008A42E4">
        <w:t>forgató, nemesember, bérvereke</w:t>
      </w:r>
      <w:r>
        <w:t>dő, zsoldos vagy fejvadász, esetleg tolvaj vagy orgazda sajátja ez a képzettség, bár magasabb szintű alkalmazói között ősi ereklyéket kutató mágusok és történettudorok is akadnak.</w:t>
      </w:r>
    </w:p>
    <w:p w:rsidR="00DE322A" w:rsidRDefault="00DE322A" w:rsidP="00DE322A">
      <w:r>
        <w:t>Ennek a tudománynak a se</w:t>
      </w:r>
      <w:r w:rsidR="008A42E4">
        <w:t>gítségével a karakter képet al</w:t>
      </w:r>
      <w:r>
        <w:t>kothat egy fegyver minőségéről, anyagáról, és forgatásának módozatáról. Ez utóbbi információ persze csak szigorúan elméleti jellegű.</w:t>
      </w:r>
    </w:p>
    <w:p w:rsidR="00DE322A" w:rsidRDefault="00DE322A" w:rsidP="00DE322A">
      <w:r>
        <w:t>A gyakorlatias mindennapokban a fegyverek beszerzésekor fontos e képzettség, nehogy g</w:t>
      </w:r>
      <w:r w:rsidR="008A42E4">
        <w:t>yatra, silány arzenállal indul</w:t>
      </w:r>
      <w:r>
        <w:t xml:space="preserve">janak útra a csapat tagjai. </w:t>
      </w:r>
      <w:r w:rsidR="008A42E4">
        <w:t>Ezen képzettség híján a KM nyu</w:t>
      </w:r>
      <w:r>
        <w:t xml:space="preserve">godtan keserítheti a kalandozók életét folyamatosan eltörő pengékkel, repedt, de szépen festett pajzsokkal, melyek a legrosszabbkor adják meg </w:t>
      </w:r>
      <w:r w:rsidR="008A42E4">
        <w:t>magukat az enyészetnek vagy ön</w:t>
      </w:r>
      <w:r>
        <w:t>veszélyes íjakkal, illetve nyílpuskákkal.</w:t>
      </w:r>
      <w:r w:rsidR="008A42E4">
        <w:t xml:space="preserve"> </w:t>
      </w:r>
      <w:r>
        <w:t>Magasabb fokú ismeret esetén pedig, valamely</w:t>
      </w:r>
      <w:r w:rsidR="008A42E4">
        <w:t xml:space="preserve"> mágikus hagyomány beavatottjaként, vagy Történel</w:t>
      </w:r>
      <w:r>
        <w:t>em, esetleg Legendaismeret birtokában már varázsfegyvereket is felismerhet a karakter, esetleg ismerheti különleges képességeik titkait.</w:t>
      </w:r>
    </w:p>
    <w:p w:rsidR="00DE322A" w:rsidRDefault="00DE322A" w:rsidP="00DE322A"/>
    <w:p w:rsidR="00DE322A" w:rsidRDefault="008A42E4" w:rsidP="00DE322A">
      <w:r w:rsidRPr="008A42E4">
        <w:rPr>
          <w:b/>
        </w:rPr>
        <w:t xml:space="preserve">1. </w:t>
      </w:r>
      <w:r w:rsidR="00DE322A" w:rsidRPr="008A42E4">
        <w:rPr>
          <w:b/>
        </w:rPr>
        <w:t>fok</w:t>
      </w:r>
      <w:r w:rsidR="00DE322A">
        <w:t xml:space="preserve"> A képzettség ezen szintjének birtokában</w:t>
      </w:r>
      <w:r>
        <w:t xml:space="preserve"> a karakter ismeri saját kultúr</w:t>
      </w:r>
      <w:r w:rsidR="00DE322A">
        <w:t>körének legelterjedtebb fegyvertípusait és a készítésükhöz használt leggyakoribb anyagokat. Egy-két perces vizsgálódással képes helytálló véleményt formálni a</w:t>
      </w:r>
      <w:r>
        <w:t xml:space="preserve"> kezébe akadt készségek minőségéről. Az ismeretlen kultú</w:t>
      </w:r>
      <w:r w:rsidR="00DE322A">
        <w:t>rák alkotta gyilokszerszámok esetén még helyes forgatásuk módját is csak találgatja.</w:t>
      </w:r>
    </w:p>
    <w:p w:rsidR="00DE322A" w:rsidRDefault="00DE322A" w:rsidP="00DE322A"/>
    <w:p w:rsidR="00DE322A" w:rsidRDefault="008A42E4" w:rsidP="008E23E6">
      <w:r w:rsidRPr="008A42E4">
        <w:rPr>
          <w:b/>
        </w:rPr>
        <w:t xml:space="preserve">2. </w:t>
      </w:r>
      <w:r w:rsidR="00DE322A" w:rsidRPr="008A42E4">
        <w:rPr>
          <w:b/>
        </w:rPr>
        <w:t>fok</w:t>
      </w:r>
      <w:r w:rsidR="00DE322A">
        <w:t xml:space="preserve"> A karakter jól ismeri saját kultúrköre minden, más humán kultúrák elterjedtebb fegyvereit. Pillatok alatt meg­ mondja, ha egy pengét csak némi súrolással és csis</w:t>
      </w:r>
      <w:r>
        <w:t xml:space="preserve">zolással tettek csillogóvá, de </w:t>
      </w:r>
      <w:r w:rsidR="00DE322A">
        <w:t>mondjuk egy mara-sequorban továbbra is csak ívelt másfélkeze</w:t>
      </w:r>
      <w:r w:rsidR="008E23E6">
        <w:t>s kardhoz hasonló fegyvert lát.</w:t>
      </w:r>
    </w:p>
    <w:p w:rsidR="00270CF4" w:rsidRPr="008B62CB" w:rsidRDefault="00270CF4" w:rsidP="008B62CB">
      <w:pPr>
        <w:ind w:firstLine="0"/>
      </w:pPr>
    </w:p>
    <w:p w:rsidR="00DE322A" w:rsidRDefault="00270CF4" w:rsidP="00DE322A">
      <w:r w:rsidRPr="00270CF4">
        <w:rPr>
          <w:b/>
        </w:rPr>
        <w:t xml:space="preserve">3. </w:t>
      </w:r>
      <w:r w:rsidR="00DE322A" w:rsidRPr="00270CF4">
        <w:rPr>
          <w:b/>
        </w:rPr>
        <w:t>fok</w:t>
      </w:r>
      <w:r w:rsidR="00DE322A">
        <w:t xml:space="preserve"> A képzettség ezen fokú birtokosa igazi fegyverszak­ értő. Magabiztosan ítél minden kultúrája alkotta fegyverről, a jelesebb mesterek műveit könnyedén azonosítja, esetleg készítésük és gazdáik történetéről is tud pár adatot.</w:t>
      </w:r>
      <w:r>
        <w:t xml:space="preserve"> Az abbitból, lunír</w:t>
      </w:r>
      <w:r w:rsidR="00DE322A">
        <w:t>ból, mithrillből kovácsolt pengéket és fegyvereket is csak ezen a szinten azonos</w:t>
      </w:r>
      <w:r>
        <w:t>íthatja a karakter, mert az ala</w:t>
      </w:r>
      <w:r w:rsidR="00DE322A">
        <w:t>csonyabb fokú alkalmazó csak olajban edzett, vagy ezüsttel futtatott darabokat vél felfedezni.</w:t>
      </w:r>
    </w:p>
    <w:p w:rsidR="00DE322A" w:rsidRDefault="00DE322A" w:rsidP="00DE322A">
      <w:r>
        <w:t>Ahhoz, hogy fegyverzete al</w:t>
      </w:r>
      <w:r w:rsidR="00270CF4">
        <w:t>apján valaki származását beazo</w:t>
      </w:r>
      <w:r>
        <w:t>nosítsa a karakternek szintén ezen fok ismerete szükséges.</w:t>
      </w:r>
    </w:p>
    <w:p w:rsidR="00DE322A" w:rsidRDefault="00DE322A" w:rsidP="00DE322A"/>
    <w:p w:rsidR="00DE322A" w:rsidRDefault="00270CF4" w:rsidP="00DE322A">
      <w:r w:rsidRPr="00270CF4">
        <w:rPr>
          <w:b/>
        </w:rPr>
        <w:t xml:space="preserve">4. </w:t>
      </w:r>
      <w:r w:rsidR="00DE322A" w:rsidRPr="00270CF4">
        <w:rPr>
          <w:b/>
        </w:rPr>
        <w:t>fok</w:t>
      </w:r>
      <w:r w:rsidR="00DE322A">
        <w:t xml:space="preserve"> A karakter már a mágiával átitatott pengéket is nagy valószínűséggel azonosítja kiegyensúlyozásuk, megjelenésük alapján. Az összes kortárs ynevi faj fegyvere</w:t>
      </w:r>
      <w:r>
        <w:t>iről a 3. foknál le</w:t>
      </w:r>
      <w:r w:rsidR="00DE322A">
        <w:t>írtak</w:t>
      </w:r>
      <w:r>
        <w:t xml:space="preserve"> </w:t>
      </w:r>
      <w:r w:rsidR="00DE322A">
        <w:t>szerint képes</w:t>
      </w:r>
      <w:r>
        <w:t xml:space="preserve"> </w:t>
      </w:r>
      <w:r w:rsidR="00EB5846">
        <w:t xml:space="preserve">nyilatkozni. Az ősfajok – </w:t>
      </w:r>
      <w:r w:rsidR="00DE322A">
        <w:t xml:space="preserve">aquirok, amundok, óelfek, stb. </w:t>
      </w:r>
      <w:r w:rsidR="00EB5846">
        <w:t>–</w:t>
      </w:r>
      <w:r w:rsidR="00DE322A">
        <w:t xml:space="preserve"> fegyverei viszont még mindig zavarba hozzák.</w:t>
      </w:r>
    </w:p>
    <w:p w:rsidR="00DE322A" w:rsidRDefault="00DE322A" w:rsidP="00DE322A"/>
    <w:p w:rsidR="00DE322A" w:rsidRDefault="00270CF4" w:rsidP="00DE322A">
      <w:r w:rsidRPr="00270CF4">
        <w:rPr>
          <w:b/>
        </w:rPr>
        <w:t xml:space="preserve">5. </w:t>
      </w:r>
      <w:r w:rsidR="00DE322A" w:rsidRPr="00270CF4">
        <w:rPr>
          <w:b/>
        </w:rPr>
        <w:t>fok</w:t>
      </w:r>
      <w:r w:rsidR="00DE322A">
        <w:t xml:space="preserve"> Ynev legjelesebb sz</w:t>
      </w:r>
      <w:r w:rsidR="005B2AA3">
        <w:t>akértői bírnak e tudomány ilye</w:t>
      </w:r>
      <w:r w:rsidR="00DE322A">
        <w:t>tén fokú ismeretév</w:t>
      </w:r>
      <w:r w:rsidR="00317CFB">
        <w:t>el. A karakte</w:t>
      </w:r>
      <w:r w:rsidR="00DE322A">
        <w:t>r már az ősfajok fegyvereiről is a 3. foknál leírtak szerint nyilatkozik, ismeri a hozzájuk fűződő legendákat, illetve ismerheti különleges képességeik titkait is, bár ennek eldöntése a KM joga.</w:t>
      </w:r>
    </w:p>
    <w:p w:rsidR="00DE322A" w:rsidRDefault="00DE322A" w:rsidP="00DE322A"/>
    <w:p w:rsidR="00DE322A" w:rsidRDefault="00DE322A" w:rsidP="006E23C7">
      <w:pPr>
        <w:pStyle w:val="Cmsor1"/>
      </w:pPr>
      <w:r>
        <w:lastRenderedPageBreak/>
        <w:t>Hadvezetés</w:t>
      </w:r>
    </w:p>
    <w:p w:rsidR="00DE322A" w:rsidRDefault="001A1599" w:rsidP="006E23C7">
      <w:pPr>
        <w:pStyle w:val="Cmsor1"/>
      </w:pPr>
      <w:r>
        <w:t>(IlI</w:t>
      </w:r>
      <w:r w:rsidR="006E23C7">
        <w:t xml:space="preserve"> </w:t>
      </w:r>
      <w:r>
        <w:t>–</w:t>
      </w:r>
      <w:r w:rsidR="006E23C7">
        <w:t xml:space="preserve"> </w:t>
      </w:r>
      <w:r w:rsidR="00DE322A">
        <w:t>Intelligencia, Karizma)</w:t>
      </w:r>
    </w:p>
    <w:p w:rsidR="00DE322A" w:rsidRDefault="00DE322A" w:rsidP="00DE322A">
      <w:r>
        <w:t>A Hadvezetés nem a p</w:t>
      </w:r>
      <w:r w:rsidR="000613AC">
        <w:t>árviadalszerű összecsapások, ha</w:t>
      </w:r>
      <w:r>
        <w:t xml:space="preserve">nem a </w:t>
      </w:r>
      <w:r w:rsidR="000613AC">
        <w:t>csatamezök</w:t>
      </w:r>
      <w:r>
        <w:t xml:space="preserve"> és háborúk né</w:t>
      </w:r>
      <w:r w:rsidR="000613AC">
        <w:t>lkülözhetetlen képzettsé</w:t>
      </w:r>
      <w:r>
        <w:t xml:space="preserve">ge, a tisztek, lovagok és rendszeresen háborúskodó nemesek sajátja. Segítségével csapatokat vezethet, ütközeteket vívhat meg birtokosa, magasabb </w:t>
      </w:r>
      <w:r w:rsidR="000613AC">
        <w:t>fokú ismerete esetén pedig (Lélektannal, Térképészettel, Tört</w:t>
      </w:r>
      <w:r>
        <w:t>énelemmel, Alakzatharccal) alkalmazásával már háborúk levezénylésébe, megtervezésébe is belefoghat. Ezesetben a vezénylendő sereg méretétől és a hadjárat hosszától függően</w:t>
      </w:r>
      <w:r w:rsidR="000613AC">
        <w:t xml:space="preserve"> a KM feladata a szükséges kép</w:t>
      </w:r>
      <w:r>
        <w:t>zettségek megállapítása.</w:t>
      </w:r>
    </w:p>
    <w:p w:rsidR="00DE322A" w:rsidRDefault="00DE322A" w:rsidP="00DE322A">
      <w:r>
        <w:t>Mindenesetre leszögezendő, a jó hadvezér nem biz</w:t>
      </w:r>
      <w:r w:rsidR="000613AC">
        <w:t>tos, hogy jó harcos. Ynev tör</w:t>
      </w:r>
      <w:r>
        <w:t>ténelme számtalan rokk</w:t>
      </w:r>
      <w:r w:rsidR="000613AC">
        <w:t xml:space="preserve">ant vagy beteg hősről, legendás alakról </w:t>
      </w:r>
      <w:r>
        <w:t>bír feljegyzésekkel, kik testi fogyatékosságuk</w:t>
      </w:r>
      <w:r w:rsidR="000613AC">
        <w:t xml:space="preserve"> </w:t>
      </w:r>
      <w:r>
        <w:t>ellenére szárnyaló szellemükkel háborúkat, csatákat nyertek meg.</w:t>
      </w:r>
    </w:p>
    <w:p w:rsidR="00DE322A" w:rsidRDefault="00DE322A" w:rsidP="00DE322A">
      <w:r>
        <w:t>Két hadvezér szembekerülésekor a köztük lévő képzettségi fokonként 3 ponttal emelke</w:t>
      </w:r>
      <w:r w:rsidR="000613AC">
        <w:t>dik a képzettebb vezető aláren</w:t>
      </w:r>
      <w:r>
        <w:t>deltjeinek Bátorsága.</w:t>
      </w:r>
    </w:p>
    <w:p w:rsidR="00DE322A" w:rsidRDefault="00DE322A" w:rsidP="00DE322A"/>
    <w:p w:rsidR="00DE322A" w:rsidRDefault="000613AC" w:rsidP="00DE322A">
      <w:r w:rsidRPr="000613AC">
        <w:rPr>
          <w:b/>
        </w:rPr>
        <w:t xml:space="preserve">1. </w:t>
      </w:r>
      <w:r w:rsidR="00DE322A" w:rsidRPr="000613AC">
        <w:rPr>
          <w:b/>
        </w:rPr>
        <w:t>fok</w:t>
      </w:r>
      <w:r>
        <w:t xml:space="preserve"> A bö</w:t>
      </w:r>
      <w:r w:rsidR="00DE322A">
        <w:t xml:space="preserve">lcs ember ezen a szinten még csak </w:t>
      </w:r>
      <w:r>
        <w:t>ismerkedik</w:t>
      </w:r>
      <w:r w:rsidR="00DE322A">
        <w:t xml:space="preserve"> a tudomány alapjaival, mások munkásságát tanulmányozza. A</w:t>
      </w:r>
      <w:r>
        <w:t xml:space="preserve"> </w:t>
      </w:r>
      <w:r w:rsidR="00DE322A">
        <w:t>kialakuló</w:t>
      </w:r>
      <w:r>
        <w:t xml:space="preserve"> </w:t>
      </w:r>
      <w:r w:rsidR="00DE322A">
        <w:t>forgatagban, ha lehetősége van rá, beazonosíthatja az ellenfél főbb erőit, azok elhelyezkedését. Maximálisan 10 ember vezetésére képes.</w:t>
      </w:r>
    </w:p>
    <w:p w:rsidR="00DE322A" w:rsidRDefault="00DE322A" w:rsidP="00DE322A"/>
    <w:p w:rsidR="00DE322A" w:rsidRDefault="000613AC" w:rsidP="00DE322A">
      <w:r w:rsidRPr="000613AC">
        <w:rPr>
          <w:b/>
        </w:rPr>
        <w:t xml:space="preserve">2. </w:t>
      </w:r>
      <w:r w:rsidR="00DE322A" w:rsidRPr="000613AC">
        <w:rPr>
          <w:b/>
        </w:rPr>
        <w:t>fok</w:t>
      </w:r>
      <w:r w:rsidR="00DE322A">
        <w:t xml:space="preserve"> A karakte</w:t>
      </w:r>
      <w:r>
        <w:t>r</w:t>
      </w:r>
      <w:r w:rsidR="00DE322A">
        <w:t xml:space="preserve"> hivatásos kardforgató, lovag, egyszóval parancsnok. Képes értelmezni f</w:t>
      </w:r>
      <w:r>
        <w:t>elettese utasításait és végre</w:t>
      </w:r>
      <w:r w:rsidR="00DE322A">
        <w:t>hajtani azok parancsait csapatával. Az alakulat pusztulásával járó paranc</w:t>
      </w:r>
      <w:r>
        <w:t xml:space="preserve">sok kiadásakor köteles Karizma </w:t>
      </w:r>
      <w:r w:rsidR="00DE322A">
        <w:t>próbát tenni. Ha ez sikertelen, akkor ember</w:t>
      </w:r>
      <w:r>
        <w:t>ei megtagadják az engedelmessé</w:t>
      </w:r>
      <w:r w:rsidR="00DE322A">
        <w:t>get. Maximálisan 100 ember vezetésére képes.</w:t>
      </w:r>
    </w:p>
    <w:p w:rsidR="00DE322A" w:rsidRDefault="00DE322A" w:rsidP="00DE322A"/>
    <w:p w:rsidR="00DE322A" w:rsidRDefault="000613AC" w:rsidP="00DE322A">
      <w:r w:rsidRPr="000613AC">
        <w:rPr>
          <w:b/>
        </w:rPr>
        <w:t xml:space="preserve">3. </w:t>
      </w:r>
      <w:r w:rsidR="00DE322A" w:rsidRPr="000613AC">
        <w:rPr>
          <w:b/>
        </w:rPr>
        <w:t>fok</w:t>
      </w:r>
      <w:r w:rsidR="00DE322A">
        <w:t xml:space="preserve"> Az ilyen szinten k</w:t>
      </w:r>
      <w:r>
        <w:t>épzett parancsnok már igazi ve</w:t>
      </w:r>
      <w:r w:rsidR="00DE322A">
        <w:t>terán, sok csatát látott Alár</w:t>
      </w:r>
      <w:r>
        <w:t>endeltjeinek, ha követik paran</w:t>
      </w:r>
      <w:r w:rsidR="00DE322A">
        <w:t>csait az éppen végrehajtott hadmozdulattól függően +5 TÉ-t vagy VÉ-t biztosít.</w:t>
      </w:r>
    </w:p>
    <w:p w:rsidR="00DE322A" w:rsidRDefault="00DE322A" w:rsidP="00DE322A">
      <w:r>
        <w:t>A fent leírt Karizma próbát +1</w:t>
      </w:r>
      <w:r w:rsidR="000613AC">
        <w:t xml:space="preserve"> módosítóval dobhatja. Ma</w:t>
      </w:r>
      <w:r>
        <w:t>ximálisan 1000 ember vezetésére képes.</w:t>
      </w:r>
    </w:p>
    <w:p w:rsidR="00DE322A" w:rsidRDefault="00DE322A" w:rsidP="00DE322A">
      <w:r>
        <w:t xml:space="preserve">Ezen a szinten már képes </w:t>
      </w:r>
      <w:r w:rsidR="000613AC">
        <w:t>–</w:t>
      </w:r>
      <w:r>
        <w:t xml:space="preserve"> ha bír a KM á</w:t>
      </w:r>
      <w:r w:rsidR="000613AC">
        <w:t>ltal meghatá</w:t>
      </w:r>
      <w:r>
        <w:t>rozott fokon a fönt felsorolt képzettségekkel, vagy vannak</w:t>
      </w:r>
    </w:p>
    <w:p w:rsidR="00DE322A" w:rsidRDefault="00DE322A" w:rsidP="000613AC">
      <w:pPr>
        <w:ind w:firstLine="0"/>
      </w:pPr>
      <w:r>
        <w:t xml:space="preserve">tanácsadói </w:t>
      </w:r>
      <w:r w:rsidR="000613AC">
        <w:t>–</w:t>
      </w:r>
      <w:r>
        <w:t xml:space="preserve"> kisebb hadjáratok levezetésére a sereg széthullása, utánpótlási problémák nélkül.</w:t>
      </w:r>
    </w:p>
    <w:p w:rsidR="00DE322A" w:rsidRDefault="00DE322A" w:rsidP="000613AC">
      <w:r>
        <w:t>Ha bír a képzettség leírásánál felsorolt képzettségek</w:t>
      </w:r>
      <w:r w:rsidR="000613AC">
        <w:t xml:space="preserve"> 5. </w:t>
      </w:r>
      <w:r>
        <w:t xml:space="preserve">fokával, vagy tanácsadói bírnak a követelményekkel, akkor együttműködésük esetén egy +1 módosítóval dobott sikeres </w:t>
      </w:r>
      <w:r w:rsidR="000613AC">
        <w:t>Intelligencia</w:t>
      </w:r>
      <w:r>
        <w:t xml:space="preserve"> próbával egy megtervezett hadjárat sikeréről ké</w:t>
      </w:r>
      <w:r w:rsidR="000613AC">
        <w:t>pes előre nyilatkozni, az összeg</w:t>
      </w:r>
      <w:r>
        <w:t>yűjtött információk fényében.</w:t>
      </w:r>
    </w:p>
    <w:p w:rsidR="00DE322A" w:rsidRDefault="00DE322A" w:rsidP="00DE322A"/>
    <w:p w:rsidR="00DE322A" w:rsidRDefault="000613AC" w:rsidP="00DE322A">
      <w:r w:rsidRPr="000613AC">
        <w:rPr>
          <w:b/>
        </w:rPr>
        <w:t xml:space="preserve">4. </w:t>
      </w:r>
      <w:r w:rsidR="00DE322A" w:rsidRPr="000613AC">
        <w:rPr>
          <w:b/>
        </w:rPr>
        <w:t>fok</w:t>
      </w:r>
      <w:r w:rsidR="00DE322A">
        <w:t xml:space="preserve"> Az ennyire képzett vezér már ritkas</w:t>
      </w:r>
      <w:r>
        <w:t>ág, országon</w:t>
      </w:r>
      <w:r w:rsidR="00DE322A">
        <w:t>ként egy-kettő, ha akad. Előre kidolgozott haditervei +10 TÉ vagy VÉ módosítót juttatnak csapatainak, ha képes őket kivitelezni. A sereg ellátás</w:t>
      </w:r>
      <w:r>
        <w:t>át bármely területen képes meg</w:t>
      </w:r>
      <w:r w:rsidR="00DE322A">
        <w:t xml:space="preserve">szervezni, kivitelezni, ha az fizikailag lehetséges </w:t>
      </w:r>
      <w:r>
        <w:t>–</w:t>
      </w:r>
      <w:r w:rsidR="00DE322A">
        <w:t xml:space="preserve"> e döntés a KM jogköre.</w:t>
      </w:r>
    </w:p>
    <w:p w:rsidR="00DE322A" w:rsidRDefault="00DE322A" w:rsidP="00DE322A">
      <w:r>
        <w:t>A fent leírt Karizma prób</w:t>
      </w:r>
      <w:r w:rsidR="000613AC">
        <w:t>át +2 módosítóval dobhatja. Ma</w:t>
      </w:r>
      <w:r>
        <w:t>ximálisan 10.000 ember vezetésére képes.</w:t>
      </w:r>
    </w:p>
    <w:p w:rsidR="00DE322A" w:rsidRDefault="00DE322A" w:rsidP="00DE322A">
      <w:r>
        <w:t>Ha bír a képzettség leírásánál</w:t>
      </w:r>
      <w:r w:rsidR="000613AC">
        <w:t xml:space="preserve"> felsorolt képzettségek 5.foká</w:t>
      </w:r>
      <w:r>
        <w:t>val,</w:t>
      </w:r>
      <w:r w:rsidR="000613AC">
        <w:t xml:space="preserve"> </w:t>
      </w:r>
      <w:r>
        <w:t>vagy tanácsadói bírnak</w:t>
      </w:r>
      <w:r w:rsidR="000613AC">
        <w:t xml:space="preserve"> a követelm</w:t>
      </w:r>
      <w:r>
        <w:t>ényekkel,</w:t>
      </w:r>
      <w:r w:rsidR="000613AC">
        <w:t xml:space="preserve"> akkor együtt</w:t>
      </w:r>
      <w:r>
        <w:t>működésük esetén egy +2 mó</w:t>
      </w:r>
      <w:r w:rsidR="000613AC">
        <w:t>dosítóval dobott sikeres Intel</w:t>
      </w:r>
      <w:r>
        <w:t>ligencia próbával egy megtervezett hadjárat sikeréről képes előre nyilatkozni, az összegyűjtött információk tükrében.</w:t>
      </w:r>
    </w:p>
    <w:p w:rsidR="00DE322A" w:rsidRDefault="00DE322A" w:rsidP="00DE322A"/>
    <w:p w:rsidR="00DE322A" w:rsidRDefault="000613AC" w:rsidP="00DE322A">
      <w:r w:rsidRPr="000613AC">
        <w:rPr>
          <w:b/>
        </w:rPr>
        <w:lastRenderedPageBreak/>
        <w:t xml:space="preserve">5. </w:t>
      </w:r>
      <w:r w:rsidR="00DE322A" w:rsidRPr="000613AC">
        <w:rPr>
          <w:b/>
        </w:rPr>
        <w:t>fok</w:t>
      </w:r>
      <w:r w:rsidR="00DE322A">
        <w:t xml:space="preserve"> A karakter stratégiai, taktikai zseni, puszta jelenléte hírneve miatt +5 Bátorság bónuszt ad alárendeltjeinek.</w:t>
      </w:r>
    </w:p>
    <w:p w:rsidR="00DE322A" w:rsidRDefault="000613AC" w:rsidP="00DE322A">
      <w:r>
        <w:t>A fent leírt Kari</w:t>
      </w:r>
      <w:r w:rsidR="00DE322A">
        <w:t>zma próbát +3 módosítóval dobhatja. Az általa vezetett csapatoknak nincs létszám korlátja.</w:t>
      </w:r>
    </w:p>
    <w:p w:rsidR="00DE322A" w:rsidRDefault="00DE322A" w:rsidP="008E23E6">
      <w:r>
        <w:t xml:space="preserve">Ha bír a képzettség leírásánál </w:t>
      </w:r>
      <w:r w:rsidR="000613AC">
        <w:t>felsorolt képzettségek 5. foká</w:t>
      </w:r>
      <w:r>
        <w:t xml:space="preserve">val, vagy tanácsadói bírnak a </w:t>
      </w:r>
      <w:r w:rsidR="000613AC">
        <w:t>követelményekkel, akkor együtt</w:t>
      </w:r>
      <w:r>
        <w:t>működésük esetén egy +3 mó</w:t>
      </w:r>
      <w:r w:rsidR="000613AC">
        <w:t>dosítóval dobott sikeres Intel</w:t>
      </w:r>
      <w:r>
        <w:t>ligencia próbával egy megtervezett hadjárat sikeréről képes előre nyilatkozni, az öss</w:t>
      </w:r>
      <w:r w:rsidR="008E23E6">
        <w:t>zeszedett információk fényében.</w:t>
      </w:r>
    </w:p>
    <w:p w:rsidR="008E23E6" w:rsidRDefault="008E23E6" w:rsidP="008E23E6"/>
    <w:p w:rsidR="00DE322A" w:rsidRDefault="00DE322A" w:rsidP="000613AC">
      <w:pPr>
        <w:pStyle w:val="Cmsor1"/>
      </w:pPr>
      <w:r>
        <w:t>Harci láz</w:t>
      </w:r>
    </w:p>
    <w:p w:rsidR="00DE322A" w:rsidRDefault="00DE322A" w:rsidP="000613AC">
      <w:pPr>
        <w:pStyle w:val="Cmsor1"/>
      </w:pPr>
      <w:r>
        <w:t xml:space="preserve">(II </w:t>
      </w:r>
      <w:r w:rsidR="001A1599">
        <w:t>–</w:t>
      </w:r>
      <w:r>
        <w:t xml:space="preserve"> Állóképesség, Egészség)</w:t>
      </w:r>
    </w:p>
    <w:p w:rsidR="00DE322A" w:rsidRDefault="00DE322A" w:rsidP="00DE322A">
      <w:r>
        <w:t>Igen riasztó vagy magasztos külsőségek között jelentkező harci képzettség, amelyet a történelem folyamán majd min­ den civilizáció és kultúra felfedezett magának. A módszer lényege, hogy a kellőképp fe</w:t>
      </w:r>
      <w:r w:rsidR="00A6428F">
        <w:t>ltüzelt harcos nagyobb lelkese</w:t>
      </w:r>
      <w:r>
        <w:t>déssel és lendülettel veti magát</w:t>
      </w:r>
      <w:r w:rsidR="00A6428F">
        <w:t xml:space="preserve"> a csata forgatagába; vadul lo</w:t>
      </w:r>
      <w:r>
        <w:t>bogó, vagy épp fehéren izzó, csendes gyűlöletét koncentrálva fordítja ellenfelei ellen.</w:t>
      </w:r>
    </w:p>
    <w:p w:rsidR="00DE322A" w:rsidRDefault="00DE322A" w:rsidP="00DE322A">
      <w:r>
        <w:t>A képzettség alkalmazása során a karakter valamely</w:t>
      </w:r>
      <w:r w:rsidR="00A6428F">
        <w:t xml:space="preserve"> mono</w:t>
      </w:r>
      <w:r>
        <w:t>ton ingerre összpontosítva lovallja magát eksztázisba. Ez lehet dobszó, zene vagy</w:t>
      </w:r>
      <w:r w:rsidR="00A6428F">
        <w:t xml:space="preserve"> </w:t>
      </w:r>
      <w:r>
        <w:t>akár egy</w:t>
      </w:r>
      <w:r w:rsidR="00A6428F">
        <w:t xml:space="preserve"> </w:t>
      </w:r>
      <w:r>
        <w:t>litánia is,</w:t>
      </w:r>
      <w:r w:rsidR="00A6428F">
        <w:t xml:space="preserve"> </w:t>
      </w:r>
      <w:r>
        <w:t>amire a karakter k</w:t>
      </w:r>
      <w:r w:rsidR="00A6428F">
        <w:t>ondicio</w:t>
      </w:r>
      <w:r>
        <w:t>nálja magát, majd dühe erejét felhasználva,</w:t>
      </w:r>
      <w:r w:rsidR="00A6428F">
        <w:t xml:space="preserve"> azzal kitöltve tuda</w:t>
      </w:r>
      <w:r>
        <w:t xml:space="preserve">tát tör előre, nem </w:t>
      </w:r>
      <w:r w:rsidR="00A6428F">
        <w:t>foglalkozva</w:t>
      </w:r>
      <w:r>
        <w:t xml:space="preserve"> saját teste, életösztöne jelzéseivel, csakis</w:t>
      </w:r>
      <w:r w:rsidR="00A6428F">
        <w:t xml:space="preserve"> </w:t>
      </w:r>
      <w:r>
        <w:t>az ellenfél elpusztítására koncentrálva. Igaz, teljesen más oldalról és megközelítés alapján, de a képzettség valaha volt leggyakorlottabb</w:t>
      </w:r>
      <w:r w:rsidR="00A6428F">
        <w:t xml:space="preserve"> </w:t>
      </w:r>
      <w:r>
        <w:t>alkalmazói közt leginkább az északi barbárok szent tombolóit, illetve Kyria pusztítóit találjuk. Ez utóbbiak és módszerük már-már megközelíti a slanek által létrehozott Sárkány-harcot; csak egyetlen vékony, de áthághatatlan hat</w:t>
      </w:r>
      <w:r w:rsidR="00A6428F">
        <w:t>árvonal</w:t>
      </w:r>
      <w:r>
        <w:t xml:space="preserve"> a szellemi béke hiánya választja el őket tőle.</w:t>
      </w:r>
    </w:p>
    <w:p w:rsidR="00DE322A" w:rsidRDefault="00A6428F" w:rsidP="00DE322A">
      <w:r>
        <w:t xml:space="preserve">A Harci lázba lovait </w:t>
      </w:r>
      <w:r w:rsidR="00DE322A">
        <w:t>karakter felismeri ugyan társait, de csak +2 módosítóval dobott Asztrál próba esetén kíméli</w:t>
      </w:r>
      <w:r>
        <w:t xml:space="preserve"> </w:t>
      </w:r>
      <w:r w:rsidR="00DE322A">
        <w:t>őket. A próbát körönként újrad</w:t>
      </w:r>
      <w:r>
        <w:t>obhatja. A csata végeztével sik</w:t>
      </w:r>
      <w:r w:rsidR="00DE322A">
        <w:t>eres Asztrál</w:t>
      </w:r>
      <w:r>
        <w:t xml:space="preserve"> </w:t>
      </w:r>
      <w:r w:rsidR="00DE322A">
        <w:t>próba dobás szüksége</w:t>
      </w:r>
      <w:r>
        <w:t>ltetik a révület megszüntetésé</w:t>
      </w:r>
      <w:r w:rsidR="00DE322A">
        <w:t>hez az alkalmazó részéről szintén +2 módosítóval.</w:t>
      </w:r>
    </w:p>
    <w:p w:rsidR="00A6428F" w:rsidRDefault="00DE322A" w:rsidP="00A6428F">
      <w:r>
        <w:t xml:space="preserve">A féktelen tombolás </w:t>
      </w:r>
      <w:r w:rsidR="00A6428F">
        <w:t>közepette az alkalmazó nem gon</w:t>
      </w:r>
      <w:r>
        <w:t>dol saját</w:t>
      </w:r>
      <w:r w:rsidR="00A6428F">
        <w:t xml:space="preserve"> testi épségére, így pajzsát – </w:t>
      </w:r>
      <w:r>
        <w:t xml:space="preserve">ha visel is ilyet </w:t>
      </w:r>
      <w:r w:rsidR="00A6428F">
        <w:t>–</w:t>
      </w:r>
      <w:r>
        <w:t xml:space="preserve"> nem használja.</w:t>
      </w:r>
    </w:p>
    <w:p w:rsidR="00A6428F" w:rsidRDefault="00A6428F" w:rsidP="00A6428F"/>
    <w:p w:rsidR="00A6428F" w:rsidRDefault="00A6428F" w:rsidP="00A6428F">
      <w:r w:rsidRPr="00A6428F">
        <w:rPr>
          <w:b/>
        </w:rPr>
        <w:t xml:space="preserve">1. </w:t>
      </w:r>
      <w:r w:rsidR="00DE322A" w:rsidRPr="00A6428F">
        <w:rPr>
          <w:b/>
        </w:rPr>
        <w:t>fok</w:t>
      </w:r>
      <w:r w:rsidR="00DE322A">
        <w:t xml:space="preserve"> A karakter mesterségesen előid</w:t>
      </w:r>
      <w:r>
        <w:t>ézheti a Harc gyű</w:t>
      </w:r>
      <w:r w:rsidR="00DE322A">
        <w:t>lölettel (KÉ: +5, TÉ: +5, VÉ: -10) helyzetet, megkapva annak módosítóit.</w:t>
      </w:r>
    </w:p>
    <w:p w:rsidR="00DE322A" w:rsidRDefault="00A6428F" w:rsidP="00A6428F">
      <w:r w:rsidRPr="00A6428F">
        <w:rPr>
          <w:b/>
        </w:rPr>
        <w:t xml:space="preserve">2. </w:t>
      </w:r>
      <w:r w:rsidR="00DE322A" w:rsidRPr="00A6428F">
        <w:rPr>
          <w:b/>
        </w:rPr>
        <w:t>fok</w:t>
      </w:r>
      <w:r w:rsidR="00DE322A">
        <w:t xml:space="preserve"> A gyakor</w:t>
      </w:r>
      <w:r>
        <w:t>lott alkalmazó az őrjöngés ide</w:t>
      </w:r>
      <w:r w:rsidR="00DE322A">
        <w:t>je alatt nem esik össze, ha esetleg Fp-i nullára csökkennének, csak Ép-i elfogytával veszíti el az</w:t>
      </w:r>
      <w:r>
        <w:t xml:space="preserve"> </w:t>
      </w:r>
      <w:r w:rsidR="00DE322A">
        <w:t>eszméletét.</w:t>
      </w:r>
    </w:p>
    <w:p w:rsidR="00DE322A" w:rsidRDefault="00DE322A" w:rsidP="00DE322A"/>
    <w:p w:rsidR="00DE322A" w:rsidRDefault="00A6428F" w:rsidP="00DE322A">
      <w:r w:rsidRPr="00A6428F">
        <w:rPr>
          <w:b/>
        </w:rPr>
        <w:t xml:space="preserve">3. </w:t>
      </w:r>
      <w:r w:rsidR="00DE322A" w:rsidRPr="00A6428F">
        <w:rPr>
          <w:b/>
        </w:rPr>
        <w:t>fok</w:t>
      </w:r>
      <w:r w:rsidR="00DE322A">
        <w:t xml:space="preserve"> A képzettség ezen f</w:t>
      </w:r>
      <w:r>
        <w:t>okán a birtokosa tudatát annyi</w:t>
      </w:r>
      <w:r w:rsidR="00DE322A">
        <w:t>ra betölti a cél, az ellenfelek legyőzésének vágya, hogy saját testét sem kímélő hevület feszíti izmait, minden közelharci fegyvere sebzésére kockánként +l pontot kap.</w:t>
      </w:r>
    </w:p>
    <w:p w:rsidR="00DE322A" w:rsidRDefault="00DE322A" w:rsidP="00DE322A"/>
    <w:p w:rsidR="00DE322A" w:rsidRDefault="00A6428F" w:rsidP="00DE322A">
      <w:r w:rsidRPr="00A6428F">
        <w:rPr>
          <w:b/>
        </w:rPr>
        <w:t xml:space="preserve">4. </w:t>
      </w:r>
      <w:r w:rsidR="00DE322A" w:rsidRPr="00A6428F">
        <w:rPr>
          <w:b/>
        </w:rPr>
        <w:t>fok</w:t>
      </w:r>
      <w:r w:rsidR="00DE322A">
        <w:t xml:space="preserve"> Az efféle harci t</w:t>
      </w:r>
      <w:r>
        <w:t>omboló a Harc gyűlölettel módo</w:t>
      </w:r>
      <w:r w:rsidR="00DE322A">
        <w:t>sítókat duplán kapja meg, illetve szenvedi el.</w:t>
      </w:r>
    </w:p>
    <w:p w:rsidR="00DE322A" w:rsidRDefault="00DE322A" w:rsidP="00DE322A"/>
    <w:p w:rsidR="00DE322A" w:rsidRDefault="00A6428F" w:rsidP="00DE322A">
      <w:r w:rsidRPr="00A6428F">
        <w:rPr>
          <w:b/>
        </w:rPr>
        <w:t xml:space="preserve">5. </w:t>
      </w:r>
      <w:r w:rsidR="00DE322A" w:rsidRPr="00A6428F">
        <w:rPr>
          <w:b/>
        </w:rPr>
        <w:t>fok</w:t>
      </w:r>
      <w:r w:rsidR="00DE322A">
        <w:t xml:space="preserve"> A karakter harci megszállottságában szélvészként kaszabol és öl, közelharci feg</w:t>
      </w:r>
      <w:r>
        <w:t>yverei a támadások idejét ille</w:t>
      </w:r>
      <w:r w:rsidR="00DE322A">
        <w:t>tőleg eggyel gyorsabb kategóriába esnek, azaz például egy kétkezes csatabárddal</w:t>
      </w:r>
      <w:r>
        <w:t xml:space="preserve"> kétszer, egy hosszúkarddal háro</w:t>
      </w:r>
      <w:r w:rsidR="00DE322A">
        <w:t>mszor támad egy teljes támadással töltött harci kör alatt.</w:t>
      </w:r>
    </w:p>
    <w:p w:rsidR="00DE322A" w:rsidRDefault="00DE322A" w:rsidP="00DE322A"/>
    <w:p w:rsidR="00DE322A" w:rsidRDefault="00DE322A" w:rsidP="00A6428F">
      <w:pPr>
        <w:pStyle w:val="Cmsor1"/>
      </w:pPr>
      <w:r>
        <w:lastRenderedPageBreak/>
        <w:t>Harctéri gyakorlat</w:t>
      </w:r>
    </w:p>
    <w:p w:rsidR="00DE322A" w:rsidRDefault="00DE322A" w:rsidP="00A6428F">
      <w:pPr>
        <w:pStyle w:val="Cmsor1"/>
      </w:pPr>
      <w:r>
        <w:t xml:space="preserve">(II </w:t>
      </w:r>
      <w:r w:rsidR="001A1599">
        <w:t>–</w:t>
      </w:r>
      <w:r>
        <w:t xml:space="preserve"> Gyorsaság, Ügyesség, Érzékelés)</w:t>
      </w:r>
    </w:p>
    <w:p w:rsidR="00DE322A" w:rsidRDefault="00DE322A" w:rsidP="00DE322A">
      <w:r>
        <w:t>A képzettség birtokosa nem cs</w:t>
      </w:r>
      <w:r w:rsidR="00A6428F">
        <w:t>ak vívótermekben, illetve párba</w:t>
      </w:r>
      <w:r>
        <w:t>jokban fejlesztette harci tudását, hanem valódi csata­ mezők öldöklő forgatagában is tapasztalatokat szerzett. Nem jön zavarba, ha többen törnek ellene, illetve tudja, miként kezelje a derékig érő víz, a csúszós pallók, a magasabbr</w:t>
      </w:r>
      <w:r w:rsidR="00A6428F">
        <w:t>ól hadakozó ellenfél vagy bárme</w:t>
      </w:r>
      <w:r>
        <w:t>ly más har</w:t>
      </w:r>
      <w:r w:rsidR="00A6428F">
        <w:t>ci helyzet miatt ki</w:t>
      </w:r>
      <w:r>
        <w:t>alakult kellemetlen helyzete</w:t>
      </w:r>
      <w:r w:rsidR="00A6428F">
        <w:t>ket. A képzettség nem alkalmaz</w:t>
      </w:r>
      <w:r>
        <w:t>ható</w:t>
      </w:r>
      <w:r w:rsidR="00A6428F">
        <w:t xml:space="preserve"> </w:t>
      </w:r>
      <w:r>
        <w:t>a sötétség, köd, nagy zaj</w:t>
      </w:r>
      <w:r w:rsidR="00A6428F">
        <w:t xml:space="preserve"> </w:t>
      </w:r>
      <w:r>
        <w:t>vagy bármely, az érzékszerveket tompító negatív módosító le</w:t>
      </w:r>
      <w:r w:rsidR="00A6428F">
        <w:t>küzdésére, ellenben semlegesít</w:t>
      </w:r>
      <w:r>
        <w:t>hetőek vele a karakter ellen alkalmazott alakzatokból eredő negatív módosítók.</w:t>
      </w:r>
    </w:p>
    <w:p w:rsidR="00DE322A" w:rsidRDefault="00A6428F" w:rsidP="00DE322A">
      <w:r>
        <w:t>Emellett az ilyen tapaszta</w:t>
      </w:r>
      <w:r w:rsidR="00DE322A">
        <w:t>la</w:t>
      </w:r>
      <w:r>
        <w:t>tokra szert tett harcos már ké</w:t>
      </w:r>
      <w:r w:rsidR="00DE322A">
        <w:t>pes önállóan, a csetepaték forgatagában szerzett gyakorlatát hasznosítani és tovább fejleszte</w:t>
      </w:r>
      <w:r>
        <w:t>ni, emiatt magasabb szinteken ­ p</w:t>
      </w:r>
      <w:r w:rsidR="00DE322A">
        <w:t>lusz HM-ekkel növelni harci képességeit.</w:t>
      </w:r>
    </w:p>
    <w:p w:rsidR="00DE322A" w:rsidRDefault="00DE322A" w:rsidP="00DE322A"/>
    <w:p w:rsidR="00DE322A" w:rsidRDefault="00A6428F" w:rsidP="00DE322A">
      <w:r w:rsidRPr="00A6428F">
        <w:rPr>
          <w:b/>
        </w:rPr>
        <w:t xml:space="preserve">1. </w:t>
      </w:r>
      <w:r w:rsidR="00DE322A" w:rsidRPr="00A6428F">
        <w:rPr>
          <w:b/>
        </w:rPr>
        <w:t>fok</w:t>
      </w:r>
      <w:r>
        <w:t xml:space="preserve"> A karakt</w:t>
      </w:r>
      <w:r w:rsidR="00DE322A">
        <w:t>er már gyakor</w:t>
      </w:r>
      <w:r>
        <w:t>lott az igazi, éles összecsapá</w:t>
      </w:r>
      <w:r w:rsidR="00DE322A">
        <w:t>sokban. Minden negatív Harcérték módosító, mely valamely számára hátrányos helyzetből eredően sújtaná, érvényét veszti egyetlen körre, ha a karakter sikeres Tulajdonságpróbát tesz. Próbát körönként lehet tenni.</w:t>
      </w:r>
    </w:p>
    <w:p w:rsidR="00DE322A" w:rsidRDefault="00DE322A" w:rsidP="00DE322A"/>
    <w:p w:rsidR="00DE322A" w:rsidRDefault="00A6428F" w:rsidP="00DE322A">
      <w:r w:rsidRPr="00A6428F">
        <w:rPr>
          <w:b/>
        </w:rPr>
        <w:t xml:space="preserve">2. </w:t>
      </w:r>
      <w:r w:rsidR="00DE322A" w:rsidRPr="00A6428F">
        <w:rPr>
          <w:b/>
        </w:rPr>
        <w:t>fok</w:t>
      </w:r>
      <w:r w:rsidR="00DE322A">
        <w:t xml:space="preserve"> A gyakorlott alkalmazó még jobban képes elkerülni a számára hátrányos helyzeteket, illetve csökkenteni annak hatásait. A képzettség eze</w:t>
      </w:r>
      <w:r>
        <w:t>n fokán az alkalmazót sújtó mó</w:t>
      </w:r>
      <w:r w:rsidR="00DE322A">
        <w:t>dosítók figyelmen kívül hagyhatóak egy</w:t>
      </w:r>
      <w:r>
        <w:t xml:space="preserve"> </w:t>
      </w:r>
      <w:r w:rsidR="00DE322A">
        <w:t>sikeres Tulajdonság­ próbát követően, egészen addig míg a karakter nem óhajt</w:t>
      </w:r>
      <w:r>
        <w:t xml:space="preserve"> haladni a „csatamezőn”.</w:t>
      </w:r>
    </w:p>
    <w:p w:rsidR="00A6428F" w:rsidRDefault="00A6428F" w:rsidP="00DE322A"/>
    <w:p w:rsidR="00A6428F" w:rsidRDefault="00DE322A" w:rsidP="00A6428F">
      <w:r w:rsidRPr="00A6428F">
        <w:rPr>
          <w:b/>
        </w:rPr>
        <w:t xml:space="preserve"> </w:t>
      </w:r>
      <w:r w:rsidR="00A6428F" w:rsidRPr="00A6428F">
        <w:rPr>
          <w:b/>
        </w:rPr>
        <w:t>3. fok</w:t>
      </w:r>
      <w:r w:rsidR="00A6428F">
        <w:t xml:space="preserve"> A képzettség ezen fokának birtokosa már igazi veterán , az őt sújtó módosítók már akkor is figyelmen kívül hagyhatóak, ha  a karakter  mozog, illetve immáron próbáját is +l módosítóval dobhat ja.</w:t>
      </w:r>
    </w:p>
    <w:p w:rsidR="00A6428F" w:rsidRDefault="00A6428F" w:rsidP="00A6428F">
      <w:r>
        <w:t>A képzettség birtokosa képes több ellenfél ellen felvenni a harcot, mint arra fegyverzete, és harcmodora képessé tenné. Tehát, eggyel több ellenféllel szemben is képes levonások nélkül harcolni, mint ahányat a Túlerő szabálynál a Harc­ rendszer c. fejezet 174. oldalán feltüntettünk.</w:t>
      </w:r>
    </w:p>
    <w:p w:rsidR="00A6428F" w:rsidRDefault="00A6428F" w:rsidP="00A6428F">
      <w:r>
        <w:t>A karakter harci gyakorlata és tapasztalatai miatt már képes rendszerezni ellenfeleiről, saját harcmodoráról szerzett tudásanyagát, így minden szintlépéskor +1 HM-et kap.</w:t>
      </w:r>
    </w:p>
    <w:p w:rsidR="00A6428F" w:rsidRDefault="00A6428F" w:rsidP="00A6428F"/>
    <w:p w:rsidR="00DE322A" w:rsidRDefault="00A6428F" w:rsidP="008E23E6">
      <w:r w:rsidRPr="00A6428F">
        <w:rPr>
          <w:b/>
        </w:rPr>
        <w:t>4. fok</w:t>
      </w:r>
      <w:r>
        <w:t xml:space="preserve"> Az ezen a szinten képzett harcos a vonatkozó Tulajdonságpróbáját immáron +</w:t>
      </w:r>
      <w:r w:rsidR="008E23E6">
        <w:t xml:space="preserve">2 módosítóval teheti, illetve a </w:t>
      </w:r>
      <w:r w:rsidR="00DE322A">
        <w:t>korábbiakhoz képest már nem egy, hanem plusz két fővel is képes levonások nélkül felvenni a harcot.</w:t>
      </w:r>
    </w:p>
    <w:p w:rsidR="00DE322A" w:rsidRDefault="00DE322A" w:rsidP="00DE322A">
      <w:r>
        <w:t>A karakter a képzettség ezen szintjén már +2 HM-et kap.</w:t>
      </w:r>
    </w:p>
    <w:p w:rsidR="00DE322A" w:rsidRDefault="00DE322A" w:rsidP="00DE322A"/>
    <w:p w:rsidR="00DE322A" w:rsidRDefault="001A1599" w:rsidP="00DE322A">
      <w:r w:rsidRPr="001A1599">
        <w:rPr>
          <w:b/>
        </w:rPr>
        <w:t xml:space="preserve">5. </w:t>
      </w:r>
      <w:r w:rsidR="00DE322A" w:rsidRPr="001A1599">
        <w:rPr>
          <w:b/>
        </w:rPr>
        <w:t>fok</w:t>
      </w:r>
      <w:r w:rsidR="00DE322A">
        <w:t xml:space="preserve"> A karakter a </w:t>
      </w:r>
      <w:r>
        <w:t>csatamezök</w:t>
      </w:r>
      <w:r w:rsidR="00DE322A">
        <w:t xml:space="preserve"> réme. Képtelenség megszo­ rítani, hiába is tör ellene akár egy kisebb tömeg. Mozdulatai kiszámítottak, nincs olyan hadrend, mely legyűrné.</w:t>
      </w:r>
    </w:p>
    <w:p w:rsidR="00DE322A" w:rsidRDefault="00DE322A" w:rsidP="00DE322A">
      <w:r>
        <w:t>A karakter ezen a fokon próbáját már +3 módosítóval dobhatja, illetve a feltüntetettekhez képest plusz három fővel veheti fel a harcot levonások nélkül.</w:t>
      </w:r>
    </w:p>
    <w:p w:rsidR="00DE322A" w:rsidRDefault="00DE322A" w:rsidP="00DE322A">
      <w:r>
        <w:t>A karakter a képzettség ezen szintjén már +3 HM-et kap.</w:t>
      </w:r>
    </w:p>
    <w:p w:rsidR="00DE322A" w:rsidRDefault="00DE322A" w:rsidP="00DE322A"/>
    <w:p w:rsidR="00DE322A" w:rsidRDefault="00DE322A" w:rsidP="001A1599">
      <w:pPr>
        <w:pStyle w:val="Cmsor1"/>
      </w:pPr>
      <w:r>
        <w:t>Harcművészet</w:t>
      </w:r>
    </w:p>
    <w:p w:rsidR="00DE322A" w:rsidRDefault="001A1599" w:rsidP="001A1599">
      <w:pPr>
        <w:pStyle w:val="Cmsor1"/>
      </w:pPr>
      <w:r>
        <w:t xml:space="preserve">(IV – </w:t>
      </w:r>
      <w:r w:rsidR="00DE322A">
        <w:t>Erő, Gyorsaság, Ügyesség, Akaraterő)</w:t>
      </w:r>
    </w:p>
    <w:p w:rsidR="00DE322A" w:rsidRDefault="00DE322A" w:rsidP="00DE322A">
      <w:r>
        <w:t>A képzettség nem csak egy harcmodor, de a test-test elleni küzdelem és a ha</w:t>
      </w:r>
      <w:r w:rsidR="001A1599">
        <w:t xml:space="preserve">rcművész fegyverek használatának tudománya, a lélek </w:t>
      </w:r>
      <w:r>
        <w:t>összpontosít</w:t>
      </w:r>
      <w:r w:rsidR="001A1599">
        <w:t>ó képességének kifejlesztése. E</w:t>
      </w:r>
      <w:r>
        <w:t>zen képzettség segítségével képes a karakter testét és harcművész fegyvereit a Sárkány-harc me</w:t>
      </w:r>
      <w:r w:rsidR="001A1599">
        <w:t xml:space="preserve">gkövetelte rendben </w:t>
      </w:r>
      <w:r w:rsidR="001A1599">
        <w:lastRenderedPageBreak/>
        <w:t>és harmóniá</w:t>
      </w:r>
      <w:r>
        <w:t>ban alkalmazni. Nem</w:t>
      </w:r>
      <w:r w:rsidR="001A1599">
        <w:t xml:space="preserve"> </w:t>
      </w:r>
      <w:r>
        <w:t>slan felhasználók esetén ez a képzettség teszi igazán veszedelmessé ökölcsapásaikat és rúgásaikat.</w:t>
      </w:r>
    </w:p>
    <w:p w:rsidR="00DE322A" w:rsidRDefault="00DE322A" w:rsidP="00DE322A">
      <w:r>
        <w:t>A képzettséget stílusonké</w:t>
      </w:r>
      <w:r w:rsidR="001A1599">
        <w:t>nt kell felvenni pl.: Harcművé</w:t>
      </w:r>
      <w:r>
        <w:t xml:space="preserve">szet (Avad-ka-kinito) 2. fok. </w:t>
      </w:r>
      <w:r w:rsidR="001A1599">
        <w:t>Ekkor a karakter az adott szin</w:t>
      </w:r>
      <w:r>
        <w:t>ten képes a stílusirányzat tartalmazta összes fegyver, illetve pusztakezes technika alkalmazására. Azonban 3. foktól a Fegyverhasználat képzettséghe</w:t>
      </w:r>
      <w:r w:rsidR="001A1599">
        <w:t>z hasonlóan itt is el kell dön</w:t>
      </w:r>
      <w:r>
        <w:t>teni, hogy a stíluson belül ok</w:t>
      </w:r>
      <w:r w:rsidR="001A1599">
        <w:t>tatott fegyverek közül, melyik</w:t>
      </w:r>
      <w:r>
        <w:t>et, esetleg a fegyvertelen harcművészetet kívánja-e  tanulni a karakter. Természetesen a képzettség  nyújtotta  bónuszok is csak ezen fegyverre, vagy a</w:t>
      </w:r>
      <w:r w:rsidR="001A1599">
        <w:t xml:space="preserve"> fegyvertelen technikára vonat</w:t>
      </w:r>
      <w:r>
        <w:t>koznak, pl. Harcművészet 4. fok (tonfa).</w:t>
      </w:r>
    </w:p>
    <w:p w:rsidR="00DE322A" w:rsidRDefault="00DE322A" w:rsidP="00DE322A">
      <w:r>
        <w:t>A kardművész karakter fegyvereit (Slan kard és Slan tőr) szintén ezen képzettség segítségével képes</w:t>
      </w:r>
      <w:r w:rsidR="001A1599">
        <w:t xml:space="preserve"> </w:t>
      </w:r>
      <w:r>
        <w:t xml:space="preserve">a Sárkány-harcban alkalmazni </w:t>
      </w:r>
      <w:r w:rsidR="001A1599">
        <w:t>–</w:t>
      </w:r>
      <w:r>
        <w:t xml:space="preserve"> ezért forgatás</w:t>
      </w:r>
      <w:r w:rsidR="001A1599">
        <w:t>ukhoz fegyverhasználat képzett</w:t>
      </w:r>
      <w:r>
        <w:t>ség nem szükséges.</w:t>
      </w:r>
    </w:p>
    <w:p w:rsidR="00DE322A" w:rsidRDefault="00DE322A" w:rsidP="00DE322A"/>
    <w:p w:rsidR="00DE322A" w:rsidRDefault="00DE322A" w:rsidP="00DE322A">
      <w:r>
        <w:t>A karakter az összecsapásokban a Fegyverhasználatnál ismertetett módon, a képzett</w:t>
      </w:r>
      <w:r w:rsidR="001A1599">
        <w:t>ség szintjétől függően, a harc</w:t>
      </w:r>
      <w:r>
        <w:t>művészetben alkalmazott fegyver méretkategóriája szerint vesz részt. Azonban e fegyverek</w:t>
      </w:r>
      <w:r w:rsidR="001A1599">
        <w:t xml:space="preserve"> a Harcművészet képzettség alk</w:t>
      </w:r>
      <w:r>
        <w:t>almazása miatt eggyel ma</w:t>
      </w:r>
      <w:r w:rsidR="001A1599">
        <w:t>gasabb méretkategóriájúnak szá</w:t>
      </w:r>
      <w:r w:rsidR="009A036F">
        <w:t>mítanak, mint ami fel van tüntetve az</w:t>
      </w:r>
      <w:r>
        <w:t xml:space="preserve"> adott harckészségnél a Fegyverek c. táblázatban.</w:t>
      </w:r>
    </w:p>
    <w:p w:rsidR="00DE322A" w:rsidRDefault="00DE322A" w:rsidP="00DE322A">
      <w:r>
        <w:t>Tehát, ha egy lándzsát fegy</w:t>
      </w:r>
      <w:r w:rsidR="001A1599">
        <w:t>verhasználat képzettséggel for</w:t>
      </w:r>
      <w:r>
        <w:t xml:space="preserve">gat egy </w:t>
      </w:r>
      <w:r w:rsidR="001A1599">
        <w:t>városi őr, akkor ő egy 5</w:t>
      </w:r>
      <w:r>
        <w:t>. méretkategóriájú fegyverrel harcol. Míg ugyanez a lándzsa egy</w:t>
      </w:r>
      <w:r w:rsidR="001A1599">
        <w:t xml:space="preserve"> </w:t>
      </w:r>
      <w:r>
        <w:t>erre specializálódott</w:t>
      </w:r>
      <w:r w:rsidR="001A1599">
        <w:t xml:space="preserve"> </w:t>
      </w:r>
      <w:r>
        <w:t>harc­ művész kezében már 6. méretkategóriájúnak számít.</w:t>
      </w:r>
    </w:p>
    <w:p w:rsidR="00DE322A" w:rsidRDefault="00DE322A" w:rsidP="001A1599">
      <w:r>
        <w:t>Emellett abban az eset</w:t>
      </w:r>
      <w:r w:rsidR="001A1599">
        <w:t xml:space="preserve">ben, ha fegyvert nem alkalmaz a </w:t>
      </w:r>
      <w:r>
        <w:t xml:space="preserve">képzettség birtokosa, puszta teste </w:t>
      </w:r>
      <w:r w:rsidR="001A1599">
        <w:t>már akkor is 2. méretka</w:t>
      </w:r>
      <w:r>
        <w:t>tegóriába számít, s a 3. foktól kezdve a Fegyverhasználatnál</w:t>
      </w:r>
      <w:r w:rsidR="001A1599">
        <w:t xml:space="preserve"> leírtak szerint kapja a bónuszokat.</w:t>
      </w:r>
    </w:p>
    <w:p w:rsidR="001A1599" w:rsidRDefault="001A1599" w:rsidP="00DE322A"/>
    <w:p w:rsidR="00DE322A" w:rsidRDefault="001A1599" w:rsidP="00DE322A">
      <w:r w:rsidRPr="001A1599">
        <w:rPr>
          <w:b/>
        </w:rPr>
        <w:t xml:space="preserve">1. </w:t>
      </w:r>
      <w:r w:rsidR="00DE322A" w:rsidRPr="001A1599">
        <w:rPr>
          <w:b/>
        </w:rPr>
        <w:t>fok</w:t>
      </w:r>
      <w:r w:rsidR="00DE322A">
        <w:t xml:space="preserve"> A tanuló még</w:t>
      </w:r>
      <w:r>
        <w:t xml:space="preserve"> </w:t>
      </w:r>
      <w:r w:rsidR="00DE322A">
        <w:t>csak a formagyakorlatok</w:t>
      </w:r>
      <w:r>
        <w:t xml:space="preserve"> </w:t>
      </w:r>
      <w:r w:rsidR="00DE322A">
        <w:t xml:space="preserve">és iskolánként eltérő </w:t>
      </w:r>
      <w:r>
        <w:t>szellemiség alapjaival ismerked</w:t>
      </w:r>
      <w:r w:rsidR="00DE322A">
        <w:t xml:space="preserve">ik, </w:t>
      </w:r>
      <w:r>
        <w:t>nem sújtják már a képzetlenségbő</w:t>
      </w:r>
      <w:r w:rsidR="00DE322A">
        <w:t>l eredő negatív módosítók</w:t>
      </w:r>
    </w:p>
    <w:p w:rsidR="00DE322A" w:rsidRDefault="00DE322A" w:rsidP="00DE322A"/>
    <w:p w:rsidR="00DE322A" w:rsidRDefault="001A1599" w:rsidP="00DE322A">
      <w:r w:rsidRPr="001A1599">
        <w:rPr>
          <w:b/>
        </w:rPr>
        <w:t xml:space="preserve">2. </w:t>
      </w:r>
      <w:r w:rsidR="00DE322A" w:rsidRPr="001A1599">
        <w:rPr>
          <w:b/>
        </w:rPr>
        <w:t>fok</w:t>
      </w:r>
      <w:r w:rsidR="00DE322A">
        <w:t xml:space="preserve"> A karakter megtanult harcolni az adott stílusban, már megkapja a fegyver vagy a stílus harcértékeit, innentől kezdve az így megnövelt harcértékeivel</w:t>
      </w:r>
      <w:r>
        <w:t xml:space="preserve"> vesz részt az összecsa</w:t>
      </w:r>
      <w:r w:rsidR="00DE322A">
        <w:t>pásokban. (A pusztakezes harc sebzésére vonatkozó stílusok sebzéseit lásd az iskolák leírásánál a 77. oldalon).</w:t>
      </w:r>
    </w:p>
    <w:p w:rsidR="00DE322A" w:rsidRDefault="00DE322A" w:rsidP="00DE322A"/>
    <w:p w:rsidR="001A1599" w:rsidRDefault="001A1599" w:rsidP="001A1599">
      <w:r w:rsidRPr="001A1599">
        <w:rPr>
          <w:b/>
        </w:rPr>
        <w:t xml:space="preserve">3. </w:t>
      </w:r>
      <w:r w:rsidR="00DE322A" w:rsidRPr="001A1599">
        <w:rPr>
          <w:b/>
        </w:rPr>
        <w:t>fok</w:t>
      </w:r>
      <w:r w:rsidR="00DE322A">
        <w:t xml:space="preserve"> A képzettség birtokosa már veszedelmes harcmű­ vész, a fegyveres vagy pusztakezes harcértékeihez KÉ: +2, TÉ: +5, VÉ:+5 módosító járul.</w:t>
      </w:r>
    </w:p>
    <w:p w:rsidR="00DE322A" w:rsidRDefault="00DE322A" w:rsidP="001A1599">
      <w:r>
        <w:t>Az ilyen szinten képzett harcművész már képes -50 TÉ­ vel végrehajtott sikeres talá</w:t>
      </w:r>
      <w:r w:rsidR="001A1599">
        <w:t>lat esetén lefegyverezni ellen</w:t>
      </w:r>
      <w:r>
        <w:t>felét, vagy éppenséggel eltörni annak harci eszközét (akár paj</w:t>
      </w:r>
      <w:r w:rsidR="001A1599">
        <w:t>zsot is), ha a fegyver eltörésé</w:t>
      </w:r>
      <w:r>
        <w:t>hez elegendő STP-t sebez rajta (nem szükséges egyetlen</w:t>
      </w:r>
      <w:r w:rsidR="001A1599">
        <w:t xml:space="preserve"> támadásból). Illetve a karak</w:t>
      </w:r>
      <w:r>
        <w:t xml:space="preserve">ter képes kihasználni a fegyvere, ökle, esetleg rúgásai átütő, páncélromboló  képességét, </w:t>
      </w:r>
      <w:r w:rsidR="001A1599">
        <w:t>akkor csapásainak  ezen a szin</w:t>
      </w:r>
      <w:r>
        <w:t>ten 1 ponttal csökkentett SFÉ-vel állnak ellen a páncélok. Természetesen p</w:t>
      </w:r>
      <w:r w:rsidR="001A1599">
        <w:t xml:space="preserve">uszta kézzel, illetve abban az </w:t>
      </w:r>
      <w:r>
        <w:t>esetben</w:t>
      </w:r>
      <w:r w:rsidR="001A1599">
        <w:t xml:space="preserve"> ha a fegyver képes a fenti</w:t>
      </w:r>
      <w:r>
        <w:t xml:space="preserve"> manőverek végrehajtására. (Lásd a fegyverek speciális tulajdo</w:t>
      </w:r>
      <w:r w:rsidR="001A1599">
        <w:t>nságait a Fegyverek című táblá</w:t>
      </w:r>
      <w:r>
        <w:t>zatban a 197. oldalon).</w:t>
      </w:r>
    </w:p>
    <w:p w:rsidR="00DE322A" w:rsidRDefault="00DE322A" w:rsidP="00DE322A"/>
    <w:p w:rsidR="00DE322A" w:rsidRDefault="001A1599" w:rsidP="001A1599">
      <w:r w:rsidRPr="001A1599">
        <w:rPr>
          <w:b/>
        </w:rPr>
        <w:t xml:space="preserve">4. </w:t>
      </w:r>
      <w:r w:rsidR="00DE322A" w:rsidRPr="001A1599">
        <w:rPr>
          <w:b/>
        </w:rPr>
        <w:t>fok</w:t>
      </w:r>
      <w:r w:rsidR="00DE322A">
        <w:t xml:space="preserve"> A karakter már me</w:t>
      </w:r>
      <w:r>
        <w:t>stere az adott fegyver forgatá</w:t>
      </w:r>
      <w:r w:rsidR="00DE322A">
        <w:t>sának vagy a pusztakezes harcművészetnek, harcértékeihez KÉ: +5, TÉ: +10, VÉ: +10 (a bónuszok nem adódnak össze a</w:t>
      </w:r>
      <w:r>
        <w:t xml:space="preserve"> </w:t>
      </w:r>
      <w:r w:rsidR="00DE322A">
        <w:t>3. fokon szereplőkkel.)</w:t>
      </w:r>
    </w:p>
    <w:p w:rsidR="00DE322A" w:rsidRDefault="00DE322A" w:rsidP="00DE322A">
      <w:r>
        <w:t>Az ilyetén szinten képze</w:t>
      </w:r>
      <w:r w:rsidR="001A1599">
        <w:t>tt harcművész már képes -30 TÉ­</w:t>
      </w:r>
      <w:r>
        <w:t xml:space="preserve">vel végrehajtott sikeres találat esetén lefegyverezni </w:t>
      </w:r>
      <w:r>
        <w:lastRenderedPageBreak/>
        <w:t>ellenfelét, vagy épp eltörni annak harci eszközét (akár pajzsot is), ha a fegyver eltöréséhez elég STP-t sebez rajta (nem szükséges egyetlen támadásból). Emellett a karakter képes kihasználni teste és a fegyver átütő, pánc</w:t>
      </w:r>
      <w:r w:rsidR="001A1599">
        <w:t>élromboló képességét; csapásai</w:t>
      </w:r>
      <w:r>
        <w:t>nak ezen a szinten 2 ponttal csökkentett SFÉ-vel állnak ellen a páncélok.</w:t>
      </w:r>
      <w:r w:rsidR="001A1599">
        <w:t xml:space="preserve"> </w:t>
      </w:r>
      <w:r>
        <w:t>Természetesen puszta kézzel, illetve abban az esetben ha a fegyver képes</w:t>
      </w:r>
      <w:r w:rsidR="001A1599">
        <w:t xml:space="preserve"> </w:t>
      </w:r>
      <w:r>
        <w:t>a fenti manőverek végrehajtására. (Lásd a fegyverek speciális tulajdonságait a Fegyverek című táblázatban a 197. oldalon).</w:t>
      </w:r>
    </w:p>
    <w:p w:rsidR="00DE322A" w:rsidRDefault="00DE322A" w:rsidP="00DE322A"/>
    <w:p w:rsidR="00DE322A" w:rsidRDefault="00DE322A" w:rsidP="00DE322A">
      <w:r w:rsidRPr="001A1599">
        <w:rPr>
          <w:b/>
        </w:rPr>
        <w:t>5. fok</w:t>
      </w:r>
      <w:r>
        <w:t xml:space="preserve"> A karakter legendás mestere választott fegyvere forgatásának, illetve a pusztakezes harcművészetnek, tú</w:t>
      </w:r>
      <w:r w:rsidR="001A1599">
        <w:t>lütés kü</w:t>
      </w:r>
      <w:r>
        <w:t>s</w:t>
      </w:r>
      <w:r w:rsidR="001A1599">
        <w:t>zöbe 10 ponttal csökken, Sebzés</w:t>
      </w:r>
      <w:r>
        <w:t>e +l ponttal nő.</w:t>
      </w:r>
    </w:p>
    <w:p w:rsidR="00DE322A" w:rsidRDefault="00DE322A" w:rsidP="00DE322A">
      <w:r>
        <w:t xml:space="preserve">Az ilyetén szinten képzett harcművész már képes -10 módosítóval végrehajtott sikeres találat esetén lefegyverezni ellenfelét vagy épp eltörni </w:t>
      </w:r>
      <w:r w:rsidR="001A1599">
        <w:t>annak harci eszközét (akár paj</w:t>
      </w:r>
      <w:r>
        <w:t>zsot is), ha a fegyver eltöréséhez elég STP-t sebez rajta (nem szükséges egyetlen támadásból). Emellett a karakter képes kihasználni teste, illetve a f</w:t>
      </w:r>
      <w:r w:rsidR="001A1599">
        <w:t>egyver átütő, páncélromboló ké</w:t>
      </w:r>
      <w:r>
        <w:t>pességét; csapásainak ezen a szinten 3 ponttal csökkentett SFÉ-vel állnak ellen a páncélok. Termé</w:t>
      </w:r>
      <w:r w:rsidR="001A1599">
        <w:t>szetesen puszta kézze</w:t>
      </w:r>
      <w:r>
        <w:t>l illetve abban az esetben ha a fegyv</w:t>
      </w:r>
      <w:r w:rsidR="001A1599">
        <w:t>er képes a fenti manőverek végrehajtásár</w:t>
      </w:r>
      <w:r>
        <w:t>a. (Lásd a fegyverek speciális tulajdonságait a Fegyverek című táblázatban a 197. oldalon).</w:t>
      </w:r>
    </w:p>
    <w:p w:rsidR="00DE322A" w:rsidRDefault="00DE322A" w:rsidP="00DE322A"/>
    <w:p w:rsidR="00DE322A" w:rsidRDefault="00DE322A" w:rsidP="00A70A45">
      <w:pPr>
        <w:pStyle w:val="Cmsor1"/>
      </w:pPr>
      <w:r>
        <w:t>Kétkezes harc</w:t>
      </w:r>
    </w:p>
    <w:p w:rsidR="00DE322A" w:rsidRDefault="00DE322A" w:rsidP="00A70A45">
      <w:pPr>
        <w:pStyle w:val="Cmsor1"/>
      </w:pPr>
      <w:r>
        <w:t xml:space="preserve">(III </w:t>
      </w:r>
      <w:r w:rsidR="00A70A45">
        <w:t>–</w:t>
      </w:r>
      <w:r>
        <w:t xml:space="preserve"> Gyorsaság, Ügyesség)</w:t>
      </w:r>
    </w:p>
    <w:p w:rsidR="00DE322A" w:rsidRDefault="00DE322A" w:rsidP="00DE322A">
      <w:r>
        <w:t>Követelmény: Fegyverhasználat ismerete (csak egyszer kell felvenni). Különböző fegyverek esetén az alacsonyabbik alkalmazási fok számít. A Harcművészet és a Pusztakezes harc már önmagában kétkezes technikára épít, így Kétkezes harccal nem párosítható.</w:t>
      </w:r>
    </w:p>
    <w:p w:rsidR="00DE322A" w:rsidRDefault="00DE322A" w:rsidP="00DE322A">
      <w:r>
        <w:t>A képzettség a párosfegyverhasználat képességével ruházza fel birtokosait.</w:t>
      </w:r>
      <w:r w:rsidR="00A70A45">
        <w:t xml:space="preserve"> </w:t>
      </w:r>
      <w:r>
        <w:t>Alacsonyabb fokú tanulmányok esetén még csak sajátos, egyedi harci stílust mondhatnak magukénak az elsajátítói, de hosszabb tanulás után már halálos kombináci­ ók egész tárházát képesek felvonultatni.</w:t>
      </w:r>
    </w:p>
    <w:p w:rsidR="00DE322A" w:rsidRDefault="00DE322A" w:rsidP="00DE322A">
      <w:r>
        <w:t>A fegyverek, illetve pengék puszta méretei miatt 4. és 5. Méretkategóriájúkétfegyverrel egyszerre nem lehet Kétkezes harcot alkalmazni.</w:t>
      </w:r>
    </w:p>
    <w:p w:rsidR="00DE322A" w:rsidRDefault="00DE322A" w:rsidP="00DE322A"/>
    <w:p w:rsidR="00DE322A" w:rsidRDefault="00A70A45" w:rsidP="00DE322A">
      <w:r>
        <w:rPr>
          <w:b/>
        </w:rPr>
        <w:t>1</w:t>
      </w:r>
      <w:r w:rsidRPr="00A70A45">
        <w:rPr>
          <w:b/>
        </w:rPr>
        <w:t>.</w:t>
      </w:r>
      <w:r w:rsidR="00DE322A" w:rsidRPr="00A70A45">
        <w:rPr>
          <w:b/>
        </w:rPr>
        <w:t xml:space="preserve"> fok</w:t>
      </w:r>
      <w:r w:rsidR="00DE322A">
        <w:t xml:space="preserve"> A karakter Harcért</w:t>
      </w:r>
      <w:r>
        <w:t>ékei az alább módosítókat szen</w:t>
      </w:r>
      <w:r w:rsidR="00DE322A">
        <w:t>vedik el: KÉ: -5, TÉ:-10, VÉ: -10. A karakter Védő értékét az általa választott keze adja, valamint fegyverei eggyel lassabb kategóriába esnek (például a Tőr jelle</w:t>
      </w:r>
      <w:r>
        <w:t>gű fegyverek annyiszor támadnak</w:t>
      </w:r>
      <w:r w:rsidR="00DE322A">
        <w:t xml:space="preserve"> mint az egykezes kardok).</w:t>
      </w:r>
    </w:p>
    <w:p w:rsidR="00DE322A" w:rsidRDefault="00DE322A" w:rsidP="00DE322A">
      <w:r>
        <w:t xml:space="preserve"> </w:t>
      </w:r>
    </w:p>
    <w:p w:rsidR="00DE322A" w:rsidRDefault="00A70A45" w:rsidP="00DE322A">
      <w:r w:rsidRPr="00A70A45">
        <w:rPr>
          <w:b/>
        </w:rPr>
        <w:t xml:space="preserve">2. </w:t>
      </w:r>
      <w:r w:rsidR="00DE322A" w:rsidRPr="00A70A45">
        <w:rPr>
          <w:b/>
        </w:rPr>
        <w:t>fok</w:t>
      </w:r>
      <w:r>
        <w:t xml:space="preserve"> A karak</w:t>
      </w:r>
      <w:r w:rsidR="00DE322A">
        <w:t>ter már összehangoltabban</w:t>
      </w:r>
      <w:r>
        <w:t xml:space="preserve"> dolgozik mi</w:t>
      </w:r>
      <w:r w:rsidR="00DE322A">
        <w:t>ndkét kezével. A karakter Védő értékét az általa választott keze adja, azonban mindkét kezével továbbra is a lassabb kategória szerint támadhat</w:t>
      </w:r>
    </w:p>
    <w:p w:rsidR="00DE322A" w:rsidRDefault="00DE322A" w:rsidP="00DE322A"/>
    <w:p w:rsidR="00DE322A" w:rsidRDefault="00A70A45" w:rsidP="00DE322A">
      <w:r w:rsidRPr="00A70A45">
        <w:rPr>
          <w:b/>
        </w:rPr>
        <w:t xml:space="preserve">3. </w:t>
      </w:r>
      <w:r w:rsidR="00DE322A" w:rsidRPr="00A70A45">
        <w:rPr>
          <w:b/>
        </w:rPr>
        <w:t>fok</w:t>
      </w:r>
      <w:r w:rsidR="00DE322A">
        <w:t xml:space="preserve"> A karakter már biztosan harcol két fegyverrel is, nincsenek levonásai, VÉ-jét választott keze adja, azonban rosszabbik</w:t>
      </w:r>
      <w:r>
        <w:t xml:space="preserve"> </w:t>
      </w:r>
      <w:r w:rsidR="00DE322A">
        <w:t>kezével még mindig csak egy kategó</w:t>
      </w:r>
      <w:r>
        <w:t>riával lassab</w:t>
      </w:r>
      <w:r w:rsidR="00DE322A">
        <w:t>ban támadhat. Fegyverei im</w:t>
      </w:r>
      <w:r>
        <w:t>már nem csak kiegészítik, segí</w:t>
      </w:r>
      <w:r w:rsidR="00DE322A">
        <w:t>tik egymást, képes az Ismétlő csel illetve a Kettős védelem használatára. A manővereket a kör elején kell bejelenteni. Rosszabbik kezével még mindig lassabban támad.</w:t>
      </w:r>
    </w:p>
    <w:p w:rsidR="00DE322A" w:rsidRDefault="00DE322A" w:rsidP="00DE322A">
      <w:r>
        <w:t>Ismétlő</w:t>
      </w:r>
      <w:r w:rsidR="00A70A45">
        <w:t xml:space="preserve"> </w:t>
      </w:r>
      <w:r>
        <w:t>csel</w:t>
      </w:r>
      <w:r w:rsidR="00A70A45">
        <w:t xml:space="preserve"> </w:t>
      </w:r>
      <w:r>
        <w:t>esetén a kiválasztott kézzel</w:t>
      </w:r>
      <w:r w:rsidR="00A70A45">
        <w:t xml:space="preserve"> </w:t>
      </w:r>
      <w:r>
        <w:t>egy</w:t>
      </w:r>
      <w:r w:rsidR="00A70A45">
        <w:t xml:space="preserve"> támadást hajt vég</w:t>
      </w:r>
      <w:r>
        <w:t>re a karakter,</w:t>
      </w:r>
      <w:r w:rsidR="00A70A45">
        <w:t xml:space="preserve"> </w:t>
      </w:r>
      <w:r>
        <w:t>melynek sikere esetén nem megsebzi a célpontot, hanem a támadás sebzését (tú</w:t>
      </w:r>
      <w:r w:rsidR="00A70A45">
        <w:t>lütés esetén duplázódik) hozzá</w:t>
      </w:r>
      <w:r>
        <w:t>adhatja bónusz Támadó értékként következő támadásához.</w:t>
      </w:r>
    </w:p>
    <w:p w:rsidR="00DE322A" w:rsidRDefault="00DE322A" w:rsidP="00DE322A">
      <w:r>
        <w:lastRenderedPageBreak/>
        <w:t>Kettős védelem esetén a rosszabbik k</w:t>
      </w:r>
      <w:r w:rsidR="00A70A45">
        <w:t>éz fegyverének táma</w:t>
      </w:r>
      <w:r>
        <w:t>dásait feladva a karakter m</w:t>
      </w:r>
      <w:r w:rsidR="00A70A45">
        <w:t>indkét fegyvere VÉ-jére támasz</w:t>
      </w:r>
      <w:r>
        <w:t>kodva (ha rendelkezik vele, akkor természetesen a 3. vagy a 4. fokú Fegyverhasználat nyújtotta bónuszokkal együtt) számí</w:t>
      </w:r>
      <w:r w:rsidR="00A70A45">
        <w:t>thatja ki az adott körre a Védőérté</w:t>
      </w:r>
      <w:r>
        <w:t>két.</w:t>
      </w:r>
    </w:p>
    <w:p w:rsidR="00DE322A" w:rsidRDefault="00DE322A" w:rsidP="00DE322A"/>
    <w:p w:rsidR="00DE322A" w:rsidRDefault="00A70A45" w:rsidP="00DE322A">
      <w:r w:rsidRPr="00A70A45">
        <w:rPr>
          <w:b/>
        </w:rPr>
        <w:t xml:space="preserve">4. </w:t>
      </w:r>
      <w:r w:rsidR="00DE322A" w:rsidRPr="00A70A45">
        <w:rPr>
          <w:b/>
        </w:rPr>
        <w:t>fok</w:t>
      </w:r>
      <w:r w:rsidR="00DE322A">
        <w:t xml:space="preserve"> A kétkezes harc mesterének figyelmét már nem kell megosztania fegyverei között, ezért mindkét kezével a fegyver kategóriájának megfelelően támadhat.</w:t>
      </w:r>
    </w:p>
    <w:p w:rsidR="00DE322A" w:rsidRDefault="00DE322A" w:rsidP="00DE322A"/>
    <w:p w:rsidR="00DE322A" w:rsidRDefault="00A70A45" w:rsidP="00DE322A">
      <w:r w:rsidRPr="00A70A45">
        <w:rPr>
          <w:b/>
        </w:rPr>
        <w:t xml:space="preserve">5. </w:t>
      </w:r>
      <w:r w:rsidR="00DE322A" w:rsidRPr="00A70A45">
        <w:rPr>
          <w:b/>
        </w:rPr>
        <w:t>fok</w:t>
      </w:r>
      <w:r w:rsidR="00DE322A">
        <w:t xml:space="preserve"> A</w:t>
      </w:r>
      <w:r>
        <w:t xml:space="preserve"> </w:t>
      </w:r>
      <w:r w:rsidR="00DE322A">
        <w:t>képzettség nagymesterei minden esetben mindkét fegyverük Védő értékének alkalmazásával számíthatják ki t</w:t>
      </w:r>
      <w:r>
        <w:t>el</w:t>
      </w:r>
      <w:r w:rsidR="00DE322A">
        <w:t>jes VÉ-jüket, akkor is, ha támadnak mindkét fegyverükkel.</w:t>
      </w:r>
    </w:p>
    <w:p w:rsidR="00DE322A" w:rsidRDefault="00DE322A" w:rsidP="00DE322A"/>
    <w:p w:rsidR="00DE322A" w:rsidRDefault="00A70A45" w:rsidP="00A70A45">
      <w:pPr>
        <w:pStyle w:val="Cmsor1"/>
      </w:pPr>
      <w:r>
        <w:t>Pajzshas</w:t>
      </w:r>
      <w:r w:rsidR="00DE322A">
        <w:t>ználat</w:t>
      </w:r>
    </w:p>
    <w:p w:rsidR="00DE322A" w:rsidRDefault="00DE322A" w:rsidP="00A70A45">
      <w:pPr>
        <w:pStyle w:val="Cmsor1"/>
      </w:pPr>
      <w:r>
        <w:t xml:space="preserve">(II </w:t>
      </w:r>
      <w:r w:rsidR="00A70A45">
        <w:t>–</w:t>
      </w:r>
      <w:r>
        <w:t xml:space="preserve"> E</w:t>
      </w:r>
      <w:r w:rsidR="00A70A45">
        <w:t>rő, Ü</w:t>
      </w:r>
      <w:r>
        <w:t>gyesség)</w:t>
      </w:r>
    </w:p>
    <w:p w:rsidR="00DE322A" w:rsidRDefault="00DE322A" w:rsidP="00DE322A">
      <w:r>
        <w:t xml:space="preserve">Mind a síkokon vitézkedő </w:t>
      </w:r>
      <w:r w:rsidR="00113C0A">
        <w:t>seregek, mind a páros összecsa</w:t>
      </w:r>
      <w:r>
        <w:t xml:space="preserve">pások </w:t>
      </w:r>
      <w:r w:rsidR="00113C0A">
        <w:t>színterén alapvető harcmodornak számít a pajzs hasz</w:t>
      </w:r>
      <w:r>
        <w:t>nálata, amikor a harcos</w:t>
      </w:r>
      <w:r w:rsidR="00113C0A">
        <w:t xml:space="preserve"> egyik kezéb</w:t>
      </w:r>
      <w:r>
        <w:t>en fegyverrel, a másikban pajzzsal</w:t>
      </w:r>
      <w:r w:rsidR="00113C0A">
        <w:t xml:space="preserve"> </w:t>
      </w:r>
      <w:r>
        <w:t>verekszik. A pajzs speci</w:t>
      </w:r>
      <w:r w:rsidR="00113C0A">
        <w:t>ális harceszköz, funkcióját tekint</w:t>
      </w:r>
      <w:r>
        <w:t>ve</w:t>
      </w:r>
      <w:r w:rsidR="00113C0A">
        <w:t xml:space="preserve"> </w:t>
      </w:r>
      <w:r>
        <w:t xml:space="preserve">félúton áll a fegyver és a vértezet között. A vértezethez hasonlóan óvja viselőjét, mégis nem a már sikeres támadások okozta veszteséget mérsékli, inkább elhárítani </w:t>
      </w:r>
      <w:r w:rsidR="00113C0A">
        <w:t>igyekszik a ta</w:t>
      </w:r>
      <w:r>
        <w:t>lálatot, akár egy fegyver.</w:t>
      </w:r>
    </w:p>
    <w:p w:rsidR="00DE322A" w:rsidRDefault="00113C0A" w:rsidP="00DE322A">
      <w:r>
        <w:t>Alakjukat és méret</w:t>
      </w:r>
      <w:r w:rsidR="00DE322A">
        <w:t>üket</w:t>
      </w:r>
      <w:r>
        <w:t xml:space="preserve"> </w:t>
      </w:r>
      <w:r w:rsidR="00DE322A">
        <w:t>tekintve</w:t>
      </w:r>
      <w:r>
        <w:t xml:space="preserve"> a pajzsok rendkívül sok­ félék lehetn</w:t>
      </w:r>
      <w:r w:rsidR="00DE322A">
        <w:t xml:space="preserve">ek, mi azonban az egyszerűség kedvéért három játéktechnikai csoportba soroljuk őket: kis pajzsok, melyek VÉ-je 20, közepes pajzsok, melyek VÉ-je </w:t>
      </w:r>
      <w:r>
        <w:t>35 és nagy pajzsok, melyeké 50.</w:t>
      </w:r>
    </w:p>
    <w:p w:rsidR="00DE322A" w:rsidRDefault="00DE322A" w:rsidP="00DE322A">
      <w:r>
        <w:t>Ahhoz persze, hogy ezeket a módosítókat élvezhesse is a karakter, nem elegendő magár</w:t>
      </w:r>
      <w:r w:rsidR="00113C0A">
        <w:t>a aggatni, de használni is tud</w:t>
      </w:r>
      <w:r>
        <w:t xml:space="preserve">ni kell </w:t>
      </w:r>
      <w:r w:rsidR="00113C0A">
        <w:t>a készséget. A pajzs használatá</w:t>
      </w:r>
      <w:r>
        <w:t>t a fegyverforgatáshoz hasonló módon tanulni kell, hogy ne csak a pajzsok súlya adta MGT-t, hanem VÉ-jüket is birtokolja gazdájuk.</w:t>
      </w:r>
    </w:p>
    <w:p w:rsidR="00DE322A" w:rsidRDefault="00DE322A" w:rsidP="00DE322A">
      <w:r>
        <w:t>Két pajzsot forgatni nem kivitelezhetetlen vállalkozás,</w:t>
      </w:r>
      <w:r w:rsidR="00113C0A">
        <w:t xml:space="preserve"> </w:t>
      </w:r>
      <w:r>
        <w:t>de maximálisan két kis pajzzsal</w:t>
      </w:r>
      <w:r w:rsidR="00113C0A">
        <w:t xml:space="preserve"> </w:t>
      </w:r>
      <w:r>
        <w:t>lehetséges.</w:t>
      </w:r>
    </w:p>
    <w:p w:rsidR="00DE322A" w:rsidRDefault="00DE322A" w:rsidP="00DE322A">
      <w:r>
        <w:t>Ynev majd minden harco</w:t>
      </w:r>
      <w:r w:rsidR="00113C0A">
        <w:t>sa ért valamilyen szinten e tu</w:t>
      </w:r>
      <w:r>
        <w:t>dományhoz, mégis vitathatatlan bajnokai a lovagrendek</w:t>
      </w:r>
      <w:r w:rsidR="00113C0A">
        <w:t xml:space="preserve"> so</w:t>
      </w:r>
      <w:r>
        <w:t>raiból kerülnek ki.</w:t>
      </w:r>
    </w:p>
    <w:p w:rsidR="00DE322A" w:rsidRDefault="00DE322A" w:rsidP="00DE322A"/>
    <w:p w:rsidR="00DE322A" w:rsidRDefault="00113C0A" w:rsidP="00DE322A">
      <w:r w:rsidRPr="00113C0A">
        <w:rPr>
          <w:b/>
        </w:rPr>
        <w:t xml:space="preserve">1. </w:t>
      </w:r>
      <w:r w:rsidR="00DE322A" w:rsidRPr="00113C0A">
        <w:rPr>
          <w:b/>
        </w:rPr>
        <w:t>fok</w:t>
      </w:r>
      <w:r w:rsidR="00DE322A">
        <w:t xml:space="preserve"> A karakter képes a </w:t>
      </w:r>
      <w:r>
        <w:t>három pajzstípusból egyet hasz</w:t>
      </w:r>
      <w:r w:rsidR="00DE322A">
        <w:t>nálni (kicsi, közepes vagy nag</w:t>
      </w:r>
      <w:r>
        <w:t>y), de ekkor a pajzs csak szem</w:t>
      </w:r>
      <w:r w:rsidR="00DE322A">
        <w:t>ből, illetve a pajzsos oldaláról</w:t>
      </w:r>
      <w:r>
        <w:t xml:space="preserve"> védi hordozóját. A pajzsot vi</w:t>
      </w:r>
      <w:r w:rsidR="00DE322A">
        <w:t>selő karaktert még sújtja a pajzs MGT-je, értéke levonódik a Tulajdonságokból.</w:t>
      </w:r>
    </w:p>
    <w:p w:rsidR="00DE322A" w:rsidRDefault="00DE322A" w:rsidP="00DE322A"/>
    <w:p w:rsidR="00DE322A" w:rsidRDefault="00113C0A" w:rsidP="00113C0A">
      <w:r w:rsidRPr="00113C0A">
        <w:rPr>
          <w:b/>
        </w:rPr>
        <w:t xml:space="preserve">2. </w:t>
      </w:r>
      <w:r w:rsidR="00DE322A" w:rsidRPr="00113C0A">
        <w:rPr>
          <w:b/>
        </w:rPr>
        <w:t>fok</w:t>
      </w:r>
      <w:r w:rsidR="00DE322A">
        <w:t xml:space="preserve"> A karakter ezen a szinten, már minden pajzstípust használ, viszont, még mindig csak a szemből és a pajzsos ol</w:t>
      </w:r>
      <w:r>
        <w:t>dalról jövő támadások ellen véd.</w:t>
      </w:r>
    </w:p>
    <w:p w:rsidR="00DE322A" w:rsidRDefault="00113C0A" w:rsidP="00113C0A">
      <w:r w:rsidRPr="00113C0A">
        <w:rPr>
          <w:b/>
        </w:rPr>
        <w:t xml:space="preserve">3. </w:t>
      </w:r>
      <w:r w:rsidR="00DE322A" w:rsidRPr="00113C0A">
        <w:rPr>
          <w:b/>
        </w:rPr>
        <w:t>fok</w:t>
      </w:r>
      <w:r w:rsidR="00DE322A">
        <w:t xml:space="preserve"> A pajzs e</w:t>
      </w:r>
      <w:r>
        <w:t>zen a szinten már a fegyverfor­</w:t>
      </w:r>
      <w:r w:rsidR="00DE322A">
        <w:t>gató oldaláról is védel</w:t>
      </w:r>
      <w:r>
        <w:t>mezi viselőjét, illetve a fegy</w:t>
      </w:r>
      <w:r w:rsidR="00DE322A">
        <w:t>vernélküli harcértékeivel támadhat is vele, bár ekkor elveszíti a pajzs adta VÉ-t a teljes körre. A manővert a kör elején kell bejelenteni és a</w:t>
      </w:r>
      <w:r>
        <w:t xml:space="preserve"> karakter bármelyik harci csele</w:t>
      </w:r>
      <w:r w:rsidR="00DE322A">
        <w:t>kedetének ideje alatt bónusz támadásként végrehajthatja a fegyvertelen Támadó értékével. Ha karakter nem rendelkezik másik fegyverrel, vagy csak pajzzsal kíván támadni, úgy a közelharc egykezes fegyverr</w:t>
      </w:r>
      <w:r>
        <w:t>el időbeli megszorításai vonat</w:t>
      </w:r>
      <w:r w:rsidR="00DE322A">
        <w:t>koznak rá. A pajzs sebzése l k6+Erőbónusz.  A paj</w:t>
      </w:r>
      <w:r>
        <w:t xml:space="preserve">zs MGT-je </w:t>
      </w:r>
      <w:r w:rsidR="00DE322A">
        <w:t>1 ponttal csökken.</w:t>
      </w:r>
    </w:p>
    <w:p w:rsidR="00DE322A" w:rsidRDefault="00DE322A" w:rsidP="00DE322A"/>
    <w:p w:rsidR="00DE322A" w:rsidRDefault="00113C0A" w:rsidP="00DE322A">
      <w:r w:rsidRPr="00113C0A">
        <w:rPr>
          <w:b/>
        </w:rPr>
        <w:t xml:space="preserve">4. </w:t>
      </w:r>
      <w:r w:rsidR="00DE322A" w:rsidRPr="00113C0A">
        <w:rPr>
          <w:b/>
        </w:rPr>
        <w:t>fok</w:t>
      </w:r>
      <w:r w:rsidR="00DE322A">
        <w:t xml:space="preserve"> Ezen a szinten pajzs MGT-je 2 ponttal csökken. Ha a pajzzsal sikeres támadás hajt</w:t>
      </w:r>
      <w:r>
        <w:t xml:space="preserve"> </w:t>
      </w:r>
      <w:r w:rsidR="00DE322A">
        <w:t>végre, megpróbálhatja</w:t>
      </w:r>
      <w:r>
        <w:t xml:space="preserve"> </w:t>
      </w:r>
      <w:r w:rsidR="00DE322A">
        <w:t xml:space="preserve">fellökni ellenfelét. Ilyenkor mind ő, mind ellenfele Erőpróbát dob, s ha a karakter nagyobb sikert ér el mint ellenfele, a földre döntés sikeres. Amennyiben rendje okítat különleges </w:t>
      </w:r>
      <w:r w:rsidR="00DE322A">
        <w:lastRenderedPageBreak/>
        <w:t>támadásokat, azok is ezen a szinten válnak számára elérhetővé.</w:t>
      </w:r>
    </w:p>
    <w:p w:rsidR="00DE322A" w:rsidRDefault="00DE322A" w:rsidP="00DE322A"/>
    <w:p w:rsidR="00DE322A" w:rsidRDefault="00113C0A" w:rsidP="00DE322A">
      <w:r w:rsidRPr="00113C0A">
        <w:rPr>
          <w:b/>
        </w:rPr>
        <w:t>5</w:t>
      </w:r>
      <w:r w:rsidR="00DE322A" w:rsidRPr="00113C0A">
        <w:rPr>
          <w:b/>
        </w:rPr>
        <w:t>. fok</w:t>
      </w:r>
      <w:r w:rsidR="00DE322A">
        <w:t xml:space="preserve"> A pajzs MGT-j</w:t>
      </w:r>
      <w:r>
        <w:t>e immár 3 ponttal csökken, vala</w:t>
      </w:r>
      <w:r w:rsidR="00DE322A">
        <w:t>mint ha támadni kíván a pajzzsal, nem veszíti el annak Védő értéket.</w:t>
      </w:r>
    </w:p>
    <w:p w:rsidR="00DE322A" w:rsidRDefault="00DE322A" w:rsidP="00DE322A"/>
    <w:p w:rsidR="00DE322A" w:rsidRDefault="00DE322A" w:rsidP="00113C0A">
      <w:pPr>
        <w:pStyle w:val="Cmsor1"/>
      </w:pPr>
      <w:r>
        <w:t>Pusztakezes harc</w:t>
      </w:r>
    </w:p>
    <w:p w:rsidR="00DE322A" w:rsidRDefault="00DE322A" w:rsidP="00113C0A">
      <w:pPr>
        <w:pStyle w:val="Cmsor1"/>
      </w:pPr>
      <w:r>
        <w:t xml:space="preserve">(II </w:t>
      </w:r>
      <w:r w:rsidR="00113C0A">
        <w:t>–</w:t>
      </w:r>
      <w:r>
        <w:t xml:space="preserve"> Erő, Ügyesség, Állóképesség)</w:t>
      </w:r>
    </w:p>
    <w:p w:rsidR="00113C0A" w:rsidRDefault="00DE322A" w:rsidP="00113C0A">
      <w:r>
        <w:t>A képzettség magában foglalja a puszta kézzel folytatott harc minden fogását. Alacs</w:t>
      </w:r>
      <w:r w:rsidR="00113C0A">
        <w:t>onyabb szinten egyaránt tartal</w:t>
      </w:r>
      <w:r>
        <w:t>mazza a birkózók leszorító, végtagnyomorítófogásait éppúgy; mint az öklözés és a  rúgások  alapvető elemeit. Azonban a képzettség hivatásos szintjétől, 3. foktól a karakternek választania kell, hogy a birkózás, vagy az ökölharc (amely magába foglalhat rúgásokat is, ha karakter mesterei ilyen jellegű harci technikákat tanítanak) képességét fejleszti e tovább. Ezt fel kell tüntetnie karakterlapján is, mondjuk pl.: Ökölharc 3. fok. Természetesen arra is van</w:t>
      </w:r>
      <w:r w:rsidR="00113C0A">
        <w:t xml:space="preserve"> </w:t>
      </w:r>
      <w:r>
        <w:t>lehetőség, hogy az adott személy mindkét stílusban jártasságot szerezzen; ekkor az adott képzettségszint</w:t>
      </w:r>
      <w:r w:rsidR="00113C0A">
        <w:t xml:space="preserve"> </w:t>
      </w:r>
      <w:r>
        <w:t>eléréséhez szükséges Kp mennyiség</w:t>
      </w:r>
      <w:r w:rsidR="00113C0A" w:rsidRPr="00113C0A">
        <w:t xml:space="preserve"> </w:t>
      </w:r>
      <w:r w:rsidR="00113C0A">
        <w:t>kétszeresét kell kifizetnie. (Tehát a 3. fokot már kétszer kell felvenni, ha mindkét stílusban járatos akar lenni!)</w:t>
      </w:r>
    </w:p>
    <w:p w:rsidR="00113C0A" w:rsidRDefault="00113C0A" w:rsidP="00113C0A">
      <w:r>
        <w:t>Itt jegyzendő meg, hogy a birkózó karakter minden, nem a birkózás célpontjául kiválasztott ellenfelével szemben a Harc helyhez kötve módosítókat szenvedi el. Természetesen birkózó ellenfelével szemben ezen hátrány nem sújtja.</w:t>
      </w:r>
    </w:p>
    <w:p w:rsidR="00113C0A" w:rsidRDefault="00113C0A" w:rsidP="00113C0A">
      <w:r>
        <w:t>Ha a karakter nem bír a képzettséggel, akkor azon összecsapásokban, ahol fegyvertelenül vesz részt, sújtják a Képzetlen fegyverforgatásból eredő m</w:t>
      </w:r>
      <w:r w:rsidR="009E4E8F">
        <w:t>ódosítók. (Lásd a Harcrendszer c</w:t>
      </w:r>
      <w:r>
        <w:t>. fejezetben a 174. oldalt).</w:t>
      </w:r>
    </w:p>
    <w:p w:rsidR="00113C0A" w:rsidRDefault="00113C0A" w:rsidP="00113C0A"/>
    <w:p w:rsidR="00113C0A" w:rsidRDefault="009E4E8F" w:rsidP="00113C0A">
      <w:r w:rsidRPr="009E4E8F">
        <w:rPr>
          <w:b/>
        </w:rPr>
        <w:t xml:space="preserve">1. </w:t>
      </w:r>
      <w:r w:rsidR="00113C0A" w:rsidRPr="009E4E8F">
        <w:rPr>
          <w:b/>
        </w:rPr>
        <w:t>fok</w:t>
      </w:r>
      <w:r w:rsidR="00113C0A">
        <w:t xml:space="preserve"> A karakter képes egy</w:t>
      </w:r>
      <w:r>
        <w:t xml:space="preserve"> </w:t>
      </w:r>
      <w:r w:rsidR="00113C0A">
        <w:t>gyors gánccsal, dobással földre vinni ellenfelét egy sikeres fegyver nélküli támadódobással, melyet a Pusztakezes harc szabályai szerint kell kiviteleznie.</w:t>
      </w:r>
    </w:p>
    <w:p w:rsidR="00113C0A" w:rsidRDefault="00113C0A" w:rsidP="00113C0A">
      <w:r>
        <w:t>A karakter képes ökölcsapásaival lk3 Sp sebet okozni ellenfelének.</w:t>
      </w:r>
    </w:p>
    <w:p w:rsidR="00113C0A" w:rsidRDefault="00113C0A" w:rsidP="00113C0A"/>
    <w:p w:rsidR="00113C0A" w:rsidRDefault="009E4E8F" w:rsidP="00113C0A">
      <w:r w:rsidRPr="009E4E8F">
        <w:rPr>
          <w:b/>
        </w:rPr>
        <w:t xml:space="preserve">2. </w:t>
      </w:r>
      <w:r w:rsidR="00113C0A" w:rsidRPr="009E4E8F">
        <w:rPr>
          <w:b/>
        </w:rPr>
        <w:t>fok</w:t>
      </w:r>
      <w:r w:rsidR="00113C0A">
        <w:t xml:space="preserve"> A képzettség ezen szintjén a birkózó, öklöző már képes komoly sérüléseket okozni</w:t>
      </w:r>
      <w:r>
        <w:t xml:space="preserve"> ellenfelének, fogásainak, ízület romboló csavarásainak</w:t>
      </w:r>
      <w:r w:rsidR="00113C0A">
        <w:t>, csapásainak sebzése lk6 Sp.</w:t>
      </w:r>
    </w:p>
    <w:p w:rsidR="00113C0A" w:rsidRDefault="00113C0A" w:rsidP="00113C0A"/>
    <w:p w:rsidR="00113C0A" w:rsidRDefault="009E4E8F" w:rsidP="00113C0A">
      <w:r w:rsidRPr="009E4E8F">
        <w:rPr>
          <w:b/>
        </w:rPr>
        <w:t xml:space="preserve">3. </w:t>
      </w:r>
      <w:r w:rsidR="00113C0A" w:rsidRPr="009E4E8F">
        <w:rPr>
          <w:b/>
        </w:rPr>
        <w:t>fok</w:t>
      </w:r>
      <w:r w:rsidR="00113C0A">
        <w:t xml:space="preserve"> A karakter hivatásos birkózó, megkapja a hivatásos fegyverforgatásból jelentke</w:t>
      </w:r>
      <w:r>
        <w:t>ző KÉ: +2, TÉ: +5, VÉ: +5 módo</w:t>
      </w:r>
      <w:r w:rsidR="00113C0A">
        <w:t>sítót. A birkózás alkalmazásával pedig képes egy lefegyverző támadás végrehajtására egy sikeres -50 TÉ-vel végrehajtott támadás esetén.</w:t>
      </w:r>
    </w:p>
    <w:p w:rsidR="00DE322A" w:rsidRDefault="00113C0A" w:rsidP="008E23E6">
      <w:r>
        <w:t>Sikeres támadás, illetve sikeres Erő tulajdonság ellenpróba esetén képes részlegesen lebéní</w:t>
      </w:r>
      <w:r w:rsidR="008E23E6">
        <w:t xml:space="preserve">tani az ellenfelét. A sikeres </w:t>
      </w:r>
      <w:r w:rsidR="00DE322A">
        <w:t>találatkor a kidobott sebzésnek megfelelő értékkel (túlütés esetén duplázódik) csökken az ellenfél VÉ-je a következő birkózófogással szemben, ekkor viszont nem sérül a célpont. Ezen támadásait a kör elején be kell jelentenie.</w:t>
      </w:r>
    </w:p>
    <w:p w:rsidR="00DE322A" w:rsidRDefault="00DE322A" w:rsidP="00DE322A">
      <w:r>
        <w:t>A karakter hivatásos öklöző, megkapja a hivatásos fegyver­ forgatásból jelentkező KÉ: +2, TÉ: +5, VÉ: +5 módosítót.</w:t>
      </w:r>
    </w:p>
    <w:p w:rsidR="00DE322A" w:rsidRDefault="00DE322A" w:rsidP="00DE322A">
      <w:r>
        <w:t>A karakter ezen a szinten már az eggyel magasabb méret­ kategóriába</w:t>
      </w:r>
      <w:r w:rsidR="009E4E8F">
        <w:t xml:space="preserve"> </w:t>
      </w:r>
      <w:r>
        <w:t>tartozó fegyverekkel szemben is alkalmazhatja</w:t>
      </w:r>
      <w:r w:rsidR="009E4E8F">
        <w:t xml:space="preserve"> </w:t>
      </w:r>
      <w:r>
        <w:t>a képzettség nyújtotta bónuszait, immáron nem csak fegyver­ nélküli harcértékével vesz részt a küzdelemben.</w:t>
      </w:r>
    </w:p>
    <w:p w:rsidR="00DE322A" w:rsidRDefault="00DE322A" w:rsidP="00DE322A"/>
    <w:p w:rsidR="00DE322A" w:rsidRDefault="009E4E8F" w:rsidP="00DE322A">
      <w:r w:rsidRPr="009E4E8F">
        <w:rPr>
          <w:b/>
        </w:rPr>
        <w:t xml:space="preserve">4. </w:t>
      </w:r>
      <w:r w:rsidR="00DE322A" w:rsidRPr="009E4E8F">
        <w:rPr>
          <w:b/>
        </w:rPr>
        <w:t>fok</w:t>
      </w:r>
      <w:r>
        <w:t xml:space="preserve"> A karak</w:t>
      </w:r>
      <w:r w:rsidR="00DE322A">
        <w:t>ter mesteri birkózó vagy ökölharcos, meg­ kapja a mester fokú fegyverhasználat bónuszait KÉ: +5, TÉ: +10, VÉ: +10. (A bónus</w:t>
      </w:r>
      <w:r>
        <w:t>zok nem adódnak össze a 3. fok</w:t>
      </w:r>
      <w:r w:rsidR="00DE322A">
        <w:t>nál szereplőkkel).</w:t>
      </w:r>
    </w:p>
    <w:p w:rsidR="00DE322A" w:rsidRDefault="00DE322A" w:rsidP="009E4E8F">
      <w:r>
        <w:lastRenderedPageBreak/>
        <w:t xml:space="preserve">Birkózóként sikeres támadás, </w:t>
      </w:r>
      <w:r w:rsidR="009E4E8F">
        <w:t xml:space="preserve">illetve sikeres Erő tulajdonság </w:t>
      </w:r>
      <w:r>
        <w:t>ellenpróba esetén képes részlegesen lebénítani az ellenfelét. A sikeres találatkor a kidobott sebzés (túlütés esetén duplá­ zódik) kétszeresének megfelelő értékkel csökken az ellenfél VÉ-je a következő birkózófogással szemben, ekkor viszont nem sérül a célpont. Emell</w:t>
      </w:r>
      <w:r w:rsidR="009E4E8F">
        <w:t>ett képes egy lefegyverző táma</w:t>
      </w:r>
      <w:r>
        <w:t>dás végrehajtására -30 TÉ-vel. Ezen támadásait a kör elején be kell jelentenie.</w:t>
      </w:r>
    </w:p>
    <w:p w:rsidR="009E4E8F" w:rsidRDefault="009E4E8F" w:rsidP="009E4E8F">
      <w:r>
        <w:t>Öklöző</w:t>
      </w:r>
      <w:r w:rsidR="00DE322A">
        <w:t xml:space="preserve">ként könnyedén képes kiütni ellenfeleit, minden fej­ re mért célzott támadása esetén az okozott sebzés a leütésre nézve kétszeresének számít. (A célpont csak az eredeti sebzést szenvedi el.) Ezt a támadását a kör elején be kell jelentenie. </w:t>
      </w:r>
    </w:p>
    <w:p w:rsidR="00DE322A" w:rsidRDefault="00DE322A" w:rsidP="009E4E8F">
      <w:r>
        <w:t>A karakter ezen a szinten</w:t>
      </w:r>
      <w:r w:rsidR="009E4E8F">
        <w:t xml:space="preserve"> már a kettővel magasabb méret</w:t>
      </w:r>
      <w:r>
        <w:t>kategóriába tartozó fegyverekkel</w:t>
      </w:r>
      <w:r w:rsidR="009E4E8F">
        <w:t xml:space="preserve"> </w:t>
      </w:r>
      <w:r>
        <w:t>szemben is al</w:t>
      </w:r>
      <w:r w:rsidR="009E4E8F">
        <w:t xml:space="preserve">kalmazhatja a </w:t>
      </w:r>
      <w:r>
        <w:t>képzettség nyújtotta bónuszait.</w:t>
      </w:r>
    </w:p>
    <w:p w:rsidR="00DE322A" w:rsidRDefault="00DE322A" w:rsidP="00DE322A"/>
    <w:p w:rsidR="00DE322A" w:rsidRDefault="009E4E8F" w:rsidP="009E4E8F">
      <w:r w:rsidRPr="009E4E8F">
        <w:rPr>
          <w:b/>
        </w:rPr>
        <w:t xml:space="preserve">5. </w:t>
      </w:r>
      <w:r w:rsidR="00DE322A" w:rsidRPr="009E4E8F">
        <w:rPr>
          <w:b/>
        </w:rPr>
        <w:t>fok</w:t>
      </w:r>
      <w:r w:rsidR="00DE322A">
        <w:t xml:space="preserve"> A karakter immáron hihetetlen képességekkel meg­ áldott birkóz</w:t>
      </w:r>
      <w:r>
        <w:t>ó, sikeres találat esetén képes b</w:t>
      </w:r>
      <w:r w:rsidR="00DE322A">
        <w:t>énítófogásba vinni ellenfelét. Találatkor, sikeres Erő ellenpróba esetén a kidobott sebzés (túlütés esetén duplázódik) háromszorosának megfelelő értékkel csökken az ellenfél VÉ-je a következő birkózófogással szemben, ekkor viszont nem</w:t>
      </w:r>
      <w:r>
        <w:t xml:space="preserve"> sérül a célpont. A lefegyverző </w:t>
      </w:r>
      <w:r w:rsidR="00113C0A">
        <w:t>támadást ekkor már csak -10 TÉ levonással hajtja végre. Ezen</w:t>
      </w:r>
      <w:r>
        <w:t xml:space="preserve"> </w:t>
      </w:r>
      <w:r w:rsidR="00DE322A">
        <w:t>támadásait a kör elején be kell jelentenie.</w:t>
      </w:r>
    </w:p>
    <w:p w:rsidR="00DE322A" w:rsidRDefault="00DE322A" w:rsidP="00DE322A">
      <w:r>
        <w:t>Öklözőként könnyedén képes kiütni ellenfeleit, minden fejre mért célzott támadása esetén az okozott sebzés a le­ ütésre nézve háromszorosának számít. (A célpont csak az eredeti sebzést szenvedi el.) Ezt a támadását a kör elején be kell jelentenie.</w:t>
      </w:r>
    </w:p>
    <w:p w:rsidR="00DE322A" w:rsidRDefault="00DE322A" w:rsidP="00DE322A">
      <w:r>
        <w:t>A karakterek ökle vagy fogásai e</w:t>
      </w:r>
      <w:r w:rsidR="009E4E8F">
        <w:t>zen a szinten már egyaránt 1k10</w:t>
      </w:r>
      <w:r>
        <w:t xml:space="preserve"> Sp-t sebeznek.</w:t>
      </w:r>
    </w:p>
    <w:p w:rsidR="00DE322A" w:rsidRDefault="00DE322A" w:rsidP="00DE322A">
      <w:r>
        <w:t>A karakter ezen a szin</w:t>
      </w:r>
      <w:r w:rsidR="009E4E8F">
        <w:t>ten már a hárommal magasabb mé</w:t>
      </w:r>
      <w:r>
        <w:t>retkategóriába tartozó fegyverekkel szemben is alkalmazhatja a képzettség nyújtotta bónuszait.</w:t>
      </w:r>
    </w:p>
    <w:p w:rsidR="00DE322A" w:rsidRDefault="00DE322A" w:rsidP="00DE322A"/>
    <w:p w:rsidR="00DE322A" w:rsidRDefault="00DE322A" w:rsidP="009E4E8F">
      <w:pPr>
        <w:pStyle w:val="Cmsor1"/>
      </w:pPr>
      <w:r>
        <w:t>Pusztítás</w:t>
      </w:r>
    </w:p>
    <w:p w:rsidR="00DE322A" w:rsidRDefault="009E4E8F" w:rsidP="009E4E8F">
      <w:pPr>
        <w:pStyle w:val="Cmsor1"/>
      </w:pPr>
      <w:r>
        <w:t xml:space="preserve">(III – </w:t>
      </w:r>
      <w:r w:rsidR="00DE322A">
        <w:t>Erő)</w:t>
      </w:r>
    </w:p>
    <w:p w:rsidR="00DE322A" w:rsidRDefault="00DE322A" w:rsidP="00DE322A">
      <w:r>
        <w:t>A harctéri hatékonyság,</w:t>
      </w:r>
      <w:r w:rsidR="00A43BF9">
        <w:t xml:space="preserve"> a halálosabbnál halálosabb se</w:t>
      </w:r>
      <w:r>
        <w:t>bek osztásának tudománya. Csak humanoidok ellen (vagy a megfelelő fajra felvett Élettan képzetség ismerete esetén más fajokra</w:t>
      </w:r>
      <w:r w:rsidR="00A43BF9">
        <w:t xml:space="preserve"> is) alkalmazható. Csakis 3-as,</w:t>
      </w:r>
      <w:r>
        <w:t xml:space="preserve"> vagy nagyobb méretkategóriájú fegyverekre vehető fel. Az egyéb kategória tagjaival, illetve hajító és </w:t>
      </w:r>
      <w:r w:rsidR="00A43BF9">
        <w:t>célzó fegyverekre nem alkalmaz</w:t>
      </w:r>
      <w:r>
        <w:t>ható, fegyvercsaládonként kell felvenni.</w:t>
      </w:r>
    </w:p>
    <w:p w:rsidR="00DE322A" w:rsidRDefault="00DE322A" w:rsidP="00DE322A">
      <w:r>
        <w:t>A képzetség egyedi, a szokványostól eltérő harcmodort követel meg alkalmazójától, így nem használható egyszerre az Orvtámadás képzettséggel.</w:t>
      </w:r>
    </w:p>
    <w:p w:rsidR="00DE322A" w:rsidRPr="00A43BF9" w:rsidRDefault="00DE322A" w:rsidP="00DE322A">
      <w:pPr>
        <w:rPr>
          <w:b/>
        </w:rPr>
      </w:pPr>
    </w:p>
    <w:p w:rsidR="00DE322A" w:rsidRDefault="00A43BF9" w:rsidP="00DE322A">
      <w:r w:rsidRPr="00A43BF9">
        <w:rPr>
          <w:b/>
        </w:rPr>
        <w:t xml:space="preserve">1. </w:t>
      </w:r>
      <w:r w:rsidR="00DE322A" w:rsidRPr="00A43BF9">
        <w:rPr>
          <w:b/>
        </w:rPr>
        <w:t>fok</w:t>
      </w:r>
      <w:r w:rsidR="00DE322A">
        <w:t xml:space="preserve"> A karakter még csak </w:t>
      </w:r>
      <w:r>
        <w:t>sejti a képzettségben rejlő le</w:t>
      </w:r>
      <w:r w:rsidR="00DE322A">
        <w:t>hetőségeket, sebzéséhez túlütés esetén +1 Ép járul.</w:t>
      </w:r>
    </w:p>
    <w:p w:rsidR="00DE322A" w:rsidRDefault="00DE322A" w:rsidP="00DE322A">
      <w:r>
        <w:t xml:space="preserve"> </w:t>
      </w:r>
    </w:p>
    <w:p w:rsidR="00DE322A" w:rsidRDefault="00A43BF9" w:rsidP="00A43BF9">
      <w:r w:rsidRPr="00A43BF9">
        <w:rPr>
          <w:b/>
        </w:rPr>
        <w:t xml:space="preserve">2. </w:t>
      </w:r>
      <w:r w:rsidR="00DE322A" w:rsidRPr="00A43BF9">
        <w:rPr>
          <w:b/>
        </w:rPr>
        <w:t>fok</w:t>
      </w:r>
      <w:r w:rsidR="00DE322A">
        <w:t xml:space="preserve"> A gyakorlott pusztító hatékonysága nő</w:t>
      </w:r>
      <w:r>
        <w:t>, a túlütés kü</w:t>
      </w:r>
      <w:r w:rsidR="00DE322A">
        <w:t>szöbe 10-zel csökken, csapásai egyre halálosabbá válnak. (Ez a módosító összeadódi</w:t>
      </w:r>
      <w:r>
        <w:t xml:space="preserve">k a Fegyverhasználat képzettség </w:t>
      </w:r>
      <w:r w:rsidR="00DE322A">
        <w:t>5. fokának túlütés</w:t>
      </w:r>
      <w:r>
        <w:t xml:space="preserve"> </w:t>
      </w:r>
      <w:r w:rsidR="00DE322A">
        <w:t>küszöböt c</w:t>
      </w:r>
      <w:r>
        <w:t>sökkentő képességével, ha a ka</w:t>
      </w:r>
      <w:r w:rsidR="00DE322A">
        <w:t>rakter az utóbbival is bír).</w:t>
      </w:r>
    </w:p>
    <w:p w:rsidR="00DE322A" w:rsidRDefault="00DE322A" w:rsidP="00DE322A"/>
    <w:p w:rsidR="00DE322A" w:rsidRDefault="00A43BF9" w:rsidP="00DE322A">
      <w:r>
        <w:rPr>
          <w:b/>
        </w:rPr>
        <w:t>3.</w:t>
      </w:r>
      <w:r w:rsidR="00DE322A" w:rsidRPr="00A43BF9">
        <w:rPr>
          <w:b/>
        </w:rPr>
        <w:t xml:space="preserve"> fok</w:t>
      </w:r>
      <w:r w:rsidR="00DE322A">
        <w:t xml:space="preserve"> A hivatásos pusztító a korábbi előnyök mellett, ha </w:t>
      </w:r>
      <w:r w:rsidR="008F1252">
        <w:t>túlütést ér el, már komolyabb, 1</w:t>
      </w:r>
      <w:r w:rsidR="00DE322A">
        <w:t>k3 Ép módosítót adhat a sebzéséhez.</w:t>
      </w:r>
    </w:p>
    <w:p w:rsidR="00DE322A" w:rsidRDefault="00DE322A" w:rsidP="00DE322A"/>
    <w:p w:rsidR="00DE322A" w:rsidRDefault="00A43BF9" w:rsidP="00DE322A">
      <w:r w:rsidRPr="00A43BF9">
        <w:rPr>
          <w:b/>
        </w:rPr>
        <w:t>4.</w:t>
      </w:r>
      <w:r w:rsidR="00DE322A" w:rsidRPr="00A43BF9">
        <w:rPr>
          <w:b/>
        </w:rPr>
        <w:t xml:space="preserve"> fok</w:t>
      </w:r>
      <w:r w:rsidR="00DE322A">
        <w:t xml:space="preserve"> A karakter a </w:t>
      </w:r>
      <w:r>
        <w:t>csatamezők</w:t>
      </w:r>
      <w:r w:rsidR="00DE322A">
        <w:t xml:space="preserve"> réme, ellenfelei rettegik a nevét, túlütés</w:t>
      </w:r>
      <w:r>
        <w:t xml:space="preserve"> </w:t>
      </w:r>
      <w:r w:rsidR="00DE322A">
        <w:t>küszöbe újabb 10 ponttal 30-ra változik, ez összeadódik esetleges más bónuszokkal.</w:t>
      </w:r>
    </w:p>
    <w:p w:rsidR="00DE322A" w:rsidRDefault="00DE322A" w:rsidP="00DE322A"/>
    <w:p w:rsidR="00DE322A" w:rsidRDefault="00DE322A" w:rsidP="00DE322A">
      <w:r w:rsidRPr="00A43BF9">
        <w:rPr>
          <w:b/>
        </w:rPr>
        <w:lastRenderedPageBreak/>
        <w:t>5. fok</w:t>
      </w:r>
      <w:r>
        <w:t xml:space="preserve"> A legendás hírű pusztító megjelenése is félelemmel tölti el ellenfeleit, hírhedt csapásainak  szinte mindegyike öl, a  korábbi előnyök mellett tú</w:t>
      </w:r>
      <w:r w:rsidR="00A43BF9">
        <w:t>lütés esetén úja</w:t>
      </w:r>
      <w:r w:rsidR="008F1252">
        <w:t>bb +1</w:t>
      </w:r>
      <w:r w:rsidR="00A43BF9">
        <w:t>k6 Ép ext</w:t>
      </w:r>
      <w:r>
        <w:t>ra sebzést is okoz. (Azaz a 2. fokon kapo</w:t>
      </w:r>
      <w:r w:rsidR="008F1252">
        <w:t>tt Sebzés bónuszon felül még + 1</w:t>
      </w:r>
      <w:r>
        <w:t>k6).</w:t>
      </w:r>
    </w:p>
    <w:p w:rsidR="00DE322A" w:rsidRDefault="00DE322A" w:rsidP="00A43BF9">
      <w:pPr>
        <w:pStyle w:val="Cmsor1"/>
      </w:pPr>
      <w:r>
        <w:t>Taktika</w:t>
      </w:r>
    </w:p>
    <w:p w:rsidR="00DE322A" w:rsidRDefault="00DE322A" w:rsidP="00A43BF9">
      <w:pPr>
        <w:pStyle w:val="Cmsor1"/>
      </w:pPr>
      <w:r>
        <w:t xml:space="preserve">(II </w:t>
      </w:r>
      <w:r w:rsidR="00A43BF9">
        <w:t>–</w:t>
      </w:r>
      <w:r>
        <w:t xml:space="preserve"> Érzékelés)</w:t>
      </w:r>
    </w:p>
    <w:p w:rsidR="00DE322A" w:rsidRDefault="00DE322A" w:rsidP="00A43BF9">
      <w:r>
        <w:t>A harcmezők vagy bármiféle összecsapás túlélésének záloga, ha társaiddal együtt, egymást segítve harcoltok. Ez a felismerés késztette Ynev fegyverforgató</w:t>
      </w:r>
      <w:r w:rsidR="00A43BF9">
        <w:t xml:space="preserve">it, hogy alakzatok formálásával </w:t>
      </w:r>
      <w:r>
        <w:t>nemesítsék az egyéni párviadalok zűrzavarából na</w:t>
      </w:r>
      <w:r w:rsidR="00A43BF9">
        <w:t>gyobb egy</w:t>
      </w:r>
      <w:r>
        <w:t>ségek összecsapásává a többszereplős kézitusákat.</w:t>
      </w:r>
    </w:p>
    <w:p w:rsidR="00DE322A" w:rsidRDefault="00DE322A" w:rsidP="00DE322A">
      <w:r>
        <w:t>Aki járatos ebben a képzettségben beavatottságától</w:t>
      </w:r>
      <w:r w:rsidR="00A43BF9">
        <w:t xml:space="preserve"> </w:t>
      </w:r>
      <w:r>
        <w:t xml:space="preserve">függően ismeri Ynev majd minden harci alakzatát, egy-két pillanat alatt képes alkalmazkodni </w:t>
      </w:r>
      <w:r w:rsidR="00A43BF9">
        <w:t>és részt venni az egység harcá</w:t>
      </w:r>
      <w:r>
        <w:t>ban. Az ebben járatlan karakterek nem képesek egységként hadakozni, az összecsapásoka</w:t>
      </w:r>
      <w:r w:rsidR="00A43BF9">
        <w:t>t csakis egyéni párviadalok so</w:t>
      </w:r>
      <w:r>
        <w:t>raként képzelik el, s legtöbbször alulmaradnak az alakzatba tömörült harcosokkal szemben.</w:t>
      </w:r>
    </w:p>
    <w:p w:rsidR="00DE322A" w:rsidRDefault="00DE322A" w:rsidP="00DE322A">
      <w:r>
        <w:t>Abban az esetben, ha a h</w:t>
      </w:r>
      <w:r w:rsidR="00A43BF9">
        <w:t>arcos ismeri az ellene alkalma</w:t>
      </w:r>
      <w:r>
        <w:t>zott harci taktikát, akkor a taktika nyújtotta módosítóknak csak a fele érvényesül ellene.</w:t>
      </w:r>
    </w:p>
    <w:p w:rsidR="00DE322A" w:rsidRDefault="00DE322A" w:rsidP="00DE322A">
      <w:r>
        <w:t>Ynev harci formációi tájanként változnak, de több közös vonásuk akad.</w:t>
      </w:r>
    </w:p>
    <w:p w:rsidR="00DE322A" w:rsidRDefault="00A43BF9" w:rsidP="00DE322A">
      <w:r>
        <w:t xml:space="preserve">1. </w:t>
      </w:r>
      <w:r w:rsidR="00DE322A">
        <w:t>Az alakzat csak Taktiká</w:t>
      </w:r>
      <w:r>
        <w:t>ban megfelelően képzett fegyveresekbő</w:t>
      </w:r>
      <w:r w:rsidR="00DE322A">
        <w:t>l állhat, különben a képzetlen személyek megzavarják, és lehetetlenné teszik az alakzat működését. Az alakzatot zavaró idegenek jelenlétének és akadályozó tevékenységük meglétének megítélése a KM jogköre.</w:t>
      </w:r>
    </w:p>
    <w:p w:rsidR="00DE322A" w:rsidRDefault="00A43BF9" w:rsidP="00DE322A">
      <w:r>
        <w:t xml:space="preserve">2. </w:t>
      </w:r>
      <w:r w:rsidR="00DE322A">
        <w:t>Az alakzatban való harc bizonyos helyzeti előnyökkel, illetve KÉ, TÉ, VÉ módosítókkal járhat</w:t>
      </w:r>
      <w:r>
        <w:t>, ezeket lásd az alak</w:t>
      </w:r>
      <w:r w:rsidR="00DE322A">
        <w:t>zatok egyéni leírásánál.</w:t>
      </w:r>
    </w:p>
    <w:p w:rsidR="00DE322A" w:rsidRDefault="00A43BF9" w:rsidP="00DE322A">
      <w:r>
        <w:t xml:space="preserve">3. </w:t>
      </w:r>
      <w:r w:rsidR="00DE322A">
        <w:t>Az alakzatoknak van egy minimális, és legtöbbször egy maximális létszáma, mely alatt, illetve felett a formáció képtelen ellátni feladatát, és minden általa adott módosító, bónusz elvész.</w:t>
      </w:r>
    </w:p>
    <w:p w:rsidR="00DE322A" w:rsidRDefault="00DE322A" w:rsidP="00DE322A">
      <w:r>
        <w:t>A képzetlen karak</w:t>
      </w:r>
      <w:r w:rsidR="00A43BF9">
        <w:t>ter ugyan utánozhatja alakzatba for</w:t>
      </w:r>
      <w:r>
        <w:t>málódott társait, de a képzettség adta semmilyen előnyt nem élvez.</w:t>
      </w:r>
    </w:p>
    <w:p w:rsidR="00DE322A" w:rsidRDefault="00DE322A" w:rsidP="00DE322A"/>
    <w:p w:rsidR="00DE322A" w:rsidRDefault="00A43BF9" w:rsidP="00DE322A">
      <w:r w:rsidRPr="00A43BF9">
        <w:rPr>
          <w:b/>
        </w:rPr>
        <w:t xml:space="preserve">1. </w:t>
      </w:r>
      <w:r w:rsidR="00DE322A" w:rsidRPr="00A43BF9">
        <w:rPr>
          <w:b/>
        </w:rPr>
        <w:t>fok</w:t>
      </w:r>
      <w:r w:rsidR="00DE322A">
        <w:t xml:space="preserve"> A képzettség 1. fokú ismerete összesen egy harci alakzat ismeretét biztosítja a karakternek a legegyszerűbbek és a legalapvetőbbek közül.</w:t>
      </w:r>
    </w:p>
    <w:p w:rsidR="00DE322A" w:rsidRDefault="00DE322A" w:rsidP="00DE322A"/>
    <w:p w:rsidR="00DE322A" w:rsidRDefault="00A43BF9" w:rsidP="00DE322A">
      <w:r w:rsidRPr="00A43BF9">
        <w:rPr>
          <w:b/>
        </w:rPr>
        <w:t xml:space="preserve">2. </w:t>
      </w:r>
      <w:r w:rsidR="00DE322A" w:rsidRPr="00A43BF9">
        <w:rPr>
          <w:b/>
        </w:rPr>
        <w:t>fok</w:t>
      </w:r>
      <w:r w:rsidR="00DE322A">
        <w:t xml:space="preserve"> Ezen a fokon a karakterek már két elterjedtebb harci alakzatot ismernek; általában ez egy nagyobb és egy, két,</w:t>
      </w:r>
      <w:r>
        <w:t xml:space="preserve"> </w:t>
      </w:r>
      <w:r w:rsidR="00DE322A">
        <w:t>vagy három ember alkotta kisegységes alakzatot jelent.</w:t>
      </w:r>
    </w:p>
    <w:p w:rsidR="00DE322A" w:rsidRDefault="00DE322A" w:rsidP="00DE322A"/>
    <w:p w:rsidR="00DE322A" w:rsidRDefault="00A43BF9" w:rsidP="008E23E6">
      <w:r w:rsidRPr="00A43BF9">
        <w:rPr>
          <w:b/>
        </w:rPr>
        <w:t xml:space="preserve">3. </w:t>
      </w:r>
      <w:r w:rsidR="00DE322A" w:rsidRPr="00A43BF9">
        <w:rPr>
          <w:b/>
        </w:rPr>
        <w:t>fok</w:t>
      </w:r>
      <w:r w:rsidR="00DE322A">
        <w:t xml:space="preserve"> A képzettség 3. fok</w:t>
      </w:r>
      <w:r>
        <w:t>a minőségi változást hoz: a ka</w:t>
      </w:r>
      <w:r w:rsidR="00DE322A">
        <w:t>rakter immáron öt harci alakz</w:t>
      </w:r>
      <w:r w:rsidR="008E23E6">
        <w:t xml:space="preserve">atot ismer. Ezekből általában </w:t>
      </w:r>
      <w:r w:rsidR="00DE322A">
        <w:t>továbbra is c</w:t>
      </w:r>
      <w:r>
        <w:t>s</w:t>
      </w:r>
      <w:bookmarkStart w:id="0" w:name="_GoBack"/>
      <w:bookmarkEnd w:id="0"/>
      <w:r>
        <w:t>ak maximum egy vagy kettő kis</w:t>
      </w:r>
      <w:r w:rsidR="00DE322A">
        <w:t>egységes alakzat.</w:t>
      </w:r>
    </w:p>
    <w:p w:rsidR="00DE322A" w:rsidRDefault="00DE322A" w:rsidP="00A43BF9">
      <w:r>
        <w:t>A reguláris hadserege</w:t>
      </w:r>
      <w:r w:rsidR="00A43BF9">
        <w:t>k elitcsapatai általában 3. fo</w:t>
      </w:r>
      <w:r>
        <w:t xml:space="preserve">kon képzett harcosokból állnak; a fejlett hadszervezetükről híres országokban, például Abasziszban </w:t>
      </w:r>
      <w:r w:rsidR="00A43BF9">
        <w:t>–</w:t>
      </w:r>
      <w:r>
        <w:t xml:space="preserve"> minden katona ilyen szintű kiképzésben részesül.</w:t>
      </w:r>
    </w:p>
    <w:p w:rsidR="00DE322A" w:rsidRDefault="00DE322A" w:rsidP="00DE322A"/>
    <w:p w:rsidR="00DE322A" w:rsidRDefault="00A43BF9" w:rsidP="00DE322A">
      <w:r w:rsidRPr="00A43BF9">
        <w:rPr>
          <w:b/>
        </w:rPr>
        <w:t xml:space="preserve">4. </w:t>
      </w:r>
      <w:r w:rsidR="00DE322A" w:rsidRPr="00A43BF9">
        <w:rPr>
          <w:b/>
        </w:rPr>
        <w:t>fok</w:t>
      </w:r>
      <w:r w:rsidR="00DE322A">
        <w:t xml:space="preserve"> A képzettség ezen</w:t>
      </w:r>
      <w:r>
        <w:t xml:space="preserve"> fokán a karakter már képes vi</w:t>
      </w:r>
      <w:r w:rsidR="00DE322A">
        <w:t xml:space="preserve">szonylag gyorsan alkalmazkodni </w:t>
      </w:r>
      <w:r>
        <w:t>–</w:t>
      </w:r>
      <w:r w:rsidR="00DE322A">
        <w:t xml:space="preserve"> sikeres Érzékeléspróba esetén </w:t>
      </w:r>
      <w:r>
        <w:t>–</w:t>
      </w:r>
      <w:r w:rsidR="00DE322A">
        <w:t xml:space="preserve"> bármely harci alakz</w:t>
      </w:r>
      <w:r>
        <w:t>athoz, s részt venni azok műkö</w:t>
      </w:r>
      <w:r w:rsidR="00DE322A">
        <w:t>désében anélkül, hogy akadályozná annak működését. Igaz, ekkor sem kapja meg az alakzatok nyújtotta előnyöket.</w:t>
      </w:r>
    </w:p>
    <w:p w:rsidR="00DE322A" w:rsidRDefault="00DE322A" w:rsidP="00DE322A"/>
    <w:p w:rsidR="00DE322A" w:rsidRDefault="00A43BF9" w:rsidP="00DE322A">
      <w:r w:rsidRPr="00A43BF9">
        <w:rPr>
          <w:b/>
        </w:rPr>
        <w:t xml:space="preserve">5. </w:t>
      </w:r>
      <w:r w:rsidR="00DE322A" w:rsidRPr="00A43BF9">
        <w:rPr>
          <w:b/>
        </w:rPr>
        <w:t>fok</w:t>
      </w:r>
      <w:r w:rsidR="00DE322A">
        <w:t xml:space="preserve"> A karakter már egy-k</w:t>
      </w:r>
      <w:r>
        <w:t>ét kör alatt képes alkalmazkod</w:t>
      </w:r>
      <w:r w:rsidR="00DE322A">
        <w:t xml:space="preserve">ni Ynev bármely harci alakzatához </w:t>
      </w:r>
      <w:r>
        <w:t>–</w:t>
      </w:r>
      <w:r w:rsidR="00DE322A">
        <w:t xml:space="preserve"> sikeres Érzékeléspróba </w:t>
      </w:r>
      <w:r w:rsidR="00DE322A">
        <w:lastRenderedPageBreak/>
        <w:t>esetén. Ekkor nem csak, hogy nem akadályozza az alakzat működését, de hatásos részvét</w:t>
      </w:r>
      <w:r>
        <w:t>elével részesül a taktika nyúj</w:t>
      </w:r>
      <w:r w:rsidR="00DE322A">
        <w:t>totta előnyökből.</w:t>
      </w:r>
    </w:p>
    <w:p w:rsidR="00A43BF9" w:rsidRPr="00A43BF9" w:rsidRDefault="00DE322A" w:rsidP="00A43BF9">
      <w:pPr>
        <w:pStyle w:val="Cmsor1"/>
        <w:spacing w:after="60"/>
        <w:jc w:val="left"/>
      </w:pPr>
      <w:r>
        <w:t>Shadoni páros</w:t>
      </w:r>
    </w:p>
    <w:p w:rsidR="00DE322A" w:rsidRDefault="00DE322A" w:rsidP="00DE322A">
      <w:r>
        <w:t>Közelharcban a szembenálló csapatok teljes elkeveredése után használják. A két harcos</w:t>
      </w:r>
      <w:r w:rsidR="00A43BF9">
        <w:t xml:space="preserve"> egymásnak veti hátát, így véd</w:t>
      </w:r>
      <w:r>
        <w:t xml:space="preserve">ve társát a hátulról jövő támadásoktól. Az ilyen formációban küzdőket nem lehet hátulról (és félhátulról) támadni, VÉ-jük pedig </w:t>
      </w:r>
      <w:r w:rsidR="00A43BF9">
        <w:t>–</w:t>
      </w:r>
      <w:r>
        <w:t xml:space="preserve"> az állandó mozgástól és forgástól </w:t>
      </w:r>
      <w:r w:rsidR="00A43BF9">
        <w:t>–</w:t>
      </w:r>
      <w:r>
        <w:t xml:space="preserve"> 5</w:t>
      </w:r>
      <w:r w:rsidR="00A43BF9">
        <w:t>-tel nő. Shadon-</w:t>
      </w:r>
      <w:r>
        <w:t>ban a katonák és zsoldosok alapvető kiképzéséhez tartozik, de Ynev több táján is ismerik és használják.</w:t>
      </w:r>
    </w:p>
    <w:p w:rsidR="00A43BF9" w:rsidRPr="00A43BF9" w:rsidRDefault="00DE322A" w:rsidP="00A43BF9">
      <w:pPr>
        <w:pStyle w:val="Cmsor1"/>
        <w:spacing w:after="60"/>
        <w:jc w:val="left"/>
      </w:pPr>
      <w:r>
        <w:t>Abasziszi hármas</w:t>
      </w:r>
    </w:p>
    <w:p w:rsidR="00DE322A" w:rsidRDefault="00DE322A" w:rsidP="00DE322A">
      <w:r>
        <w:t>Hasonló a shadoni páros küzdőmódszerhez,</w:t>
      </w:r>
      <w:r w:rsidR="00A43BF9">
        <w:t xml:space="preserve"> </w:t>
      </w:r>
      <w:r>
        <w:t xml:space="preserve">célja a többiek védelme. Ennek végrehajtásához </w:t>
      </w:r>
      <w:r w:rsidR="00A43BF9">
        <w:t>–</w:t>
      </w:r>
      <w:r>
        <w:t xml:space="preserve"> é</w:t>
      </w:r>
      <w:r w:rsidR="00A43BF9">
        <w:t>r</w:t>
      </w:r>
      <w:r>
        <w:t xml:space="preserve">telemszerűen </w:t>
      </w:r>
      <w:r w:rsidR="00A43BF9">
        <w:t>–</w:t>
      </w:r>
      <w:r>
        <w:t xml:space="preserve"> három harcos szükségeltetik,</w:t>
      </w:r>
      <w:r w:rsidR="00A43BF9">
        <w:t xml:space="preserve"> akik egymásnak háttal állva szűk kört alkotnak</w:t>
      </w:r>
      <w:r>
        <w:t xml:space="preserve">. Fő </w:t>
      </w:r>
      <w:r w:rsidR="00A43BF9">
        <w:t>előny ugyanaz, mint a shadoni pá</w:t>
      </w:r>
      <w:r>
        <w:t>rosnak, azaz, hogy az így harcolókat nem lehet hátulról vagy félhátulról támadni. Hátránya, hogy több embert igényel,</w:t>
      </w:r>
      <w:r w:rsidR="00B84E24">
        <w:t xml:space="preserve"> </w:t>
      </w:r>
      <w:r>
        <w:t>előnye viszont, hogy</w:t>
      </w:r>
      <w:r w:rsidR="00B84E24">
        <w:t xml:space="preserve"> </w:t>
      </w:r>
      <w:r>
        <w:t>a harcosok jobban odafigyelhetnek</w:t>
      </w:r>
      <w:r w:rsidR="00B84E24">
        <w:t xml:space="preserve"> egymásra, hiszen így csak</w:t>
      </w:r>
      <w:r>
        <w:t xml:space="preserve"> a teljes kör egyharmadát kell</w:t>
      </w:r>
      <w:r w:rsidR="00B84E24">
        <w:t xml:space="preserve"> </w:t>
      </w:r>
      <w:r>
        <w:t>védeniük, nem pedig</w:t>
      </w:r>
      <w:r w:rsidR="00B84E24">
        <w:t xml:space="preserve"> </w:t>
      </w:r>
      <w:r>
        <w:t>a felét. Ennek köszönhető a magasabb VÉ módosító: +10.</w:t>
      </w:r>
    </w:p>
    <w:p w:rsidR="00A43BF9" w:rsidRPr="00A43BF9" w:rsidRDefault="00DE322A" w:rsidP="00A43BF9">
      <w:pPr>
        <w:pStyle w:val="Cmsor1"/>
        <w:spacing w:after="60"/>
        <w:jc w:val="left"/>
      </w:pPr>
      <w:r>
        <w:t>Kráni pusztító ék</w:t>
      </w:r>
    </w:p>
    <w:p w:rsidR="00DE322A" w:rsidRDefault="00DE322A" w:rsidP="00DE322A">
      <w:r>
        <w:t>Kívülállók számára ritkán elsajátítható technika, a kráni Pusztító alakulatok alkalmazzák. A módszer a hagyományos, hadászati jellegű alakzatok köz</w:t>
      </w:r>
      <w:r w:rsidR="00B84E24">
        <w:t>ül talán a leghatásosabb, legke</w:t>
      </w:r>
      <w:r>
        <w:t>ményebb. A küzdök ék alak</w:t>
      </w:r>
      <w:r w:rsidR="00B84E24">
        <w:t>ban támadnak, folyamatosan tör</w:t>
      </w:r>
      <w:r>
        <w:t>nek előre. Az ék csúcsán a legkeményebb támadó harcos áll, a két oldalon a védők. A támadónak szinte felesleges ügyelnie a védelmére, a kétszárnyon állók felelősek ezért.</w:t>
      </w:r>
      <w:r w:rsidR="00B84E24">
        <w:t xml:space="preserve"> A kétvédő is tá</w:t>
      </w:r>
      <w:r>
        <w:t>madhat,</w:t>
      </w:r>
      <w:r w:rsidR="00B84E24">
        <w:t xml:space="preserve"> </w:t>
      </w:r>
      <w:r>
        <w:t>de Támadó értékük alacsonyabb, a fokozott védelemre való összpontosítás miatt. Az alakzatot áttörni meglehetősen nehéz; lassan, módszeresen haladva minden út</w:t>
      </w:r>
      <w:r w:rsidR="00B84E24">
        <w:t>jába kerülőt el</w:t>
      </w:r>
      <w:r>
        <w:t>pusztít, mind</w:t>
      </w:r>
      <w:r w:rsidR="00B84E24">
        <w:t>en ellenállást felmorzsol. Gyak</w:t>
      </w:r>
      <w:r>
        <w:t>ran indítják meg őket az ellenséges fővezér irányába. Ha a csúcson álló netán fárad, vagy mégis komolyabb sebet kapna, az egyik védő állhat támadó pozícióba, átvéve az élharcos szerepét.</w:t>
      </w:r>
    </w:p>
    <w:p w:rsidR="00B84E24" w:rsidRDefault="00DE322A" w:rsidP="008E23E6">
      <w:r>
        <w:t>Az alakzat módosítói: hátulról és felhátulról nem intézhető támadás az ékben állók közül</w:t>
      </w:r>
      <w:r w:rsidR="00B84E24">
        <w:t xml:space="preserve"> az ék csúcsán állóra. A támad</w:t>
      </w:r>
      <w:r>
        <w:t>ó pozíció</w:t>
      </w:r>
      <w:r w:rsidR="00B84E24">
        <w:t>ban álló TÉ-je 25-tel nő, a védő</w:t>
      </w:r>
      <w:r>
        <w:t>ké fejenként 15-tel csökken. A csúcson álló VÉ-je a saját VÉ-jének fele plusz a két védő összes VÉ-jének harmada; a szárnyakon állóké nem változi</w:t>
      </w:r>
      <w:r w:rsidR="00B84E24">
        <w:t>k. Leginkább három emberrel alkalmazzák, de lehet öt</w:t>
      </w:r>
      <w:r>
        <w:t>, sőt hét fős</w:t>
      </w:r>
      <w:r w:rsidR="00B84E24">
        <w:t xml:space="preserve"> éket is alkotni. Ekkor is csak</w:t>
      </w:r>
      <w:r>
        <w:t xml:space="preserve"> az elöl haladó.</w:t>
      </w:r>
      <w:r w:rsidR="00B84E24">
        <w:t xml:space="preserve"> </w:t>
      </w:r>
      <w:r>
        <w:t xml:space="preserve">három harcos harcértékei változnak, viszont a többi is harcol és után­ pótlásként bármikor beállhatnak. Kránon kívül kevés' helyen oktatják </w:t>
      </w:r>
      <w:r w:rsidR="00B84E24">
        <w:t>–</w:t>
      </w:r>
      <w:r>
        <w:t xml:space="preserve"> kizárólag csakis nagyobb birodalmak (Shadon, Gorvik, Pyarron, Tor</w:t>
      </w:r>
      <w:r w:rsidR="008E23E6">
        <w:t>on és Abaszisz) hadseregeiben.</w:t>
      </w:r>
    </w:p>
    <w:p w:rsidR="008E23E6" w:rsidRDefault="008E23E6" w:rsidP="008E23E6"/>
    <w:p w:rsidR="00DE322A" w:rsidRDefault="00DE322A" w:rsidP="00B84E24">
      <w:pPr>
        <w:pStyle w:val="Cmsor1"/>
        <w:spacing w:after="60"/>
        <w:jc w:val="both"/>
      </w:pPr>
      <w:r>
        <w:t>Sün</w:t>
      </w:r>
    </w:p>
    <w:p w:rsidR="00DE322A" w:rsidRDefault="00B84E24" w:rsidP="00B84E24">
      <w:r>
        <w:t>Hasonló mint a pajzsfal de nem támadásra, ha</w:t>
      </w:r>
      <w:r w:rsidR="00DE322A">
        <w:t>nem védekezésre használatos. Ennek alkalmazásához kevesebb katona is elég,</w:t>
      </w:r>
      <w:r>
        <w:t xml:space="preserve"> de minimum 5 szükséges. A tech</w:t>
      </w:r>
      <w:r w:rsidR="00DE322A">
        <w:t>nika lényegében megegyezik a pajzsfallal, ám jelen esetben az alakzat minden oldalán felépül a pajzsok alkotta védmű. Legelterjedtebb formái a háromszög, négyszög és kör. A</w:t>
      </w:r>
      <w:r>
        <w:t xml:space="preserve"> közé</w:t>
      </w:r>
      <w:r w:rsidR="00DE322A">
        <w:t>pen állók, akiknek társuk elest</w:t>
      </w:r>
      <w:r>
        <w:t xml:space="preserve">éig nincs feladatuk, pajzsaikat </w:t>
      </w:r>
      <w:r w:rsidR="00DE322A">
        <w:t>fejük fölé emelik, ezzel is megnehezítve az ellenfél íjászainak, parittyásainak dolgát. Az i</w:t>
      </w:r>
      <w:r w:rsidR="00B6333A">
        <w:t>lyen alakzat nehezen mozog, hi</w:t>
      </w:r>
      <w:r w:rsidR="00DE322A">
        <w:t>szen tagjai különböző irányokba</w:t>
      </w:r>
      <w:r w:rsidR="00B6333A">
        <w:t xml:space="preserve"> </w:t>
      </w:r>
      <w:r w:rsidR="00DE322A">
        <w:t xml:space="preserve">néznek, haladniuk azonban egy irányba, egyszerre kellene. Védekezéshez viszont ideális: a szálfegyverek nyelének földbetámasztásával a lovasrohamot is képes megtörni, a gyalogos ellenfelek támadását pedig még inkább megnehezíti. A formációban </w:t>
      </w:r>
      <w:r w:rsidR="00DE322A">
        <w:lastRenderedPageBreak/>
        <w:t>állók VÉ-je 20-szal nő, célzott fegyverek ellen +50-nel. Ha netán haladni akarnának, úgy csak a pajzsfalból származó előnyöket kapják meg.</w:t>
      </w:r>
    </w:p>
    <w:p w:rsidR="00DE322A" w:rsidRDefault="00DE322A" w:rsidP="00DE322A">
      <w:r>
        <w:t xml:space="preserve"> </w:t>
      </w:r>
    </w:p>
    <w:p w:rsidR="00DE322A" w:rsidRPr="00B6333A" w:rsidRDefault="00DE322A" w:rsidP="00B6333A">
      <w:pPr>
        <w:pStyle w:val="Cmsor1"/>
        <w:spacing w:after="60"/>
        <w:jc w:val="both"/>
      </w:pPr>
      <w:r w:rsidRPr="00B6333A">
        <w:t>Tiadlani kettős</w:t>
      </w:r>
    </w:p>
    <w:p w:rsidR="00B6333A" w:rsidRDefault="00DE322A" w:rsidP="00DE322A">
      <w:pPr>
        <w:sectPr w:rsidR="00B6333A" w:rsidSect="00D265F7">
          <w:type w:val="continuous"/>
          <w:pgSz w:w="11520" w:h="16834" w:code="9"/>
          <w:pgMar w:top="1152" w:right="1152" w:bottom="1728" w:left="1152" w:header="706" w:footer="706" w:gutter="0"/>
          <w:cols w:num="2" w:sep="1" w:space="389"/>
          <w:docGrid w:linePitch="360"/>
        </w:sectPr>
      </w:pPr>
      <w:r>
        <w:t>A Tiadlani kettős nem annyira katonai formáció, mint inkább kalandozók kedve</w:t>
      </w:r>
      <w:r w:rsidR="00B6333A">
        <w:t>lt harcmodora. Mint neve is mu</w:t>
      </w:r>
      <w:r>
        <w:t xml:space="preserve">tatja, két harcos kell hozzá. Alapvetően a túlerőre épít. Ha a két harcos nálánál erősebb ellenféllel kerül szembe, egymást támogatva és védve harcolhatnak a közös ellenfél ellen. Az </w:t>
      </w:r>
      <w:r>
        <w:lastRenderedPageBreak/>
        <w:t xml:space="preserve">alakzatban a résztvevők megosztják egymás közt, hogy ki támad, és ki védekezik. Ezt alaposan begyakorolják, hiszen a kettős előnye a pontosság és az összehangoltság </w:t>
      </w:r>
      <w:r w:rsidR="00B6333A">
        <w:t>–</w:t>
      </w:r>
      <w:r>
        <w:t xml:space="preserve"> nem meglepő tehát, hogy a taktika származási helyét a tiadlani kolostorok erődfalai között</w:t>
      </w:r>
      <w:r w:rsidR="00B6333A">
        <w:t xml:space="preserve"> sejtik Ynev tudós fői. Általá</w:t>
      </w:r>
      <w:r>
        <w:t>ban egyikük rátámad az ellenfélre, de szándékosan elrontja. Az felbuzdulva sikerén visszatámad. Ez a kritikus pillanat, ugyanis ezt a viszont-támadást már váró harcos felkészülten hárít, míg a másik ezzel egy</w:t>
      </w:r>
      <w:r w:rsidR="00B6333A">
        <w:t>időben lecsap. Ha jól időzítet</w:t>
      </w:r>
      <w:r>
        <w:t>tek, az ellenfel nem képes védekezni, hiszen támad. A hárító harcos védekező harcot f</w:t>
      </w:r>
      <w:r w:rsidR="00B6333A">
        <w:t>olytat annak minden előnyével és</w:t>
      </w:r>
    </w:p>
    <w:p w:rsidR="00B6333A" w:rsidRDefault="00B6333A" w:rsidP="00B6333A">
      <w:pPr>
        <w:ind w:firstLine="0"/>
      </w:pPr>
    </w:p>
    <w:p w:rsidR="00B6333A" w:rsidRDefault="00B6333A" w:rsidP="00DE322A"/>
    <w:p w:rsidR="00B6333A" w:rsidRDefault="00B6333A" w:rsidP="00DE322A">
      <w:pPr>
        <w:sectPr w:rsidR="00B6333A" w:rsidSect="00D265F7">
          <w:type w:val="continuous"/>
          <w:pgSz w:w="11520" w:h="16834" w:code="9"/>
          <w:pgMar w:top="1152" w:right="1152" w:bottom="1728" w:left="1152" w:header="706" w:footer="706" w:gutter="0"/>
          <w:cols w:num="2" w:sep="1" w:space="389"/>
          <w:docGrid w:linePitch="360"/>
        </w:sectPr>
      </w:pPr>
    </w:p>
    <w:p w:rsidR="00DE322A" w:rsidRDefault="00DE322A" w:rsidP="00B6333A">
      <w:r>
        <w:lastRenderedPageBreak/>
        <w:t>hátrányával, a Támadó pedig a Támadás Félhátulról harci helyzet módosítóit kapja meg. A sikernek feltétele a pontos időzítés, amihez az kell, hog</w:t>
      </w:r>
      <w:r w:rsidR="00B6333A">
        <w:t>y a kettős támadó tagjának Kez</w:t>
      </w:r>
      <w:r>
        <w:t>deményezése felülmúlja az áldozatét. Ha ez nem így történik és elkésik a támadással, akkor mindketten elveszítik pozitív módosítóikat.</w:t>
      </w:r>
    </w:p>
    <w:p w:rsidR="00DE322A" w:rsidRDefault="00DE322A" w:rsidP="00DE322A">
      <w:r>
        <w:t>A Falkataktika a Tiadlani kettős többszemélyes változata. Humanoid, ember méretű ellenfel ellenében maximálisan ha­ tan képesek egyszerre fellépni.</w:t>
      </w:r>
      <w:r w:rsidR="00B6333A">
        <w:t xml:space="preserve"> </w:t>
      </w:r>
      <w:r>
        <w:t>A létszámfölény miatt nem csak egy, de két személy is Támadóként vehet részt a formációban a fenti módosítók, illetve megkötések  mellett; természetesen a túlerőből adódó módosítók is sújtják az áldozatot.</w:t>
      </w:r>
    </w:p>
    <w:p w:rsidR="00DE322A" w:rsidRDefault="00B6333A" w:rsidP="00B6333A">
      <w:pPr>
        <w:pStyle w:val="Cmsor1"/>
        <w:spacing w:after="60"/>
        <w:jc w:val="left"/>
      </w:pPr>
      <w:r>
        <w:t>Terkinior-fél</w:t>
      </w:r>
      <w:r w:rsidR="00DE322A">
        <w:t>e lándzsahasználat</w:t>
      </w:r>
    </w:p>
    <w:p w:rsidR="00DE322A" w:rsidRDefault="00DE322A" w:rsidP="00DE322A">
      <w:r>
        <w:t>Terkinior hercegkapitány Abhamaik Otlokir uralkodása idején élt, a hadsereg-reformer nagykirály jobbkeze volt. Az ő nevéhez fűződik ez a módszer</w:t>
      </w:r>
      <w:r w:rsidR="00B6333A">
        <w:t>. Lényege egy szűk terület tar</w:t>
      </w:r>
      <w:r>
        <w:t>tása pajzs és lándzsa segítség</w:t>
      </w:r>
      <w:r w:rsidR="00B6333A">
        <w:t>ével. Annyi falanx-harcos szük</w:t>
      </w:r>
      <w:r>
        <w:t>séges hozzá, amennyi az adott terület, átjáró teljes elállásához szükséges. Ilyenkor a harcos lándzsájával, pajzsa védelmét kihasználva, feltartja ellenfeleit. Amennyiben ő kezdeményez, és ameddig ellenfelét eltalálja - ha nem üti át a páncélt az SFÉ miatt, akkor is -, annak nincs joga a visszatámadáshoz, kivéve, ha fegyvere legalább azonos méretkategóriájú, mint a falanx lándzsája. Ha a feltartó harcos elhibázza támadását, természetesen minden előnyét elveszíti.</w:t>
      </w:r>
    </w:p>
    <w:p w:rsidR="00DE322A" w:rsidRDefault="00DE322A" w:rsidP="00DE322A"/>
    <w:p w:rsidR="00DE322A" w:rsidRDefault="00DE322A" w:rsidP="00B6333A">
      <w:pPr>
        <w:pStyle w:val="Cmsor1"/>
      </w:pPr>
      <w:r>
        <w:t>Vakharc</w:t>
      </w:r>
    </w:p>
    <w:p w:rsidR="00DE322A" w:rsidRDefault="00DE322A" w:rsidP="00B6333A">
      <w:pPr>
        <w:pStyle w:val="Cmsor1"/>
      </w:pPr>
      <w:r>
        <w:t xml:space="preserve">(III </w:t>
      </w:r>
      <w:r w:rsidR="00B6333A">
        <w:t>–</w:t>
      </w:r>
      <w:r>
        <w:t xml:space="preserve"> Érzékelés)</w:t>
      </w:r>
    </w:p>
    <w:p w:rsidR="00DE322A" w:rsidRDefault="00DE322A" w:rsidP="00DE322A">
      <w:r>
        <w:t>A képzettség</w:t>
      </w:r>
      <w:r w:rsidR="00B6333A">
        <w:t xml:space="preserve"> </w:t>
      </w:r>
      <w:r>
        <w:t>a vakharcosok, illetve leginkább felkészültebb fejvadászok, tárnaharcosok sajátja. A képzettség segítsége nélkül a megvakult, vagy vaksötétbe került karakter a Harc vakon (KÉ: nincs, TÉ: -60, VÉ: -60 CÉ: -150) módosítóit, a láthatatlan ellenféllel küzdők, pedig a Harc láthatatlan ellenféllel (KÉ: nincs, TÉ: -30, VÉ: -30 CÉ: -75) módo</w:t>
      </w:r>
      <w:r w:rsidR="00B077D6">
        <w:t>sító</w:t>
      </w:r>
      <w:r>
        <w:t>kat szenvedik el.</w:t>
      </w:r>
    </w:p>
    <w:p w:rsidR="00DE322A" w:rsidRDefault="00DE322A" w:rsidP="00DE322A">
      <w:r>
        <w:t>A Vakharcnak csak akkor veszi hasznát</w:t>
      </w:r>
      <w:r w:rsidR="00B077D6">
        <w:t xml:space="preserve"> </w:t>
      </w:r>
      <w:r>
        <w:t>a karakter, ha képes a hangok, zajok, neszek alapján hozzávetőlegesen betájolni ellenfele helyzetét, a lesújtó penge suhogásából megsejteni a támadás irányát, a csikorduló fém hangjából megállapítani, hogy ellenfele visel-e vértet vagy pajzsot stb. Hangzavarban, csatatéren vagy bármely más zajos helyen a képzettséget csak egy fokkal alacsonyabban alkalmazhatja emiatt.</w:t>
      </w:r>
    </w:p>
    <w:p w:rsidR="00DE322A" w:rsidRDefault="00DE322A" w:rsidP="00DE322A"/>
    <w:p w:rsidR="00DE322A" w:rsidRDefault="00B077D6" w:rsidP="00DE322A">
      <w:r w:rsidRPr="00B077D6">
        <w:rPr>
          <w:b/>
        </w:rPr>
        <w:t xml:space="preserve">1. </w:t>
      </w:r>
      <w:r w:rsidR="00DE322A" w:rsidRPr="00B077D6">
        <w:rPr>
          <w:b/>
        </w:rPr>
        <w:t>fok</w:t>
      </w:r>
      <w:r w:rsidR="00DE322A">
        <w:t xml:space="preserve"> A karakter harcolni ezen a szinten még nem tud, képessége botlás, nagyobb tárgyakkal történő ütközés nélküli haladásra jogosítja fel.</w:t>
      </w:r>
    </w:p>
    <w:p w:rsidR="00DE322A" w:rsidRDefault="00DE322A" w:rsidP="00DE322A"/>
    <w:p w:rsidR="00DE322A" w:rsidRDefault="00B077D6" w:rsidP="00DE322A">
      <w:r w:rsidRPr="00B077D6">
        <w:rPr>
          <w:b/>
        </w:rPr>
        <w:t xml:space="preserve">2. </w:t>
      </w:r>
      <w:r w:rsidR="00DE322A" w:rsidRPr="00B077D6">
        <w:rPr>
          <w:b/>
        </w:rPr>
        <w:t>fok</w:t>
      </w:r>
      <w:r w:rsidR="00DE322A">
        <w:t xml:space="preserve"> A képzettség alkalmazó</w:t>
      </w:r>
      <w:r>
        <w:t>ja már éles helyzetben is hasz</w:t>
      </w:r>
      <w:r w:rsidR="00DE322A">
        <w:t>nát veszi a képzettségének. A Harc vakon módosítók helyett már csak egy Harc</w:t>
      </w:r>
      <w:r>
        <w:t xml:space="preserve"> </w:t>
      </w:r>
      <w:r w:rsidR="00DE322A">
        <w:t xml:space="preserve">láthatatlan ellenféllel módosítót kap, hiszen képes látása </w:t>
      </w:r>
      <w:r>
        <w:t>híján</w:t>
      </w:r>
      <w:r w:rsidR="00DE322A">
        <w:t xml:space="preserve"> hallására (az ellenfele ütötte</w:t>
      </w:r>
      <w:r>
        <w:t xml:space="preserve"> apró zajokra, ne</w:t>
      </w:r>
      <w:r w:rsidR="00DE322A">
        <w:t>szekre),</w:t>
      </w:r>
      <w:r>
        <w:t xml:space="preserve"> </w:t>
      </w:r>
      <w:r w:rsidR="00DE322A">
        <w:t xml:space="preserve">és megérzéseire </w:t>
      </w:r>
      <w:r>
        <w:t>támaszkodni</w:t>
      </w:r>
      <w:r w:rsidR="00DE322A">
        <w:t>. Ám láthatatlan ellenféllel szemben továbbra is elszenvedi a negatív módosítókat. Bármely más látást rontó helyzetben, mely nem teljes vakságot okoz,</w:t>
      </w:r>
      <w:r>
        <w:t xml:space="preserve"> </w:t>
      </w:r>
      <w:r w:rsidR="00DE322A">
        <w:t>csak KM által meghatározott módosítók felét szenvedi el.</w:t>
      </w:r>
    </w:p>
    <w:p w:rsidR="00DE322A" w:rsidRDefault="00DE322A" w:rsidP="00DE322A"/>
    <w:p w:rsidR="00DE322A" w:rsidRDefault="00B077D6" w:rsidP="00DE322A">
      <w:r w:rsidRPr="00B077D6">
        <w:rPr>
          <w:b/>
        </w:rPr>
        <w:t xml:space="preserve">3. </w:t>
      </w:r>
      <w:r w:rsidR="00DE322A" w:rsidRPr="00B077D6">
        <w:rPr>
          <w:b/>
        </w:rPr>
        <w:t>fok</w:t>
      </w:r>
      <w:r w:rsidR="00DE322A">
        <w:t xml:space="preserve"> Az alkalmazó látást rontó, de vakságot nem okozó helyzetben már levonások nélkül harcol. Teljesen vakon vagy láthatatlan ellenféllel szemben pedig egy</w:t>
      </w:r>
      <w:r>
        <w:t xml:space="preserve"> </w:t>
      </w:r>
      <w:r w:rsidR="00DE322A">
        <w:t>csökkentett KÉ:-10, TÉ: -</w:t>
      </w:r>
      <w:r>
        <w:t>20</w:t>
      </w:r>
      <w:r w:rsidR="00DE322A">
        <w:t>, VÉ: -20, CÉ: -50 módosítóval kell számolni.</w:t>
      </w:r>
    </w:p>
    <w:p w:rsidR="00B077D6" w:rsidRDefault="00B077D6" w:rsidP="00DE322A"/>
    <w:p w:rsidR="00DE322A" w:rsidRDefault="00B077D6" w:rsidP="00DE322A">
      <w:r w:rsidRPr="00B077D6">
        <w:rPr>
          <w:b/>
        </w:rPr>
        <w:lastRenderedPageBreak/>
        <w:t xml:space="preserve">4. </w:t>
      </w:r>
      <w:r w:rsidR="00DE322A" w:rsidRPr="00B077D6">
        <w:rPr>
          <w:b/>
        </w:rPr>
        <w:t>fok</w:t>
      </w:r>
      <w:r w:rsidR="00DE322A">
        <w:t xml:space="preserve"> A vakharcos innentől kezdve hagyatkozik leginkább az ösztöneire, megérzéseire. Negatív módosítók immáron nem sújtják.</w:t>
      </w:r>
    </w:p>
    <w:p w:rsidR="00DE322A" w:rsidRDefault="00DE322A" w:rsidP="00DE322A">
      <w:r>
        <w:t xml:space="preserve"> </w:t>
      </w:r>
    </w:p>
    <w:p w:rsidR="00DE322A" w:rsidRDefault="00B077D6" w:rsidP="00B077D6">
      <w:r w:rsidRPr="00B077D6">
        <w:rPr>
          <w:b/>
        </w:rPr>
        <w:t xml:space="preserve">5. </w:t>
      </w:r>
      <w:r w:rsidR="00DE322A" w:rsidRPr="00B077D6">
        <w:rPr>
          <w:b/>
        </w:rPr>
        <w:t>fok</w:t>
      </w:r>
      <w:r w:rsidR="00DE322A">
        <w:t xml:space="preserve"> A Játékos karakter ezen a szinten nem tanulhatja a képzettséget, csak ha vaknak született, vagy ha legalább már </w:t>
      </w:r>
      <w:r>
        <w:t>öt éve világtalan. Ezen a szin</w:t>
      </w:r>
      <w:r w:rsidR="00DE322A">
        <w:t>ten, ha a  harcoló feleknek sötétben  kell hadakoznia,  akkor a vakharcos már egy bónu</w:t>
      </w:r>
      <w:r>
        <w:t>sz KÉ: +5, TÉ: +10, VÉ: +10 mó</w:t>
      </w:r>
      <w:r w:rsidR="00DE322A">
        <w:t>dosítóval is számolhat.</w:t>
      </w:r>
    </w:p>
    <w:p w:rsidR="00DE322A" w:rsidRDefault="00DE322A" w:rsidP="00DE322A"/>
    <w:p w:rsidR="00DE322A" w:rsidRDefault="00DE322A" w:rsidP="00DE322A"/>
    <w:p w:rsidR="00DE322A" w:rsidRDefault="00DE322A" w:rsidP="00DE322A"/>
    <w:p w:rsidR="00DE322A" w:rsidRDefault="00DE322A" w:rsidP="00DE322A"/>
    <w:p w:rsidR="00DE322A" w:rsidRDefault="00DE322A" w:rsidP="00B077D6">
      <w:pPr>
        <w:pStyle w:val="Cmsor1"/>
      </w:pPr>
      <w:r>
        <w:t>Vértviselet</w:t>
      </w:r>
    </w:p>
    <w:p w:rsidR="00DE322A" w:rsidRPr="00B077D6" w:rsidRDefault="00DE322A" w:rsidP="00B077D6">
      <w:pPr>
        <w:pStyle w:val="Cmsor1"/>
      </w:pPr>
      <w:r w:rsidRPr="00B077D6">
        <w:rPr>
          <w:rStyle w:val="Cmsor1Char"/>
          <w:b/>
        </w:rPr>
        <w:t xml:space="preserve">(II </w:t>
      </w:r>
      <w:r w:rsidR="00B077D6">
        <w:rPr>
          <w:rStyle w:val="Cmsor1Char"/>
          <w:b/>
        </w:rPr>
        <w:t>–</w:t>
      </w:r>
      <w:r w:rsidR="00D86997">
        <w:rPr>
          <w:rStyle w:val="Cmsor1Char"/>
          <w:b/>
        </w:rPr>
        <w:t xml:space="preserve"> Erő</w:t>
      </w:r>
      <w:r w:rsidRPr="00B077D6">
        <w:t>)</w:t>
      </w:r>
    </w:p>
    <w:p w:rsidR="00DE322A" w:rsidRDefault="00DE322A" w:rsidP="00DE322A">
      <w:r>
        <w:t>Harcászati értelemben Ynev a hidegfegyverek virágkorában él.</w:t>
      </w:r>
      <w:r w:rsidR="00B077D6">
        <w:t xml:space="preserve"> </w:t>
      </w:r>
      <w:r>
        <w:t>Az átlagos harcos</w:t>
      </w:r>
      <w:r w:rsidR="00B077D6">
        <w:t xml:space="preserve"> </w:t>
      </w:r>
      <w:r>
        <w:t>kardban</w:t>
      </w:r>
      <w:r w:rsidR="00B077D6">
        <w:t>, tőrben, buzogányban gondolko</w:t>
      </w:r>
      <w:r>
        <w:t>dik,</w:t>
      </w:r>
      <w:r w:rsidR="00B077D6">
        <w:t xml:space="preserve"> </w:t>
      </w:r>
      <w:r>
        <w:t>s ezek ellen a legjobb</w:t>
      </w:r>
      <w:r w:rsidR="00B077D6">
        <w:t xml:space="preserve"> </w:t>
      </w:r>
      <w:r>
        <w:t>védelem, ha a</w:t>
      </w:r>
      <w:r w:rsidR="00B077D6">
        <w:t>z ember annyi keményre edzett fé</w:t>
      </w:r>
      <w:r>
        <w:t>m</w:t>
      </w:r>
      <w:r w:rsidR="00B077D6">
        <w:t>et halmoz magára, amennyit csak elbír. Ezt a gya</w:t>
      </w:r>
      <w:r>
        <w:t>korlatot a kontinens népei már korok óta gyakorolják, annak ellenére, hogy a rengeteg fém viselése lelassítja, akadályozza viselőjét; ezt nevezzük Mozgásgátló tényezőnek (MGT).</w:t>
      </w:r>
    </w:p>
    <w:p w:rsidR="00DE322A" w:rsidRDefault="00DE322A" w:rsidP="00DE322A">
      <w:r>
        <w:t>Ezen akadályozó erő hatásár</w:t>
      </w:r>
      <w:r w:rsidR="00B077D6">
        <w:t>a fejlődött ki az évezredek so</w:t>
      </w:r>
      <w:r>
        <w:t>rán az a sajátos képzettség, amely megedzi és képessé teszi birtokosa testét az irgalmatlan súlyú vértek viselésére is.</w:t>
      </w:r>
    </w:p>
    <w:p w:rsidR="00DE322A" w:rsidRDefault="00DE322A" w:rsidP="00DE322A">
      <w:r>
        <w:t>A vértezeteket anyaguk</w:t>
      </w:r>
      <w:r w:rsidR="00B077D6">
        <w:t xml:space="preserve"> és típusaik szerint három cso</w:t>
      </w:r>
      <w:r>
        <w:t>portba soroljuk, az egyikbe a Könnyűvértezetek, azaz a nem fém vértezetek  (posztóvért, bőrpáncél), a másodikba a Rugalmas Nehézvérte</w:t>
      </w:r>
      <w:r w:rsidR="00B077D6">
        <w:t>k (gyűrűs vért, sodronying, bri</w:t>
      </w:r>
      <w:r>
        <w:t>gandin, láncing, pikkelyvért), míg a harmadik csoportba a Merev Nehézvértek tartoznak (lemezvért, mellvért, fél­ vértezet, teljesvért). A különböző klánok, rendek, iskolák speciális vértezeteit lásd az adott klán, rend, iskola vagy a fegyverek leírásánál.</w:t>
      </w:r>
    </w:p>
    <w:p w:rsidR="00DE322A" w:rsidRDefault="00DE322A" w:rsidP="00DE322A">
      <w:r>
        <w:t>Képzetlenség esetén a ka</w:t>
      </w:r>
      <w:r w:rsidR="00B077D6">
        <w:t>rakter, ha könnyűvértet ölt ma</w:t>
      </w:r>
      <w:r>
        <w:t>gára képes viselni azt, de az MGT egésze érvényesül. Ha nehézvérttel próbálkozik, akkor az MGT érvényesül, illetve az irdatlan tömeg alatt tántorogva a karaktert a képzetlen fegyverforgatásból adódó negatív módosítók sújtjá</w:t>
      </w:r>
      <w:r w:rsidR="00B077D6">
        <w:t>k. A nehéz</w:t>
      </w:r>
      <w:r>
        <w:t>vértet képzetlen személy maximálisan az Állóképességének megfelelő körig képes vise</w:t>
      </w:r>
      <w:r w:rsidR="00B077D6">
        <w:t>lni, majd kimerülten, és továb</w:t>
      </w:r>
      <w:r>
        <w:t>biakban a Harc kábultan módosítóit is elszenvedni (KÉ: -10 TÉ:-20 VÉ: -10, CÉ: -30)</w:t>
      </w:r>
    </w:p>
    <w:p w:rsidR="00DE322A" w:rsidRDefault="00DE322A" w:rsidP="00DE322A"/>
    <w:p w:rsidR="00DE322A" w:rsidRDefault="00B077D6" w:rsidP="00DE322A">
      <w:r>
        <w:rPr>
          <w:b/>
        </w:rPr>
        <w:t>1</w:t>
      </w:r>
      <w:r w:rsidR="00DE322A" w:rsidRPr="00B077D6">
        <w:rPr>
          <w:b/>
        </w:rPr>
        <w:t>. fok</w:t>
      </w:r>
      <w:r w:rsidR="00DE322A">
        <w:t xml:space="preserve"> A karakter izomszaka</w:t>
      </w:r>
      <w:r>
        <w:t>sztó, több heti verejtékes gya</w:t>
      </w:r>
      <w:r w:rsidR="00DE322A">
        <w:t>korlás után nemcsak Könnyűvértezeteket, hanem Rugalmas Nehézvértezeteket is képes viselni.</w:t>
      </w:r>
    </w:p>
    <w:p w:rsidR="00DE322A" w:rsidRDefault="00DE322A" w:rsidP="00DE322A"/>
    <w:p w:rsidR="00DE322A" w:rsidRDefault="00B077D6" w:rsidP="00DE322A">
      <w:r w:rsidRPr="00B077D6">
        <w:rPr>
          <w:b/>
        </w:rPr>
        <w:t xml:space="preserve">2. </w:t>
      </w:r>
      <w:r w:rsidR="00DE322A" w:rsidRPr="00B077D6">
        <w:rPr>
          <w:b/>
        </w:rPr>
        <w:t>fok</w:t>
      </w:r>
      <w:r w:rsidR="00DE322A">
        <w:t xml:space="preserve"> A képzettség birtokosának teste lassan átformálódik azzá</w:t>
      </w:r>
      <w:r>
        <w:t xml:space="preserve"> </w:t>
      </w:r>
      <w:r w:rsidR="00DE322A">
        <w:t>a masszív felépítésű, nehézcsontozatú</w:t>
      </w:r>
      <w:r>
        <w:t xml:space="preserve"> </w:t>
      </w:r>
      <w:r w:rsidR="00DE322A">
        <w:t>alakká,</w:t>
      </w:r>
      <w:r>
        <w:t xml:space="preserve"> aki tapaszta</w:t>
      </w:r>
      <w:r w:rsidR="00DE322A">
        <w:t>lataival és rengeteg munkával már</w:t>
      </w:r>
      <w:r>
        <w:t xml:space="preserve"> kihasználja a páncél felépíté</w:t>
      </w:r>
      <w:r w:rsidR="00DE322A">
        <w:t>se adta lehetőségeket és segítségükkel huzamosabb ideig képes hordozni a terhet.</w:t>
      </w:r>
      <w:r>
        <w:t xml:space="preserve"> </w:t>
      </w:r>
      <w:r w:rsidR="00DE322A">
        <w:t>A Könnyűvértezetek</w:t>
      </w:r>
      <w:r>
        <w:t xml:space="preserve"> </w:t>
      </w:r>
      <w:r w:rsidR="00DE322A">
        <w:t>MGT-je</w:t>
      </w:r>
      <w:r>
        <w:t xml:space="preserve"> </w:t>
      </w:r>
      <w:r w:rsidR="00DE322A">
        <w:t>1-gyel csökken. A karakter már bármiféle Nehézvértezetet viselhet.</w:t>
      </w:r>
    </w:p>
    <w:p w:rsidR="00DE322A" w:rsidRDefault="00DE322A" w:rsidP="00DE322A"/>
    <w:p w:rsidR="00DE322A" w:rsidRDefault="00B077D6" w:rsidP="00B077D6">
      <w:r w:rsidRPr="00B077D6">
        <w:rPr>
          <w:b/>
        </w:rPr>
        <w:t xml:space="preserve">3. </w:t>
      </w:r>
      <w:r w:rsidR="00DE322A" w:rsidRPr="00B077D6">
        <w:rPr>
          <w:b/>
        </w:rPr>
        <w:t>fok</w:t>
      </w:r>
      <w:r w:rsidR="00DE322A">
        <w:t xml:space="preserve"> Az ilyen fokon ké</w:t>
      </w:r>
      <w:r>
        <w:t>pzett karakter már  igazi pán</w:t>
      </w:r>
      <w:r w:rsidR="00DE322A">
        <w:t>célos vitéz,  még kevésbé  zavarják  a  nehezebb vértezetek. A Nehézvértek MGT-je 1-gyel csökken, a Könnyűvértezeteké 2-vel csökken. A karakter képességei miatt már ösztönösen alkalmazza a páncélzata nyújtotta lehetőségeket a csapások hárítására, mérséklésére, az ál</w:t>
      </w:r>
      <w:r>
        <w:t xml:space="preserve">tala viselt vértezetek SFÉ-je 1 </w:t>
      </w:r>
      <w:r w:rsidR="00F60C7C">
        <w:t>ponttal magasabbnak számít.</w:t>
      </w:r>
    </w:p>
    <w:p w:rsidR="00DE322A" w:rsidRDefault="00B077D6" w:rsidP="00B077D6">
      <w:r w:rsidRPr="00B077D6">
        <w:rPr>
          <w:b/>
        </w:rPr>
        <w:t xml:space="preserve">4. </w:t>
      </w:r>
      <w:r w:rsidR="00DE322A" w:rsidRPr="00B077D6">
        <w:rPr>
          <w:b/>
        </w:rPr>
        <w:t>fok</w:t>
      </w:r>
      <w:r w:rsidR="00DE322A">
        <w:t xml:space="preserve"> A képzettség ezen </w:t>
      </w:r>
      <w:r>
        <w:t xml:space="preserve">fokának birtokosa már igen nagy </w:t>
      </w:r>
      <w:r w:rsidR="00DE322A">
        <w:t xml:space="preserve">gyakorlattal bír a vértviselésben, a Nehézvértezetek MGT-je </w:t>
      </w:r>
      <w:r w:rsidR="00DE322A">
        <w:lastRenderedPageBreak/>
        <w:t>2-vel csökken, az általa viselt pánc</w:t>
      </w:r>
      <w:r>
        <w:t>élok SFÉ-je 2 ponttal ma</w:t>
      </w:r>
      <w:r w:rsidR="00DE322A">
        <w:t>gasabbnak számít.</w:t>
      </w:r>
    </w:p>
    <w:p w:rsidR="00DE322A" w:rsidRDefault="00DE322A" w:rsidP="00DE322A">
      <w:r>
        <w:t xml:space="preserve"> </w:t>
      </w:r>
    </w:p>
    <w:p w:rsidR="00DE322A" w:rsidRDefault="00DE322A" w:rsidP="00DE322A"/>
    <w:p w:rsidR="00DE322A" w:rsidRDefault="00DE322A" w:rsidP="00B077D6">
      <w:pPr>
        <w:ind w:firstLine="0"/>
      </w:pPr>
    </w:p>
    <w:p w:rsidR="00DE322A" w:rsidRDefault="00B077D6" w:rsidP="00B077D6">
      <w:r w:rsidRPr="00B077D6">
        <w:rPr>
          <w:b/>
        </w:rPr>
        <w:t xml:space="preserve">5. </w:t>
      </w:r>
      <w:r w:rsidR="00DE322A" w:rsidRPr="00B077D6">
        <w:rPr>
          <w:b/>
        </w:rPr>
        <w:t>fok</w:t>
      </w:r>
      <w:r w:rsidR="00DE322A">
        <w:t xml:space="preserve"> „Páncélban született" tartják az efféléről a bölcsek és a köznép egyaránt, már szinte észrevétlen hordozza az irdatlan vasa</w:t>
      </w:r>
      <w:r>
        <w:t>kkal felszerelt teljes vérteze</w:t>
      </w:r>
      <w:r w:rsidR="00DE322A">
        <w:t>teket is, a Nehézvértezetek MGT-je 3-mal csökken, az általa viselt vértek SFÉ-je 3 ponttal magasabbnak számít.</w:t>
      </w:r>
    </w:p>
    <w:p w:rsidR="00DE322A" w:rsidRDefault="00DE322A" w:rsidP="00DE322A"/>
    <w:p w:rsidR="00DE322A" w:rsidRDefault="00DE322A" w:rsidP="00E352C3">
      <w:pPr>
        <w:pStyle w:val="Nincstrkz"/>
        <w:spacing w:before="160" w:after="160"/>
      </w:pPr>
      <w:r>
        <w:t>Világi képzettségek</w:t>
      </w:r>
    </w:p>
    <w:p w:rsidR="00DE322A" w:rsidRDefault="00DE322A" w:rsidP="00B077D6">
      <w:pPr>
        <w:pStyle w:val="Cmsor1"/>
      </w:pPr>
      <w:r>
        <w:t>Állatismeret</w:t>
      </w:r>
    </w:p>
    <w:p w:rsidR="00DE322A" w:rsidRDefault="00DE322A" w:rsidP="00B077D6">
      <w:pPr>
        <w:pStyle w:val="Cmsor1"/>
      </w:pPr>
      <w:r>
        <w:t>(I)</w:t>
      </w:r>
    </w:p>
    <w:p w:rsidR="00DE322A" w:rsidRDefault="00DE322A" w:rsidP="00DE322A">
      <w:r>
        <w:t>A karakter ezzel a képzetts</w:t>
      </w:r>
      <w:r w:rsidR="00E352C3">
        <w:t>éggel bizonyos kultúrkörbe tar</w:t>
      </w:r>
      <w:r>
        <w:t>tozó állatok szokásait, életmódját ismerheti meg, mint pl.: háziállatok, vagy mérsékelt égövi erdők természetes vadjai, esetleg a Nyugati puszták álla</w:t>
      </w:r>
      <w:r w:rsidR="00E352C3">
        <w:t>tai... stb. De ezzel a képzett</w:t>
      </w:r>
      <w:r>
        <w:t>séggel lehet ismereteket szere</w:t>
      </w:r>
      <w:r w:rsidR="00E352C3">
        <w:t>zni egy bizonyos állati szörny</w:t>
      </w:r>
      <w:r>
        <w:t>típusra, mint például sárkányok és sárkánygyíkok stb.</w:t>
      </w:r>
    </w:p>
    <w:p w:rsidR="00DE322A" w:rsidRDefault="00DE322A" w:rsidP="00DE322A"/>
    <w:p w:rsidR="00DE322A" w:rsidRDefault="00E352C3" w:rsidP="00DE322A">
      <w:r w:rsidRPr="00E352C3">
        <w:rPr>
          <w:b/>
        </w:rPr>
        <w:t xml:space="preserve">1. </w:t>
      </w:r>
      <w:r w:rsidR="00DE322A" w:rsidRPr="00E352C3">
        <w:rPr>
          <w:b/>
        </w:rPr>
        <w:t>fok</w:t>
      </w:r>
      <w:r w:rsidR="00DE322A">
        <w:t xml:space="preserve"> A képzettség ezen fokú ismerője még csak</w:t>
      </w:r>
      <w:r>
        <w:t xml:space="preserve"> ismer</w:t>
      </w:r>
      <w:r w:rsidR="00DE322A">
        <w:t>kedik az ad</w:t>
      </w:r>
      <w:r>
        <w:t>ott csoportba tartozó állatokkal, messziről fel</w:t>
      </w:r>
      <w:r w:rsidR="00DE322A">
        <w:t>ismeri a hímeket és nőstényeket, f</w:t>
      </w:r>
      <w:r>
        <w:t>okozatosan megismeri az életmód</w:t>
      </w:r>
      <w:r w:rsidR="00DE322A">
        <w:t>jukat, szokásaikat, hangjukat.</w:t>
      </w:r>
    </w:p>
    <w:p w:rsidR="00DE322A" w:rsidRDefault="00DE322A" w:rsidP="00DE322A"/>
    <w:p w:rsidR="00DE322A" w:rsidRDefault="00E352C3" w:rsidP="00DE322A">
      <w:r w:rsidRPr="00E352C3">
        <w:rPr>
          <w:b/>
        </w:rPr>
        <w:t xml:space="preserve">2. </w:t>
      </w:r>
      <w:r w:rsidR="00DE322A" w:rsidRPr="00E352C3">
        <w:rPr>
          <w:b/>
        </w:rPr>
        <w:t>fok</w:t>
      </w:r>
      <w:r w:rsidR="00DE322A">
        <w:t xml:space="preserve"> Az ilyen szinten képzett személynek már beható ismeretei vannak az adott csoport állatainak viselkedéséről, életmódjáról, étrendjéről.</w:t>
      </w:r>
    </w:p>
    <w:p w:rsidR="00DE322A" w:rsidRDefault="00DE322A" w:rsidP="00DE322A"/>
    <w:p w:rsidR="00DE322A" w:rsidRDefault="00E352C3" w:rsidP="00DE322A">
      <w:r w:rsidRPr="00E352C3">
        <w:rPr>
          <w:b/>
        </w:rPr>
        <w:t xml:space="preserve">3. </w:t>
      </w:r>
      <w:r w:rsidR="00DE322A" w:rsidRPr="00E352C3">
        <w:rPr>
          <w:b/>
        </w:rPr>
        <w:t>fok</w:t>
      </w:r>
      <w:r w:rsidR="00DE322A">
        <w:t xml:space="preserve"> A karakter már szakavatott ismerője az adott állat-, vagy</w:t>
      </w:r>
      <w:r>
        <w:t xml:space="preserve"> </w:t>
      </w:r>
      <w:r w:rsidR="00DE322A">
        <w:t>szörny</w:t>
      </w:r>
      <w:r>
        <w:t xml:space="preserve"> csoportnak, ti</w:t>
      </w:r>
      <w:r w:rsidR="00DE322A">
        <w:t>sztában van</w:t>
      </w:r>
      <w:r>
        <w:t xml:space="preserve"> </w:t>
      </w:r>
      <w:r w:rsidR="00DE322A">
        <w:t>viselkedésük miértjeivel, a harcmodoruk nyújtotta lehetőségekkel, ezért ellenük való harc</w:t>
      </w:r>
      <w:r>
        <w:t xml:space="preserve"> </w:t>
      </w:r>
      <w:r w:rsidR="00DE322A">
        <w:t>esetén harcértékeihez KÉ</w:t>
      </w:r>
      <w:r>
        <w:t>: +2, TÉ: +5, VÉ:+5, CÉ: +5 mó</w:t>
      </w:r>
      <w:r w:rsidR="00DE322A">
        <w:t>dosító járul. A karakter képes az állatok betegségeit felismerni, de csak gyógyító képzettségekkel tudja orvosolni azokat.</w:t>
      </w:r>
    </w:p>
    <w:p w:rsidR="00DE322A" w:rsidRDefault="00DE322A" w:rsidP="00DE322A"/>
    <w:p w:rsidR="00DE322A" w:rsidRDefault="00E352C3" w:rsidP="00DE322A">
      <w:r w:rsidRPr="00E352C3">
        <w:rPr>
          <w:b/>
        </w:rPr>
        <w:t xml:space="preserve">4. </w:t>
      </w:r>
      <w:r w:rsidR="00DE322A" w:rsidRPr="00E352C3">
        <w:rPr>
          <w:b/>
        </w:rPr>
        <w:t>fok</w:t>
      </w:r>
      <w:r w:rsidR="00DE322A">
        <w:t xml:space="preserve"> A bónusz ezen a szinte</w:t>
      </w:r>
      <w:r>
        <w:t xml:space="preserve"> </w:t>
      </w:r>
      <w:r w:rsidR="00DE322A">
        <w:t>már KÉ: +5, TÉ: +10, VÉ: +10, CÉ: +10-re nő, illetve a karakter i</w:t>
      </w:r>
      <w:r>
        <w:t>nnentől kezdve képes a vá</w:t>
      </w:r>
      <w:r w:rsidR="00DE322A">
        <w:t>lasztott állatcsoport betegségeinek azonosítására, s alapvető segítséget nyúj</w:t>
      </w:r>
      <w:r>
        <w:t>that nekik célirányos táplálásu</w:t>
      </w:r>
      <w:r w:rsidR="00DE322A">
        <w:t>kkal.</w:t>
      </w:r>
    </w:p>
    <w:p w:rsidR="00DE322A" w:rsidRDefault="00DE322A" w:rsidP="00DE322A"/>
    <w:p w:rsidR="00DE322A" w:rsidRDefault="00E352C3" w:rsidP="00DE322A">
      <w:r w:rsidRPr="00E352C3">
        <w:rPr>
          <w:b/>
        </w:rPr>
        <w:t xml:space="preserve">5. </w:t>
      </w:r>
      <w:r w:rsidR="00DE322A" w:rsidRPr="00E352C3">
        <w:rPr>
          <w:b/>
        </w:rPr>
        <w:t>fok</w:t>
      </w:r>
      <w:r w:rsidR="00DE322A">
        <w:t xml:space="preserve"> A karakter olyan szinten ismeri az adott csoport ta</w:t>
      </w:r>
      <w:r>
        <w:t>gjait, hogy jöttére nem riadnak</w:t>
      </w:r>
      <w:r w:rsidR="00DE322A">
        <w:t xml:space="preserve"> fel az állatok, még a </w:t>
      </w:r>
      <w:r>
        <w:t>raga</w:t>
      </w:r>
      <w:r w:rsidR="00DE322A">
        <w:t>dozók is megkímélik, ha épp nem ingerli őket.</w:t>
      </w:r>
    </w:p>
    <w:p w:rsidR="00DE322A" w:rsidRDefault="00DE322A" w:rsidP="00E352C3">
      <w:pPr>
        <w:pStyle w:val="Cmsor1"/>
      </w:pPr>
      <w:r>
        <w:t>Csapdaállítás/leszerelés</w:t>
      </w:r>
    </w:p>
    <w:p w:rsidR="00DE322A" w:rsidRDefault="00DE322A" w:rsidP="00E352C3">
      <w:pPr>
        <w:pStyle w:val="Cmsor1"/>
      </w:pPr>
      <w:r>
        <w:t xml:space="preserve">(II </w:t>
      </w:r>
      <w:r w:rsidR="00E352C3">
        <w:t>–</w:t>
      </w:r>
      <w:r>
        <w:t xml:space="preserve"> Ügyesség)</w:t>
      </w:r>
    </w:p>
    <w:p w:rsidR="00DE322A" w:rsidRDefault="00DE322A" w:rsidP="00DE322A">
      <w:r>
        <w:t>Jó csapdát állítani nem egyszerű feladat, főleg akkor nem, ha az ember huzamosabb ide</w:t>
      </w:r>
      <w:r w:rsidR="00E352C3">
        <w:t>ig próbál fogva tartani valami</w:t>
      </w:r>
      <w:r>
        <w:t>lyen intelligens bestiát, ne adja az ég humanoidot. A karakter ezzel</w:t>
      </w:r>
      <w:r w:rsidR="00E352C3">
        <w:t xml:space="preserve"> </w:t>
      </w:r>
      <w:r>
        <w:t>a képzettséggel</w:t>
      </w:r>
      <w:r w:rsidR="00E352C3">
        <w:t xml:space="preserve"> </w:t>
      </w:r>
      <w:r>
        <w:t>nem</w:t>
      </w:r>
      <w:r w:rsidR="00E352C3">
        <w:t xml:space="preserve"> </w:t>
      </w:r>
      <w:r>
        <w:t>csak csapdák felállításában, hanem azok elkészítésében is járatoss</w:t>
      </w:r>
      <w:r w:rsidR="00E352C3">
        <w:t>á válhat, illetve képessé válik a szerkeze</w:t>
      </w:r>
      <w:r>
        <w:t>tek hatástalanítására is.</w:t>
      </w:r>
    </w:p>
    <w:p w:rsidR="00DE322A" w:rsidRDefault="00DE322A" w:rsidP="00DE322A">
      <w:r>
        <w:t>A képzettség avatott baj</w:t>
      </w:r>
      <w:r w:rsidR="00E352C3">
        <w:t>nokai a törpe vár- és útvesztő</w:t>
      </w:r>
      <w:r>
        <w:t>építészek, vadászok és v</w:t>
      </w:r>
      <w:r w:rsidR="00E352C3">
        <w:t>adorzók, illetve a tolvajcéhek és fej</w:t>
      </w:r>
      <w:r>
        <w:t>vadászrendek mesterei.</w:t>
      </w:r>
    </w:p>
    <w:p w:rsidR="00DE322A" w:rsidRDefault="00DE322A" w:rsidP="00DE322A"/>
    <w:p w:rsidR="00DE322A" w:rsidRDefault="00E352C3" w:rsidP="00DE322A">
      <w:r w:rsidRPr="00E352C3">
        <w:rPr>
          <w:b/>
        </w:rPr>
        <w:t xml:space="preserve">1. </w:t>
      </w:r>
      <w:r w:rsidR="00DE322A" w:rsidRPr="00E352C3">
        <w:rPr>
          <w:b/>
        </w:rPr>
        <w:t>fok</w:t>
      </w:r>
      <w:r w:rsidR="00DE322A">
        <w:t xml:space="preserve"> A képzettség birtokosa képes egyszerű, max lk6 Fp sebzésű csapdák készítésére vagy jelzőcsapdák fabrikálására.</w:t>
      </w:r>
    </w:p>
    <w:p w:rsidR="00DE322A" w:rsidRDefault="00DE322A" w:rsidP="00DE322A"/>
    <w:p w:rsidR="00DE322A" w:rsidRDefault="00E352C3" w:rsidP="00DE322A">
      <w:r w:rsidRPr="00E352C3">
        <w:rPr>
          <w:b/>
        </w:rPr>
        <w:t xml:space="preserve">2. </w:t>
      </w:r>
      <w:r w:rsidR="00DE322A" w:rsidRPr="00E352C3">
        <w:rPr>
          <w:b/>
        </w:rPr>
        <w:t>fok</w:t>
      </w:r>
      <w:r w:rsidR="00DE322A">
        <w:t xml:space="preserve"> A tudomány ezen fokú ismerője, már gyakorlott csapdaállító, csapdái</w:t>
      </w:r>
      <w:r>
        <w:t xml:space="preserve"> ak</w:t>
      </w:r>
      <w:r w:rsidR="00DE322A">
        <w:t>ár 2k</w:t>
      </w:r>
      <w:r>
        <w:t xml:space="preserve">6 Fp sebzést is okozhatnak, </w:t>
      </w:r>
      <w:r>
        <w:lastRenderedPageBreak/>
        <w:t>ál</w:t>
      </w:r>
      <w:r w:rsidR="00DE322A">
        <w:t>latokat fogva is tarthatnak , de egy ember hamar kiszabadul belőlük.</w:t>
      </w:r>
    </w:p>
    <w:p w:rsidR="00DE322A" w:rsidRDefault="00DE322A" w:rsidP="00DE322A"/>
    <w:p w:rsidR="00DE322A" w:rsidRDefault="00E352C3" w:rsidP="00DE322A">
      <w:r w:rsidRPr="00E352C3">
        <w:rPr>
          <w:b/>
        </w:rPr>
        <w:t xml:space="preserve">3. </w:t>
      </w:r>
      <w:r w:rsidR="00DE322A" w:rsidRPr="00E352C3">
        <w:rPr>
          <w:b/>
        </w:rPr>
        <w:t>fok</w:t>
      </w:r>
      <w:r w:rsidR="00DE322A">
        <w:t xml:space="preserve"> A karakter szakavatott ismerője szakmájának, csapdái ezen a szinten már 3k6 Fp vagy l k6 Ép sebzés</w:t>
      </w:r>
    </w:p>
    <w:p w:rsidR="00DE322A" w:rsidRDefault="00DE322A" w:rsidP="00DE322A">
      <w:r>
        <w:t xml:space="preserve"> </w:t>
      </w:r>
    </w:p>
    <w:p w:rsidR="00DE322A" w:rsidRDefault="00DE322A" w:rsidP="00E352C3">
      <w:pPr>
        <w:ind w:firstLine="0"/>
      </w:pPr>
      <w:r>
        <w:t>okozására képesek, képzett készítőjüknek köszönhetően pedig -10%-os módosítóv</w:t>
      </w:r>
      <w:r w:rsidR="00E352C3">
        <w:t>al sújtják a Csapdakeresés pró</w:t>
      </w:r>
      <w:r>
        <w:t>bát, ez a módosító összeadódik az Álcázás képzettségből adódó módosítókkal.</w:t>
      </w:r>
    </w:p>
    <w:p w:rsidR="00DE322A" w:rsidRDefault="00DE322A" w:rsidP="00DE322A"/>
    <w:p w:rsidR="00DE322A" w:rsidRDefault="00E352C3" w:rsidP="00DE322A">
      <w:r w:rsidRPr="00E352C3">
        <w:rPr>
          <w:b/>
        </w:rPr>
        <w:t xml:space="preserve">4. </w:t>
      </w:r>
      <w:r w:rsidR="00DE322A" w:rsidRPr="00E352C3">
        <w:rPr>
          <w:b/>
        </w:rPr>
        <w:t>fok</w:t>
      </w:r>
      <w:r w:rsidR="00DE322A">
        <w:t xml:space="preserve"> A karakter mesteri</w:t>
      </w:r>
      <w:r>
        <w:t xml:space="preserve"> csapdái ezen a szinten már em</w:t>
      </w:r>
      <w:r w:rsidR="00DE322A">
        <w:t>bert is huzamosabb ideig fogva tarthatnak, sebzésük pedig vagy 3k10 Fp, vagy 2k6 Ép. Jo</w:t>
      </w:r>
      <w:r>
        <w:t>bban el is vannak rejtve, kere</w:t>
      </w:r>
      <w:r w:rsidR="00DE322A">
        <w:t>sésük már 20%-kal nehezítet</w:t>
      </w:r>
      <w:r>
        <w:t>t feladat, ez a módosító össze</w:t>
      </w:r>
      <w:r w:rsidR="00DE322A">
        <w:t>adódik az Álcázás képzettségből adódó módosítókkal.</w:t>
      </w:r>
    </w:p>
    <w:p w:rsidR="00DE322A" w:rsidRDefault="00DE322A" w:rsidP="00DE322A"/>
    <w:p w:rsidR="00DE322A" w:rsidRDefault="00E352C3" w:rsidP="00DE322A">
      <w:r w:rsidRPr="00E352C3">
        <w:rPr>
          <w:b/>
        </w:rPr>
        <w:t xml:space="preserve">5. </w:t>
      </w:r>
      <w:r w:rsidR="00DE322A" w:rsidRPr="00E352C3">
        <w:rPr>
          <w:b/>
        </w:rPr>
        <w:t>fok</w:t>
      </w:r>
      <w:r w:rsidR="00DE322A">
        <w:t xml:space="preserve"> A képzettség ezen </w:t>
      </w:r>
      <w:r>
        <w:t>fokának ismeretében már gyakor</w:t>
      </w:r>
      <w:r w:rsidR="00DE322A">
        <w:t>latilag bármilyen csapda készíthető (nem mágikus, a csapda méretétől függően a KM belátására bízott sebzéssel), melyet alkotója igen jól elrejtett, a keresésük már 30%-kal nehezített feladat, ez a módosító összeadódik az Álcázás képzettségből adódó módosítókkal.</w:t>
      </w:r>
    </w:p>
    <w:p w:rsidR="00DE322A" w:rsidRDefault="00DE322A" w:rsidP="00E352C3">
      <w:pPr>
        <w:pStyle w:val="Cmsor1"/>
      </w:pPr>
      <w:r>
        <w:t>Csomózás</w:t>
      </w:r>
    </w:p>
    <w:p w:rsidR="00DE322A" w:rsidRDefault="00DE322A" w:rsidP="00E352C3">
      <w:pPr>
        <w:pStyle w:val="Cmsor1"/>
      </w:pPr>
      <w:r>
        <w:t xml:space="preserve">(II </w:t>
      </w:r>
      <w:r w:rsidR="00E352C3">
        <w:t>–</w:t>
      </w:r>
      <w:r>
        <w:t xml:space="preserve"> Ügyesség)</w:t>
      </w:r>
    </w:p>
    <w:p w:rsidR="00DE322A" w:rsidRDefault="00DE322A" w:rsidP="00DE322A">
      <w:r>
        <w:t>Egyszerű csomót kötni bá</w:t>
      </w:r>
      <w:r w:rsidR="00E352C3">
        <w:t>rki tud, de ezen képzettség se</w:t>
      </w:r>
      <w:r>
        <w:t>gítségével tudományát igen</w:t>
      </w:r>
      <w:r w:rsidR="00E352C3">
        <w:t xml:space="preserve"> csak hasznosan bővítheti a bo</w:t>
      </w:r>
      <w:r>
        <w:t>gok, csúszóhurkok, önoldó csomók és egyéb nyalánkságok titkaival. A csomók, kötelek mesterévé válhat; igen hasznos tudomány tengerészek, falmászók és kalandozók számára.</w:t>
      </w:r>
    </w:p>
    <w:p w:rsidR="00DE322A" w:rsidRDefault="00DE322A" w:rsidP="00DE322A"/>
    <w:p w:rsidR="00DE322A" w:rsidRDefault="00DE322A" w:rsidP="00DE322A">
      <w:r w:rsidRPr="00E352C3">
        <w:rPr>
          <w:b/>
        </w:rPr>
        <w:t>1. fok</w:t>
      </w:r>
      <w:r>
        <w:t xml:space="preserve"> Ezen a szinten a kara</w:t>
      </w:r>
      <w:r w:rsidR="00E352C3">
        <w:t>kter már biztosan rögzíthet na</w:t>
      </w:r>
      <w:r>
        <w:t>gyobb terheket, s egy ember gúzsbakötése sem okoz gondot.</w:t>
      </w:r>
    </w:p>
    <w:p w:rsidR="00DE322A" w:rsidRDefault="00DE322A" w:rsidP="00DE322A"/>
    <w:p w:rsidR="00DE322A" w:rsidRDefault="00DE322A" w:rsidP="00DE322A">
      <w:r w:rsidRPr="00E352C3">
        <w:rPr>
          <w:b/>
        </w:rPr>
        <w:t>2.</w:t>
      </w:r>
      <w:r w:rsidR="00E352C3">
        <w:rPr>
          <w:b/>
        </w:rPr>
        <w:t xml:space="preserve"> </w:t>
      </w:r>
      <w:r w:rsidRPr="00E352C3">
        <w:rPr>
          <w:b/>
        </w:rPr>
        <w:t>fok</w:t>
      </w:r>
      <w:r>
        <w:t xml:space="preserve"> A képzettség gyakorlott ismerője már képes nehezen vagy könnyen és gyorsan oldható csomók kötésére. Falmászó felszerelés készítéséhez és használatához elengedhetetlen a képzettség ilyen szintű ismerete.</w:t>
      </w:r>
    </w:p>
    <w:p w:rsidR="00DE322A" w:rsidRDefault="00DE322A" w:rsidP="00DE322A"/>
    <w:p w:rsidR="00DE322A" w:rsidRDefault="00E352C3" w:rsidP="00DE322A">
      <w:r w:rsidRPr="00E352C3">
        <w:rPr>
          <w:b/>
        </w:rPr>
        <w:t xml:space="preserve">3. </w:t>
      </w:r>
      <w:r w:rsidR="00DE322A" w:rsidRPr="00E352C3">
        <w:rPr>
          <w:b/>
        </w:rPr>
        <w:t>fok</w:t>
      </w:r>
      <w:r w:rsidR="00DE322A">
        <w:t xml:space="preserve"> A karakter egyr</w:t>
      </w:r>
      <w:r>
        <w:t>e jobban elmélyed ebben a tudo</w:t>
      </w:r>
      <w:r w:rsidR="00DE322A">
        <w:t>mányban, már hivatásos bogozó, kötöző.</w:t>
      </w:r>
    </w:p>
    <w:p w:rsidR="00DE322A" w:rsidRDefault="00DE322A" w:rsidP="00DE322A">
      <w:r>
        <w:t>A hivatásos csomózó már utólag kioldható csom</w:t>
      </w:r>
      <w:r w:rsidR="00E352C3">
        <w:t>ót is ké</w:t>
      </w:r>
      <w:r>
        <w:t>szíthet, hogy a csapatnak ne kelljen hátra</w:t>
      </w:r>
      <w:r w:rsidR="00E352C3">
        <w:t xml:space="preserve"> </w:t>
      </w:r>
      <w:r>
        <w:t>hagyni minden egyes leereszkedés után a köteleit... Kérdés hogyan jutnak vissza, ha még egyszer kellene.</w:t>
      </w:r>
    </w:p>
    <w:p w:rsidR="00DE322A" w:rsidRDefault="00DE322A" w:rsidP="00DE322A">
      <w:r>
        <w:t>A karakter a képzettség alkalmazásakor +1 módosítóval dobhatja Ügyesség</w:t>
      </w:r>
      <w:r w:rsidR="00E352C3">
        <w:t xml:space="preserve"> </w:t>
      </w:r>
      <w:r>
        <w:t>próbáját.</w:t>
      </w:r>
    </w:p>
    <w:p w:rsidR="00DE322A" w:rsidRDefault="00DE322A" w:rsidP="00DE322A"/>
    <w:p w:rsidR="00DE322A" w:rsidRDefault="00E352C3" w:rsidP="00DE322A">
      <w:r w:rsidRPr="00E352C3">
        <w:rPr>
          <w:b/>
        </w:rPr>
        <w:t xml:space="preserve">4. </w:t>
      </w:r>
      <w:r w:rsidR="00DE322A" w:rsidRPr="00E352C3">
        <w:rPr>
          <w:b/>
        </w:rPr>
        <w:t>fok</w:t>
      </w:r>
      <w:r w:rsidR="00DE322A">
        <w:t xml:space="preserve"> A népi művészek is</w:t>
      </w:r>
      <w:r>
        <w:t>merik ilyen behatóan ezt a kép</w:t>
      </w:r>
      <w:r w:rsidR="00DE322A">
        <w:t>zett</w:t>
      </w:r>
      <w:r>
        <w:t xml:space="preserve">séget, illetve egyes kultúrák,- </w:t>
      </w:r>
      <w:r w:rsidR="00DE322A">
        <w:t>pl.</w:t>
      </w:r>
      <w:r>
        <w:t xml:space="preserve"> </w:t>
      </w:r>
      <w:r w:rsidR="00DE322A">
        <w:t xml:space="preserve">az ilanori </w:t>
      </w:r>
      <w:r>
        <w:t>–</w:t>
      </w:r>
      <w:r w:rsidR="00DE322A">
        <w:t xml:space="preserve"> hírvivőinek rejtjelezői</w:t>
      </w:r>
      <w:r>
        <w:t xml:space="preserve"> </w:t>
      </w:r>
      <w:r w:rsidR="00DE322A">
        <w:t>alkalmazzák. A cs</w:t>
      </w:r>
      <w:r>
        <w:t>omóírás alkalmazásához elenged</w:t>
      </w:r>
      <w:r w:rsidR="00DE322A">
        <w:t>hetetlenül szükséges a képzettség ilyen fokú ismerete.</w:t>
      </w:r>
    </w:p>
    <w:p w:rsidR="00DE322A" w:rsidRDefault="00DE322A" w:rsidP="00DE322A">
      <w:r>
        <w:t>A karakter a képzettség alkalmazásakor +2 módosítóval dobhatja Ügyesség</w:t>
      </w:r>
      <w:r w:rsidR="00E352C3">
        <w:t xml:space="preserve"> </w:t>
      </w:r>
      <w:r>
        <w:t>próbáját.</w:t>
      </w:r>
    </w:p>
    <w:p w:rsidR="00DE322A" w:rsidRDefault="00DE322A" w:rsidP="00DE322A"/>
    <w:p w:rsidR="00DE322A" w:rsidRDefault="00E352C3" w:rsidP="00DE322A">
      <w:r w:rsidRPr="00E352C3">
        <w:rPr>
          <w:b/>
        </w:rPr>
        <w:t>5. f</w:t>
      </w:r>
      <w:r w:rsidR="00DE322A" w:rsidRPr="00E352C3">
        <w:rPr>
          <w:b/>
        </w:rPr>
        <w:t>ok</w:t>
      </w:r>
      <w:r>
        <w:t xml:space="preserve"> A karakter t</w:t>
      </w:r>
      <w:r w:rsidR="00DE322A">
        <w:t>udás</w:t>
      </w:r>
      <w:r>
        <w:t>a már a fizika törvényeit megs</w:t>
      </w:r>
      <w:r w:rsidR="00DE322A">
        <w:t>zégyenítő hurkok és bogok kitalálására is elegendő. Olyan helyekre képes terheket függeszteni vagy kötelet vetni, ahová senki más, illetve képes bizonyos idő után a terhelés alatt kibomló csomók elkészítésér</w:t>
      </w:r>
      <w:r>
        <w:t>e is, megfelelő, maga által el</w:t>
      </w:r>
      <w:r w:rsidR="00DE322A">
        <w:t>készíthető eszközökkel.</w:t>
      </w:r>
    </w:p>
    <w:p w:rsidR="00DE322A" w:rsidRDefault="00DE322A" w:rsidP="004C1978">
      <w:r>
        <w:t>A karakter a képzettség alkalmazásakor +3 módosít</w:t>
      </w:r>
      <w:r w:rsidR="004C1978">
        <w:t>óval dobhatja Ügyességpróbáját.</w:t>
      </w:r>
    </w:p>
    <w:p w:rsidR="00DE322A" w:rsidRDefault="00E352C3" w:rsidP="00E352C3">
      <w:pPr>
        <w:pStyle w:val="Cmsor1"/>
      </w:pPr>
      <w:r>
        <w:lastRenderedPageBreak/>
        <w:t>Vad</w:t>
      </w:r>
      <w:r w:rsidR="00DE322A">
        <w:t>onjárás</w:t>
      </w:r>
    </w:p>
    <w:p w:rsidR="00DE322A" w:rsidRDefault="00E352C3" w:rsidP="004C1978">
      <w:pPr>
        <w:pStyle w:val="Cmsor1"/>
      </w:pPr>
      <w:r>
        <w:t>(II – É</w:t>
      </w:r>
      <w:r w:rsidR="00DE322A">
        <w:t>rzékelés)</w:t>
      </w:r>
    </w:p>
    <w:p w:rsidR="00E352C3" w:rsidRDefault="00DE322A" w:rsidP="00E352C3">
      <w:r>
        <w:t>A képzettség a természet, il</w:t>
      </w:r>
      <w:r w:rsidR="004C1978">
        <w:t>letve egy táj vonásainak jelle</w:t>
      </w:r>
      <w:r>
        <w:t>gének ismeretét jelenti. Olyan tudás, melynek segítségével</w:t>
      </w:r>
      <w:r w:rsidR="004C1978">
        <w:t xml:space="preserve"> a karakter eligazodik</w:t>
      </w:r>
      <w:r>
        <w:t xml:space="preserve"> az adott terepen, ismeri a ragadozókat, a</w:t>
      </w:r>
    </w:p>
    <w:p w:rsidR="004C1978" w:rsidRDefault="004C1978" w:rsidP="00E352C3">
      <w:pPr>
        <w:ind w:firstLine="0"/>
      </w:pPr>
    </w:p>
    <w:p w:rsidR="00DE322A" w:rsidRDefault="00DE322A" w:rsidP="00E352C3">
      <w:pPr>
        <w:ind w:firstLine="0"/>
      </w:pPr>
      <w:r>
        <w:t>zsákmány állatokat, tudja, mitől kell tartania és mitől nem. Megleli az ehető növények</w:t>
      </w:r>
      <w:r w:rsidR="004C1978">
        <w:t>et, mint ahogy felismeri a mérgező</w:t>
      </w:r>
      <w:r>
        <w:t xml:space="preserve">ket is. Ismeri az adott terület életének ritmusát, képes </w:t>
      </w:r>
      <w:r w:rsidR="004C1978">
        <w:t>hosszabb ideig életben maradni</w:t>
      </w:r>
      <w:r>
        <w:t xml:space="preserve"> az adott terepen. A</w:t>
      </w:r>
      <w:r w:rsidR="004C1978">
        <w:t xml:space="preserve"> terüle</w:t>
      </w:r>
      <w:r>
        <w:t>tet tájanként kell felvenni, mint például füves síkság, esőerdő vagy épp hegyvidéki terep stb.</w:t>
      </w:r>
    </w:p>
    <w:p w:rsidR="00DE322A" w:rsidRDefault="00DE322A" w:rsidP="00DE322A"/>
    <w:p w:rsidR="00DE322A" w:rsidRDefault="004C1978" w:rsidP="00DE322A">
      <w:r w:rsidRPr="004C1978">
        <w:rPr>
          <w:b/>
        </w:rPr>
        <w:t xml:space="preserve">1. </w:t>
      </w:r>
      <w:r w:rsidR="00DE322A" w:rsidRPr="004C1978">
        <w:rPr>
          <w:b/>
        </w:rPr>
        <w:t>fok</w:t>
      </w:r>
      <w:r w:rsidR="00DE322A">
        <w:t xml:space="preserve"> A karakter még csak ismerkedik az adott terep formáival, színeivel. Könnyen v</w:t>
      </w:r>
      <w:r>
        <w:t>eszélybe sodorhatja magát, egye</w:t>
      </w:r>
      <w:r w:rsidR="00DE322A">
        <w:t>lőre még csak egy-két napig</w:t>
      </w:r>
      <w:r>
        <w:t xml:space="preserve"> </w:t>
      </w:r>
      <w:r w:rsidR="00DE322A">
        <w:t>képes létezni anélkül, hogy bármiben különösebb hiányt szenvedne.</w:t>
      </w:r>
    </w:p>
    <w:p w:rsidR="00DE322A" w:rsidRDefault="00DE322A" w:rsidP="00DE322A"/>
    <w:p w:rsidR="00DE322A" w:rsidRDefault="004C1978" w:rsidP="00DE322A">
      <w:r w:rsidRPr="004C1978">
        <w:rPr>
          <w:b/>
        </w:rPr>
        <w:t xml:space="preserve">2. </w:t>
      </w:r>
      <w:r w:rsidR="00DE322A" w:rsidRPr="004C1978">
        <w:rPr>
          <w:b/>
        </w:rPr>
        <w:t>fok</w:t>
      </w:r>
      <w:r w:rsidR="00DE322A">
        <w:t xml:space="preserve"> Az ilyen fokú ismerője az adott terepnek már sejti az itteni életforma rejtelmeit</w:t>
      </w:r>
      <w:r>
        <w:t>, képes akár egy hétig is élet</w:t>
      </w:r>
      <w:r w:rsidR="00DE322A">
        <w:t>ben maradni.</w:t>
      </w:r>
    </w:p>
    <w:p w:rsidR="00DE322A" w:rsidRDefault="00DE322A" w:rsidP="00DE322A"/>
    <w:p w:rsidR="00DE322A" w:rsidRDefault="004C1978" w:rsidP="00DE322A">
      <w:r w:rsidRPr="004C1978">
        <w:rPr>
          <w:b/>
        </w:rPr>
        <w:t xml:space="preserve">3. </w:t>
      </w:r>
      <w:r w:rsidR="00DE322A" w:rsidRPr="004C1978">
        <w:rPr>
          <w:b/>
        </w:rPr>
        <w:t>fok</w:t>
      </w:r>
      <w:r w:rsidR="00DE322A">
        <w:t xml:space="preserve"> Az ilyen szinten képzett személy már igazi túlélő, képes életben maradni akár egy hónapig is az általa ismert tereptípuson külső segítség, </w:t>
      </w:r>
      <w:r>
        <w:t>azaz bármilyen felszerelés nél</w:t>
      </w:r>
      <w:r w:rsidR="00DE322A">
        <w:t>kül. Alapvető eszközökkel akár saját magán kívül még egy­ két embert is eltarthat. A terepe</w:t>
      </w:r>
      <w:r>
        <w:t>n a képzetlen karaktereknél 10%-</w:t>
      </w:r>
      <w:r w:rsidR="00DE322A">
        <w:t>kal gyorsabban halad.</w:t>
      </w:r>
    </w:p>
    <w:p w:rsidR="00F55916" w:rsidRDefault="00F55916" w:rsidP="00DE322A"/>
    <w:p w:rsidR="00DE322A" w:rsidRDefault="004C1978" w:rsidP="00DE322A">
      <w:r w:rsidRPr="004C1978">
        <w:rPr>
          <w:b/>
        </w:rPr>
        <w:t xml:space="preserve">4. </w:t>
      </w:r>
      <w:r w:rsidR="00DE322A" w:rsidRPr="004C1978">
        <w:rPr>
          <w:b/>
        </w:rPr>
        <w:t>fok</w:t>
      </w:r>
      <w:r w:rsidR="00DE322A">
        <w:t xml:space="preserve"> A vadonjárás mester</w:t>
      </w:r>
      <w:r>
        <w:t>e már nem csak a túlélés forté</w:t>
      </w:r>
      <w:r w:rsidR="00DE322A">
        <w:t>lyairól, de az őslakos</w:t>
      </w:r>
      <w:r>
        <w:t xml:space="preserve"> </w:t>
      </w:r>
      <w:r w:rsidR="00DE322A">
        <w:t xml:space="preserve">lényekről, </w:t>
      </w:r>
      <w:r>
        <w:t>illetve misztikus szörnyetegek</w:t>
      </w:r>
      <w:r w:rsidR="00DE322A">
        <w:t>ről is beható tudással bír. Már korlátlan ideig képes eltartani magát a természetben. A terepen a képzetlen karaktereknél 20%-kal gyorsabban halad.</w:t>
      </w:r>
    </w:p>
    <w:p w:rsidR="00DE322A" w:rsidRDefault="00DE322A" w:rsidP="00DE322A"/>
    <w:p w:rsidR="00DE322A" w:rsidRDefault="004C1978" w:rsidP="00DE322A">
      <w:r w:rsidRPr="004C1978">
        <w:rPr>
          <w:b/>
        </w:rPr>
        <w:t xml:space="preserve">5. </w:t>
      </w:r>
      <w:r w:rsidR="00DE322A" w:rsidRPr="004C1978">
        <w:rPr>
          <w:b/>
        </w:rPr>
        <w:t>fok</w:t>
      </w:r>
      <w:r w:rsidR="00DE322A">
        <w:t xml:space="preserve"> Legendás hírű túlélő, már akár egy kisebb csoportot (max. 2-6</w:t>
      </w:r>
      <w:r>
        <w:t xml:space="preserve"> </w:t>
      </w:r>
      <w:r w:rsidR="00DE322A">
        <w:t>főt) is képes eltartani az általa ismert terepen, akár korlátlan ideig. Az adott területen a képzetlen karaktereknél 30%-kal gyorsabban halad.</w:t>
      </w:r>
    </w:p>
    <w:p w:rsidR="00DE322A" w:rsidRDefault="00DE322A" w:rsidP="004C1978">
      <w:pPr>
        <w:pStyle w:val="Cmsor1"/>
      </w:pPr>
      <w:r>
        <w:t>Értékbecslés</w:t>
      </w:r>
    </w:p>
    <w:p w:rsidR="00DE322A" w:rsidRDefault="00DE322A" w:rsidP="004C1978">
      <w:pPr>
        <w:pStyle w:val="Cmsor1"/>
      </w:pPr>
      <w:r>
        <w:t xml:space="preserve">(I </w:t>
      </w:r>
      <w:r w:rsidR="004C1978">
        <w:t>–</w:t>
      </w:r>
      <w:r>
        <w:t xml:space="preserve"> Intelligencia, Érzékelés)</w:t>
      </w:r>
    </w:p>
    <w:p w:rsidR="00DE322A" w:rsidRDefault="00DE322A" w:rsidP="00DE322A">
      <w:r>
        <w:t>A képzettség a KM belátása szerint korlátlanul alkalmaz­ ható, de csak a</w:t>
      </w:r>
      <w:r w:rsidR="000F2D58">
        <w:t xml:space="preserve"> karakter által ismert kultúrák</w:t>
      </w:r>
      <w:r>
        <w:t>ra, vagy ősibb tárgyak esetén Történel</w:t>
      </w:r>
      <w:r w:rsidR="000F2D58">
        <w:t>em, esetleg Legendaismeret kép</w:t>
      </w:r>
      <w:r>
        <w:t>zettségekkel kombinálva, mágikus tárgyak esetén pedig, a vonatkozó mágiaforma ismeretével párosítva.</w:t>
      </w:r>
    </w:p>
    <w:p w:rsidR="00DE322A" w:rsidRDefault="00DE322A" w:rsidP="00DE322A">
      <w:r>
        <w:t>A karakterek ezzel a képzettséggel megismerhetik Ynev egyes országainak értékviszonyait, a helyi fizetőeszközök, illetve ingóságok, ingatlanok értékét, vagy felbecsülhetik egy tárgy minőségét. Megóvhatják magukat a mindennapos kellemetlenségektől</w:t>
      </w:r>
      <w:r w:rsidR="000F2D58">
        <w:t>, m</w:t>
      </w:r>
      <w:r>
        <w:t>elyek e</w:t>
      </w:r>
      <w:r w:rsidR="000F2D58">
        <w:t>gy tapasztalatlan vásárlóra le</w:t>
      </w:r>
      <w:r>
        <w:t>selkedhetnek Ynev bazárjainak, piacainak mélyén.</w:t>
      </w:r>
    </w:p>
    <w:p w:rsidR="00DE322A" w:rsidRDefault="00DE322A" w:rsidP="00DE322A"/>
    <w:p w:rsidR="00DE322A" w:rsidRDefault="000F2D58" w:rsidP="00DE322A">
      <w:r w:rsidRPr="000F2D58">
        <w:rPr>
          <w:b/>
        </w:rPr>
        <w:t xml:space="preserve">1. </w:t>
      </w:r>
      <w:r w:rsidR="00DE322A" w:rsidRPr="000F2D58">
        <w:rPr>
          <w:b/>
        </w:rPr>
        <w:t>fok</w:t>
      </w:r>
      <w:r w:rsidR="00DE322A">
        <w:t xml:space="preserve"> Minden átlagember sajátja... a piacon felismeri a silány vagy romlott árut.</w:t>
      </w:r>
    </w:p>
    <w:p w:rsidR="00DE322A" w:rsidRDefault="00DE322A" w:rsidP="00DE322A"/>
    <w:p w:rsidR="00DE322A" w:rsidRDefault="000F2D58" w:rsidP="00DE322A">
      <w:r w:rsidRPr="000F2D58">
        <w:rPr>
          <w:b/>
        </w:rPr>
        <w:t xml:space="preserve">2. </w:t>
      </w:r>
      <w:r w:rsidR="00DE322A" w:rsidRPr="000F2D58">
        <w:rPr>
          <w:b/>
        </w:rPr>
        <w:t>fok</w:t>
      </w:r>
      <w:r w:rsidR="00DE322A">
        <w:t xml:space="preserve"> A karakter kultúrk</w:t>
      </w:r>
      <w:r>
        <w:t>öre műremekeit és bármiféle ér</w:t>
      </w:r>
      <w:r w:rsidR="00DE322A">
        <w:t>tékkel bíró tárgyát, ingatlanát sikeres Intelligenciapróbával azonosíthatja és becsülheti fel.</w:t>
      </w:r>
    </w:p>
    <w:p w:rsidR="00DE322A" w:rsidRDefault="00DE322A" w:rsidP="00DE322A"/>
    <w:p w:rsidR="00DE322A" w:rsidRDefault="000F2D58" w:rsidP="00DE322A">
      <w:r w:rsidRPr="000F2D58">
        <w:rPr>
          <w:b/>
        </w:rPr>
        <w:t xml:space="preserve">3. </w:t>
      </w:r>
      <w:r w:rsidR="00DE322A" w:rsidRPr="000F2D58">
        <w:rPr>
          <w:b/>
        </w:rPr>
        <w:t>fok</w:t>
      </w:r>
      <w:r w:rsidR="00DE322A">
        <w:t xml:space="preserve"> A szakavatott bec</w:t>
      </w:r>
      <w:r>
        <w:t>süs, már nagy biztonsággal nyi</w:t>
      </w:r>
      <w:r w:rsidR="00DE322A">
        <w:t>latkozik</w:t>
      </w:r>
      <w:r>
        <w:t xml:space="preserve"> </w:t>
      </w:r>
      <w:r w:rsidR="00DE322A">
        <w:t>az általa ismert kul</w:t>
      </w:r>
      <w:r>
        <w:t>túrkörök alkotásairól, értékei</w:t>
      </w:r>
      <w:r w:rsidR="00DE322A">
        <w:t xml:space="preserve">ről +1 módosítóval dobott sikeres Intelligenciapróba után, illetve felismeri az idegen kultúra alkotta tárgyakban is </w:t>
      </w:r>
      <w:r w:rsidR="00DE322A">
        <w:lastRenderedPageBreak/>
        <w:t>az értéket, ha a fenti próbát sikeresen végzi el. A képzettség ezen fokán már a karakter</w:t>
      </w:r>
      <w:r>
        <w:t xml:space="preserve"> egyfajta művészettörténeti tu</w:t>
      </w:r>
      <w:r w:rsidR="00DE322A">
        <w:t>dással is bír.</w:t>
      </w:r>
    </w:p>
    <w:p w:rsidR="00DE322A" w:rsidRDefault="00DE322A" w:rsidP="00DE322A"/>
    <w:p w:rsidR="00DE322A" w:rsidRDefault="000F2D58" w:rsidP="000F2D58">
      <w:r w:rsidRPr="000F2D58">
        <w:rPr>
          <w:b/>
        </w:rPr>
        <w:t xml:space="preserve">4. </w:t>
      </w:r>
      <w:r w:rsidR="00DE322A" w:rsidRPr="000F2D58">
        <w:rPr>
          <w:b/>
        </w:rPr>
        <w:t>fok</w:t>
      </w:r>
      <w:r w:rsidR="00DE322A">
        <w:t xml:space="preserve"> A fenti próbát az általa ismert kultúrák esetén +2,</w:t>
      </w:r>
      <w:r>
        <w:t xml:space="preserve"> </w:t>
      </w:r>
      <w:r w:rsidR="00DE322A">
        <w:t>az idegen kultúrák esetében +1 módosítóval végezheti el.</w:t>
      </w:r>
    </w:p>
    <w:p w:rsidR="00DE322A" w:rsidRDefault="00DE322A" w:rsidP="00DE322A">
      <w:r>
        <w:t xml:space="preserve"> </w:t>
      </w:r>
    </w:p>
    <w:p w:rsidR="000F2D58" w:rsidRDefault="000F2D58" w:rsidP="00DE322A"/>
    <w:p w:rsidR="000F2D58" w:rsidRDefault="000F2D58" w:rsidP="00DE322A"/>
    <w:p w:rsidR="00DE322A" w:rsidRDefault="00DE322A" w:rsidP="00DE322A">
      <w:r>
        <w:t>A karakter ezen a szinten ke</w:t>
      </w:r>
      <w:r w:rsidR="000F2D58">
        <w:t>zdi el átlátni a nagy bankházak</w:t>
      </w:r>
      <w:r>
        <w:t xml:space="preserve"> és ker</w:t>
      </w:r>
      <w:r w:rsidR="000F2D58">
        <w:t>eskedőházak működését, az általuk képviselt</w:t>
      </w:r>
      <w:r>
        <w:t xml:space="preserve"> értéket.</w:t>
      </w:r>
    </w:p>
    <w:p w:rsidR="00DE322A" w:rsidRDefault="00DE322A" w:rsidP="00DE322A"/>
    <w:p w:rsidR="00DE322A" w:rsidRDefault="000F2D58" w:rsidP="00DE322A">
      <w:r w:rsidRPr="000F2D58">
        <w:rPr>
          <w:b/>
        </w:rPr>
        <w:t xml:space="preserve">5. </w:t>
      </w:r>
      <w:r w:rsidR="00DE322A" w:rsidRPr="000F2D58">
        <w:rPr>
          <w:b/>
        </w:rPr>
        <w:t>fok</w:t>
      </w:r>
      <w:r w:rsidR="00DE322A">
        <w:t xml:space="preserve"> A karakter művészettörténeti tudása kultúrköreire szinte hiánytalan, a fenti becslést +3 módosítóval végezheti el. Idegen kultúrák esetén +2 módosító járul a próbáihoz.</w:t>
      </w:r>
    </w:p>
    <w:p w:rsidR="00DE322A" w:rsidRDefault="00DE322A" w:rsidP="00DE322A"/>
    <w:p w:rsidR="00DE322A" w:rsidRDefault="00DE322A" w:rsidP="000F2D58">
      <w:pPr>
        <w:pStyle w:val="Cmsor1"/>
      </w:pPr>
      <w:r>
        <w:t>Futás</w:t>
      </w:r>
    </w:p>
    <w:p w:rsidR="00DE322A" w:rsidRDefault="00DE322A" w:rsidP="000F2D58">
      <w:pPr>
        <w:pStyle w:val="Cmsor1"/>
      </w:pPr>
      <w:r>
        <w:t xml:space="preserve">(I </w:t>
      </w:r>
      <w:r w:rsidR="000F2D58">
        <w:t>–</w:t>
      </w:r>
      <w:r>
        <w:t xml:space="preserve"> Állóképesség, Egészség)</w:t>
      </w:r>
    </w:p>
    <w:p w:rsidR="00DE322A" w:rsidRDefault="00DE322A" w:rsidP="00DE322A">
      <w:r>
        <w:t>A képzettség a hosszútávfutás titkait fedi fel ismerői előtt. Nem a szélsebes vágtázás, a rohanás tartozik ide, hiszen azok sebessége csak a karakter Gyorsaságától függ, hanem az órákig tartó lassú egyenl</w:t>
      </w:r>
      <w:r w:rsidR="000F2D58">
        <w:t>etes futás képességének elsajá</w:t>
      </w:r>
      <w:r>
        <w:t>títása. A képzettség szakavatott ismerői a futárok, hírvivők, esetleg az ork törzsek felderítő portyázói.</w:t>
      </w:r>
    </w:p>
    <w:p w:rsidR="00DE322A" w:rsidRDefault="00DE322A" w:rsidP="00DE322A">
      <w:r>
        <w:t>Egy átlagos karakter ké</w:t>
      </w:r>
      <w:r w:rsidR="000F2D58">
        <w:t>pzetlenség esetén annyi mérföl</w:t>
      </w:r>
      <w:r>
        <w:t>det képes futni, amennyi Állóképességének az ötöde (felfelé kerekítve).</w:t>
      </w:r>
    </w:p>
    <w:p w:rsidR="00DE322A" w:rsidRDefault="00DE322A" w:rsidP="000F2D58">
      <w:r>
        <w:t>A karakter a képzettség fokától függő távolságot képes egyhuzamban megtenni, majd pihennie kell. A táv megtétele után mérföldenként</w:t>
      </w:r>
      <w:r w:rsidR="000F2D58">
        <w:t xml:space="preserve"> </w:t>
      </w:r>
      <w:r>
        <w:t>Akaraterő próbadobást köteles tenni, ha tovább akar futni. Minden újabb próba alkalmával további</w:t>
      </w:r>
      <w:r w:rsidR="000F2D58">
        <w:t xml:space="preserve"> </w:t>
      </w:r>
      <w:r>
        <w:t>-1 módosítóval, mely módosítók összeadódnak. A sikeres próba esetén a karakter tová</w:t>
      </w:r>
      <w:r w:rsidR="000F2D58">
        <w:t>bb haladhat, sikertelenség ese</w:t>
      </w:r>
      <w:r>
        <w:t>tén pedig nem képes folytatni a futást.</w:t>
      </w:r>
    </w:p>
    <w:p w:rsidR="00DE322A" w:rsidRDefault="00DE322A" w:rsidP="00DE322A">
      <w:r>
        <w:t>A karakternek a képzettség leírásában szereplő távolság megtétele után pihennie kell legalább 3 órát. Azonban, ha a futás befejeztekor megtett Állóképesség próba sikertelen, akkor ez az időtartam minimálisan 6 óra. Hosszabb, legalább félnapos pihenő nélkül egyetlen karakter sem tehet meg a fent említett rövid pihenő közbeiktatásával sem két teljes futószakasznál többet.</w:t>
      </w:r>
    </w:p>
    <w:p w:rsidR="00DE322A" w:rsidRDefault="00DE322A" w:rsidP="00DE322A">
      <w:r>
        <w:t>A felszerelés komolyan hátráltatja a futót, ezért minden 20 ynevi font súlynyi teher eggyel csökkenti a képzettség alkalmazásának fokát.</w:t>
      </w:r>
      <w:r>
        <w:tab/>
        <w:t>·</w:t>
      </w:r>
    </w:p>
    <w:p w:rsidR="00DE322A" w:rsidRDefault="00DE322A" w:rsidP="00DE322A"/>
    <w:p w:rsidR="00DE322A" w:rsidRDefault="000F2D58" w:rsidP="00DE322A">
      <w:r w:rsidRPr="000F2D58">
        <w:rPr>
          <w:b/>
        </w:rPr>
        <w:t xml:space="preserve">1. </w:t>
      </w:r>
      <w:r w:rsidR="00DE322A" w:rsidRPr="000F2D58">
        <w:rPr>
          <w:b/>
        </w:rPr>
        <w:t>fok</w:t>
      </w:r>
      <w:r w:rsidR="00F55916">
        <w:t xml:space="preserve"> </w:t>
      </w:r>
      <w:r w:rsidR="00DE322A">
        <w:t>A karakter annyi ynevi mérföld lefutására képes, mint Állóképességének a fele.</w:t>
      </w:r>
    </w:p>
    <w:p w:rsidR="00DE322A" w:rsidRDefault="00DE322A" w:rsidP="00DE322A"/>
    <w:p w:rsidR="00DE322A" w:rsidRDefault="000F2D58" w:rsidP="00DE322A">
      <w:r w:rsidRPr="000F2D58">
        <w:rPr>
          <w:b/>
        </w:rPr>
        <w:t xml:space="preserve">2. </w:t>
      </w:r>
      <w:r w:rsidR="00DE322A" w:rsidRPr="000F2D58">
        <w:rPr>
          <w:b/>
        </w:rPr>
        <w:t>fok</w:t>
      </w:r>
      <w:r w:rsidR="00DE322A">
        <w:t xml:space="preserve"> A gyakorlott futó Állóképességével egyenlő ynevi mérföld lefutására képes.</w:t>
      </w:r>
    </w:p>
    <w:p w:rsidR="00DE322A" w:rsidRDefault="00DE322A" w:rsidP="00DE322A"/>
    <w:p w:rsidR="00DE322A" w:rsidRDefault="000F2D58" w:rsidP="00DE322A">
      <w:r w:rsidRPr="000F2D58">
        <w:rPr>
          <w:b/>
        </w:rPr>
        <w:t xml:space="preserve">3. </w:t>
      </w:r>
      <w:r w:rsidR="00DE322A" w:rsidRPr="000F2D58">
        <w:rPr>
          <w:b/>
        </w:rPr>
        <w:t>fok</w:t>
      </w:r>
      <w:r w:rsidR="00DE322A">
        <w:t xml:space="preserve"> A hivatásos futó Á</w:t>
      </w:r>
      <w:r>
        <w:t>llóképességének kétszeresét ké</w:t>
      </w:r>
      <w:r w:rsidR="00DE322A">
        <w:t>pes lefutni.</w:t>
      </w:r>
    </w:p>
    <w:p w:rsidR="00DE322A" w:rsidRDefault="00DE322A" w:rsidP="00DE322A"/>
    <w:p w:rsidR="00DE322A" w:rsidRDefault="000F2D58" w:rsidP="00DE322A">
      <w:r w:rsidRPr="000F2D58">
        <w:rPr>
          <w:b/>
        </w:rPr>
        <w:t xml:space="preserve">4. </w:t>
      </w:r>
      <w:r w:rsidR="00DE322A" w:rsidRPr="000F2D58">
        <w:rPr>
          <w:b/>
        </w:rPr>
        <w:t>fok</w:t>
      </w:r>
      <w:r w:rsidR="00DE322A">
        <w:t xml:space="preserve"> A karakter mester</w:t>
      </w:r>
      <w:r>
        <w:t>e a hosszútávfutásnak, képessé</w:t>
      </w:r>
      <w:r w:rsidR="00DE322A">
        <w:t>gei messze földön híresek, Állóképességének háromszorosát képes megtenni egyhuzamban.</w:t>
      </w:r>
    </w:p>
    <w:p w:rsidR="00DE322A" w:rsidRDefault="00DE322A" w:rsidP="00DE322A"/>
    <w:p w:rsidR="00DE322A" w:rsidRDefault="000F2D58" w:rsidP="000F2D58">
      <w:r w:rsidRPr="000F2D58">
        <w:rPr>
          <w:b/>
        </w:rPr>
        <w:t xml:space="preserve">5. </w:t>
      </w:r>
      <w:r w:rsidR="00DE322A" w:rsidRPr="000F2D58">
        <w:rPr>
          <w:b/>
        </w:rPr>
        <w:t>fok</w:t>
      </w:r>
      <w:r w:rsidR="00DE322A">
        <w:t xml:space="preserve"> A karakter képességei legendásak, mozgása igen gördülékeny és rendkívül energiatakarékos. Egyhuzamban négyszer annyi ynevi mérföldet képes megtenni, mint az Állóképessége.</w:t>
      </w:r>
    </w:p>
    <w:p w:rsidR="00DE322A" w:rsidRDefault="00DE322A" w:rsidP="000F2D58">
      <w:pPr>
        <w:pStyle w:val="Cmsor1"/>
      </w:pPr>
      <w:r>
        <w:lastRenderedPageBreak/>
        <w:t>Hajózás</w:t>
      </w:r>
    </w:p>
    <w:p w:rsidR="00DE322A" w:rsidRPr="000F2D58" w:rsidRDefault="00DE322A" w:rsidP="000F2D58">
      <w:pPr>
        <w:pStyle w:val="Cmsor1"/>
        <w:rPr>
          <w:sz w:val="18"/>
          <w:szCs w:val="18"/>
        </w:rPr>
      </w:pPr>
      <w:r w:rsidRPr="000F2D58">
        <w:rPr>
          <w:sz w:val="18"/>
          <w:szCs w:val="18"/>
        </w:rPr>
        <w:t xml:space="preserve">(II </w:t>
      </w:r>
      <w:r w:rsidR="000F2D58" w:rsidRPr="000F2D58">
        <w:rPr>
          <w:sz w:val="18"/>
          <w:szCs w:val="18"/>
        </w:rPr>
        <w:t>–</w:t>
      </w:r>
      <w:r w:rsidRPr="000F2D58">
        <w:rPr>
          <w:sz w:val="18"/>
          <w:szCs w:val="18"/>
        </w:rPr>
        <w:t xml:space="preserve"> Erő, Ügyesség, Állóképesség, Intelligencia)</w:t>
      </w:r>
    </w:p>
    <w:p w:rsidR="00DE322A" w:rsidRDefault="00DE322A" w:rsidP="00DE322A">
      <w:r>
        <w:t>Tengerek, tavak és folyó</w:t>
      </w:r>
      <w:r w:rsidR="000F2D58">
        <w:t>k megzabolázásának és hasznunk</w:t>
      </w:r>
      <w:r>
        <w:t>ra hajtásának titkait tárja fel e tudomány. Alacsonyabb fokú képzettség ismerete esetén még</w:t>
      </w:r>
      <w:r w:rsidR="000F2D58">
        <w:t xml:space="preserve"> </w:t>
      </w:r>
      <w:r>
        <w:t>csak kisebb tutajok, csónakok, magasabb fokon már nagyobb hajók, esetleg tengeri járművek irá</w:t>
      </w:r>
      <w:r w:rsidR="000F2D58">
        <w:t>nyítását fedi a képzettség. Alkalmazásához szükséges le</w:t>
      </w:r>
      <w:r>
        <w:t>het Csomózás, Időjóslás, Térképészet, Hadvezetés megfelelő fokú ismerete, ha a KM szerint a hajó felszereltsége, vagy mérete megköveteli.</w:t>
      </w:r>
    </w:p>
    <w:p w:rsidR="000F2D58" w:rsidRDefault="00DE322A" w:rsidP="000F2D58">
      <w:r>
        <w:t xml:space="preserve"> </w:t>
      </w:r>
    </w:p>
    <w:p w:rsidR="00DE322A" w:rsidRDefault="00DE322A" w:rsidP="000F2D58">
      <w:r>
        <w:t>A képzettség ismerete növeli a hajó sebesség</w:t>
      </w:r>
      <w:r w:rsidR="000F2D58">
        <w:t>ét harmadik fok felett, szinten</w:t>
      </w:r>
      <w:r>
        <w:t>ként 10%-kal.</w:t>
      </w:r>
    </w:p>
    <w:p w:rsidR="00DE322A" w:rsidRDefault="00DE322A" w:rsidP="00DE322A"/>
    <w:p w:rsidR="00DE322A" w:rsidRDefault="000F2D58" w:rsidP="00DE322A">
      <w:r w:rsidRPr="000F2D58">
        <w:rPr>
          <w:b/>
        </w:rPr>
        <w:t xml:space="preserve">1. </w:t>
      </w:r>
      <w:r w:rsidR="00DE322A" w:rsidRPr="000F2D58">
        <w:rPr>
          <w:b/>
        </w:rPr>
        <w:t>fok</w:t>
      </w:r>
      <w:r w:rsidR="00DE322A">
        <w:t xml:space="preserve"> A karakter egyelőre csak ismerkedik a hajózás tudományával, maximálisan apró evezős alkalmatosságok, tutajok irányításához ért, nyugodt vízen.</w:t>
      </w:r>
    </w:p>
    <w:p w:rsidR="00DE322A" w:rsidRDefault="00DE322A" w:rsidP="00DE322A"/>
    <w:p w:rsidR="00DE322A" w:rsidRDefault="000F2D58" w:rsidP="00DE322A">
      <w:r w:rsidRPr="000F2D58">
        <w:rPr>
          <w:b/>
        </w:rPr>
        <w:t xml:space="preserve">2. </w:t>
      </w:r>
      <w:r w:rsidR="00DE322A" w:rsidRPr="000F2D58">
        <w:rPr>
          <w:b/>
        </w:rPr>
        <w:t>fok</w:t>
      </w:r>
      <w:r w:rsidR="00DE322A">
        <w:t xml:space="preserve"> A gyakorlott karakter ezen a szinten, ha megvannak a megfelelő kiegészítő képzettségei már nagyobb hajókon is dolgozhat, vagy a</w:t>
      </w:r>
      <w:r>
        <w:t xml:space="preserve"> korábban ismertetett evezős, t</w:t>
      </w:r>
      <w:r w:rsidR="00DE322A">
        <w:t>utajszerű járművekkel biztosabban b</w:t>
      </w:r>
      <w:r>
        <w:t>ánik, még folyóvizeken vagy há</w:t>
      </w:r>
      <w:r w:rsidR="00DE322A">
        <w:t>borgó tavakon is.</w:t>
      </w:r>
    </w:p>
    <w:p w:rsidR="00DE322A" w:rsidRDefault="00DE322A" w:rsidP="00DE322A"/>
    <w:p w:rsidR="00DE322A" w:rsidRDefault="000F2D58" w:rsidP="00DE322A">
      <w:r w:rsidRPr="000F2D58">
        <w:rPr>
          <w:b/>
        </w:rPr>
        <w:t xml:space="preserve">3. </w:t>
      </w:r>
      <w:r w:rsidR="00DE322A" w:rsidRPr="000F2D58">
        <w:rPr>
          <w:b/>
        </w:rPr>
        <w:t>fok</w:t>
      </w:r>
      <w:r w:rsidR="00DE322A">
        <w:t xml:space="preserve"> Hivatásos hajós, matróz, megfelelő képzettségekkel, akár kormányos is vagy kisebb hajó kapitánya. Evezősökn</w:t>
      </w:r>
      <w:r>
        <w:t>él és tutajoknál már akár vihar</w:t>
      </w:r>
      <w:r w:rsidR="00DE322A">
        <w:t>ban is megállja a helyét.</w:t>
      </w:r>
    </w:p>
    <w:p w:rsidR="00DE322A" w:rsidRDefault="00DE322A" w:rsidP="00DE322A"/>
    <w:p w:rsidR="00DE322A" w:rsidRDefault="000F2D58" w:rsidP="00DE322A">
      <w:r w:rsidRPr="000F2D58">
        <w:rPr>
          <w:b/>
        </w:rPr>
        <w:t xml:space="preserve">4. </w:t>
      </w:r>
      <w:r w:rsidR="00DE322A" w:rsidRPr="000F2D58">
        <w:rPr>
          <w:b/>
        </w:rPr>
        <w:t>fok</w:t>
      </w:r>
      <w:r>
        <w:t xml:space="preserve"> </w:t>
      </w:r>
      <w:r w:rsidR="00DE322A">
        <w:t>A mesteri hajós</w:t>
      </w:r>
      <w:r>
        <w:t xml:space="preserve"> </w:t>
      </w:r>
      <w:r w:rsidR="00DE322A">
        <w:t>neve má</w:t>
      </w:r>
      <w:r>
        <w:t>r ismert, mint tapasztalt kapi</w:t>
      </w:r>
      <w:r w:rsidR="00DE322A">
        <w:t>tány vagy igen képzett kormányos, ha megvannak a megfelelő képzettségei. Már tengerjáró hajókon is parancsnokolhat,</w:t>
      </w:r>
      <w:r>
        <w:t xml:space="preserve"> illet</w:t>
      </w:r>
      <w:r w:rsidR="00DE322A">
        <w:t>ve evezősökön, tutajokon akár már zuhatagokon, vízeséseken is áthaladhat, ha ez végrehajtható.</w:t>
      </w:r>
    </w:p>
    <w:p w:rsidR="00DE322A" w:rsidRDefault="00DE322A" w:rsidP="00DE322A"/>
    <w:p w:rsidR="00DE322A" w:rsidRDefault="000F2D58" w:rsidP="00DE322A">
      <w:r w:rsidRPr="000F2D58">
        <w:rPr>
          <w:b/>
        </w:rPr>
        <w:t xml:space="preserve">5. </w:t>
      </w:r>
      <w:r w:rsidR="00DE322A" w:rsidRPr="000F2D58">
        <w:rPr>
          <w:b/>
        </w:rPr>
        <w:t>fok</w:t>
      </w:r>
      <w:r w:rsidR="00DE322A">
        <w:t xml:space="preserve"> A karakter legendás kapitány, tengerjáró, felfedező, evezősöknél igazi ördög. Ezek a parancsnokok, már szinte bármire képesek hajójukkal, ami egyáltalán elképzelhető. Bármekkora hajókat is parancsnokolhat.</w:t>
      </w:r>
    </w:p>
    <w:p w:rsidR="00DE322A" w:rsidRDefault="00DE322A" w:rsidP="00DE322A"/>
    <w:p w:rsidR="00DE322A" w:rsidRDefault="00DE322A" w:rsidP="00DE322A">
      <w:r>
        <w:t>Itt megjegyzendő még, hogy</w:t>
      </w:r>
      <w:r w:rsidR="000F2D58">
        <w:t xml:space="preserve"> </w:t>
      </w:r>
      <w:r>
        <w:t>tengeri</w:t>
      </w:r>
      <w:r w:rsidR="000F2D58">
        <w:t xml:space="preserve"> csata esetén úgy dönt</w:t>
      </w:r>
      <w:r>
        <w:t>hetjük el, hogy egy hajítógép, tűzköpő vagy bármely más alkalmatosság eltalálja e hajónkat, hogy a hajót irányító személy Hajózás képzettségével ellenpróbát dobatunk az ostromgépet irányzó karakter Ostromgépkezelés Szakma képzettsége ellenében, ahol minden 100 ynevi láb távolság után, amely elválasztja a szerkezetet a célponttól -1 levonást kap a kezelőszemélyzet a próbájára.</w:t>
      </w:r>
    </w:p>
    <w:p w:rsidR="00DE322A" w:rsidRDefault="00DE322A" w:rsidP="00DE322A"/>
    <w:p w:rsidR="00DE322A" w:rsidRDefault="00DE322A" w:rsidP="000F2D58">
      <w:pPr>
        <w:pStyle w:val="Cmsor1"/>
      </w:pPr>
      <w:r>
        <w:t>Hangutánzás</w:t>
      </w:r>
    </w:p>
    <w:p w:rsidR="00DE322A" w:rsidRDefault="000F2D58" w:rsidP="000F2D58">
      <w:pPr>
        <w:pStyle w:val="Cmsor1"/>
      </w:pPr>
      <w:r>
        <w:t>(II – É</w:t>
      </w:r>
      <w:r w:rsidR="00DE322A">
        <w:t>rzékelés)</w:t>
      </w:r>
    </w:p>
    <w:p w:rsidR="00DE322A" w:rsidRDefault="00DE322A" w:rsidP="00DE322A">
      <w:r>
        <w:t>Mulatságos, olykor életet mentő képzettség. Vannak, akik kizárólag szájukat használják hangutánzásra, mások, főleg magasabb fokozatú képzettség esetén, már: egyéb segédesz­ közöknek sincsenek híján pl. kezük, használati tárgyak.</w:t>
      </w:r>
    </w:p>
    <w:p w:rsidR="00DE322A" w:rsidRDefault="00DE322A" w:rsidP="00DE322A">
      <w:r>
        <w:t>Magasabb szinteken m</w:t>
      </w:r>
      <w:r w:rsidR="00540898">
        <w:t>ár nem csak emberek, vagy állatok hangja, de bármilyen</w:t>
      </w:r>
      <w:r>
        <w:t xml:space="preserve"> zörej, nesz vagy hang utánozható a</w:t>
      </w:r>
      <w:r w:rsidR="00540898">
        <w:t xml:space="preserve"> KM beleegyezésével. A hangután</w:t>
      </w:r>
      <w:r>
        <w:t>zót az általa elsajátított foknak megfelelő nehezítéssel, vagy a KM belátása szerint könnyít</w:t>
      </w:r>
      <w:r w:rsidR="00540898">
        <w:t>ett Érzékeléspróbával buktathatja csak le egy hall</w:t>
      </w:r>
      <w:r>
        <w:t>gatózó személy.</w:t>
      </w:r>
    </w:p>
    <w:p w:rsidR="00DE322A" w:rsidRDefault="00DE322A" w:rsidP="00DE322A"/>
    <w:p w:rsidR="00DE322A" w:rsidRDefault="00540898" w:rsidP="00DE322A">
      <w:r w:rsidRPr="00540898">
        <w:rPr>
          <w:b/>
        </w:rPr>
        <w:t xml:space="preserve">1. </w:t>
      </w:r>
      <w:r w:rsidR="00DE322A" w:rsidRPr="00540898">
        <w:rPr>
          <w:b/>
        </w:rPr>
        <w:t>fok</w:t>
      </w:r>
      <w:r w:rsidR="00DE322A">
        <w:t xml:space="preserve"> A karakter még</w:t>
      </w:r>
      <w:r>
        <w:t xml:space="preserve"> </w:t>
      </w:r>
      <w:r w:rsidR="00DE322A">
        <w:t>csak egy-két általa ismert állathangot képes utánozni élethűen.</w:t>
      </w:r>
    </w:p>
    <w:p w:rsidR="00DE322A" w:rsidRDefault="00DE322A" w:rsidP="00DE322A"/>
    <w:p w:rsidR="00DE322A" w:rsidRDefault="00540898" w:rsidP="00DE322A">
      <w:r w:rsidRPr="00540898">
        <w:rPr>
          <w:b/>
        </w:rPr>
        <w:lastRenderedPageBreak/>
        <w:t xml:space="preserve">2. </w:t>
      </w:r>
      <w:r w:rsidR="00DE322A" w:rsidRPr="00540898">
        <w:rPr>
          <w:b/>
        </w:rPr>
        <w:t>fok</w:t>
      </w:r>
      <w:r w:rsidR="00DE322A">
        <w:t xml:space="preserve"> A gyakorlott hangutánzó képes már komolyabb ál­ lathangok utánzására is, az általa ismert fajok </w:t>
      </w:r>
      <w:r>
        <w:t>–</w:t>
      </w:r>
      <w:r w:rsidR="00DE322A">
        <w:t xml:space="preserve"> Állatismeret képzettség 2. fok </w:t>
      </w:r>
      <w:r>
        <w:t>–</w:t>
      </w:r>
      <w:r w:rsidR="00DE322A">
        <w:t xml:space="preserve"> teljes hangrepert</w:t>
      </w:r>
      <w:r>
        <w:t>oárját utánozza, illetve képes egyszerűbb</w:t>
      </w:r>
      <w:r w:rsidR="00DE322A">
        <w:t>, a karakter életterében előforduló hangok (</w:t>
      </w:r>
      <w:r>
        <w:t>nyikorgások</w:t>
      </w:r>
      <w:r w:rsidR="00DE322A">
        <w:t>,  neszek) valósághű  utánzására.</w:t>
      </w:r>
    </w:p>
    <w:p w:rsidR="00DE322A" w:rsidRDefault="00DE322A" w:rsidP="00DE322A"/>
    <w:p w:rsidR="00540898" w:rsidRDefault="00540898" w:rsidP="00540898">
      <w:r w:rsidRPr="00540898">
        <w:rPr>
          <w:b/>
        </w:rPr>
        <w:t xml:space="preserve">3. </w:t>
      </w:r>
      <w:r w:rsidR="00DE322A" w:rsidRPr="00540898">
        <w:rPr>
          <w:b/>
        </w:rPr>
        <w:t>fok</w:t>
      </w:r>
      <w:r>
        <w:t xml:space="preserve"> </w:t>
      </w:r>
      <w:r w:rsidR="00DE322A">
        <w:t>A szakavatott hangutánzó már egy</w:t>
      </w:r>
      <w:r>
        <w:t xml:space="preserve"> </w:t>
      </w:r>
      <w:r w:rsidR="00DE322A">
        <w:t>valós</w:t>
      </w:r>
      <w:r>
        <w:t xml:space="preserve"> személy hang</w:t>
      </w:r>
      <w:r w:rsidR="00DE322A">
        <w:t>ját is utánozhatja, ha legalább három nap áll rendelkezésére</w:t>
      </w:r>
      <w:r>
        <w:t xml:space="preserve"> </w:t>
      </w:r>
      <w:r w:rsidR="00DE322A">
        <w:t>az adott személy hangjának megfigyelésére és begyakorlásra.</w:t>
      </w:r>
    </w:p>
    <w:p w:rsidR="00540898" w:rsidRDefault="00540898" w:rsidP="00540898"/>
    <w:p w:rsidR="00DE322A" w:rsidRDefault="00540898" w:rsidP="00540898">
      <w:r w:rsidRPr="00540898">
        <w:rPr>
          <w:b/>
        </w:rPr>
        <w:t xml:space="preserve">4. </w:t>
      </w:r>
      <w:r w:rsidR="00DE322A" w:rsidRPr="00540898">
        <w:rPr>
          <w:b/>
        </w:rPr>
        <w:t>fo</w:t>
      </w:r>
      <w:r w:rsidR="00DE322A">
        <w:t>k A mesteriszintű hangutánzó már egy óra alatt képes valaki hangját "ellopni", ha jártas a Lélektan képzettségben</w:t>
      </w:r>
    </w:p>
    <w:p w:rsidR="00DE322A" w:rsidRDefault="00DE322A" w:rsidP="00540898">
      <w:pPr>
        <w:ind w:firstLine="0"/>
      </w:pPr>
      <w:r>
        <w:t xml:space="preserve">- legalább 2. fokon </w:t>
      </w:r>
      <w:r w:rsidR="00540898">
        <w:t>–</w:t>
      </w:r>
      <w:r>
        <w:t xml:space="preserve"> akkor akár az áldozat közeli ismerőseit, családtagjait, szeretőjét is könnyedén megtévesztheti.</w:t>
      </w:r>
    </w:p>
    <w:p w:rsidR="00DE322A" w:rsidRDefault="00DE322A" w:rsidP="00DE322A"/>
    <w:p w:rsidR="00DE322A" w:rsidRDefault="00540898" w:rsidP="00DE322A">
      <w:r w:rsidRPr="00540898">
        <w:rPr>
          <w:b/>
        </w:rPr>
        <w:t xml:space="preserve">5. </w:t>
      </w:r>
      <w:r w:rsidR="00DE322A" w:rsidRPr="00540898">
        <w:rPr>
          <w:b/>
        </w:rPr>
        <w:t>fok</w:t>
      </w:r>
      <w:r w:rsidR="00DE322A">
        <w:t xml:space="preserve"> A legendás hangművész akár kétember párbeszédét is képes </w:t>
      </w:r>
      <w:r>
        <w:t>előadni, illetve félóra tanuláss</w:t>
      </w:r>
      <w:r w:rsidR="00DE322A">
        <w:t>al ismeretlen beszélők hangjait utánozni. Szinte már bármil</w:t>
      </w:r>
      <w:r>
        <w:t>yen a KM által enge</w:t>
      </w:r>
      <w:r w:rsidR="00DE322A">
        <w:t>délyezett hangot leutánozhat, egy kecske mekegésétől egy komplett gyalogezred távolodó zajáig.</w:t>
      </w:r>
    </w:p>
    <w:p w:rsidR="00DE322A" w:rsidRDefault="00DE322A" w:rsidP="00540898">
      <w:pPr>
        <w:pStyle w:val="Cmsor1"/>
      </w:pPr>
      <w:r>
        <w:t>Helyismeret</w:t>
      </w:r>
    </w:p>
    <w:p w:rsidR="00DE322A" w:rsidRDefault="00DE322A" w:rsidP="00540898">
      <w:pPr>
        <w:pStyle w:val="Cmsor1"/>
      </w:pPr>
      <w:r>
        <w:t xml:space="preserve">(I </w:t>
      </w:r>
      <w:r w:rsidR="00540898">
        <w:t>–</w:t>
      </w:r>
      <w:r>
        <w:t xml:space="preserve"> Intelligencia)</w:t>
      </w:r>
    </w:p>
    <w:p w:rsidR="00DE322A" w:rsidRDefault="00DE322A" w:rsidP="00DE322A">
      <w:r>
        <w:t xml:space="preserve">A karakter ismereteinek összessége egy hely térképészeti, szociális (akár alvilági) berendezkedéséről. Minden karakter sajátja, a </w:t>
      </w:r>
      <w:r w:rsidR="00540898">
        <w:t>klánok, rendek, iskolák beavato</w:t>
      </w:r>
      <w:r>
        <w:t>ttjai, tagjai bizonyos, az adott szervezetnél megjelölt szintű ismerettel indulnak saját szülőföldjükre vonatkozóan.</w:t>
      </w:r>
    </w:p>
    <w:p w:rsidR="00DE322A" w:rsidRDefault="00DE322A" w:rsidP="00DE322A"/>
    <w:p w:rsidR="00DE322A" w:rsidRDefault="00540898" w:rsidP="00DE322A">
      <w:r w:rsidRPr="00540898">
        <w:rPr>
          <w:b/>
        </w:rPr>
        <w:t xml:space="preserve">1. </w:t>
      </w:r>
      <w:r w:rsidR="00DE322A" w:rsidRPr="00540898">
        <w:rPr>
          <w:b/>
        </w:rPr>
        <w:t>fok</w:t>
      </w:r>
      <w:r w:rsidR="00DE322A">
        <w:t xml:space="preserve"> A karakter a kép</w:t>
      </w:r>
      <w:r>
        <w:t>zettség ezen fokán még csak is</w:t>
      </w:r>
      <w:r w:rsidR="00DE322A">
        <w:t>merkedik a tájjal, csak híre</w:t>
      </w:r>
      <w:r>
        <w:t>sebb épületeket, illetve terep</w:t>
      </w:r>
      <w:r w:rsidR="00DE322A">
        <w:t>alakzatokat ismer fel.</w:t>
      </w:r>
    </w:p>
    <w:p w:rsidR="00DE322A" w:rsidRDefault="00DE322A" w:rsidP="00DE322A"/>
    <w:p w:rsidR="00DE322A" w:rsidRDefault="00540898" w:rsidP="00DE322A">
      <w:r w:rsidRPr="00540898">
        <w:rPr>
          <w:b/>
        </w:rPr>
        <w:t xml:space="preserve">2. </w:t>
      </w:r>
      <w:r w:rsidR="00DE322A" w:rsidRPr="00540898">
        <w:rPr>
          <w:b/>
        </w:rPr>
        <w:t>fok</w:t>
      </w:r>
      <w:r w:rsidR="00DE322A">
        <w:t xml:space="preserve">  A  képzettségben ennyire elmerült karakter  már a híresebb személyek és lakhelyük, illetve nagyobb piacok, színházak, egyebek elhelyezkedésével,</w:t>
      </w:r>
      <w:r>
        <w:t xml:space="preserve"> </w:t>
      </w:r>
      <w:r w:rsidR="00DE322A">
        <w:t>az őrség</w:t>
      </w:r>
      <w:r>
        <w:t xml:space="preserve"> kaszámyái</w:t>
      </w:r>
      <w:r w:rsidR="00DE322A">
        <w:t>nak helyzetével, a tömlöcök fellelhetőségével is tisztában van.</w:t>
      </w:r>
    </w:p>
    <w:p w:rsidR="00DE322A" w:rsidRDefault="00DE322A" w:rsidP="00DE322A"/>
    <w:p w:rsidR="00DE322A" w:rsidRDefault="00540898" w:rsidP="00DE322A">
      <w:r w:rsidRPr="00540898">
        <w:rPr>
          <w:b/>
        </w:rPr>
        <w:t xml:space="preserve">3. </w:t>
      </w:r>
      <w:r w:rsidR="00DE322A" w:rsidRPr="00540898">
        <w:rPr>
          <w:b/>
        </w:rPr>
        <w:t>fok</w:t>
      </w:r>
      <w:r w:rsidR="00DE322A">
        <w:t xml:space="preserve"> A környéket ennyir</w:t>
      </w:r>
      <w:r>
        <w:t>e. ismerő személy, vagy tősgyö</w:t>
      </w:r>
      <w:r w:rsidR="00DE322A">
        <w:t>keres helybéli, vagy h</w:t>
      </w:r>
      <w:r>
        <w:t>a idegen, hát valami komoly ter</w:t>
      </w:r>
      <w:r w:rsidR="00DE322A">
        <w:t>ve van itt, mert már a helyi érdekességek és rejtettebb zugok nagy ismerőjének mondhatja magát, természetes</w:t>
      </w:r>
      <w:r>
        <w:t>en beállítottságá</w:t>
      </w:r>
      <w:r w:rsidR="00DE322A">
        <w:t xml:space="preserve">tól függően </w:t>
      </w:r>
      <w:r>
        <w:t>–</w:t>
      </w:r>
      <w:r w:rsidR="00DE322A">
        <w:t xml:space="preserve"> Domvik papja valószínűleg az inkvizíció helyi központjainak, illetve a rejtett ispotályoknak a helyét ismeri, míg egy tolvaj inkább a bizto</w:t>
      </w:r>
      <w:r>
        <w:t>s házak, megerősített italmérések, és bandaterü</w:t>
      </w:r>
      <w:r w:rsidR="00DE322A">
        <w:t>letek határát vési eszébe.</w:t>
      </w:r>
    </w:p>
    <w:p w:rsidR="00DE322A" w:rsidRDefault="00DE322A" w:rsidP="00DE322A">
      <w:r>
        <w:t>Ha KM a próbát szükségesnek véli, azt</w:t>
      </w:r>
      <w:r w:rsidR="00540898">
        <w:t xml:space="preserve"> a karakter +1 módosítóval do</w:t>
      </w:r>
      <w:r>
        <w:t>bhatja.</w:t>
      </w:r>
    </w:p>
    <w:p w:rsidR="00DE322A" w:rsidRDefault="00DE322A" w:rsidP="00DE322A"/>
    <w:p w:rsidR="00DE322A" w:rsidRDefault="00540898" w:rsidP="00DE322A">
      <w:r w:rsidRPr="00540898">
        <w:rPr>
          <w:b/>
        </w:rPr>
        <w:t xml:space="preserve">4. </w:t>
      </w:r>
      <w:r w:rsidR="00DE322A" w:rsidRPr="00540898">
        <w:rPr>
          <w:b/>
        </w:rPr>
        <w:t>fok</w:t>
      </w:r>
      <w:r w:rsidR="00DE322A">
        <w:t xml:space="preserve"> A karakter már könnyen eligazodik bárhol, ismeri a negyedek, bandák területeinek határát, ritka az olyan épület, amelynek</w:t>
      </w:r>
      <w:r>
        <w:t xml:space="preserve"> </w:t>
      </w:r>
      <w:r w:rsidR="00DE322A">
        <w:t>lakóiról ne bírna legalábbis minimális ismeretekkel. Szinte bármi származási helyét</w:t>
      </w:r>
      <w:r>
        <w:t xml:space="preserve"> képes felfedni a falak között,</w:t>
      </w:r>
      <w:r w:rsidR="00DE322A">
        <w:t xml:space="preserve"> amit venni szeretne, és egyá</w:t>
      </w:r>
      <w:r>
        <w:t>ltalán előfordul az adott nagy</w:t>
      </w:r>
      <w:r w:rsidR="00DE322A">
        <w:t>városban, országrészben.</w:t>
      </w:r>
    </w:p>
    <w:p w:rsidR="00DE322A" w:rsidRDefault="00DE322A" w:rsidP="00DE322A">
      <w:r>
        <w:t>Ha KM a próbát szükséges</w:t>
      </w:r>
      <w:r w:rsidR="00540898">
        <w:t>nek véli, azt a karakter +2 mó</w:t>
      </w:r>
      <w:r>
        <w:t>dosítóval dobhatja.</w:t>
      </w:r>
    </w:p>
    <w:p w:rsidR="00DE322A" w:rsidRDefault="00DE322A" w:rsidP="00DE322A"/>
    <w:p w:rsidR="00DE322A" w:rsidRDefault="00540898" w:rsidP="00DE322A">
      <w:r w:rsidRPr="00540898">
        <w:rPr>
          <w:b/>
        </w:rPr>
        <w:t xml:space="preserve">5. </w:t>
      </w:r>
      <w:r w:rsidR="00DE322A" w:rsidRPr="00540898">
        <w:rPr>
          <w:b/>
        </w:rPr>
        <w:t>fok</w:t>
      </w:r>
      <w:r w:rsidR="00DE322A">
        <w:t xml:space="preserve"> Az ilyen mélységében egy adott területet ismerő karakter hatalmas tudás birtokosa; már minden épületet, vízmosást és barlangot ism</w:t>
      </w:r>
      <w:r>
        <w:t>er. Mindenkiről van néhány szó</w:t>
      </w:r>
      <w:r w:rsidR="00DE322A">
        <w:t>nyi ismerete, aki őslakos az adott területen, még a titkos társaságok rejtett helyeiről is van elképzelése.</w:t>
      </w:r>
    </w:p>
    <w:p w:rsidR="00DE322A" w:rsidRDefault="00DE322A" w:rsidP="00DE322A">
      <w:r>
        <w:lastRenderedPageBreak/>
        <w:t>Ha KM a próbát szükséges</w:t>
      </w:r>
      <w:r w:rsidR="00540898">
        <w:t>nek véli, azt a karakter +3 mó</w:t>
      </w:r>
      <w:r>
        <w:t>dosítóval dobhatja.</w:t>
      </w:r>
    </w:p>
    <w:p w:rsidR="00DE322A" w:rsidRDefault="00DE322A" w:rsidP="00540898">
      <w:pPr>
        <w:pStyle w:val="Cmsor1"/>
      </w:pPr>
      <w:r>
        <w:t>Idomítás</w:t>
      </w:r>
    </w:p>
    <w:p w:rsidR="00DE322A" w:rsidRDefault="00DE322A" w:rsidP="00540898">
      <w:pPr>
        <w:pStyle w:val="Cmsor1"/>
      </w:pPr>
      <w:r>
        <w:t xml:space="preserve">(II </w:t>
      </w:r>
      <w:r w:rsidR="00540898">
        <w:t>–</w:t>
      </w:r>
      <w:r>
        <w:t xml:space="preserve"> Asztrál)</w:t>
      </w:r>
    </w:p>
    <w:p w:rsidR="00DE322A" w:rsidRDefault="00DE322A" w:rsidP="00DE322A">
      <w:r>
        <w:t>Ynev</w:t>
      </w:r>
      <w:r w:rsidR="00540898">
        <w:t xml:space="preserve"> </w:t>
      </w:r>
      <w:r>
        <w:t>világán rengeteg olyan állat és félintelligens lény a</w:t>
      </w:r>
      <w:r w:rsidR="00540898">
        <w:t>kad, amely beidomítható a karak</w:t>
      </w:r>
      <w:r>
        <w:t>te</w:t>
      </w:r>
      <w:r w:rsidR="00540898">
        <w:t>r szolgálatára, amely némi fog</w:t>
      </w:r>
      <w:r>
        <w:t>lalkozás és törődés után képes akár igen bonyolult feladatok végrehajtására is. Ezen lénye</w:t>
      </w:r>
      <w:r w:rsidR="00540898">
        <w:t>k száma szinte korlátlan, a já</w:t>
      </w:r>
      <w:r>
        <w:t>tékos ötleteinek az idomítandó lény fajának csak a józan</w:t>
      </w:r>
      <w:r w:rsidR="00540898">
        <w:t xml:space="preserve"> </w:t>
      </w:r>
      <w:r>
        <w:t>ész és a KM döntése szabhat határt.</w:t>
      </w:r>
    </w:p>
    <w:p w:rsidR="00DE322A" w:rsidRDefault="00DE322A" w:rsidP="00DE322A">
      <w:r>
        <w:t>A képzettség segítségével  társra vagy szolgára  tehet szert a karakter. Legmagasabb szintű művelői között elvétve akad ember, az idomítás inká</w:t>
      </w:r>
      <w:r w:rsidR="0037395B">
        <w:t>bb az elfek, félelfek tudománya.</w:t>
      </w:r>
    </w:p>
    <w:p w:rsidR="00DE322A" w:rsidRDefault="00DE322A" w:rsidP="00DE322A">
      <w:r>
        <w:t xml:space="preserve"> </w:t>
      </w:r>
    </w:p>
    <w:p w:rsidR="00DE322A" w:rsidRDefault="00DE322A" w:rsidP="00540898">
      <w:pPr>
        <w:ind w:firstLine="0"/>
      </w:pPr>
    </w:p>
    <w:p w:rsidR="00DE322A" w:rsidRDefault="00540898" w:rsidP="00DE322A">
      <w:r w:rsidRPr="00540898">
        <w:rPr>
          <w:b/>
        </w:rPr>
        <w:t xml:space="preserve">1. </w:t>
      </w:r>
      <w:r w:rsidR="00DE322A" w:rsidRPr="00540898">
        <w:rPr>
          <w:b/>
        </w:rPr>
        <w:t>fok</w:t>
      </w:r>
      <w:r w:rsidR="00DE322A">
        <w:t xml:space="preserve"> A karakter a képzettség ezen fokán csak barátságos és intelligens állatokat taníthat be kunsztokra, egyszerűbb parancsok követésére. Ilyen állatok pl. a kutya és a ló.</w:t>
      </w:r>
    </w:p>
    <w:p w:rsidR="00DE322A" w:rsidRDefault="00DE322A" w:rsidP="00DE322A"/>
    <w:p w:rsidR="00DE322A" w:rsidRDefault="00540898" w:rsidP="00DE322A">
      <w:r w:rsidRPr="00540898">
        <w:rPr>
          <w:b/>
        </w:rPr>
        <w:t xml:space="preserve">2. </w:t>
      </w:r>
      <w:r w:rsidR="00DE322A" w:rsidRPr="00540898">
        <w:rPr>
          <w:b/>
        </w:rPr>
        <w:t>fok</w:t>
      </w:r>
      <w:r w:rsidR="00DE322A">
        <w:t xml:space="preserve"> A gyakorlott idomár már képes mindenféle háziállat idomítására, esetleg ezek vad rokonait is magához szoktathat­ ja, de komolyabb eredményeket még nem érhet el velük.</w:t>
      </w:r>
    </w:p>
    <w:p w:rsidR="00DE322A" w:rsidRDefault="00DE322A" w:rsidP="00DE322A"/>
    <w:p w:rsidR="00DE322A" w:rsidRDefault="00540898" w:rsidP="00DE322A">
      <w:r w:rsidRPr="00540898">
        <w:rPr>
          <w:b/>
        </w:rPr>
        <w:t xml:space="preserve">3. </w:t>
      </w:r>
      <w:r w:rsidR="00DE322A" w:rsidRPr="00540898">
        <w:rPr>
          <w:b/>
        </w:rPr>
        <w:t>fok</w:t>
      </w:r>
      <w:r>
        <w:t xml:space="preserve"> </w:t>
      </w:r>
      <w:r w:rsidR="00DE322A">
        <w:t>A szakavatott karakter e</w:t>
      </w:r>
      <w:r>
        <w:t>gyre inkább elsajátítja az ido</w:t>
      </w:r>
      <w:r w:rsidR="00DE322A">
        <w:t>mítás művészetét, kevésbé barátságos vagy intelligens állatokat taníthat be</w:t>
      </w:r>
      <w:r>
        <w:t xml:space="preserve">; </w:t>
      </w:r>
      <w:r w:rsidR="00DE322A">
        <w:t>akár</w:t>
      </w:r>
      <w:r>
        <w:t xml:space="preserve"> </w:t>
      </w:r>
      <w:r w:rsidR="00DE322A">
        <w:t>vadállatokat i</w:t>
      </w:r>
      <w:r>
        <w:t>s kiképezhet egyszerűbb munkák</w:t>
      </w:r>
      <w:r w:rsidR="00DE322A">
        <w:t>ra, a háziállatokat már komolyabb feladatokra is oktathatja.</w:t>
      </w:r>
    </w:p>
    <w:p w:rsidR="00DE322A" w:rsidRDefault="00DE322A" w:rsidP="00DE322A"/>
    <w:p w:rsidR="00DE322A" w:rsidRDefault="00540898" w:rsidP="00DE322A">
      <w:r w:rsidRPr="00540898">
        <w:rPr>
          <w:b/>
        </w:rPr>
        <w:t xml:space="preserve">4. </w:t>
      </w:r>
      <w:r w:rsidR="00DE322A" w:rsidRPr="00540898">
        <w:rPr>
          <w:b/>
        </w:rPr>
        <w:t>fok</w:t>
      </w:r>
      <w:r w:rsidR="00DE322A">
        <w:t xml:space="preserve"> A karakter már b</w:t>
      </w:r>
      <w:r>
        <w:t>ármilyen kunszt betanítására ké</w:t>
      </w:r>
      <w:r w:rsidR="00DE322A">
        <w:t>pes az adott állat számára, feltéve, hogy az fizikailag képes rá. Ezen a szinten válik elérhe</w:t>
      </w:r>
      <w:r>
        <w:t>tővé az állati harcostársak ki</w:t>
      </w:r>
      <w:r w:rsidR="00DE322A">
        <w:t>képzésének tudománya.</w:t>
      </w:r>
    </w:p>
    <w:p w:rsidR="00DE322A" w:rsidRDefault="00DE322A" w:rsidP="00DE322A"/>
    <w:p w:rsidR="00DE322A" w:rsidRDefault="00540898" w:rsidP="00DE322A">
      <w:r w:rsidRPr="00540898">
        <w:rPr>
          <w:b/>
        </w:rPr>
        <w:t xml:space="preserve">5. </w:t>
      </w:r>
      <w:r w:rsidR="00DE322A" w:rsidRPr="00540898">
        <w:rPr>
          <w:b/>
        </w:rPr>
        <w:t>fok</w:t>
      </w:r>
      <w:r w:rsidR="00DE322A">
        <w:t xml:space="preserve"> Ezen a szinten  már  igazi kalandozótársat nevelhet a karakter a választott állat</w:t>
      </w:r>
      <w:r>
        <w:t>ból, aki helyette őrködik, meg</w:t>
      </w:r>
      <w:r w:rsidR="00DE322A">
        <w:t>védelmezi, vagy intelligenciájának függvényében, megfelelő feladatokat hajt végre önállóan. Az ál</w:t>
      </w:r>
      <w:r>
        <w:t xml:space="preserve">lat és gazdája között egyfajta asztrális kapcsolat jön létre, amely nem </w:t>
      </w:r>
      <w:r w:rsidR="00DE322A">
        <w:t>nevezhető a szó szoros értelmében kommunikációnak, inkább afféle benyomások és hangulatok villanásnyi cseréjének.</w:t>
      </w:r>
    </w:p>
    <w:p w:rsidR="00DE322A" w:rsidRDefault="00DE322A" w:rsidP="00DE322A"/>
    <w:p w:rsidR="00DE322A" w:rsidRDefault="00DE322A" w:rsidP="00DE322A"/>
    <w:p w:rsidR="00DE322A" w:rsidRDefault="00DE322A" w:rsidP="00DE322A"/>
    <w:p w:rsidR="00DE322A" w:rsidRDefault="00DE322A" w:rsidP="00DE322A"/>
    <w:p w:rsidR="00DE322A" w:rsidRDefault="00DE322A" w:rsidP="00DE322A"/>
    <w:p w:rsidR="00DE322A" w:rsidRDefault="00DE322A" w:rsidP="00DE322A"/>
    <w:p w:rsidR="00DE322A" w:rsidRDefault="00DE322A" w:rsidP="0053637D">
      <w:pPr>
        <w:pStyle w:val="Cmsor1"/>
      </w:pPr>
      <w:r>
        <w:t>Időjóslá</w:t>
      </w:r>
      <w:r w:rsidR="0053637D">
        <w:t>s</w:t>
      </w:r>
    </w:p>
    <w:p w:rsidR="00DE322A" w:rsidRDefault="0053637D" w:rsidP="0053637D">
      <w:pPr>
        <w:pStyle w:val="Cmsor1"/>
      </w:pPr>
      <w:r>
        <w:t>(II - Intelligencia, É</w:t>
      </w:r>
      <w:r w:rsidR="00DE322A">
        <w:t>rzékelés)</w:t>
      </w:r>
    </w:p>
    <w:p w:rsidR="00DE322A" w:rsidRDefault="00DE322A" w:rsidP="0053637D">
      <w:r>
        <w:t>Az időjóslás ezer szempontból elengedhetetlen fontosságú Ynev világán is.</w:t>
      </w:r>
      <w:r w:rsidR="0053637D">
        <w:t xml:space="preserve"> </w:t>
      </w:r>
      <w:r>
        <w:t>A tengerészek életében a biztonság, hadjáratok esetén a győzelem, az utazók</w:t>
      </w:r>
      <w:r w:rsidR="0053637D">
        <w:t xml:space="preserve"> számára pedig a kényelem bizt</w:t>
      </w:r>
      <w:r>
        <w:t>osítéka. Nem csoda hát, ha sokan igyekeznek kifürkészni az időjárás szeszélyeit, hogy megjósolhassák az eljövendőt. Ezer módszer létezik erre: az egyszerű, tapasztalatokon</w:t>
      </w:r>
      <w:r w:rsidR="0053637D">
        <w:t xml:space="preserve"> alapuló kö</w:t>
      </w:r>
      <w:r>
        <w:t>vetkeztetések</w:t>
      </w:r>
      <w:r w:rsidR="0053637D">
        <w:t xml:space="preserve"> </w:t>
      </w:r>
      <w:r>
        <w:t>levonásától e</w:t>
      </w:r>
      <w:r w:rsidR="0053637D">
        <w:t xml:space="preserve">gészen a misztikus megoldásokig – </w:t>
      </w:r>
      <w:r>
        <w:t>mint amilyen a madarak röptének megfigyelése, vagy</w:t>
      </w:r>
      <w:r w:rsidR="0053637D">
        <w:t xml:space="preserve"> </w:t>
      </w:r>
      <w:r>
        <w:t>a leölt állatok belső szerveinek bűbájos megolvasása. Egyet azonban le kell szögeznünk. Ez</w:t>
      </w:r>
      <w:r w:rsidR="0053637D">
        <w:t>ek a módszerek igenis működnek.</w:t>
      </w:r>
    </w:p>
    <w:p w:rsidR="00DE322A" w:rsidRDefault="00DE322A" w:rsidP="00DE322A"/>
    <w:p w:rsidR="00DE322A" w:rsidRDefault="0053637D" w:rsidP="00DE322A">
      <w:r w:rsidRPr="0053637D">
        <w:rPr>
          <w:b/>
        </w:rPr>
        <w:t xml:space="preserve">1. </w:t>
      </w:r>
      <w:r w:rsidR="00DE322A" w:rsidRPr="0053637D">
        <w:rPr>
          <w:b/>
        </w:rPr>
        <w:t>fok</w:t>
      </w:r>
      <w:r>
        <w:t xml:space="preserve"> Egye</w:t>
      </w:r>
      <w:r w:rsidR="00DE322A">
        <w:t>lőre még csa</w:t>
      </w:r>
      <w:r>
        <w:t>k ismerkedik a karakter az idő</w:t>
      </w:r>
      <w:r w:rsidR="00DE322A">
        <w:t>jóslás alapjaival. Maximum 1 napra előre képes előrejelzést felállítani, amely egy -1 módo</w:t>
      </w:r>
      <w:r>
        <w:t>sítóval dobott sikeres Intelli</w:t>
      </w:r>
      <w:r w:rsidR="00DE322A">
        <w:t>genciapróba esetén pontos.</w:t>
      </w:r>
    </w:p>
    <w:p w:rsidR="00DE322A" w:rsidRDefault="00DE322A" w:rsidP="00DE322A"/>
    <w:p w:rsidR="00DE322A" w:rsidRDefault="0053637D" w:rsidP="00DE322A">
      <w:r w:rsidRPr="0053637D">
        <w:rPr>
          <w:b/>
        </w:rPr>
        <w:t xml:space="preserve">2. </w:t>
      </w:r>
      <w:r w:rsidR="00DE322A" w:rsidRPr="0053637D">
        <w:rPr>
          <w:b/>
        </w:rPr>
        <w:t>fok</w:t>
      </w:r>
      <w:r w:rsidR="00DE322A">
        <w:t xml:space="preserve"> A karakter már gyakorlo</w:t>
      </w:r>
      <w:r>
        <w:t>ttan állít fel helyes előrejel</w:t>
      </w:r>
      <w:r w:rsidR="00DE322A">
        <w:t>zé</w:t>
      </w:r>
      <w:r>
        <w:t>st akár egy hétre előre is, sik</w:t>
      </w:r>
      <w:r w:rsidR="00DE322A">
        <w:t>eres Intelligenciapróba esetén.</w:t>
      </w:r>
    </w:p>
    <w:p w:rsidR="00DE322A" w:rsidRDefault="00DE322A" w:rsidP="00DE322A"/>
    <w:p w:rsidR="00DE322A" w:rsidRDefault="0053637D" w:rsidP="00DE322A">
      <w:r w:rsidRPr="0053637D">
        <w:rPr>
          <w:b/>
        </w:rPr>
        <w:t xml:space="preserve">3. </w:t>
      </w:r>
      <w:r w:rsidR="00DE322A" w:rsidRPr="0053637D">
        <w:rPr>
          <w:b/>
        </w:rPr>
        <w:t>fok</w:t>
      </w:r>
      <w:r w:rsidR="00DE322A">
        <w:t xml:space="preserve"> A karakter már gyakorlott és szakavatott időjós, rövi</w:t>
      </w:r>
      <w:r>
        <w:t>d távú, két hetes előrejelzések</w:t>
      </w:r>
      <w:r w:rsidR="00DE322A">
        <w:t>et készít, amelyek +l módosítóval dobott Intelligenciapróba sikere esetén helyesek.</w:t>
      </w:r>
    </w:p>
    <w:p w:rsidR="00DE322A" w:rsidRDefault="00DE322A" w:rsidP="00DE322A"/>
    <w:p w:rsidR="00DE322A" w:rsidRDefault="0053637D" w:rsidP="00DE322A">
      <w:r w:rsidRPr="0053637D">
        <w:rPr>
          <w:b/>
        </w:rPr>
        <w:t xml:space="preserve">4. </w:t>
      </w:r>
      <w:r w:rsidR="00DE322A" w:rsidRPr="0053637D">
        <w:rPr>
          <w:b/>
        </w:rPr>
        <w:t>fok</w:t>
      </w:r>
      <w:r w:rsidR="00DE322A">
        <w:t xml:space="preserve"> Az időjóslás mesteri szintű alkalmazója már akár egy hónapra előre képes távlati</w:t>
      </w:r>
      <w:r>
        <w:t xml:space="preserve"> előrejelzéseket készíteni, In</w:t>
      </w:r>
      <w:r w:rsidR="00DE322A">
        <w:t>telligenciapróbáját</w:t>
      </w:r>
      <w:r>
        <w:t xml:space="preserve"> </w:t>
      </w:r>
      <w:r w:rsidR="00DE322A">
        <w:t>+2 módosítóval dobja.</w:t>
      </w:r>
    </w:p>
    <w:p w:rsidR="00DE322A" w:rsidRDefault="00DE322A" w:rsidP="00DE322A"/>
    <w:p w:rsidR="00DE322A" w:rsidRDefault="0053637D" w:rsidP="0053637D">
      <w:r w:rsidRPr="0053637D">
        <w:rPr>
          <w:b/>
        </w:rPr>
        <w:t xml:space="preserve">5. </w:t>
      </w:r>
      <w:r w:rsidR="00DE322A" w:rsidRPr="0053637D">
        <w:rPr>
          <w:b/>
        </w:rPr>
        <w:t>fok</w:t>
      </w:r>
      <w:r w:rsidR="00DE322A">
        <w:t xml:space="preserve"> A legendás időjós egy teljes év időjárását képes nagyjából előre jelezni, képe</w:t>
      </w:r>
      <w:r>
        <w:t>s nyilatkozni egyes időjárásmá</w:t>
      </w:r>
      <w:r w:rsidR="00DE322A">
        <w:t xml:space="preserve">giák hosszabb távú kihatásairól, ha Intelligenciapróbáját +3 </w:t>
      </w:r>
      <w:r>
        <w:t>módosítóval sikeresen megdobja.</w:t>
      </w:r>
    </w:p>
    <w:p w:rsidR="00DE322A" w:rsidRDefault="00DE322A" w:rsidP="0053637D">
      <w:pPr>
        <w:pStyle w:val="Cmsor1"/>
      </w:pPr>
      <w:r>
        <w:t>Lovaglás</w:t>
      </w:r>
    </w:p>
    <w:p w:rsidR="00DE322A" w:rsidRDefault="00DE322A" w:rsidP="0053637D">
      <w:pPr>
        <w:pStyle w:val="Cmsor1"/>
      </w:pPr>
      <w:r>
        <w:t xml:space="preserve">(I </w:t>
      </w:r>
      <w:r w:rsidR="0053637D">
        <w:t>–</w:t>
      </w:r>
      <w:r>
        <w:t xml:space="preserve"> Ügyesség)</w:t>
      </w:r>
    </w:p>
    <w:p w:rsidR="00DE322A" w:rsidRDefault="00DE322A" w:rsidP="0094379D">
      <w:r>
        <w:t>Széles körben elterj</w:t>
      </w:r>
      <w:r w:rsidR="0094379D">
        <w:t xml:space="preserve">edt, igen hasznos ismeret, mely </w:t>
      </w:r>
      <w:r>
        <w:t>nem csupán lovakra, de</w:t>
      </w:r>
      <w:r w:rsidR="0094379D">
        <w:t xml:space="preserve"> bármely hátas állatokra alkal</w:t>
      </w:r>
      <w:r>
        <w:t>mazható. Igaz állatonként kell felvenni, de valamely lovagló stílus ismerete maga után vonja a többi ismeretét 1 fokkal alacsonyabb szinten. A karakter lóhátról csak a képzettség leírása szerinti, illetve a KM</w:t>
      </w:r>
      <w:r w:rsidR="0094379D">
        <w:t xml:space="preserve"> által engedélyezett képzettsé</w:t>
      </w:r>
      <w:r>
        <w:t>geit használhatja, de  maximálisan  azon a fokon, amennyire a Lovaglás képzettséget ismeri.</w:t>
      </w:r>
    </w:p>
    <w:p w:rsidR="00DE322A" w:rsidRDefault="00DE322A" w:rsidP="00DE322A"/>
    <w:p w:rsidR="00DE322A" w:rsidRDefault="0094379D" w:rsidP="00DE322A">
      <w:r w:rsidRPr="0094379D">
        <w:rPr>
          <w:b/>
        </w:rPr>
        <w:t xml:space="preserve">1. </w:t>
      </w:r>
      <w:r w:rsidR="00DE322A" w:rsidRPr="0094379D">
        <w:rPr>
          <w:b/>
        </w:rPr>
        <w:t>fok</w:t>
      </w:r>
      <w:r w:rsidR="00DE322A">
        <w:t xml:space="preserve"> A karakter ismerkedi</w:t>
      </w:r>
      <w:r>
        <w:t>k a lovaglással, csak lassú lé</w:t>
      </w:r>
      <w:r w:rsidR="00DE322A">
        <w:t>pésben haladva képes nyeregben maradni.</w:t>
      </w:r>
    </w:p>
    <w:p w:rsidR="00DE322A" w:rsidRDefault="00DE322A" w:rsidP="00DE322A"/>
    <w:p w:rsidR="00DE322A" w:rsidRDefault="0094379D" w:rsidP="00DE322A">
      <w:r w:rsidRPr="0094379D">
        <w:rPr>
          <w:b/>
        </w:rPr>
        <w:t xml:space="preserve">2. </w:t>
      </w:r>
      <w:r w:rsidR="00DE322A" w:rsidRPr="0094379D">
        <w:rPr>
          <w:b/>
        </w:rPr>
        <w:t>fok</w:t>
      </w:r>
      <w:r w:rsidR="00DE322A">
        <w:t xml:space="preserve"> A gyakorlottabb lo</w:t>
      </w:r>
      <w:r>
        <w:t>vas már szabályosan képes üget</w:t>
      </w:r>
      <w:r w:rsidR="00DE322A">
        <w:t>ni hátasával.</w:t>
      </w:r>
    </w:p>
    <w:p w:rsidR="00DE322A" w:rsidRDefault="00DE322A" w:rsidP="00DE322A"/>
    <w:p w:rsidR="00DE322A" w:rsidRDefault="0094379D" w:rsidP="00DE322A">
      <w:r w:rsidRPr="0094379D">
        <w:rPr>
          <w:b/>
        </w:rPr>
        <w:t xml:space="preserve">3. </w:t>
      </w:r>
      <w:r w:rsidR="00DE322A" w:rsidRPr="0094379D">
        <w:rPr>
          <w:b/>
        </w:rPr>
        <w:t>fok</w:t>
      </w:r>
      <w:r w:rsidR="00DE322A">
        <w:t xml:space="preserve"> A szakavatott lovas már vágtázik, akár nyeregből harcolni, íjászkodni is tud, ter</w:t>
      </w:r>
      <w:r>
        <w:t>mészetesen csak 3. fokon alkal</w:t>
      </w:r>
      <w:r w:rsidR="00DE322A">
        <w:t>mazhatja ezeket a képzettségeket, illetve sújtja Harc mozgó lóról helyzeti módosító CÉ levonása.</w:t>
      </w:r>
    </w:p>
    <w:p w:rsidR="00DE322A" w:rsidRDefault="00DE322A" w:rsidP="00DE322A"/>
    <w:p w:rsidR="00DE322A" w:rsidRDefault="0094379D" w:rsidP="00DE322A">
      <w:r w:rsidRPr="0094379D">
        <w:rPr>
          <w:b/>
        </w:rPr>
        <w:t xml:space="preserve">4. </w:t>
      </w:r>
      <w:r w:rsidR="00DE322A" w:rsidRPr="0094379D">
        <w:rPr>
          <w:b/>
        </w:rPr>
        <w:t>fok</w:t>
      </w:r>
      <w:r w:rsidR="00DE322A">
        <w:t xml:space="preserve"> A mesteri lovas eze</w:t>
      </w:r>
      <w:r>
        <w:t xml:space="preserve">n a szinten már megkapja a Harc </w:t>
      </w:r>
      <w:r w:rsidR="00DE322A">
        <w:t>mozgó lóról bónuszait, illetve nem sújtja a CÉ levonás.</w:t>
      </w:r>
    </w:p>
    <w:p w:rsidR="00DE322A" w:rsidRDefault="00DE322A" w:rsidP="00DE322A"/>
    <w:p w:rsidR="00DE322A" w:rsidRDefault="0094379D" w:rsidP="00DE322A">
      <w:r w:rsidRPr="0094379D">
        <w:rPr>
          <w:b/>
        </w:rPr>
        <w:t xml:space="preserve">5. </w:t>
      </w:r>
      <w:r w:rsidR="00DE322A" w:rsidRPr="0094379D">
        <w:rPr>
          <w:b/>
        </w:rPr>
        <w:t>fok</w:t>
      </w:r>
      <w:r w:rsidR="00DE322A">
        <w:t xml:space="preserve"> A karakter lovagló t</w:t>
      </w:r>
      <w:r>
        <w:t>udása már legendás ezen a szin</w:t>
      </w:r>
      <w:r w:rsidR="00DE322A">
        <w:t>ten, ördögi lovas, hátasa plusz egy tá</w:t>
      </w:r>
      <w:r>
        <w:t xml:space="preserve">madást kap körönként, illetve </w:t>
      </w:r>
      <w:r w:rsidR="00DE322A">
        <w:t>az állat is megkap</w:t>
      </w:r>
      <w:r>
        <w:t>ja a Harc mozgó lóról módosító</w:t>
      </w:r>
      <w:r w:rsidR="00DE322A">
        <w:t>kat saját értékeikhez.</w:t>
      </w:r>
    </w:p>
    <w:p w:rsidR="00DE322A" w:rsidRDefault="00DE322A" w:rsidP="00DE322A"/>
    <w:p w:rsidR="00DE322A" w:rsidRDefault="00DE322A" w:rsidP="00DE322A"/>
    <w:p w:rsidR="00DE322A" w:rsidRDefault="00DE322A" w:rsidP="00DE322A"/>
    <w:p w:rsidR="00DE322A" w:rsidRDefault="00DE322A" w:rsidP="00DE322A"/>
    <w:p w:rsidR="00DE322A" w:rsidRDefault="00DE322A" w:rsidP="0094379D">
      <w:pPr>
        <w:pStyle w:val="Cmsor1"/>
      </w:pPr>
      <w:r>
        <w:t>Kocsihajtás</w:t>
      </w:r>
    </w:p>
    <w:p w:rsidR="00DE322A" w:rsidRDefault="0094379D" w:rsidP="0094379D">
      <w:pPr>
        <w:pStyle w:val="Cmsor1"/>
      </w:pPr>
      <w:r>
        <w:t>(I</w:t>
      </w:r>
      <w:r w:rsidR="00223F13">
        <w:t xml:space="preserve"> – </w:t>
      </w:r>
      <w:r w:rsidR="00DE322A">
        <w:t>Ügyesség)</w:t>
      </w:r>
    </w:p>
    <w:p w:rsidR="00DE322A" w:rsidRDefault="00DE322A" w:rsidP="00DE322A">
      <w:r>
        <w:t>A karakter fogathajtó tudás</w:t>
      </w:r>
      <w:r w:rsidR="0094379D">
        <w:t>át jelenti ez a képzettség; ko</w:t>
      </w:r>
      <w:r>
        <w:t>csisok, udvaroncok, kereskedők, vidék</w:t>
      </w:r>
      <w:r w:rsidR="0094379D">
        <w:t>i emberek sajátja. Leg</w:t>
      </w:r>
      <w:r>
        <w:t>inkább a lovak húzta fogat vagy szekér hajtását jelenti, de ez a képzettség fedi a marhák, tevék stb. vontatt</w:t>
      </w:r>
      <w:r w:rsidR="0094379D">
        <w:t xml:space="preserve">a alkotmányok és a hatlovas úri </w:t>
      </w:r>
      <w:r>
        <w:t>hintók hajtását is.</w:t>
      </w:r>
    </w:p>
    <w:p w:rsidR="00DE322A" w:rsidRDefault="00DE322A" w:rsidP="00DE322A"/>
    <w:p w:rsidR="00DE322A" w:rsidRDefault="0094379D" w:rsidP="00DE322A">
      <w:r w:rsidRPr="0094379D">
        <w:rPr>
          <w:b/>
        </w:rPr>
        <w:t>1</w:t>
      </w:r>
      <w:r w:rsidR="00DE322A" w:rsidRPr="0094379D">
        <w:rPr>
          <w:b/>
        </w:rPr>
        <w:t>. fok</w:t>
      </w:r>
      <w:r w:rsidR="00DE322A">
        <w:t xml:space="preserve"> A karakter még a szerszámokkal és a kocsival is nehezen boldogul. A kocsit csak lassan és könnyű terepen tudja hajtani.</w:t>
      </w:r>
    </w:p>
    <w:p w:rsidR="00DE322A" w:rsidRDefault="00DE322A" w:rsidP="00DE322A"/>
    <w:p w:rsidR="00DE322A" w:rsidRDefault="0094379D" w:rsidP="00DE322A">
      <w:r w:rsidRPr="0094379D">
        <w:rPr>
          <w:b/>
        </w:rPr>
        <w:t xml:space="preserve">2. </w:t>
      </w:r>
      <w:r w:rsidR="00DE322A" w:rsidRPr="0094379D">
        <w:rPr>
          <w:b/>
        </w:rPr>
        <w:t>fok</w:t>
      </w:r>
      <w:r>
        <w:t xml:space="preserve"> </w:t>
      </w:r>
      <w:r w:rsidR="00DE322A">
        <w:t>A</w:t>
      </w:r>
      <w:r>
        <w:t>z ilyen fokon képzett kocsis má</w:t>
      </w:r>
      <w:r w:rsidR="00DE322A">
        <w:t>r lassan biztosan hajt, akár nehezebb terepen is. Egyedül is képes befogni a lovakat.</w:t>
      </w:r>
    </w:p>
    <w:p w:rsidR="00DE322A" w:rsidRDefault="00DE322A" w:rsidP="00DE322A"/>
    <w:p w:rsidR="00DE322A" w:rsidRDefault="0094379D" w:rsidP="00DE322A">
      <w:r w:rsidRPr="0094379D">
        <w:rPr>
          <w:b/>
        </w:rPr>
        <w:t xml:space="preserve">3. </w:t>
      </w:r>
      <w:r w:rsidR="00DE322A" w:rsidRPr="0094379D">
        <w:rPr>
          <w:b/>
        </w:rPr>
        <w:t>fok</w:t>
      </w:r>
      <w:r>
        <w:t xml:space="preserve"> A képzett hajtó már nehéz tere</w:t>
      </w:r>
      <w:r w:rsidR="00DE322A">
        <w:t>pen is képes közepes tempóval  haladni, könnyű terepen  akár gyorsan is. Érzékeli a kocsi hibáit, s a szakembert nem igénylő hibákat maga is kijavíthatja.</w:t>
      </w:r>
    </w:p>
    <w:p w:rsidR="00DE322A" w:rsidRDefault="00DE322A" w:rsidP="00DE322A"/>
    <w:p w:rsidR="00DE322A" w:rsidRDefault="0094379D" w:rsidP="00DE322A">
      <w:r w:rsidRPr="0094379D">
        <w:rPr>
          <w:b/>
        </w:rPr>
        <w:t xml:space="preserve">4. </w:t>
      </w:r>
      <w:r w:rsidR="00DE322A" w:rsidRPr="0094379D">
        <w:rPr>
          <w:b/>
        </w:rPr>
        <w:t>fok</w:t>
      </w:r>
      <w:r w:rsidR="00DE322A">
        <w:t xml:space="preserve"> A mesterien képze</w:t>
      </w:r>
      <w:r>
        <w:t>tt karakter akár négyes- és ha</w:t>
      </w:r>
      <w:r w:rsidR="00DE322A">
        <w:t>tosfogatok hajtására is képes. Járművét akár fegyverként is használhatja. A karakternek 5-30 körre van szüksége arra, hogy támadó helyzetbe navigálja magát. A kocsi TÉ-je 100, amihez a karakter Ügyesség</w:t>
      </w:r>
      <w:r>
        <w:t xml:space="preserve"> értéke is hozzáadódik, a meg</w:t>
      </w:r>
      <w:r w:rsidR="00DE322A">
        <w:t>támadott karakter a fegyvernélküli VÉ-jével védekezhet, illetve egy sikeres Gyorsaságpróbával ugorhat e</w:t>
      </w:r>
      <w:r w:rsidR="00223F13">
        <w:t>l a já</w:t>
      </w:r>
      <w:r w:rsidR="00DE322A">
        <w:t>rmű útjából.</w:t>
      </w:r>
    </w:p>
    <w:p w:rsidR="00DE322A" w:rsidRDefault="00DE322A" w:rsidP="00DE322A"/>
    <w:p w:rsidR="00DE322A" w:rsidRDefault="00223F13" w:rsidP="00DE322A">
      <w:r w:rsidRPr="00223F13">
        <w:rPr>
          <w:b/>
        </w:rPr>
        <w:t xml:space="preserve">5. </w:t>
      </w:r>
      <w:r w:rsidR="00DE322A" w:rsidRPr="00223F13">
        <w:rPr>
          <w:b/>
        </w:rPr>
        <w:t>fok</w:t>
      </w:r>
      <w:r w:rsidR="00DE322A">
        <w:t xml:space="preserve"> A karakter kocsival </w:t>
      </w:r>
      <w:r>
        <w:t>való TÉ-je 150 + Ügyesség. Cso</w:t>
      </w:r>
      <w:r w:rsidR="00DE322A">
        <w:t>dás kunsztokra képes, akár lépcsőzni is tud fogatával.</w:t>
      </w:r>
    </w:p>
    <w:p w:rsidR="00DE322A" w:rsidRDefault="00DE322A" w:rsidP="00223F13"/>
    <w:p w:rsidR="00DE322A" w:rsidRDefault="00223F13" w:rsidP="00223F13">
      <w:pPr>
        <w:pStyle w:val="Cmsor1"/>
      </w:pPr>
      <w:r>
        <w:t>Nyom</w:t>
      </w:r>
      <w:r w:rsidR="00DE322A">
        <w:t>olvasás</w:t>
      </w:r>
    </w:p>
    <w:p w:rsidR="00DE322A" w:rsidRDefault="00223F13" w:rsidP="00223F13">
      <w:pPr>
        <w:pStyle w:val="Cmsor1"/>
      </w:pPr>
      <w:r>
        <w:t>(II - É</w:t>
      </w:r>
      <w:r w:rsidR="00DE322A">
        <w:t>rzékelés)</w:t>
      </w:r>
    </w:p>
    <w:p w:rsidR="00DE322A" w:rsidRDefault="00BB00C5" w:rsidP="00BB00C5">
      <w:r>
        <w:t>A képzettség leginkább vadászok, felderítők, nyomolva</w:t>
      </w:r>
      <w:r w:rsidR="00DE322A">
        <w:t>só k tudománya. Segíts</w:t>
      </w:r>
      <w:r>
        <w:t>égével nyomokat, jele</w:t>
      </w:r>
      <w:r w:rsidR="00DE322A">
        <w:t>ket találha</w:t>
      </w:r>
      <w:r>
        <w:t>t, illetve ismerhet fel és érte</w:t>
      </w:r>
      <w:r w:rsidR="00DE322A">
        <w:t>lmezhet a karakter. Képzet</w:t>
      </w:r>
      <w:r>
        <w:t>lenség esetén a KM joga eldönte</w:t>
      </w:r>
      <w:r w:rsidR="00DE322A">
        <w:t>ni, hogy a karakter dobhat-e egyáltalán Érzékeléspróbát, és ha megtalálja a nyomokat, ki tud-e egyáltalán hüvelyezni belőlük valamit. A képzettség követelmén</w:t>
      </w:r>
      <w:r>
        <w:t>ye lehet a  Vadonjárás megfele</w:t>
      </w:r>
      <w:r w:rsidR="00DE322A">
        <w:t>lő terepre vonatkozó ismer</w:t>
      </w:r>
      <w:r>
        <w:t xml:space="preserve">ete , különleges bestiák esetén </w:t>
      </w:r>
      <w:r w:rsidR="00DE322A">
        <w:t>Állatismeret.</w:t>
      </w:r>
    </w:p>
    <w:p w:rsidR="00DE322A" w:rsidRDefault="00DE322A" w:rsidP="00DE322A"/>
    <w:p w:rsidR="00DE322A" w:rsidRDefault="00BB00C5" w:rsidP="00BB00C5">
      <w:r w:rsidRPr="00BB00C5">
        <w:rPr>
          <w:b/>
        </w:rPr>
        <w:t xml:space="preserve">1. </w:t>
      </w:r>
      <w:r w:rsidR="00DE322A" w:rsidRPr="00BB00C5">
        <w:rPr>
          <w:b/>
        </w:rPr>
        <w:t>fok</w:t>
      </w:r>
      <w:r w:rsidR="00DE322A">
        <w:t xml:space="preserve"> Az alkalmazó felismeri az 1-2 óránál nem régebbi nyomokat. A nyomot akkor képes követ</w:t>
      </w:r>
      <w:r>
        <w:t>ni, illetve a helyes következte</w:t>
      </w:r>
      <w:r w:rsidR="00DE322A">
        <w:t xml:space="preserve">téseket levonni, </w:t>
      </w:r>
      <w:r>
        <w:t xml:space="preserve">ha sikeres Érzékeléspróbát tesz </w:t>
      </w:r>
      <w:r w:rsidR="00DE322A">
        <w:t>-1 módosítóval.</w:t>
      </w:r>
    </w:p>
    <w:p w:rsidR="00DE322A" w:rsidRDefault="00DE322A" w:rsidP="00BB00C5">
      <w:pPr>
        <w:ind w:firstLine="0"/>
      </w:pPr>
    </w:p>
    <w:p w:rsidR="00DE322A" w:rsidRDefault="00BB00C5" w:rsidP="00DE322A">
      <w:r w:rsidRPr="00BB00C5">
        <w:rPr>
          <w:b/>
        </w:rPr>
        <w:t xml:space="preserve">2. </w:t>
      </w:r>
      <w:r w:rsidR="00DE322A" w:rsidRPr="00BB00C5">
        <w:rPr>
          <w:b/>
        </w:rPr>
        <w:t>fok</w:t>
      </w:r>
      <w:r>
        <w:t xml:space="preserve"> A gyako</w:t>
      </w:r>
      <w:r w:rsidR="00DE322A">
        <w:t xml:space="preserve">rlott </w:t>
      </w:r>
      <w:r>
        <w:t>nyomolvasó sikeres Érzékeléspró</w:t>
      </w:r>
      <w:r w:rsidR="00DE322A">
        <w:t>ba esetén egy napnál nem régebbi nyomokat képes követni, ha ezt a terep lehetővé teszi. Az</w:t>
      </w:r>
      <w:r>
        <w:t xml:space="preserve"> általa követett csoportok lét</w:t>
      </w:r>
      <w:r w:rsidR="00DE322A">
        <w:t>számát illetőleg csak becsléseket tehet.</w:t>
      </w:r>
    </w:p>
    <w:p w:rsidR="00DE322A" w:rsidRDefault="00DE322A" w:rsidP="00DE322A"/>
    <w:p w:rsidR="00DE322A" w:rsidRDefault="00BB00C5" w:rsidP="00BB00C5">
      <w:r w:rsidRPr="00BB00C5">
        <w:rPr>
          <w:b/>
        </w:rPr>
        <w:t xml:space="preserve">3. </w:t>
      </w:r>
      <w:r w:rsidR="00DE322A" w:rsidRPr="00BB00C5">
        <w:rPr>
          <w:b/>
        </w:rPr>
        <w:t>fok</w:t>
      </w:r>
      <w:r w:rsidR="00DE322A">
        <w:t xml:space="preserve"> A szakavatott ny</w:t>
      </w:r>
      <w:r>
        <w:t>omkövető már nagyon nehéz (pél</w:t>
      </w:r>
      <w:r w:rsidR="00DE322A">
        <w:t>dául sziklás) terepen is képes követni az egy napnál nem régebbi nyomokat, ha sike</w:t>
      </w:r>
      <w:r>
        <w:t>res Érzékeléspróbát tesz +1 mó</w:t>
      </w:r>
      <w:r w:rsidR="00DE322A">
        <w:t>dosítóval. Könnyebb terepe</w:t>
      </w:r>
      <w:r>
        <w:t>n pedig már néhány nap távlatá</w:t>
      </w:r>
      <w:r w:rsidR="00DE322A">
        <w:t>ból is képes ezt megtenni. Csop</w:t>
      </w:r>
      <w:r>
        <w:t>ortok létszámára vonatkozó ponto</w:t>
      </w:r>
      <w:r w:rsidR="00DE322A">
        <w:t>sabb becsléseket</w:t>
      </w:r>
      <w:r>
        <w:t xml:space="preserve"> </w:t>
      </w:r>
      <w:r w:rsidR="00DE322A">
        <w:t>is felállíthat, esetlegesen</w:t>
      </w:r>
      <w:r>
        <w:t xml:space="preserve"> </w:t>
      </w:r>
      <w:r w:rsidR="00DE322A">
        <w:t>azok haladási sebességére</w:t>
      </w:r>
      <w:r>
        <w:t>, leterheltségére is következtethet. A képzett</w:t>
      </w:r>
      <w:r w:rsidR="00DE322A">
        <w:t>ség ilyen fokú ismerete esetén má</w:t>
      </w:r>
      <w:r>
        <w:t>r képes saját, vagy társai nyo</w:t>
      </w:r>
      <w:r w:rsidR="00DE322A">
        <w:t>mait is eltüntetni.</w:t>
      </w:r>
    </w:p>
    <w:p w:rsidR="00DE322A" w:rsidRDefault="00DE322A" w:rsidP="00DE322A"/>
    <w:p w:rsidR="00DE322A" w:rsidRDefault="00BB00C5" w:rsidP="00BB00C5">
      <w:r w:rsidRPr="00BB00C5">
        <w:rPr>
          <w:b/>
        </w:rPr>
        <w:t xml:space="preserve">4. </w:t>
      </w:r>
      <w:r w:rsidR="00DE322A" w:rsidRPr="00BB00C5">
        <w:rPr>
          <w:b/>
        </w:rPr>
        <w:t>fok</w:t>
      </w:r>
      <w:r>
        <w:t xml:space="preserve"> A meste</w:t>
      </w:r>
      <w:r w:rsidR="00DE322A">
        <w:t>ri n</w:t>
      </w:r>
      <w:r>
        <w:t>yom olvasó akár egy hét távlatá</w:t>
      </w:r>
      <w:r w:rsidR="00DE322A">
        <w:t xml:space="preserve">ból is képes nyomokat követni, ha az időjárás, a terep vagy egyéb körülmények lehetővé teszik, </w:t>
      </w:r>
      <w:r>
        <w:t xml:space="preserve">ha sikeres Érzékeléspróbát tesz </w:t>
      </w:r>
      <w:r w:rsidR="00DE322A">
        <w:t>+2 módosítóval. Ezen a sz</w:t>
      </w:r>
      <w:r>
        <w:t>inten már a nyomokból képes ki</w:t>
      </w:r>
      <w:r w:rsidR="00DE322A">
        <w:t>következtetni nagy vonalakban az azokat hagyók legtöbb tevékenységét.</w:t>
      </w:r>
    </w:p>
    <w:p w:rsidR="00DE322A" w:rsidRDefault="00DE322A" w:rsidP="00DE322A"/>
    <w:p w:rsidR="00DE322A" w:rsidRDefault="00BB00C5" w:rsidP="00DE322A">
      <w:r w:rsidRPr="00BB00C5">
        <w:rPr>
          <w:b/>
        </w:rPr>
        <w:t xml:space="preserve">5. </w:t>
      </w:r>
      <w:r w:rsidR="00DE322A" w:rsidRPr="00BB00C5">
        <w:rPr>
          <w:b/>
        </w:rPr>
        <w:t>fok</w:t>
      </w:r>
      <w:r>
        <w:t xml:space="preserve"> A legendás nyomolvasó, ha a körülmény</w:t>
      </w:r>
      <w:r w:rsidR="00DE322A">
        <w:t xml:space="preserve">ek lehetővé teszik (zárt barlang, nem bolygatott épület belseje) </w:t>
      </w:r>
      <w:r>
        <w:t>–</w:t>
      </w:r>
      <w:r w:rsidR="00DE322A">
        <w:t xml:space="preserve"> képes pontosan kikövetkeztetni az ott járt személyek számát, igen nagy pontossággal vázolja fel</w:t>
      </w:r>
      <w:r>
        <w:t xml:space="preserve"> az általuk végzett tevékenysé</w:t>
      </w:r>
      <w:r w:rsidR="00DE322A">
        <w:t>geket, ha sikeres Érzékeléspró bát tesz +3 módosítóval.</w:t>
      </w:r>
    </w:p>
    <w:p w:rsidR="00DE322A" w:rsidRDefault="00DE322A" w:rsidP="00DE322A"/>
    <w:p w:rsidR="00DE322A" w:rsidRDefault="00DE322A" w:rsidP="00BB00C5">
      <w:pPr>
        <w:pStyle w:val="Cmsor1"/>
      </w:pPr>
      <w:r>
        <w:lastRenderedPageBreak/>
        <w:t>Szakma</w:t>
      </w:r>
    </w:p>
    <w:p w:rsidR="00DE322A" w:rsidRDefault="00DE322A" w:rsidP="00BB00C5">
      <w:pPr>
        <w:pStyle w:val="Cmsor1"/>
      </w:pPr>
      <w:r>
        <w:t>(II)</w:t>
      </w:r>
    </w:p>
    <w:p w:rsidR="00DE322A" w:rsidRDefault="00DE322A" w:rsidP="00DE322A">
      <w:r>
        <w:t>Ezen képzettség minden iparos és kézműves, földműves, vagy szellemi foglakozású em</w:t>
      </w:r>
      <w:r w:rsidR="00BB00C5">
        <w:t>ber sajátja, ismerete egy bizo</w:t>
      </w:r>
      <w:r>
        <w:t>nyos szakma megfelelő szintű ismeretét takarja.</w:t>
      </w:r>
    </w:p>
    <w:p w:rsidR="00DE322A" w:rsidRDefault="00DE322A" w:rsidP="00DE322A">
      <w:r>
        <w:t>A képzettség követelménye lehet a józan ész megkövetelte bármely képzettség, ha szükséges, mint pl. az Intéző</w:t>
      </w:r>
      <w:r w:rsidR="00BB00C5">
        <w:t xml:space="preserve"> szakmához Számtan/mértan, Helyismeret stb. A Tulajdonságkövetelmény szak</w:t>
      </w:r>
      <w:r>
        <w:t>mánként eltérő.</w:t>
      </w:r>
    </w:p>
    <w:p w:rsidR="00DE322A" w:rsidRDefault="00DE322A" w:rsidP="00DE322A"/>
    <w:p w:rsidR="00DE322A" w:rsidRDefault="00BB00C5" w:rsidP="00DE322A">
      <w:r w:rsidRPr="00BB00C5">
        <w:rPr>
          <w:b/>
        </w:rPr>
        <w:t xml:space="preserve">1. </w:t>
      </w:r>
      <w:r w:rsidR="00DE322A" w:rsidRPr="00BB00C5">
        <w:rPr>
          <w:b/>
        </w:rPr>
        <w:t>fok</w:t>
      </w:r>
      <w:r>
        <w:t xml:space="preserve"> A karakter kezdő tanonc, egye</w:t>
      </w:r>
      <w:r w:rsidR="00DE322A">
        <w:t>lőre jobban  teszi, ha figyel.</w:t>
      </w:r>
    </w:p>
    <w:p w:rsidR="00DE322A" w:rsidRDefault="00DE322A" w:rsidP="00DE322A"/>
    <w:p w:rsidR="00DE322A" w:rsidRDefault="00BB00C5" w:rsidP="00DE322A">
      <w:r w:rsidRPr="00BB00C5">
        <w:rPr>
          <w:b/>
        </w:rPr>
        <w:t xml:space="preserve">2. </w:t>
      </w:r>
      <w:r w:rsidR="00DE322A" w:rsidRPr="00BB00C5">
        <w:rPr>
          <w:b/>
        </w:rPr>
        <w:t>fok</w:t>
      </w:r>
      <w:r w:rsidR="00DE322A">
        <w:t xml:space="preserve"> A karakter segéd egy mester mellett, az egyszerű folyamatokat ritka hibával végzi.</w:t>
      </w:r>
    </w:p>
    <w:p w:rsidR="00DE322A" w:rsidRDefault="00DE322A" w:rsidP="00DE322A"/>
    <w:p w:rsidR="00DE322A" w:rsidRDefault="00BB00C5" w:rsidP="00DE322A">
      <w:r w:rsidRPr="00BB00C5">
        <w:rPr>
          <w:b/>
        </w:rPr>
        <w:t xml:space="preserve">3. </w:t>
      </w:r>
      <w:r w:rsidR="00DE322A" w:rsidRPr="00BB00C5">
        <w:rPr>
          <w:b/>
        </w:rPr>
        <w:t>fok</w:t>
      </w:r>
      <w:r w:rsidR="00DE322A">
        <w:t xml:space="preserve"> A karakter a céh vagy társaság mesterembere, meg­ bízható pontos munkát végez. A varázshasználathoz kellő szakmák (varázstárgyak készítése, drágakőmágia) </w:t>
      </w:r>
      <w:r>
        <w:t>is legalább ezt a szintet kíván</w:t>
      </w:r>
      <w:r w:rsidR="00DE322A">
        <w:t>ják meg. Ezen a szinten már képes magát</w:t>
      </w:r>
    </w:p>
    <w:p w:rsidR="00BB00C5" w:rsidRDefault="00DE322A" w:rsidP="00BB00C5">
      <w:r>
        <w:t xml:space="preserve"> </w:t>
      </w:r>
      <w:r w:rsidR="00BB00C5">
        <w:t>és családját eltartani munkájával, vagy egyes szakmák esetén akár nagy vagyonra is szert tenni, például ékkőcsiszoló, intéző, kereskedő.</w:t>
      </w:r>
    </w:p>
    <w:p w:rsidR="00BB00C5" w:rsidRDefault="00BB00C5" w:rsidP="00BB00C5"/>
    <w:p w:rsidR="00BB00C5" w:rsidRDefault="00BB00C5" w:rsidP="00BB00C5">
      <w:r w:rsidRPr="00BB00C5">
        <w:rPr>
          <w:b/>
        </w:rPr>
        <w:t>4. fok</w:t>
      </w:r>
      <w:r>
        <w:t xml:space="preserve"> A karakter igazi mester szakmájában, igazi műremekeket készít, vagyonokat kereshet munkájával.</w:t>
      </w:r>
    </w:p>
    <w:p w:rsidR="00BB00C5" w:rsidRDefault="00BB00C5" w:rsidP="00BB00C5"/>
    <w:p w:rsidR="00BB00C5" w:rsidRDefault="00BB00C5" w:rsidP="00BB00C5">
      <w:r w:rsidRPr="00BB00C5">
        <w:rPr>
          <w:b/>
        </w:rPr>
        <w:t>5. fok</w:t>
      </w:r>
      <w:r>
        <w:t xml:space="preserve"> A karakter mások számára érthetetlen módon és gyorsasággal, vagy minőségben dolgozik, művei mágia nélkül is már-már mágikus képességűek, igazi vagyonokat érő műalkotások. Más esetben pedig a rábízott vagyonokat kezeli úgy, kereskedik olyan szakértelemmel és sikerességgel, mely a józan ész határait feszegeti.</w:t>
      </w:r>
    </w:p>
    <w:p w:rsidR="00DE322A" w:rsidRDefault="00DE322A" w:rsidP="00DE322A"/>
    <w:p w:rsidR="00DE322A" w:rsidRDefault="00DE322A" w:rsidP="00DE322A"/>
    <w:p w:rsidR="00BB00C5" w:rsidRDefault="00BB00C5" w:rsidP="00DE322A"/>
    <w:p w:rsidR="00BB00C5" w:rsidRDefault="00BB00C5" w:rsidP="00DE322A"/>
    <w:p w:rsidR="00DE322A" w:rsidRDefault="00DE322A" w:rsidP="00DE322A"/>
    <w:p w:rsidR="00DE322A" w:rsidRDefault="00DE322A" w:rsidP="00BB00C5">
      <w:pPr>
        <w:pStyle w:val="Cmsor1"/>
      </w:pPr>
      <w:r>
        <w:t>Úszás</w:t>
      </w:r>
    </w:p>
    <w:p w:rsidR="00DE322A" w:rsidRDefault="00DE322A" w:rsidP="00BB00C5">
      <w:pPr>
        <w:pStyle w:val="Cmsor1"/>
      </w:pPr>
      <w:r>
        <w:t xml:space="preserve">(I </w:t>
      </w:r>
      <w:r w:rsidR="00BB00C5">
        <w:t>–</w:t>
      </w:r>
      <w:r>
        <w:t xml:space="preserve"> Erő, Állóképesség, Egészség)</w:t>
      </w:r>
    </w:p>
    <w:p w:rsidR="00DE322A" w:rsidRDefault="00DE322A" w:rsidP="00DE322A">
      <w:r>
        <w:t xml:space="preserve">Ez a képzettség teszi képessé a karaktert arra, hogy ússzon, </w:t>
      </w:r>
      <w:r w:rsidR="00BB00C5">
        <w:t xml:space="preserve"> </w:t>
      </w:r>
      <w:r>
        <w:t>vagy</w:t>
      </w:r>
      <w:r w:rsidR="00BB00C5">
        <w:t xml:space="preserve"> </w:t>
      </w:r>
      <w:r>
        <w:t xml:space="preserve">legalább is tapossa </w:t>
      </w:r>
      <w:r w:rsidR="00BB00C5">
        <w:t>a vizet alacsonyabb fok ismeret</w:t>
      </w:r>
      <w:r>
        <w:t>ében. Képzettebb karakter esetén már viharos, vagy folyóvizekben is képes haladni.</w:t>
      </w:r>
    </w:p>
    <w:p w:rsidR="00DE322A" w:rsidRDefault="00DE322A" w:rsidP="00DE322A">
      <w:r>
        <w:t>Nehézvértezetben nem lehet úszni, a karakter azonnal elsüllyed.</w:t>
      </w:r>
    </w:p>
    <w:p w:rsidR="00DE322A" w:rsidRDefault="00BB00C5" w:rsidP="00DE322A">
      <w:r>
        <w:t>A felszerelés 20 ynevi fontonként 1-gyel csökkenti a kép</w:t>
      </w:r>
      <w:r w:rsidR="00DE322A">
        <w:t>zettsé</w:t>
      </w:r>
      <w:r>
        <w:t>g alkalmazásának fokát, akárcsa</w:t>
      </w:r>
      <w:r w:rsidR="00DE322A">
        <w:t>k a vihar vagy például az örvényes folyó.</w:t>
      </w:r>
    </w:p>
    <w:p w:rsidR="00DE322A" w:rsidRDefault="00DE322A" w:rsidP="00DE322A"/>
    <w:p w:rsidR="00DE322A" w:rsidRDefault="00BB00C5" w:rsidP="00DE322A">
      <w:r w:rsidRPr="00BB00C5">
        <w:rPr>
          <w:b/>
        </w:rPr>
        <w:t xml:space="preserve">1. </w:t>
      </w:r>
      <w:r w:rsidR="00DE322A" w:rsidRPr="00BB00C5">
        <w:rPr>
          <w:b/>
        </w:rPr>
        <w:t>fok</w:t>
      </w:r>
      <w:r w:rsidR="00DE322A">
        <w:t xml:space="preserve"> Az úszó csak egy helyben evickélni, illetve vízbe esés esetén kedvező körülmények esetén képes</w:t>
      </w:r>
      <w:r>
        <w:t xml:space="preserve"> </w:t>
      </w:r>
      <w:r w:rsidR="00DE322A">
        <w:t>partra jutni,</w:t>
      </w:r>
      <w:r>
        <w:t xml:space="preserve"> </w:t>
      </w:r>
      <w:r w:rsidR="00DE322A">
        <w:t>persze csak felszerelés nélkül vagy annak elvesztésével. A karakter legfeljebb Állóképességének</w:t>
      </w:r>
      <w:r w:rsidR="00F14F0E">
        <w:t xml:space="preserve"> megfelelő számú percig tud le</w:t>
      </w:r>
      <w:r w:rsidR="00DE322A">
        <w:t>begni a felszínen, ha addig nem ér partot, akkor percenként Állóképesség próbát köteles do</w:t>
      </w:r>
      <w:r w:rsidR="00F14F0E">
        <w:t>bni, alkalmanként -1 módo</w:t>
      </w:r>
      <w:r w:rsidR="00DE322A">
        <w:t>sítóval nehezítve, ha elvéti elfárad és elsüllyed.</w:t>
      </w:r>
    </w:p>
    <w:p w:rsidR="00DE322A" w:rsidRDefault="00DE322A" w:rsidP="00DE322A"/>
    <w:p w:rsidR="00DE322A" w:rsidRDefault="00F14F0E" w:rsidP="00DE322A">
      <w:r w:rsidRPr="00F14F0E">
        <w:rPr>
          <w:b/>
        </w:rPr>
        <w:t xml:space="preserve">2. </w:t>
      </w:r>
      <w:r w:rsidR="00DE322A" w:rsidRPr="00F14F0E">
        <w:rPr>
          <w:b/>
        </w:rPr>
        <w:t>fok</w:t>
      </w:r>
      <w:r w:rsidR="00DE322A">
        <w:t xml:space="preserve"> A karakter már tud úszni, legfeljebb annyiszor öt percig, amennyi az Állóképessége.</w:t>
      </w:r>
      <w:r>
        <w:t xml:space="preserve"> </w:t>
      </w:r>
      <w:r w:rsidR="00DE322A">
        <w:t>Ha addig nem ér partot, akkor percenként Állóképe</w:t>
      </w:r>
      <w:r>
        <w:t>sség próbát köteles dobni, min</w:t>
      </w:r>
      <w:r w:rsidR="00DE322A">
        <w:t xml:space="preserve">den </w:t>
      </w:r>
      <w:r>
        <w:t>alkalommal -1 módosítóval nehe</w:t>
      </w:r>
      <w:r w:rsidR="00DE322A">
        <w:t>zítve, ha elvéti elfárad és elsüllyed</w:t>
      </w:r>
    </w:p>
    <w:p w:rsidR="00DE322A" w:rsidRDefault="00DE322A" w:rsidP="00DE322A"/>
    <w:p w:rsidR="00DE322A" w:rsidRDefault="00F14F0E" w:rsidP="00DE322A">
      <w:r w:rsidRPr="00F14F0E">
        <w:rPr>
          <w:b/>
        </w:rPr>
        <w:lastRenderedPageBreak/>
        <w:t xml:space="preserve">3. </w:t>
      </w:r>
      <w:r w:rsidR="00DE322A" w:rsidRPr="00F14F0E">
        <w:rPr>
          <w:b/>
        </w:rPr>
        <w:t>fok</w:t>
      </w:r>
      <w:r w:rsidR="00DE322A">
        <w:t xml:space="preserve"> A hivatásos úszó már teljes felszerelésben is képes egy-két</w:t>
      </w:r>
      <w:r>
        <w:t xml:space="preserve"> </w:t>
      </w:r>
      <w:r w:rsidR="00DE322A">
        <w:t>métert úszni, kedvező</w:t>
      </w:r>
      <w:r>
        <w:t xml:space="preserve"> </w:t>
      </w:r>
      <w:r w:rsidR="00DE322A">
        <w:t xml:space="preserve">körülmények között. Annyiszor </w:t>
      </w:r>
      <w:r>
        <w:t>tíz</w:t>
      </w:r>
      <w:r w:rsidR="00DE322A">
        <w:t xml:space="preserve"> p</w:t>
      </w:r>
      <w:r>
        <w:t>ercig képes felszerelés nélkül úszni, amennyi az Álló</w:t>
      </w:r>
      <w:r w:rsidR="00DE322A">
        <w:t>képessége. Tízpercenként köteles Állóképesség próbát dobni, ha túllépné az időhatárt, minden alkalommal -1 módosítóval nehezítve, ha elvéti elfárad és elsüllyed.</w:t>
      </w:r>
    </w:p>
    <w:p w:rsidR="00DE322A" w:rsidRDefault="00DE322A" w:rsidP="00DE322A"/>
    <w:p w:rsidR="00DE322A" w:rsidRDefault="00F14F0E" w:rsidP="00F14F0E">
      <w:r w:rsidRPr="00F14F0E">
        <w:rPr>
          <w:b/>
        </w:rPr>
        <w:t xml:space="preserve">4. </w:t>
      </w:r>
      <w:r w:rsidR="00DE322A" w:rsidRPr="00F14F0E">
        <w:rPr>
          <w:b/>
        </w:rPr>
        <w:t>fok</w:t>
      </w:r>
      <w:r>
        <w:t xml:space="preserve"> A fá</w:t>
      </w:r>
      <w:r w:rsidR="00DE322A">
        <w:t>radhatatlan úszó</w:t>
      </w:r>
      <w:r>
        <w:t xml:space="preserve"> </w:t>
      </w:r>
      <w:r w:rsidR="00DE322A">
        <w:t xml:space="preserve">annyiszor félórán át képes úszni a fent vázolt körülmények között felszerelés nélkül, amennyi az Állóképessége. Majd húszpercenként köteles Állóképesség próbát dobni, ha túllépné </w:t>
      </w:r>
      <w:r>
        <w:t xml:space="preserve">az időhatárt, mínden alkalommal </w:t>
      </w:r>
      <w:r w:rsidR="00DE322A">
        <w:t>-1 módosítóval nehezítve.</w:t>
      </w:r>
    </w:p>
    <w:p w:rsidR="00DE322A" w:rsidRDefault="00DE322A" w:rsidP="00DE322A"/>
    <w:p w:rsidR="00DE322A" w:rsidRDefault="00F14F0E" w:rsidP="00DE322A">
      <w:r w:rsidRPr="00F14F0E">
        <w:rPr>
          <w:b/>
        </w:rPr>
        <w:t xml:space="preserve">5. </w:t>
      </w:r>
      <w:r w:rsidR="00DE322A" w:rsidRPr="00F14F0E">
        <w:rPr>
          <w:b/>
        </w:rPr>
        <w:t>fok</w:t>
      </w:r>
      <w:r w:rsidR="00DE322A">
        <w:t xml:space="preserve"> A</w:t>
      </w:r>
      <w:r>
        <w:t xml:space="preserve"> karakter majdhogynem természet</w:t>
      </w:r>
      <w:r w:rsidR="00DE322A">
        <w:t xml:space="preserve">es közege a víz, annyiszor egy órán át képes úszni a </w:t>
      </w:r>
      <w:r>
        <w:t>fent vázolt körülmé</w:t>
      </w:r>
      <w:r w:rsidR="00DE322A">
        <w:t>nyek között felszerelés nélkül, amenny</w:t>
      </w:r>
      <w:r>
        <w:t>i az Állóképessége. Majd félórá</w:t>
      </w:r>
      <w:r w:rsidR="00DE322A">
        <w:t>nként köteles Állóképesség próbát dobni, ha túllépné az időhatárt, minden alkalommal -1 módosítóval nehezítve.</w:t>
      </w:r>
    </w:p>
    <w:p w:rsidR="00DE322A" w:rsidRDefault="00DE322A" w:rsidP="00DE322A">
      <w:r>
        <w:t xml:space="preserve"> </w:t>
      </w:r>
    </w:p>
    <w:p w:rsidR="00DE322A" w:rsidRDefault="00DE322A" w:rsidP="00DE322A"/>
    <w:p w:rsidR="00DE322A" w:rsidRDefault="00DE322A" w:rsidP="00F14F0E">
      <w:pPr>
        <w:ind w:firstLine="0"/>
      </w:pPr>
    </w:p>
    <w:p w:rsidR="00F14F0E" w:rsidRDefault="00F14F0E" w:rsidP="00F14F0E">
      <w:pPr>
        <w:ind w:firstLine="0"/>
      </w:pPr>
    </w:p>
    <w:p w:rsidR="00DE322A" w:rsidRDefault="00DE322A" w:rsidP="00F14F0E">
      <w:pPr>
        <w:pStyle w:val="Cmsor1"/>
      </w:pPr>
      <w:r>
        <w:t>Akrobatika</w:t>
      </w:r>
    </w:p>
    <w:p w:rsidR="00DE322A" w:rsidRDefault="00F14F0E" w:rsidP="00F14F0E">
      <w:pPr>
        <w:pStyle w:val="Cmsor1"/>
      </w:pPr>
      <w:r>
        <w:t xml:space="preserve">(I – </w:t>
      </w:r>
      <w:r w:rsidR="00DE322A">
        <w:t>Ügyesség)</w:t>
      </w:r>
    </w:p>
    <w:p w:rsidR="00DE322A" w:rsidRDefault="00DE322A" w:rsidP="00DE322A">
      <w:r>
        <w:t>A karakter százalékokban</w:t>
      </w:r>
      <w:r w:rsidR="000103B9">
        <w:t xml:space="preserve"> kifejezett ugró és egyensúlyo</w:t>
      </w:r>
      <w:r>
        <w:t>zó képessége.</w:t>
      </w:r>
    </w:p>
    <w:p w:rsidR="00DE322A" w:rsidRDefault="00DE322A" w:rsidP="000103B9">
      <w:r>
        <w:t xml:space="preserve">Minden 5% után a harci </w:t>
      </w:r>
      <w:r w:rsidR="000103B9">
        <w:t xml:space="preserve">képzettségekkel bíró karakterek </w:t>
      </w:r>
      <w:r>
        <w:t>egy pontot adhatnak a VÉ-jü</w:t>
      </w:r>
      <w:r w:rsidR="000103B9">
        <w:t>khöz olyan helyzetben, ahol ké</w:t>
      </w:r>
      <w:r>
        <w:t xml:space="preserve">pesek ugrálni (pajzzsal vagy mély vízben, szűk helyen nem). A karakter minden százalékpont után 2 ynevi hüvelyknyi súlypontemelkedésre képes, </w:t>
      </w:r>
      <w:r w:rsidR="000103B9">
        <w:t>illetve százalékpontonként 3 yne</w:t>
      </w:r>
      <w:r>
        <w:t>vi hüvelyknyit képes ugrani</w:t>
      </w:r>
      <w:r w:rsidR="000103B9">
        <w:t xml:space="preserve"> helyből. Nekifutásból százalék</w:t>
      </w:r>
      <w:r>
        <w:t>pontonként 10 ynevi hüvelyknyit képes ugrani.</w:t>
      </w:r>
    </w:p>
    <w:p w:rsidR="00DE322A" w:rsidRDefault="00DE322A" w:rsidP="00DE322A">
      <w:r>
        <w:t>A hordozott felszerelés minden 1 ynevi fontja 1%-kal rontja a képzettség alkalmazhatóságát, azaz egy 20 yneví fontnyi teherrel ugró karakter, akinek Akrobatika képzettsége</w:t>
      </w:r>
      <w:r w:rsidR="000103B9">
        <w:t xml:space="preserve"> 60%, már csak 40%-ka</w:t>
      </w:r>
      <w:r>
        <w:t>l dobhatja próbáját.</w:t>
      </w:r>
    </w:p>
    <w:p w:rsidR="00DE322A" w:rsidRDefault="00DE322A" w:rsidP="000103B9">
      <w:pPr>
        <w:pStyle w:val="Cmsor1"/>
      </w:pPr>
      <w:r>
        <w:t>Esés</w:t>
      </w:r>
    </w:p>
    <w:p w:rsidR="00DE322A" w:rsidRDefault="00DE322A" w:rsidP="000103B9">
      <w:pPr>
        <w:pStyle w:val="Cmsor1"/>
      </w:pPr>
      <w:r>
        <w:t xml:space="preserve">(I </w:t>
      </w:r>
      <w:r w:rsidR="000103B9">
        <w:t>–</w:t>
      </w:r>
      <w:r>
        <w:t xml:space="preserve"> Ügyesség)</w:t>
      </w:r>
    </w:p>
    <w:p w:rsidR="00DE322A" w:rsidRDefault="00DE322A" w:rsidP="00DE322A">
      <w:r>
        <w:t>A karakter százalékokban kifejezett képessége a zuhanások tompítására, túlélésére. Síkeres próba esetén a zuhanásból származó, a karaktert érő s</w:t>
      </w:r>
      <w:r w:rsidR="000103B9">
        <w:t>ebzést 5%-onként 2 ponttal, si</w:t>
      </w:r>
      <w:r>
        <w:t>kertelen százalékdobás esetén 1 ponttal csökkenti.</w:t>
      </w:r>
    </w:p>
    <w:p w:rsidR="00DE322A" w:rsidRDefault="00DE322A" w:rsidP="00DE322A">
      <w:r>
        <w:t>A hordozott felszerelés minden l yneví fontja</w:t>
      </w:r>
      <w:r w:rsidR="000103B9">
        <w:t xml:space="preserve"> </w:t>
      </w:r>
      <w:r>
        <w:t>1%-kal rontja a képzettség alkalmazhatóságát, azaz egy 20 ynevi fontnyi teherrel zuhanó karakter, akinek Esés képzettsége 60%, már csak 40%-kal dobhatja próbáját.</w:t>
      </w:r>
    </w:p>
    <w:p w:rsidR="000103B9" w:rsidRDefault="000103B9" w:rsidP="00DE322A"/>
    <w:p w:rsidR="00DE322A" w:rsidRDefault="00DE322A" w:rsidP="000103B9">
      <w:pPr>
        <w:pStyle w:val="Cmsor1"/>
      </w:pPr>
      <w:r>
        <w:t>Mászás</w:t>
      </w:r>
    </w:p>
    <w:p w:rsidR="00DE322A" w:rsidRDefault="00DE322A" w:rsidP="000103B9">
      <w:pPr>
        <w:pStyle w:val="Cmsor1"/>
      </w:pPr>
      <w:r>
        <w:t>(I - Erő, Ügyesség)</w:t>
      </w:r>
    </w:p>
    <w:p w:rsidR="00DE322A" w:rsidRDefault="00DE322A" w:rsidP="00DE322A">
      <w:r>
        <w:t>A karakter százalékokban kifejezett képessége magasabb tárgyak, pontok elérésére, meghódítására.</w:t>
      </w:r>
    </w:p>
    <w:p w:rsidR="00DE322A" w:rsidRDefault="00DE322A" w:rsidP="000103B9">
      <w:r>
        <w:t>20%</w:t>
      </w:r>
      <w:r w:rsidR="00C72151">
        <w:t xml:space="preserve"> </w:t>
      </w:r>
      <w:r>
        <w:t>tudásnál még csak egy fával, 40% körül</w:t>
      </w:r>
      <w:r w:rsidR="000103B9">
        <w:t xml:space="preserve"> már egy </w:t>
      </w:r>
      <w:r>
        <w:t xml:space="preserve">mászható nyolc-tíz lábnyi </w:t>
      </w:r>
      <w:r w:rsidR="000103B9">
        <w:t>fallal, 60% százaléknál egy ne</w:t>
      </w:r>
      <w:r>
        <w:t>hezen mászható fallal, 80% körül már egy szédítő várfallal, 100% kö</w:t>
      </w:r>
      <w:r w:rsidR="000103B9">
        <w:t>rül pedig már bármilyen feladat</w:t>
      </w:r>
      <w:r>
        <w:t>tal megbirkózik a mászó, ami fizikailag lehetséges. A hordozott felszerelés minden 1 ynevi fontja 1%</w:t>
      </w:r>
      <w:r w:rsidR="000103B9">
        <w:t>-kal rontja a képzettség alkal</w:t>
      </w:r>
      <w:r>
        <w:t>mazhatóságát, azaz egy 20 ynevi fontnyi teherrel mászó karakter,</w:t>
      </w:r>
      <w:r w:rsidR="000103B9">
        <w:t xml:space="preserve"> </w:t>
      </w:r>
      <w:r>
        <w:t>akinek Mászás képzettsége 60%, már csak 40%-kal dobhatja próbáját.</w:t>
      </w:r>
    </w:p>
    <w:p w:rsidR="00DE322A" w:rsidRDefault="00DE322A" w:rsidP="000103B9">
      <w:r>
        <w:lastRenderedPageBreak/>
        <w:t>Az alábbi táblázat megm</w:t>
      </w:r>
      <w:r w:rsidR="000103B9">
        <w:t xml:space="preserve">utatja, hogy egy kör alatt hány </w:t>
      </w:r>
      <w:r>
        <w:t>ynevi láb távolságot képes a felsorolt körülmények között megtenni a mászó.</w:t>
      </w:r>
    </w:p>
    <w:p w:rsidR="000103B9" w:rsidRDefault="000103B9" w:rsidP="000103B9"/>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990"/>
        <w:gridCol w:w="1528"/>
      </w:tblGrid>
      <w:tr w:rsidR="000103B9" w:rsidTr="00955812">
        <w:tc>
          <w:tcPr>
            <w:tcW w:w="1885" w:type="dxa"/>
          </w:tcPr>
          <w:p w:rsidR="00955812" w:rsidRPr="00955812" w:rsidRDefault="00955812" w:rsidP="00955812">
            <w:pPr>
              <w:ind w:firstLine="0"/>
              <w:rPr>
                <w:b/>
              </w:rPr>
            </w:pPr>
          </w:p>
          <w:p w:rsidR="000103B9" w:rsidRPr="00955812" w:rsidRDefault="000103B9" w:rsidP="00955812">
            <w:pPr>
              <w:ind w:firstLine="0"/>
              <w:rPr>
                <w:b/>
              </w:rPr>
            </w:pPr>
            <w:r w:rsidRPr="00955812">
              <w:rPr>
                <w:b/>
              </w:rPr>
              <w:t>Felszín</w:t>
            </w:r>
          </w:p>
        </w:tc>
        <w:tc>
          <w:tcPr>
            <w:tcW w:w="990" w:type="dxa"/>
          </w:tcPr>
          <w:p w:rsidR="00955812" w:rsidRPr="00955812" w:rsidRDefault="000103B9" w:rsidP="00955812">
            <w:pPr>
              <w:ind w:firstLine="0"/>
              <w:jc w:val="center"/>
              <w:rPr>
                <w:b/>
              </w:rPr>
            </w:pPr>
            <w:r w:rsidRPr="00955812">
              <w:rPr>
                <w:b/>
              </w:rPr>
              <w:t>Ynevi</w:t>
            </w:r>
          </w:p>
          <w:p w:rsidR="000103B9" w:rsidRPr="00955812" w:rsidRDefault="000103B9" w:rsidP="00955812">
            <w:pPr>
              <w:ind w:firstLine="0"/>
              <w:jc w:val="center"/>
              <w:rPr>
                <w:b/>
              </w:rPr>
            </w:pPr>
            <w:r w:rsidRPr="00955812">
              <w:rPr>
                <w:b/>
              </w:rPr>
              <w:t>láb/kör</w:t>
            </w:r>
          </w:p>
        </w:tc>
        <w:tc>
          <w:tcPr>
            <w:tcW w:w="1528" w:type="dxa"/>
          </w:tcPr>
          <w:p w:rsidR="00955812" w:rsidRPr="00955812" w:rsidRDefault="000103B9" w:rsidP="00955812">
            <w:pPr>
              <w:ind w:firstLine="0"/>
              <w:jc w:val="center"/>
              <w:rPr>
                <w:b/>
              </w:rPr>
            </w:pPr>
            <w:r w:rsidRPr="00955812">
              <w:rPr>
                <w:b/>
              </w:rPr>
              <w:t>Próba</w:t>
            </w:r>
          </w:p>
          <w:p w:rsidR="000103B9" w:rsidRPr="00955812" w:rsidRDefault="000103B9" w:rsidP="00955812">
            <w:pPr>
              <w:ind w:firstLine="0"/>
              <w:jc w:val="center"/>
              <w:rPr>
                <w:b/>
              </w:rPr>
            </w:pPr>
            <w:r w:rsidRPr="00955812">
              <w:rPr>
                <w:b/>
              </w:rPr>
              <w:t>módosítója</w:t>
            </w:r>
          </w:p>
        </w:tc>
      </w:tr>
      <w:tr w:rsidR="000103B9" w:rsidTr="00955812">
        <w:tc>
          <w:tcPr>
            <w:tcW w:w="1885" w:type="dxa"/>
            <w:shd w:val="clear" w:color="auto" w:fill="BFBFBF" w:themeFill="background1" w:themeFillShade="BF"/>
          </w:tcPr>
          <w:p w:rsidR="000103B9" w:rsidRDefault="00955812" w:rsidP="00DE322A">
            <w:pPr>
              <w:ind w:firstLine="0"/>
            </w:pPr>
            <w:r>
              <w:t>Csúszós, síkos felület</w:t>
            </w:r>
          </w:p>
        </w:tc>
        <w:tc>
          <w:tcPr>
            <w:tcW w:w="990" w:type="dxa"/>
            <w:shd w:val="clear" w:color="auto" w:fill="BFBFBF" w:themeFill="background1" w:themeFillShade="BF"/>
          </w:tcPr>
          <w:p w:rsidR="000103B9" w:rsidRDefault="00955812" w:rsidP="00955812">
            <w:pPr>
              <w:ind w:firstLine="0"/>
              <w:jc w:val="center"/>
            </w:pPr>
            <w:r>
              <w:t>0,1</w:t>
            </w:r>
          </w:p>
        </w:tc>
        <w:tc>
          <w:tcPr>
            <w:tcW w:w="1528" w:type="dxa"/>
            <w:shd w:val="clear" w:color="auto" w:fill="BFBFBF" w:themeFill="background1" w:themeFillShade="BF"/>
          </w:tcPr>
          <w:p w:rsidR="00955812" w:rsidRDefault="00955812" w:rsidP="00955812">
            <w:pPr>
              <w:ind w:firstLine="0"/>
              <w:jc w:val="center"/>
            </w:pPr>
            <w:r>
              <w:t>-80%</w:t>
            </w:r>
          </w:p>
        </w:tc>
      </w:tr>
      <w:tr w:rsidR="000103B9" w:rsidTr="00955812">
        <w:tc>
          <w:tcPr>
            <w:tcW w:w="1885" w:type="dxa"/>
            <w:shd w:val="clear" w:color="auto" w:fill="BFBFBF" w:themeFill="background1" w:themeFillShade="BF"/>
          </w:tcPr>
          <w:p w:rsidR="000103B9" w:rsidRDefault="00955812" w:rsidP="00DE322A">
            <w:pPr>
              <w:ind w:firstLine="0"/>
            </w:pPr>
            <w:r>
              <w:t>Teljesen sima felület</w:t>
            </w:r>
          </w:p>
        </w:tc>
        <w:tc>
          <w:tcPr>
            <w:tcW w:w="990" w:type="dxa"/>
            <w:shd w:val="clear" w:color="auto" w:fill="BFBFBF" w:themeFill="background1" w:themeFillShade="BF"/>
          </w:tcPr>
          <w:p w:rsidR="000103B9" w:rsidRDefault="00955812" w:rsidP="00955812">
            <w:pPr>
              <w:ind w:firstLine="0"/>
              <w:jc w:val="center"/>
            </w:pPr>
            <w:r>
              <w:t>0,1</w:t>
            </w:r>
          </w:p>
        </w:tc>
        <w:tc>
          <w:tcPr>
            <w:tcW w:w="1528" w:type="dxa"/>
            <w:shd w:val="clear" w:color="auto" w:fill="BFBFBF" w:themeFill="background1" w:themeFillShade="BF"/>
          </w:tcPr>
          <w:p w:rsidR="000103B9" w:rsidRDefault="00955812" w:rsidP="00955812">
            <w:pPr>
              <w:ind w:firstLine="0"/>
              <w:jc w:val="center"/>
            </w:pPr>
            <w:r>
              <w:t>-50%</w:t>
            </w:r>
          </w:p>
        </w:tc>
      </w:tr>
      <w:tr w:rsidR="000103B9" w:rsidTr="00955812">
        <w:tc>
          <w:tcPr>
            <w:tcW w:w="1885" w:type="dxa"/>
          </w:tcPr>
          <w:p w:rsidR="000103B9" w:rsidRDefault="00955812" w:rsidP="00DE322A">
            <w:pPr>
              <w:ind w:firstLine="0"/>
            </w:pPr>
            <w:r>
              <w:t>Repedezett felület</w:t>
            </w:r>
          </w:p>
        </w:tc>
        <w:tc>
          <w:tcPr>
            <w:tcW w:w="990" w:type="dxa"/>
          </w:tcPr>
          <w:p w:rsidR="000103B9" w:rsidRDefault="00955812" w:rsidP="00955812">
            <w:pPr>
              <w:ind w:firstLine="0"/>
              <w:jc w:val="center"/>
            </w:pPr>
            <w:r>
              <w:t>0,5</w:t>
            </w:r>
          </w:p>
        </w:tc>
        <w:tc>
          <w:tcPr>
            <w:tcW w:w="1528" w:type="dxa"/>
          </w:tcPr>
          <w:p w:rsidR="000103B9" w:rsidRDefault="00955812" w:rsidP="00955812">
            <w:pPr>
              <w:ind w:firstLine="0"/>
              <w:jc w:val="center"/>
            </w:pPr>
            <w:r>
              <w:t>-15%</w:t>
            </w:r>
          </w:p>
        </w:tc>
      </w:tr>
      <w:tr w:rsidR="000103B9" w:rsidTr="00955812">
        <w:tc>
          <w:tcPr>
            <w:tcW w:w="1885" w:type="dxa"/>
          </w:tcPr>
          <w:p w:rsidR="000103B9" w:rsidRDefault="00955812" w:rsidP="00DE322A">
            <w:pPr>
              <w:ind w:firstLine="0"/>
            </w:pPr>
            <w:r>
              <w:t>Durva felület</w:t>
            </w:r>
          </w:p>
        </w:tc>
        <w:tc>
          <w:tcPr>
            <w:tcW w:w="990" w:type="dxa"/>
          </w:tcPr>
          <w:p w:rsidR="000103B9" w:rsidRDefault="00955812" w:rsidP="00955812">
            <w:pPr>
              <w:ind w:firstLine="0"/>
              <w:jc w:val="center"/>
            </w:pPr>
            <w:r>
              <w:t>0,5</w:t>
            </w:r>
          </w:p>
        </w:tc>
        <w:tc>
          <w:tcPr>
            <w:tcW w:w="1528" w:type="dxa"/>
          </w:tcPr>
          <w:p w:rsidR="000103B9" w:rsidRDefault="00955812" w:rsidP="00955812">
            <w:pPr>
              <w:ind w:firstLine="0"/>
              <w:jc w:val="center"/>
            </w:pPr>
            <w:r>
              <w:t>0</w:t>
            </w:r>
          </w:p>
        </w:tc>
      </w:tr>
      <w:tr w:rsidR="000103B9" w:rsidTr="00955812">
        <w:tc>
          <w:tcPr>
            <w:tcW w:w="1885" w:type="dxa"/>
            <w:shd w:val="clear" w:color="auto" w:fill="BFBFBF" w:themeFill="background1" w:themeFillShade="BF"/>
          </w:tcPr>
          <w:p w:rsidR="000103B9" w:rsidRDefault="00955812" w:rsidP="00DE322A">
            <w:pPr>
              <w:ind w:firstLine="0"/>
            </w:pPr>
            <w:r>
              <w:t>Kiszögelléses felület</w:t>
            </w:r>
          </w:p>
        </w:tc>
        <w:tc>
          <w:tcPr>
            <w:tcW w:w="990" w:type="dxa"/>
            <w:shd w:val="clear" w:color="auto" w:fill="BFBFBF" w:themeFill="background1" w:themeFillShade="BF"/>
          </w:tcPr>
          <w:p w:rsidR="000103B9" w:rsidRDefault="00955812" w:rsidP="00955812">
            <w:pPr>
              <w:ind w:firstLine="0"/>
              <w:jc w:val="center"/>
            </w:pPr>
            <w:r>
              <w:t>0,5</w:t>
            </w:r>
          </w:p>
        </w:tc>
        <w:tc>
          <w:tcPr>
            <w:tcW w:w="1528" w:type="dxa"/>
            <w:shd w:val="clear" w:color="auto" w:fill="BFBFBF" w:themeFill="background1" w:themeFillShade="BF"/>
          </w:tcPr>
          <w:p w:rsidR="000103B9" w:rsidRDefault="00955812" w:rsidP="00955812">
            <w:pPr>
              <w:ind w:firstLine="0"/>
              <w:jc w:val="center"/>
            </w:pPr>
            <w:r>
              <w:t>5%</w:t>
            </w:r>
          </w:p>
        </w:tc>
      </w:tr>
      <w:tr w:rsidR="000103B9" w:rsidTr="00955812">
        <w:tc>
          <w:tcPr>
            <w:tcW w:w="1885" w:type="dxa"/>
            <w:shd w:val="clear" w:color="auto" w:fill="BFBFBF" w:themeFill="background1" w:themeFillShade="BF"/>
          </w:tcPr>
          <w:p w:rsidR="000103B9" w:rsidRDefault="00955812" w:rsidP="00DE322A">
            <w:pPr>
              <w:ind w:firstLine="0"/>
            </w:pPr>
            <w:r>
              <w:t>Ferde fal</w:t>
            </w:r>
          </w:p>
        </w:tc>
        <w:tc>
          <w:tcPr>
            <w:tcW w:w="990" w:type="dxa"/>
            <w:shd w:val="clear" w:color="auto" w:fill="BFBFBF" w:themeFill="background1" w:themeFillShade="BF"/>
          </w:tcPr>
          <w:p w:rsidR="000103B9" w:rsidRDefault="00955812" w:rsidP="00955812">
            <w:pPr>
              <w:ind w:firstLine="0"/>
              <w:jc w:val="center"/>
            </w:pPr>
            <w:r>
              <w:t>1</w:t>
            </w:r>
          </w:p>
        </w:tc>
        <w:tc>
          <w:tcPr>
            <w:tcW w:w="1528" w:type="dxa"/>
            <w:shd w:val="clear" w:color="auto" w:fill="BFBFBF" w:themeFill="background1" w:themeFillShade="BF"/>
          </w:tcPr>
          <w:p w:rsidR="000103B9" w:rsidRDefault="00955812" w:rsidP="00955812">
            <w:pPr>
              <w:ind w:firstLine="0"/>
              <w:jc w:val="center"/>
            </w:pPr>
            <w:r>
              <w:t>+15%</w:t>
            </w:r>
          </w:p>
        </w:tc>
      </w:tr>
      <w:tr w:rsidR="000103B9" w:rsidTr="00955812">
        <w:tc>
          <w:tcPr>
            <w:tcW w:w="1885" w:type="dxa"/>
          </w:tcPr>
          <w:p w:rsidR="000103B9" w:rsidRDefault="00955812" w:rsidP="00DE322A">
            <w:pPr>
              <w:ind w:firstLine="0"/>
            </w:pPr>
            <w:r>
              <w:t>Kötél</w:t>
            </w:r>
          </w:p>
        </w:tc>
        <w:tc>
          <w:tcPr>
            <w:tcW w:w="990" w:type="dxa"/>
          </w:tcPr>
          <w:p w:rsidR="000103B9" w:rsidRDefault="00955812" w:rsidP="00955812">
            <w:pPr>
              <w:ind w:firstLine="0"/>
              <w:jc w:val="center"/>
            </w:pPr>
            <w:r>
              <w:t>2</w:t>
            </w:r>
          </w:p>
        </w:tc>
        <w:tc>
          <w:tcPr>
            <w:tcW w:w="1528" w:type="dxa"/>
          </w:tcPr>
          <w:p w:rsidR="000103B9" w:rsidRDefault="00955812" w:rsidP="00955812">
            <w:pPr>
              <w:ind w:firstLine="0"/>
              <w:jc w:val="center"/>
            </w:pPr>
            <w:r>
              <w:t>+40%</w:t>
            </w:r>
          </w:p>
        </w:tc>
      </w:tr>
      <w:tr w:rsidR="00955812" w:rsidTr="00955812">
        <w:tc>
          <w:tcPr>
            <w:tcW w:w="1885" w:type="dxa"/>
          </w:tcPr>
          <w:p w:rsidR="00955812" w:rsidRDefault="00955812" w:rsidP="00DE322A">
            <w:pPr>
              <w:ind w:firstLine="0"/>
            </w:pPr>
            <w:r>
              <w:t>Fa</w:t>
            </w:r>
          </w:p>
        </w:tc>
        <w:tc>
          <w:tcPr>
            <w:tcW w:w="990" w:type="dxa"/>
          </w:tcPr>
          <w:p w:rsidR="00955812" w:rsidRDefault="00955812" w:rsidP="00955812">
            <w:pPr>
              <w:ind w:firstLine="0"/>
              <w:jc w:val="center"/>
            </w:pPr>
            <w:r>
              <w:t>3</w:t>
            </w:r>
          </w:p>
        </w:tc>
        <w:tc>
          <w:tcPr>
            <w:tcW w:w="1528" w:type="dxa"/>
          </w:tcPr>
          <w:p w:rsidR="00955812" w:rsidRDefault="00955812" w:rsidP="00955812">
            <w:pPr>
              <w:ind w:firstLine="0"/>
              <w:jc w:val="center"/>
            </w:pPr>
            <w:r>
              <w:t>+30%</w:t>
            </w:r>
          </w:p>
        </w:tc>
      </w:tr>
    </w:tbl>
    <w:p w:rsidR="00DE322A" w:rsidRDefault="00DE322A" w:rsidP="00DE322A"/>
    <w:p w:rsidR="00DE322A" w:rsidRDefault="00DE322A" w:rsidP="00955812">
      <w:pPr>
        <w:ind w:firstLine="0"/>
      </w:pPr>
    </w:p>
    <w:p w:rsidR="00DE322A" w:rsidRDefault="00DE322A" w:rsidP="00DE322A">
      <w:r>
        <w:t>Mint a táblázatból is látszik, még a legképzettebb mászónak is</w:t>
      </w:r>
      <w:r w:rsidR="00955812">
        <w:t xml:space="preserve"> </w:t>
      </w:r>
      <w:r>
        <w:t>komoly nehézséget okozhat</w:t>
      </w:r>
      <w:r w:rsidR="00955812">
        <w:t xml:space="preserve"> </w:t>
      </w:r>
      <w:r>
        <w:t>egy-egy</w:t>
      </w:r>
      <w:r w:rsidR="00955812">
        <w:t xml:space="preserve"> nehezebb akadály leküz</w:t>
      </w:r>
      <w:r>
        <w:t>dése, ugyanakkor ne felejtsük el, hogy a képzettség</w:t>
      </w:r>
      <w:r w:rsidR="00955812">
        <w:t xml:space="preserve"> </w:t>
      </w:r>
      <w:r>
        <w:t>nyújtotta százalék</w:t>
      </w:r>
      <w:r w:rsidR="00955812">
        <w:t xml:space="preserve"> </w:t>
      </w:r>
      <w:r>
        <w:t>az ember természetes alapértékét jelöli, így megfelelő felszerelés haszn</w:t>
      </w:r>
      <w:r w:rsidR="00955812">
        <w:t>álatával a feladat is megkönnyít</w:t>
      </w:r>
      <w:r>
        <w:t>hető.</w:t>
      </w:r>
    </w:p>
    <w:p w:rsidR="00DE322A" w:rsidRDefault="00955812" w:rsidP="00DE322A">
      <w:r>
        <w:t>Folyamatosan annyi percen át képes mászni a karak</w:t>
      </w:r>
      <w:r w:rsidR="00DE322A">
        <w:t>ter, amennyi az Állóképessége. Aki mászik, kiszolgáltatott helyzetbe kerül. Ekkor a Harc helyhez kötve szabályai</w:t>
      </w:r>
      <w:r>
        <w:t xml:space="preserve"> vo</w:t>
      </w:r>
      <w:r w:rsidR="00DE322A">
        <w:t>natkoznak rá.</w:t>
      </w:r>
    </w:p>
    <w:p w:rsidR="00DE322A" w:rsidRDefault="00DE322A" w:rsidP="00DE322A">
      <w:r>
        <w:t xml:space="preserve"> </w:t>
      </w:r>
    </w:p>
    <w:p w:rsidR="00DE322A" w:rsidRDefault="00DE322A" w:rsidP="00955812">
      <w:pPr>
        <w:pStyle w:val="Nincstrkz"/>
      </w:pPr>
      <w:r>
        <w:t>Szociális képzettségek</w:t>
      </w:r>
    </w:p>
    <w:p w:rsidR="00DE322A" w:rsidRDefault="00DE322A" w:rsidP="00955812">
      <w:pPr>
        <w:pStyle w:val="Cmsor1"/>
      </w:pPr>
      <w:r>
        <w:t>Ékesszólás</w:t>
      </w:r>
    </w:p>
    <w:p w:rsidR="00DE322A" w:rsidRDefault="00955812" w:rsidP="00955812">
      <w:pPr>
        <w:pStyle w:val="Cmsor1"/>
      </w:pPr>
      <w:r>
        <w:t xml:space="preserve">(II – </w:t>
      </w:r>
      <w:r w:rsidR="00DE322A">
        <w:t>Intelligencia, Asztrál, Karizma)</w:t>
      </w:r>
    </w:p>
    <w:p w:rsidR="00DE322A" w:rsidRDefault="00DE322A" w:rsidP="00DE322A">
      <w:r>
        <w:t>Ynev az élőszó világa, a kö</w:t>
      </w:r>
      <w:r w:rsidR="00C827D6">
        <w:t>nyvek igen ritkák és meglehető</w:t>
      </w:r>
      <w:r>
        <w:t>sen borsos az áruk, a népesség j</w:t>
      </w:r>
      <w:r w:rsidR="00C827D6">
        <w:t>ó része írástudatlan; ilyen kö</w:t>
      </w:r>
      <w:r>
        <w:t>rülmények között nem csak egy</w:t>
      </w:r>
      <w:r w:rsidR="00C827D6">
        <w:t xml:space="preserve"> </w:t>
      </w:r>
      <w:r>
        <w:t>fejedelmi udvarbéli pályának, de a nyilvánosság előtti szerepvállalásnak is elengedhetetlen követelménye a jó szónoki képesség.</w:t>
      </w:r>
    </w:p>
    <w:p w:rsidR="00DE322A" w:rsidRDefault="00DE322A" w:rsidP="00DE322A"/>
    <w:p w:rsidR="00DE322A" w:rsidRDefault="00C827D6" w:rsidP="00DE322A">
      <w:r w:rsidRPr="00C827D6">
        <w:rPr>
          <w:b/>
        </w:rPr>
        <w:t xml:space="preserve">1. </w:t>
      </w:r>
      <w:r w:rsidR="00DE322A" w:rsidRPr="00C827D6">
        <w:rPr>
          <w:b/>
        </w:rPr>
        <w:t>fok</w:t>
      </w:r>
      <w:r w:rsidR="00DE322A">
        <w:t xml:space="preserve"> Az első fokon képzett karakter egyszerűen jó mesemondó, képes történeteivel lenyűgözni akár egy tucat főnyi hallgatóságát is. Ha korábban a hallgatók semlegesek voltak vele, akkor most egy -1 módosítóval végrehajtott Karizma próbával</w:t>
      </w:r>
      <w:r>
        <w:t xml:space="preserve"> </w:t>
      </w:r>
      <w:r w:rsidR="00DE322A">
        <w:t>a barátaivá teheti őket.</w:t>
      </w:r>
    </w:p>
    <w:p w:rsidR="00DE322A" w:rsidRDefault="00DE322A" w:rsidP="00DE322A"/>
    <w:p w:rsidR="00DE322A" w:rsidRDefault="00C827D6" w:rsidP="00DE322A">
      <w:r w:rsidRPr="00C827D6">
        <w:rPr>
          <w:b/>
        </w:rPr>
        <w:t xml:space="preserve">2. </w:t>
      </w:r>
      <w:r w:rsidR="00DE322A" w:rsidRPr="00C827D6">
        <w:rPr>
          <w:b/>
        </w:rPr>
        <w:t>fok</w:t>
      </w:r>
      <w:r w:rsidR="00DE322A">
        <w:t xml:space="preserve"> A már gyakorlott szónok képes hallgatóságát akár tettlegességig is feltüzelni egy sikeres </w:t>
      </w:r>
      <w:r>
        <w:t>Karizma</w:t>
      </w:r>
      <w:r w:rsidR="00DE322A">
        <w:t>próbával, igaz az érzelmek célpontját mé</w:t>
      </w:r>
      <w:r>
        <w:t>g nem ő, hanem a tömeg alap irányultsága</w:t>
      </w:r>
      <w:r w:rsidR="00DE322A">
        <w:t xml:space="preserve"> szabja meg. A tömeg +1 Bátorságot kap. A tömeg egy-kétszáz főnél nem lehet nagyobb.</w:t>
      </w:r>
    </w:p>
    <w:p w:rsidR="00DE322A" w:rsidRDefault="00DE322A" w:rsidP="00DE322A"/>
    <w:p w:rsidR="00DE322A" w:rsidRDefault="00C827D6" w:rsidP="00DE322A">
      <w:r w:rsidRPr="00C827D6">
        <w:rPr>
          <w:b/>
        </w:rPr>
        <w:t xml:space="preserve">3. </w:t>
      </w:r>
      <w:r w:rsidR="00DE322A" w:rsidRPr="00C827D6">
        <w:rPr>
          <w:b/>
        </w:rPr>
        <w:t>fok</w:t>
      </w:r>
      <w:r w:rsidR="00DE322A">
        <w:t xml:space="preserve"> A hivatásos szónok képes a tömeg érzelmét új cél­ pontra irányítani, bár ehhez briliáns szerepjátékra van szükség a játékos részéről. A Karizmapróbát a karakter +1 módosítóval dobja. A hallgatóság háromszáz főnél nem lehet nagyobb</w:t>
      </w:r>
    </w:p>
    <w:p w:rsidR="00DE322A" w:rsidRDefault="00DE322A" w:rsidP="00DE322A"/>
    <w:p w:rsidR="00DE322A" w:rsidRDefault="00C827D6" w:rsidP="00DE322A">
      <w:r w:rsidRPr="00C827D6">
        <w:rPr>
          <w:b/>
        </w:rPr>
        <w:t xml:space="preserve">4. </w:t>
      </w:r>
      <w:r w:rsidR="00DE322A" w:rsidRPr="00C827D6">
        <w:rPr>
          <w:b/>
        </w:rPr>
        <w:t>fok</w:t>
      </w:r>
      <w:r w:rsidR="00DE322A">
        <w:t xml:space="preserve"> A mesterien szónok</w:t>
      </w:r>
      <w:r>
        <w:t>ló karakter képes a tömeget im</w:t>
      </w:r>
      <w:r w:rsidR="00DE322A">
        <w:t>máron nem csak feltüzelni, de lecsillapítani</w:t>
      </w:r>
      <w:r>
        <w:t xml:space="preserve"> </w:t>
      </w:r>
      <w:r w:rsidR="00DE322A">
        <w:t>is. Karizmapró­ báját már +2 módosítóval dobja, a képzettség alkalmazásának felső létszámhatára ezer fő.</w:t>
      </w:r>
    </w:p>
    <w:p w:rsidR="00DE322A" w:rsidRDefault="00DE322A" w:rsidP="00DE322A"/>
    <w:p w:rsidR="00DE322A" w:rsidRDefault="00C827D6" w:rsidP="00DE322A">
      <w:r w:rsidRPr="00C827D6">
        <w:rPr>
          <w:b/>
        </w:rPr>
        <w:t xml:space="preserve">5. </w:t>
      </w:r>
      <w:r w:rsidR="00DE322A" w:rsidRPr="00C827D6">
        <w:rPr>
          <w:b/>
        </w:rPr>
        <w:t>fok</w:t>
      </w:r>
      <w:r w:rsidR="00DE322A">
        <w:t xml:space="preserve"> A karakter legendás szónokká válik, akár egy nép­ vándorlást megindító szónok</w:t>
      </w:r>
      <w:r>
        <w:t>latot vagy nyilvános egyházsza</w:t>
      </w:r>
      <w:r w:rsidR="00DE322A">
        <w:t>kadást elérő előadást is képes prezentálni, ha járatos az adott témákban. Karizmapróbáját +3 módosítóval dobja.</w:t>
      </w:r>
    </w:p>
    <w:p w:rsidR="00DE322A" w:rsidRDefault="00DE322A" w:rsidP="00C827D6">
      <w:pPr>
        <w:pStyle w:val="Cmsor1"/>
      </w:pPr>
      <w:r>
        <w:lastRenderedPageBreak/>
        <w:t>Heraldika</w:t>
      </w:r>
    </w:p>
    <w:p w:rsidR="00DE322A" w:rsidRDefault="00DE322A" w:rsidP="00C827D6">
      <w:pPr>
        <w:pStyle w:val="Cmsor1"/>
      </w:pPr>
      <w:r>
        <w:t xml:space="preserve">(II </w:t>
      </w:r>
      <w:r w:rsidR="00C827D6">
        <w:t>–</w:t>
      </w:r>
      <w:r>
        <w:t xml:space="preserve"> Intelligencia)</w:t>
      </w:r>
    </w:p>
    <w:p w:rsidR="00DE322A" w:rsidRDefault="00C827D6" w:rsidP="00DE322A">
      <w:r>
        <w:t>Ynev különféle</w:t>
      </w:r>
      <w:r w:rsidR="00DE322A">
        <w:t xml:space="preserve"> címereinek,</w:t>
      </w:r>
      <w:r>
        <w:t xml:space="preserve"> jeleinek, tetoválásainak isme</w:t>
      </w:r>
      <w:r w:rsidR="00DE322A">
        <w:t>retét és azok mögött rejlő összefüggésének értelmezését fedi a képzettség.</w:t>
      </w:r>
    </w:p>
    <w:p w:rsidR="00DE322A" w:rsidRDefault="00DE322A" w:rsidP="00DE322A"/>
    <w:p w:rsidR="00DE322A" w:rsidRDefault="00C827D6" w:rsidP="00DE322A">
      <w:r w:rsidRPr="00C827D6">
        <w:rPr>
          <w:b/>
        </w:rPr>
        <w:t xml:space="preserve">1. </w:t>
      </w:r>
      <w:r w:rsidR="00DE322A" w:rsidRPr="00C827D6">
        <w:rPr>
          <w:b/>
        </w:rPr>
        <w:t>fok</w:t>
      </w:r>
      <w:r w:rsidR="00DE322A">
        <w:t xml:space="preserve"> A tudománnyal ismerkedő karakter kultúrköre fontosabb címereit, zászlójeleit</w:t>
      </w:r>
      <w:r>
        <w:t>, tetoválásait felismeri, de ér</w:t>
      </w:r>
      <w:r w:rsidR="00DE322A">
        <w:t xml:space="preserve">telmezésükkel, csak a legegyszerűbbeknél próbálkozhat, ha sikeres </w:t>
      </w:r>
      <w:r>
        <w:t>Intelligencia</w:t>
      </w:r>
      <w:r w:rsidR="00DE322A">
        <w:t>próbát</w:t>
      </w:r>
      <w:r>
        <w:t xml:space="preserve"> </w:t>
      </w:r>
      <w:r w:rsidR="00DE322A">
        <w:t>tesz -1 módosítóval.</w:t>
      </w:r>
    </w:p>
    <w:p w:rsidR="00DE322A" w:rsidRDefault="00DE322A" w:rsidP="00DE322A"/>
    <w:p w:rsidR="00DE322A" w:rsidRDefault="00C827D6" w:rsidP="00DE322A">
      <w:r w:rsidRPr="00C827D6">
        <w:rPr>
          <w:b/>
        </w:rPr>
        <w:t xml:space="preserve">2. </w:t>
      </w:r>
      <w:r w:rsidR="00DE322A" w:rsidRPr="00C827D6">
        <w:rPr>
          <w:b/>
        </w:rPr>
        <w:t>fok</w:t>
      </w:r>
      <w:r>
        <w:t xml:space="preserve"> A címertan gyakorlott ismerője</w:t>
      </w:r>
      <w:r w:rsidR="00DE322A">
        <w:t>, a kultúrköre vagy foglalkozása körébe tartozó jel</w:t>
      </w:r>
      <w:r>
        <w:t>ek nagy részét felismeri és értelmezi is, ha sikeres Intelli</w:t>
      </w:r>
      <w:r w:rsidR="00DE322A">
        <w:t>genciapróbát</w:t>
      </w:r>
      <w:r>
        <w:t xml:space="preserve"> </w:t>
      </w:r>
      <w:r w:rsidR="00DE322A">
        <w:t>tesz.</w:t>
      </w:r>
    </w:p>
    <w:p w:rsidR="00DE322A" w:rsidRDefault="00DE322A" w:rsidP="00DE322A"/>
    <w:p w:rsidR="00DE322A" w:rsidRDefault="00C827D6" w:rsidP="00DE322A">
      <w:r w:rsidRPr="00C827D6">
        <w:rPr>
          <w:b/>
        </w:rPr>
        <w:t xml:space="preserve">3. </w:t>
      </w:r>
      <w:r w:rsidR="00DE322A" w:rsidRPr="00C827D6">
        <w:rPr>
          <w:b/>
        </w:rPr>
        <w:t>fok</w:t>
      </w:r>
      <w:r w:rsidR="00DE322A">
        <w:t xml:space="preserve"> A karakter már szak</w:t>
      </w:r>
      <w:r>
        <w:t>avatott gyakorlója a heraldiká</w:t>
      </w:r>
      <w:r w:rsidR="00DE322A">
        <w:t>nak, képes kultúrköre jeleinek, címereinek, tetoválásainak, zászlóinak értelmezésére és használatára, kevés jel</w:t>
      </w:r>
      <w:r>
        <w:t xml:space="preserve"> hozza zavarba, ha sikeres Intelligenci</w:t>
      </w:r>
      <w:r w:rsidR="00DE322A">
        <w:t>apróbát tesz +1 módosítóval.</w:t>
      </w:r>
    </w:p>
    <w:p w:rsidR="00DE322A" w:rsidRDefault="00DE322A" w:rsidP="00DE322A"/>
    <w:p w:rsidR="00DE322A" w:rsidRDefault="00C827D6" w:rsidP="00DE322A">
      <w:r w:rsidRPr="00C827D6">
        <w:rPr>
          <w:b/>
        </w:rPr>
        <w:t>4.</w:t>
      </w:r>
      <w:r w:rsidR="00DE322A" w:rsidRPr="00C827D6">
        <w:rPr>
          <w:b/>
        </w:rPr>
        <w:t xml:space="preserve"> fok</w:t>
      </w:r>
      <w:r w:rsidR="00DE322A">
        <w:t xml:space="preserve"> A Heraldika mestere ezen a fokozaton új je</w:t>
      </w:r>
      <w:r>
        <w:t>leket is alkothat, a jelek értelmezése és kialakulás</w:t>
      </w:r>
      <w:r w:rsidR="00DE322A">
        <w:t>a</w:t>
      </w:r>
      <w:r>
        <w:t xml:space="preserve"> mögé lát</w:t>
      </w:r>
      <w:r w:rsidR="00DE322A">
        <w:t xml:space="preserve"> messze­ menő következtetéseket vonhat</w:t>
      </w:r>
      <w:r>
        <w:t xml:space="preserve"> </w:t>
      </w:r>
      <w:r w:rsidR="00DE322A">
        <w:t>le a címert, jelet, vag</w:t>
      </w:r>
      <w:r>
        <w:t>y teto</w:t>
      </w:r>
      <w:r w:rsidR="00DE322A">
        <w:t>válást megalkotó</w:t>
      </w:r>
      <w:r>
        <w:t xml:space="preserve"> </w:t>
      </w:r>
      <w:r w:rsidR="00DE322A">
        <w:t>mesterről,</w:t>
      </w:r>
      <w:r>
        <w:t xml:space="preserve"> </w:t>
      </w:r>
      <w:r w:rsidR="00DE322A">
        <w:t>a szervezetről, mely</w:t>
      </w:r>
      <w:r>
        <w:t>hez tartozi</w:t>
      </w:r>
      <w:r w:rsidR="00DE322A">
        <w:t>k, vagy a nemesi családokról, amelyek ezeket</w:t>
      </w:r>
      <w:r>
        <w:t xml:space="preserve"> birtokolják, ha sikeres Intelligenci</w:t>
      </w:r>
      <w:r w:rsidR="00DE322A">
        <w:t>apróbát tesz +2 módosítóval.</w:t>
      </w:r>
    </w:p>
    <w:p w:rsidR="009B426B" w:rsidRDefault="009B426B" w:rsidP="00DE322A"/>
    <w:p w:rsidR="00C827D6" w:rsidRDefault="00DE322A" w:rsidP="00C827D6">
      <w:r w:rsidRPr="00C827D6">
        <w:rPr>
          <w:b/>
        </w:rPr>
        <w:t xml:space="preserve"> 5. fok</w:t>
      </w:r>
      <w:r w:rsidR="00C827D6">
        <w:t xml:space="preserve"> A legendás címert</w:t>
      </w:r>
      <w:r>
        <w:t xml:space="preserve">udós belelát a jelek mögötti összefüggésrendszerekbe, szövetségek és nemesi </w:t>
      </w:r>
      <w:r w:rsidR="00C827D6">
        <w:t>házak titkai nem maradnak előtt</w:t>
      </w:r>
      <w:r>
        <w:t>e rejtve...</w:t>
      </w:r>
    </w:p>
    <w:p w:rsidR="00DE322A" w:rsidRDefault="00C827D6" w:rsidP="00C827D6">
      <w:r>
        <w:t>E</w:t>
      </w:r>
      <w:r w:rsidR="00DE322A">
        <w:t>zen a</w:t>
      </w:r>
      <w:r>
        <w:t xml:space="preserve"> fokozaton akár még igazi tudós fők számára is hi</w:t>
      </w:r>
      <w:r w:rsidR="00DE322A">
        <w:t>telesnek tűnő csalásokat, eszelhet ki, vagy nemesi családok származását vonhatja kétségbe, ha sikeres</w:t>
      </w:r>
      <w:r>
        <w:t xml:space="preserve"> I</w:t>
      </w:r>
      <w:r w:rsidR="00DE322A">
        <w:t>ntelligenciapróbát tesz +3 módosítóval.</w:t>
      </w:r>
    </w:p>
    <w:p w:rsidR="00A42FC9" w:rsidRDefault="00A42FC9" w:rsidP="00C827D6"/>
    <w:p w:rsidR="00DE322A" w:rsidRDefault="00DE322A" w:rsidP="00C827D6">
      <w:pPr>
        <w:pStyle w:val="Cmsor1"/>
      </w:pPr>
      <w:r>
        <w:t>Kultúra</w:t>
      </w:r>
    </w:p>
    <w:p w:rsidR="00DE322A" w:rsidRDefault="00DE322A" w:rsidP="00C827D6">
      <w:pPr>
        <w:pStyle w:val="Cmsor1"/>
      </w:pPr>
      <w:r>
        <w:t>(I)</w:t>
      </w:r>
    </w:p>
    <w:p w:rsidR="00DE322A" w:rsidRDefault="00DE322A" w:rsidP="00DE322A">
      <w:r>
        <w:t>A karakter a</w:t>
      </w:r>
      <w:r w:rsidR="00C827D6">
        <w:t>z adott terület, vagy népcsopor</w:t>
      </w:r>
      <w:r>
        <w:t xml:space="preserve">t szokásaiba, szociális berendezkedésébe nyer bepillantást. Alacsonyabb fokú képzettség esetén még </w:t>
      </w:r>
      <w:r w:rsidR="00C827D6">
        <w:t>csak látogatóként ismeri a dol</w:t>
      </w:r>
      <w:r>
        <w:t>gok menetét, magasabb fokú képzettség birtokában már a helyi néprajz rejtelmeivel is tisztában van. A képzettséget valamely civ</w:t>
      </w:r>
      <w:r w:rsidR="00C827D6">
        <w:t>ilizáció vagy népcsoport kultúrájára kell felvenni, pl.: Kult</w:t>
      </w:r>
      <w:r>
        <w:t>úra (Erv) 3. fok</w:t>
      </w:r>
    </w:p>
    <w:p w:rsidR="00DE322A" w:rsidRDefault="00DE322A" w:rsidP="00DE322A"/>
    <w:p w:rsidR="00DE322A" w:rsidRDefault="00C827D6" w:rsidP="00DE322A">
      <w:r w:rsidRPr="00C827D6">
        <w:rPr>
          <w:b/>
        </w:rPr>
        <w:t xml:space="preserve">1. </w:t>
      </w:r>
      <w:r w:rsidR="00DE322A" w:rsidRPr="00C827D6">
        <w:rPr>
          <w:b/>
        </w:rPr>
        <w:t>fok</w:t>
      </w:r>
      <w:r w:rsidR="00DE322A">
        <w:t xml:space="preserve"> Az idegenek ezen a szinten még csak ismerkednek a helyi szokásokkal, könnyedén belesétálhatnak egy kínos helyzetbe, főleg, ha nem ismerik készség szinten az adott nyelvet.</w:t>
      </w:r>
    </w:p>
    <w:p w:rsidR="00DE322A" w:rsidRDefault="00DE322A" w:rsidP="00DE322A"/>
    <w:p w:rsidR="00DE322A" w:rsidRDefault="00C827D6" w:rsidP="00DE322A">
      <w:r w:rsidRPr="00C827D6">
        <w:rPr>
          <w:b/>
        </w:rPr>
        <w:t xml:space="preserve">2. </w:t>
      </w:r>
      <w:r w:rsidR="00DE322A" w:rsidRPr="00C827D6">
        <w:rPr>
          <w:b/>
        </w:rPr>
        <w:t>fok</w:t>
      </w:r>
      <w:r w:rsidR="00DE322A">
        <w:t xml:space="preserve"> A helyi szokásokban</w:t>
      </w:r>
      <w:r>
        <w:t xml:space="preserve"> </w:t>
      </w:r>
      <w:r w:rsidR="00DE322A">
        <w:t>az ilyen fokon képzett karakter, már annyira járatos, hogy képes ügyeit egymaga intézni, de z</w:t>
      </w:r>
      <w:r>
        <w:t>árt közösségek esetén még bajba kerül</w:t>
      </w:r>
      <w:r w:rsidR="00DE322A">
        <w:t>het.</w:t>
      </w:r>
    </w:p>
    <w:p w:rsidR="00DE322A" w:rsidRDefault="00DE322A" w:rsidP="00DE322A"/>
    <w:p w:rsidR="00DE322A" w:rsidRDefault="00C827D6" w:rsidP="00DE322A">
      <w:r w:rsidRPr="00C827D6">
        <w:rPr>
          <w:b/>
        </w:rPr>
        <w:t xml:space="preserve">3. </w:t>
      </w:r>
      <w:r w:rsidR="00DE322A" w:rsidRPr="00C827D6">
        <w:rPr>
          <w:b/>
        </w:rPr>
        <w:t>fok</w:t>
      </w:r>
      <w:r w:rsidR="00DE322A">
        <w:t xml:space="preserve"> A közösségbe besimuló idegen vagy tősgyökeres helybeli lakos bírja ezen a fokon az adott Kultúra ismeretét, már könnyedén adja ki magát helybélinek az idegen, illetve tisztában van a számára szükséges</w:t>
      </w:r>
      <w:r>
        <w:t xml:space="preserve"> </w:t>
      </w:r>
      <w:r w:rsidR="00DE322A">
        <w:t>szokások,</w:t>
      </w:r>
      <w:r>
        <w:t xml:space="preserve"> helyzetek által megkövete</w:t>
      </w:r>
      <w:r w:rsidR="00DE322A">
        <w:t>lt viselkedésformák mibenlétével.</w:t>
      </w:r>
    </w:p>
    <w:p w:rsidR="00DE322A" w:rsidRDefault="00DE322A" w:rsidP="00DE322A"/>
    <w:p w:rsidR="00DE322A" w:rsidRDefault="00C827D6" w:rsidP="00DE322A">
      <w:r w:rsidRPr="00C827D6">
        <w:rPr>
          <w:b/>
        </w:rPr>
        <w:t xml:space="preserve">4. </w:t>
      </w:r>
      <w:r w:rsidR="00DE322A" w:rsidRPr="00C827D6">
        <w:rPr>
          <w:b/>
        </w:rPr>
        <w:t>fok</w:t>
      </w:r>
      <w:r w:rsidR="00DE322A">
        <w:t xml:space="preserve"> A közösség valamely ta</w:t>
      </w:r>
      <w:r>
        <w:t>nul</w:t>
      </w:r>
      <w:r w:rsidR="00DE322A">
        <w:t>tabb</w:t>
      </w:r>
      <w:r>
        <w:t xml:space="preserve"> </w:t>
      </w:r>
      <w:r w:rsidR="00DE322A">
        <w:t>veze</w:t>
      </w:r>
      <w:r w:rsidR="00A42FC9">
        <w:t>tője, vagy ide</w:t>
      </w:r>
      <w:r w:rsidR="00DE322A">
        <w:t>gen, aki lassan őslakosnak is kiadhatja magát, bírja ezen a fokon a képzettséget. A kara</w:t>
      </w:r>
      <w:r w:rsidR="00A42FC9">
        <w:t xml:space="preserve">kter már az adott kultúra </w:t>
      </w:r>
      <w:r w:rsidR="00A42FC9">
        <w:lastRenderedPageBreak/>
        <w:t>fiók</w:t>
      </w:r>
      <w:r w:rsidR="00DE322A">
        <w:t>kultúráinak dolgaiban is járatos,</w:t>
      </w:r>
      <w:r w:rsidR="00A42FC9">
        <w:t xml:space="preserve"> </w:t>
      </w:r>
      <w:r w:rsidR="00DE322A">
        <w:t xml:space="preserve">elzárt, titkos közösségekkel szembeni </w:t>
      </w:r>
      <w:r w:rsidR="00A42FC9">
        <w:t>fellépés mikéntjében sem ejt vé</w:t>
      </w:r>
      <w:r w:rsidR="00DE322A">
        <w:t>rlázító hibát. Ezen a szinten már történeti alapossággal képes nyilatkozni egy ku</w:t>
      </w:r>
      <w:r w:rsidR="00A42FC9">
        <w:t>ltúra fejlődéséről, átalakulása</w:t>
      </w:r>
      <w:r w:rsidR="00DE322A">
        <w:t>iról.</w:t>
      </w:r>
    </w:p>
    <w:p w:rsidR="00DE322A" w:rsidRDefault="00DE322A" w:rsidP="00DE322A"/>
    <w:p w:rsidR="00DE322A" w:rsidRDefault="00A42FC9" w:rsidP="00DE322A">
      <w:r w:rsidRPr="00A42FC9">
        <w:rPr>
          <w:b/>
        </w:rPr>
        <w:t xml:space="preserve">5. </w:t>
      </w:r>
      <w:r w:rsidR="00DE322A" w:rsidRPr="00A42FC9">
        <w:rPr>
          <w:b/>
        </w:rPr>
        <w:t>fok</w:t>
      </w:r>
      <w:r w:rsidR="00DE322A">
        <w:t xml:space="preserve"> A tudós fők és papok sajátja, esetleg mesterkémek és kereskedők</w:t>
      </w:r>
      <w:r>
        <w:t xml:space="preserve"> </w:t>
      </w:r>
      <w:r w:rsidR="00DE322A">
        <w:t>birtokolják</w:t>
      </w:r>
      <w:r>
        <w:t xml:space="preserve"> </w:t>
      </w:r>
      <w:r w:rsidR="00DE322A">
        <w:t xml:space="preserve">ezt </w:t>
      </w:r>
      <w:r>
        <w:t>a fokot. Az ennyire képzett ka</w:t>
      </w:r>
      <w:r w:rsidR="00DE322A">
        <w:t xml:space="preserve">rakter már tisztában van az adott kultúra rétegkultúráinak minden apróbb szokásával, </w:t>
      </w:r>
      <w:r>
        <w:t>illetve kimerítően képes nyilat</w:t>
      </w:r>
      <w:r w:rsidR="00DE322A">
        <w:t>kozni ezek kialakulásáról</w:t>
      </w:r>
      <w:r>
        <w:t xml:space="preserve"> </w:t>
      </w:r>
      <w:r w:rsidR="00DE322A">
        <w:t>is.</w:t>
      </w:r>
    </w:p>
    <w:p w:rsidR="00DE322A" w:rsidRDefault="00DE322A" w:rsidP="00DE322A"/>
    <w:p w:rsidR="00DE322A" w:rsidRDefault="00DE322A" w:rsidP="00A42FC9">
      <w:pPr>
        <w:pStyle w:val="Cmsor1"/>
      </w:pPr>
      <w:r>
        <w:t>Lélektan</w:t>
      </w:r>
    </w:p>
    <w:p w:rsidR="00DE322A" w:rsidRDefault="00DE322A" w:rsidP="00A42FC9">
      <w:pPr>
        <w:pStyle w:val="Cmsor1"/>
      </w:pPr>
      <w:r>
        <w:t>(III - Intelligencia, Asztrál, Érzékelés)</w:t>
      </w:r>
    </w:p>
    <w:p w:rsidR="00DE322A" w:rsidRDefault="00DE322A" w:rsidP="00DE322A">
      <w:r>
        <w:t>A psziché megismerés</w:t>
      </w:r>
      <w:r w:rsidR="00A42FC9">
        <w:t>ének tudománya. Birtokosa kön</w:t>
      </w:r>
      <w:r>
        <w:t>nyebben férkőzik közel mások lelkéhez, érti meg</w:t>
      </w:r>
      <w:r w:rsidR="00A42FC9">
        <w:t xml:space="preserve"> </w:t>
      </w:r>
      <w:r>
        <w:t>a szándékaik mögött megbúvó indítékaikat, leplezi le hazugságaikat, vagy magasabb szinteken hajtja be</w:t>
      </w:r>
      <w:r w:rsidR="00A42FC9">
        <w:t>folyása alá az illetőt. Ha a képzet</w:t>
      </w:r>
      <w:r>
        <w:t>tség célpontja bármely</w:t>
      </w:r>
      <w:r w:rsidR="00A42FC9">
        <w:t xml:space="preserve"> leplező képzetséggel bír, akko</w:t>
      </w:r>
      <w:r>
        <w:t>r a képzettségek összevetésére vonatkozó</w:t>
      </w:r>
      <w:r w:rsidR="00A42FC9">
        <w:t xml:space="preserve"> </w:t>
      </w:r>
      <w:r>
        <w:t>szabályok a mérv</w:t>
      </w:r>
      <w:r w:rsidR="00A42FC9">
        <w:t>adók</w:t>
      </w:r>
      <w:r>
        <w:t>. Azonban a fent említett szabályok</w:t>
      </w:r>
      <w:r w:rsidR="00A42FC9">
        <w:t xml:space="preserve"> </w:t>
      </w:r>
      <w:r>
        <w:t>által megállapított siker esetén sem mentesül a karakter az alábbi leírásban</w:t>
      </w:r>
      <w:r w:rsidR="00A42FC9">
        <w:t xml:space="preserve"> </w:t>
      </w:r>
      <w:r>
        <w:t>szereplő próbadobás alól.</w:t>
      </w:r>
    </w:p>
    <w:p w:rsidR="00DE322A" w:rsidRDefault="00DE322A" w:rsidP="00DE322A"/>
    <w:p w:rsidR="00DE322A" w:rsidRDefault="00A42FC9" w:rsidP="00DE322A">
      <w:r w:rsidRPr="00A42FC9">
        <w:rPr>
          <w:b/>
        </w:rPr>
        <w:t xml:space="preserve">1. </w:t>
      </w:r>
      <w:r w:rsidR="00DE322A" w:rsidRPr="00A42FC9">
        <w:rPr>
          <w:b/>
        </w:rPr>
        <w:t>fok</w:t>
      </w:r>
      <w:r w:rsidR="00DE322A">
        <w:t xml:space="preserve"> Empátia, enyhe fogékonyság másokkal szemben. Ezen a szinten az aprób</w:t>
      </w:r>
      <w:r>
        <w:t>b változások még nem, de a dur</w:t>
      </w:r>
      <w:r w:rsidR="00DE322A">
        <w:t>vább esetleges mágikus</w:t>
      </w:r>
      <w:r>
        <w:t xml:space="preserve"> beavatkozások már felfedezhető</w:t>
      </w:r>
      <w:r w:rsidR="00DE322A">
        <w:t>k a célpont viselkedésében, ha a varázstudó nem volt elég elővigyázatos. A karakternek -1 módosítóval dobott sikeres Asztrálpróba</w:t>
      </w:r>
      <w:r>
        <w:t xml:space="preserve"> esetén tűnhet</w:t>
      </w:r>
      <w:r w:rsidR="00DE322A">
        <w:t>nek fel a változások.</w:t>
      </w:r>
    </w:p>
    <w:p w:rsidR="00DE322A" w:rsidRDefault="00DE322A" w:rsidP="00DE322A">
      <w:r>
        <w:t xml:space="preserve"> </w:t>
      </w:r>
    </w:p>
    <w:p w:rsidR="00DE322A" w:rsidRDefault="00A42FC9" w:rsidP="00DE322A">
      <w:r w:rsidRPr="00A42FC9">
        <w:rPr>
          <w:b/>
        </w:rPr>
        <w:t xml:space="preserve">2. </w:t>
      </w:r>
      <w:r w:rsidR="00DE322A" w:rsidRPr="00A42FC9">
        <w:rPr>
          <w:b/>
        </w:rPr>
        <w:t>fok</w:t>
      </w:r>
      <w:r w:rsidR="00DE322A">
        <w:t xml:space="preserve"> A már gyakorlott lélekbúvára képz</w:t>
      </w:r>
      <w:r>
        <w:t>ettség ezen fo</w:t>
      </w:r>
      <w:r w:rsidR="00DE322A">
        <w:t>kának birtokában már nagyo</w:t>
      </w:r>
      <w:r>
        <w:t>bb sikerrel számolhat. A karak</w:t>
      </w:r>
      <w:r w:rsidR="00DE322A">
        <w:t>ternek sikeres Asztrálpróba esetén tűnhetnek fel a gyanús jelek,</w:t>
      </w:r>
      <w:r>
        <w:t xml:space="preserve"> </w:t>
      </w:r>
      <w:r w:rsidR="00DE322A">
        <w:t>és csak ekkor értelmezheti őket.</w:t>
      </w:r>
    </w:p>
    <w:p w:rsidR="00DE322A" w:rsidRDefault="00DE322A" w:rsidP="00DE322A"/>
    <w:p w:rsidR="00DE322A" w:rsidRDefault="00A42FC9" w:rsidP="00DE322A">
      <w:r w:rsidRPr="00A42FC9">
        <w:rPr>
          <w:b/>
        </w:rPr>
        <w:t xml:space="preserve">3. </w:t>
      </w:r>
      <w:r w:rsidR="00DE322A" w:rsidRPr="00A42FC9">
        <w:rPr>
          <w:b/>
        </w:rPr>
        <w:t>fok</w:t>
      </w:r>
      <w:r w:rsidR="00DE322A">
        <w:t xml:space="preserve"> Papok és varázslók bírják legtöbbször ezt a tudás­ szintet, innentől válik lehetővé az asztrális, mentális varázs­ latok alkalmazása a Mozaikmágián belül. Ezen szint nélkül a varázsló nem ismeri eléggé a pszi</w:t>
      </w:r>
      <w:r>
        <w:t>chét, hogy befolyást gyakoroljo</w:t>
      </w:r>
      <w:r w:rsidR="00DE322A">
        <w:t>n rá.</w:t>
      </w:r>
    </w:p>
    <w:p w:rsidR="00DE322A" w:rsidRDefault="00DE322A" w:rsidP="00DE322A">
      <w:r>
        <w:t>A karakter innentől kezdve próbálkozhat, ha ideje engedi lelki torzulások gyógyításával, +1</w:t>
      </w:r>
      <w:r w:rsidR="00A42FC9">
        <w:t xml:space="preserve"> </w:t>
      </w:r>
      <w:r>
        <w:t>módosítóval dobott sikeres Asztrálpróba esetén.</w:t>
      </w:r>
    </w:p>
    <w:p w:rsidR="00DE322A" w:rsidRDefault="00DE322A" w:rsidP="00DE322A"/>
    <w:p w:rsidR="00DE322A" w:rsidRDefault="00A42FC9" w:rsidP="00DE322A">
      <w:r w:rsidRPr="00A42FC9">
        <w:rPr>
          <w:b/>
        </w:rPr>
        <w:t xml:space="preserve">4. </w:t>
      </w:r>
      <w:r w:rsidR="00DE322A" w:rsidRPr="00A42FC9">
        <w:rPr>
          <w:b/>
        </w:rPr>
        <w:t>fok</w:t>
      </w:r>
      <w:r w:rsidR="00DE322A">
        <w:t xml:space="preserve"> A karakter mestere </w:t>
      </w:r>
      <w:r>
        <w:t>a lélektannak, ha elegendő ide</w:t>
      </w:r>
      <w:r w:rsidR="00DE322A">
        <w:t>je és lehetősége van, hosszas munkával kondicionálhat vagy kondicionálás alól szaba</w:t>
      </w:r>
      <w:r w:rsidR="009B426B">
        <w:t xml:space="preserve">díthat fel másokat – </w:t>
      </w:r>
      <w:r>
        <w:t>a KM bel</w:t>
      </w:r>
      <w:r w:rsidR="00DE322A">
        <w:t>egyezésével.</w:t>
      </w:r>
      <w:r>
        <w:t xml:space="preserve"> </w:t>
      </w:r>
      <w:r w:rsidR="00DE322A">
        <w:t>A gyanús jelek, el</w:t>
      </w:r>
      <w:r>
        <w:t>vá</w:t>
      </w:r>
      <w:r w:rsidR="00DE322A">
        <w:t>ltozások</w:t>
      </w:r>
      <w:r>
        <w:t xml:space="preserve"> </w:t>
      </w:r>
      <w:r w:rsidR="00DE322A">
        <w:t>keresésére dobott próbáját a karakter +2 módosítóval végezheti el.</w:t>
      </w:r>
    </w:p>
    <w:p w:rsidR="00DE322A" w:rsidRDefault="00DE322A" w:rsidP="00DE322A"/>
    <w:p w:rsidR="00DE322A" w:rsidRDefault="00A42FC9" w:rsidP="00DE322A">
      <w:r w:rsidRPr="00A42FC9">
        <w:rPr>
          <w:b/>
        </w:rPr>
        <w:t xml:space="preserve">5. </w:t>
      </w:r>
      <w:r w:rsidR="00DE322A" w:rsidRPr="00A42FC9">
        <w:rPr>
          <w:b/>
        </w:rPr>
        <w:t>fok</w:t>
      </w:r>
      <w:r w:rsidR="00DE322A">
        <w:t xml:space="preserve"> Az igazán sokat látott bölcs mesterek az ilyen szintű tudás birtokosai, tapasztalataikat felhasználva egyre inkább elmélyültek a tudományban, emiatt a képzettség ezen fokú ismerői a gyanús jelek, elvá</w:t>
      </w:r>
      <w:r>
        <w:t>ltozások keresésére dobott pró</w:t>
      </w:r>
      <w:r w:rsidR="00DE322A">
        <w:t>bájukhoz +3 módosítót adhatnak.</w:t>
      </w:r>
    </w:p>
    <w:p w:rsidR="00DE322A" w:rsidRDefault="00DE322A" w:rsidP="00DE322A"/>
    <w:p w:rsidR="00DE322A" w:rsidRDefault="00DE322A" w:rsidP="00A42FC9">
      <w:pPr>
        <w:pStyle w:val="Cmsor1"/>
      </w:pPr>
      <w:r>
        <w:t>Művészetek</w:t>
      </w:r>
    </w:p>
    <w:p w:rsidR="00DE322A" w:rsidRDefault="00DE322A" w:rsidP="00A42FC9">
      <w:pPr>
        <w:pStyle w:val="Cmsor1"/>
      </w:pPr>
      <w:r>
        <w:t>(II)</w:t>
      </w:r>
    </w:p>
    <w:p w:rsidR="00DE322A" w:rsidRDefault="00DE322A" w:rsidP="00DE322A">
      <w:r>
        <w:t>A karakter valamely művészeti ágban tökéletesíti tudását és egyre csodálatosabb műveket képes alkotni, előadni.</w:t>
      </w:r>
    </w:p>
    <w:p w:rsidR="00DE322A" w:rsidRDefault="00DE322A" w:rsidP="00DE322A">
      <w:r>
        <w:t>A Tulajdonságkövetelmény művészeti áganként eltérő lehet, ez a KM belátására és fantáziájára van bízva, bár leggyakrabban az Asztrál és valamely másik Tulajdonság kombinációja.</w:t>
      </w:r>
    </w:p>
    <w:p w:rsidR="00DE322A" w:rsidRDefault="00DE322A" w:rsidP="00DE322A">
      <w:r>
        <w:lastRenderedPageBreak/>
        <w:t>(Pl. éneklés, zenélés, tánc, költészet, szobrászat, színját­ szás stb.)</w:t>
      </w:r>
    </w:p>
    <w:p w:rsidR="00DE322A" w:rsidRDefault="00DE322A" w:rsidP="00DE322A"/>
    <w:p w:rsidR="00DE322A" w:rsidRDefault="00A42FC9" w:rsidP="00DE322A">
      <w:r w:rsidRPr="00A42FC9">
        <w:rPr>
          <w:b/>
        </w:rPr>
        <w:t xml:space="preserve">1. </w:t>
      </w:r>
      <w:r w:rsidR="00DE322A" w:rsidRPr="00A42FC9">
        <w:rPr>
          <w:b/>
        </w:rPr>
        <w:t>fok</w:t>
      </w:r>
      <w:r w:rsidR="00DE322A">
        <w:t xml:space="preserve"> Egyszerű műkedvelő,</w:t>
      </w:r>
      <w:r>
        <w:t xml:space="preserve"> </w:t>
      </w:r>
      <w:r w:rsidR="00DE322A">
        <w:t>esetleg az adott irányzat alap­ fogásaival</w:t>
      </w:r>
      <w:r>
        <w:t xml:space="preserve"> </w:t>
      </w:r>
      <w:r w:rsidR="00DE322A">
        <w:t>ismerkedő</w:t>
      </w:r>
      <w:r>
        <w:t xml:space="preserve"> </w:t>
      </w:r>
      <w:r w:rsidR="00DE322A">
        <w:t>személy.</w:t>
      </w:r>
      <w:r>
        <w:t xml:space="preserve"> </w:t>
      </w:r>
      <w:r w:rsidR="00DE322A">
        <w:t>Próbálkozásai</w:t>
      </w:r>
      <w:r>
        <w:t xml:space="preserve"> </w:t>
      </w:r>
      <w:r w:rsidR="00DE322A">
        <w:t>még</w:t>
      </w:r>
      <w:r>
        <w:t xml:space="preserve"> </w:t>
      </w:r>
      <w:r w:rsidR="00DE322A">
        <w:t>legtöbbször komikusak, de már „sejti merre van a helyesirány".</w:t>
      </w:r>
    </w:p>
    <w:p w:rsidR="00DE322A" w:rsidRDefault="00DE322A" w:rsidP="00DE322A"/>
    <w:p w:rsidR="00DE322A" w:rsidRDefault="00A42FC9" w:rsidP="00DE322A">
      <w:r w:rsidRPr="00A42FC9">
        <w:rPr>
          <w:b/>
        </w:rPr>
        <w:t xml:space="preserve">2. </w:t>
      </w:r>
      <w:r w:rsidR="00DE322A" w:rsidRPr="00A42FC9">
        <w:rPr>
          <w:b/>
        </w:rPr>
        <w:t>fok</w:t>
      </w:r>
      <w:r w:rsidR="00DE322A">
        <w:t xml:space="preserve"> Az ezen fokon képzett karakter már tűrhető műve­ lője irányzatának, alkotásai pontosak, már némi harmóniát is sugároznak.</w:t>
      </w:r>
    </w:p>
    <w:p w:rsidR="00DE322A" w:rsidRDefault="00DE322A" w:rsidP="00DE322A"/>
    <w:p w:rsidR="00DE322A" w:rsidRDefault="00A42FC9" w:rsidP="00DE322A">
      <w:r w:rsidRPr="00A42FC9">
        <w:rPr>
          <w:b/>
        </w:rPr>
        <w:t xml:space="preserve">3. </w:t>
      </w:r>
      <w:r w:rsidR="00DE322A" w:rsidRPr="00A42FC9">
        <w:rPr>
          <w:b/>
        </w:rPr>
        <w:t>fok</w:t>
      </w:r>
      <w:r w:rsidR="00DE322A">
        <w:t xml:space="preserve"> A képzettség ezen foka már igazi iparos mestert jelez, akinek munkája pontos</w:t>
      </w:r>
      <w:r>
        <w:t xml:space="preserve"> és szép, tetszetős, de nem le</w:t>
      </w:r>
      <w:r w:rsidR="00DE322A">
        <w:t>nyűgöző,</w:t>
      </w:r>
      <w:r>
        <w:t xml:space="preserve"> </w:t>
      </w:r>
      <w:r w:rsidR="00DE322A">
        <w:t>még nem igazi művész.</w:t>
      </w:r>
    </w:p>
    <w:p w:rsidR="00DE322A" w:rsidRDefault="00DE322A" w:rsidP="00DE322A"/>
    <w:p w:rsidR="00DE322A" w:rsidRDefault="00A42FC9" w:rsidP="00DE322A">
      <w:r w:rsidRPr="00A42FC9">
        <w:rPr>
          <w:b/>
        </w:rPr>
        <w:t xml:space="preserve">4. </w:t>
      </w:r>
      <w:r w:rsidR="00DE322A" w:rsidRPr="00A42FC9">
        <w:rPr>
          <w:b/>
        </w:rPr>
        <w:t>fok</w:t>
      </w:r>
      <w:r w:rsidR="00DE322A">
        <w:t xml:space="preserve"> Igazi művész, művei</w:t>
      </w:r>
      <w:r>
        <w:t>vel, előadásaival már szép sum</w:t>
      </w:r>
      <w:r w:rsidR="00DE322A">
        <w:t>mákat kereshet. Megérintette a felsőbb harmónia, e</w:t>
      </w:r>
      <w:r>
        <w:t xml:space="preserve">lőadásaiba, </w:t>
      </w:r>
      <w:r w:rsidR="00DE322A">
        <w:t>műremekeibe akár rejtett mondanivalót is becsempészhet.</w:t>
      </w:r>
    </w:p>
    <w:p w:rsidR="00DE322A" w:rsidRDefault="00DE322A" w:rsidP="00DE322A"/>
    <w:p w:rsidR="00DE322A" w:rsidRDefault="00A42FC9" w:rsidP="00DE322A">
      <w:r w:rsidRPr="00A42FC9">
        <w:rPr>
          <w:b/>
        </w:rPr>
        <w:t xml:space="preserve">5. </w:t>
      </w:r>
      <w:r w:rsidR="00DE322A" w:rsidRPr="00A42FC9">
        <w:rPr>
          <w:b/>
        </w:rPr>
        <w:t>fok</w:t>
      </w:r>
      <w:r w:rsidR="00DE322A">
        <w:t xml:space="preserve"> Csak Művészte</w:t>
      </w:r>
      <w:r>
        <w:t>hetség Háttérrel rendelkező ka</w:t>
      </w:r>
      <w:r w:rsidR="00DE322A">
        <w:t>rakter veheti fel. Ihletett nagy művész, százévente ha egy születik.</w:t>
      </w:r>
    </w:p>
    <w:p w:rsidR="00DE322A" w:rsidRDefault="00DE322A" w:rsidP="00DE322A"/>
    <w:p w:rsidR="00DE322A" w:rsidRDefault="00DE322A" w:rsidP="00A42FC9">
      <w:pPr>
        <w:pStyle w:val="Cmsor1"/>
      </w:pPr>
      <w:r>
        <w:t>Nyelvtudás</w:t>
      </w:r>
    </w:p>
    <w:p w:rsidR="00DE322A" w:rsidRDefault="009B426B" w:rsidP="00A42FC9">
      <w:pPr>
        <w:pStyle w:val="Cmsor1"/>
      </w:pPr>
      <w:r>
        <w:t>(I)</w:t>
      </w:r>
    </w:p>
    <w:p w:rsidR="00DE322A" w:rsidRDefault="00DE322A" w:rsidP="00DE322A">
      <w:r>
        <w:t>A képzettség a karakter anyanyelvének, illetve attól eltérő nyelvek ismeretét fedi. Alacsonyabb fokon a nyelvhasználatát, magasabb fokú képzettség esetén pedig már igazi, irodalmi szintű nyelvtudást jelent. Yneven papok, művelt tudós fők, varázslók, esetleg művésze</w:t>
      </w:r>
      <w:r w:rsidR="00A42FC9">
        <w:t>k bírnak a nyelvek magasabb fo</w:t>
      </w:r>
      <w:r>
        <w:t>kú ismeretével.</w:t>
      </w:r>
    </w:p>
    <w:p w:rsidR="00DE322A" w:rsidRDefault="00DE322A" w:rsidP="00A42FC9">
      <w:r>
        <w:t xml:space="preserve"> </w:t>
      </w:r>
    </w:p>
    <w:p w:rsidR="00DE322A" w:rsidRDefault="00A42FC9" w:rsidP="00DE322A">
      <w:r w:rsidRPr="00A42FC9">
        <w:rPr>
          <w:b/>
        </w:rPr>
        <w:t xml:space="preserve">1. </w:t>
      </w:r>
      <w:r w:rsidR="00DE322A" w:rsidRPr="00A42FC9">
        <w:rPr>
          <w:b/>
        </w:rPr>
        <w:t>fok</w:t>
      </w:r>
      <w:r w:rsidR="00DE322A">
        <w:t xml:space="preserve"> Alig néhány szót makog a karakter az adott nyelvből, kézzel-lábbal mutogat és legtöbbször csak nagyon hiányosan értelmezik mondanivalóját.</w:t>
      </w:r>
    </w:p>
    <w:p w:rsidR="00DE322A" w:rsidRDefault="00DE322A" w:rsidP="00DE322A"/>
    <w:p w:rsidR="00DE322A" w:rsidRDefault="00A42FC9" w:rsidP="00DE322A">
      <w:r w:rsidRPr="00A42FC9">
        <w:rPr>
          <w:b/>
        </w:rPr>
        <w:t xml:space="preserve">2. </w:t>
      </w:r>
      <w:r w:rsidR="00DE322A" w:rsidRPr="00A42FC9">
        <w:rPr>
          <w:b/>
        </w:rPr>
        <w:t>fok</w:t>
      </w:r>
      <w:r w:rsidR="00DE322A">
        <w:t xml:space="preserve"> Alapszintű, de már érthető szókincs, gyenge nyelv­ tan... a karakter ezen a szinten már kevés nehézséggel, de majd mindennel elboldogul.</w:t>
      </w:r>
    </w:p>
    <w:p w:rsidR="00DE322A" w:rsidRDefault="00DE322A" w:rsidP="00DE322A"/>
    <w:p w:rsidR="00DE322A" w:rsidRDefault="00A42FC9" w:rsidP="00DE322A">
      <w:r w:rsidRPr="00A42FC9">
        <w:rPr>
          <w:b/>
        </w:rPr>
        <w:t xml:space="preserve">3. </w:t>
      </w:r>
      <w:r w:rsidR="00DE322A" w:rsidRPr="00A42FC9">
        <w:rPr>
          <w:b/>
        </w:rPr>
        <w:t>fok</w:t>
      </w:r>
      <w:r w:rsidR="00DE322A">
        <w:t xml:space="preserve"> Majdnem tökélete</w:t>
      </w:r>
      <w:r>
        <w:t>s, akcentusos hétköznapi nyelv</w:t>
      </w:r>
      <w:r w:rsidR="00DE322A">
        <w:t>tudás, anyanyelvét kezdetben</w:t>
      </w:r>
      <w:r>
        <w:t xml:space="preserve"> így beszéli egy karakter a szü</w:t>
      </w:r>
      <w:r w:rsidR="00DE322A">
        <w:t>lőföldjére jellemző tájszólásban.</w:t>
      </w:r>
    </w:p>
    <w:p w:rsidR="00DE322A" w:rsidRDefault="00DE322A" w:rsidP="00DE322A"/>
    <w:p w:rsidR="00DE322A" w:rsidRDefault="00A42FC9" w:rsidP="00DE322A">
      <w:r w:rsidRPr="00A42FC9">
        <w:rPr>
          <w:b/>
        </w:rPr>
        <w:t xml:space="preserve">4. </w:t>
      </w:r>
      <w:r w:rsidR="00DE322A" w:rsidRPr="00A42FC9">
        <w:rPr>
          <w:b/>
        </w:rPr>
        <w:t>fok</w:t>
      </w:r>
      <w:r w:rsidR="00DE322A">
        <w:t xml:space="preserve"> Kiművelt nyelvtudás, egy-két tájszólást is beszél már a karakter a képzettség ezen fokán. Ha úgy hozza a szükség irodalmilag is elég választékos.</w:t>
      </w:r>
    </w:p>
    <w:p w:rsidR="00DE322A" w:rsidRDefault="00DE322A" w:rsidP="00DE322A"/>
    <w:p w:rsidR="00DE322A" w:rsidRDefault="00A42FC9" w:rsidP="00DE322A">
      <w:r w:rsidRPr="00A42FC9">
        <w:rPr>
          <w:b/>
        </w:rPr>
        <w:t xml:space="preserve">5. </w:t>
      </w:r>
      <w:r w:rsidR="00DE322A" w:rsidRPr="00A42FC9">
        <w:rPr>
          <w:b/>
        </w:rPr>
        <w:t>fok</w:t>
      </w:r>
      <w:r w:rsidR="00DE322A">
        <w:t xml:space="preserve"> Mesteri tudás, a nyelv virtuóza, az adott nyelv min­ den dialektusát beszéli, utánozza bármelyik tájszólást vagy akcentust. Elengedhetetlenül szükséges ez a fokozat az igazán komoly irodalmi művek megalkotásához, azok élvezhető, fel­ emelő vagy épp a mélységekbe taszító előadásához.</w:t>
      </w:r>
    </w:p>
    <w:p w:rsidR="000B674F" w:rsidRDefault="000B674F" w:rsidP="00DE322A"/>
    <w:p w:rsidR="00DE322A" w:rsidRDefault="00DE322A" w:rsidP="0049418A">
      <w:pPr>
        <w:pStyle w:val="Cmsor1"/>
      </w:pPr>
      <w:r>
        <w:t>Párbaj</w:t>
      </w:r>
    </w:p>
    <w:p w:rsidR="00DE322A" w:rsidRDefault="00DE322A" w:rsidP="0049418A">
      <w:pPr>
        <w:pStyle w:val="Cmsor1"/>
      </w:pPr>
      <w:r>
        <w:t xml:space="preserve">(II </w:t>
      </w:r>
      <w:r w:rsidR="0049418A">
        <w:t>–</w:t>
      </w:r>
      <w:r>
        <w:t xml:space="preserve"> Intelligencia, Asztrál, Karizma)</w:t>
      </w:r>
    </w:p>
    <w:p w:rsidR="00DE322A" w:rsidRDefault="00DE322A" w:rsidP="00DE322A">
      <w:r>
        <w:t>A párbajok, legyen az bajvívó, nemesi, lovagi torna vagy varázstudók közötti összecsapás törvényeinek szokásainak és legendáriumának ismeretét jelenti e képzettség, a karakter által ismert kultúrák vonat</w:t>
      </w:r>
      <w:r w:rsidR="0049418A">
        <w:t>kozásában. A választott párbaj</w:t>
      </w:r>
      <w:r>
        <w:t>formát fel kell tüntetni a karakterlapon az adott képzettség mellett, mint pl. Párbaj (lovagi torna) 2. fok</w:t>
      </w:r>
      <w:r w:rsidR="000B674F">
        <w:t>.</w:t>
      </w:r>
    </w:p>
    <w:p w:rsidR="00DE322A" w:rsidRPr="0049418A" w:rsidRDefault="00DE322A" w:rsidP="00DE322A">
      <w:pPr>
        <w:rPr>
          <w:b/>
        </w:rPr>
      </w:pPr>
    </w:p>
    <w:p w:rsidR="00DE322A" w:rsidRDefault="0049418A" w:rsidP="00DE322A">
      <w:r w:rsidRPr="0049418A">
        <w:rPr>
          <w:b/>
        </w:rPr>
        <w:lastRenderedPageBreak/>
        <w:t xml:space="preserve">1. </w:t>
      </w:r>
      <w:r w:rsidR="00DE322A" w:rsidRPr="0049418A">
        <w:rPr>
          <w:b/>
        </w:rPr>
        <w:t>fok</w:t>
      </w:r>
      <w:r w:rsidR="00DE322A">
        <w:t xml:space="preserve"> A karakter ismeri nagy vonalakban az adott párbaj­ forma mikéntjét és szabályait. Értő szemlélőként vehet részt egy efféle összecsapás megtekintésében.</w:t>
      </w:r>
    </w:p>
    <w:p w:rsidR="00DE322A" w:rsidRDefault="00DE322A" w:rsidP="00DE322A"/>
    <w:p w:rsidR="00DE322A" w:rsidRDefault="0049418A" w:rsidP="00DE322A">
      <w:r w:rsidRPr="0049418A">
        <w:rPr>
          <w:b/>
        </w:rPr>
        <w:t xml:space="preserve">2. </w:t>
      </w:r>
      <w:r w:rsidR="00DE322A" w:rsidRPr="0049418A">
        <w:rPr>
          <w:b/>
        </w:rPr>
        <w:t>fok</w:t>
      </w:r>
      <w:r w:rsidR="00DE322A">
        <w:t xml:space="preserve"> A képzettség gyakorlott alkalmazója párbajképes, ismeri a vonatkozó szabályokat, szokásokat. Nem vét tudtán kívül semmiféleképp a szabályok ellen.</w:t>
      </w:r>
    </w:p>
    <w:p w:rsidR="00DE322A" w:rsidRDefault="00DE322A" w:rsidP="00DE322A"/>
    <w:p w:rsidR="00DE322A" w:rsidRDefault="0049418A" w:rsidP="00DE322A">
      <w:r w:rsidRPr="0049418A">
        <w:rPr>
          <w:b/>
        </w:rPr>
        <w:t xml:space="preserve">3. </w:t>
      </w:r>
      <w:r w:rsidR="00DE322A" w:rsidRPr="0049418A">
        <w:rPr>
          <w:b/>
        </w:rPr>
        <w:t>fok</w:t>
      </w:r>
      <w:r w:rsidR="00DE322A">
        <w:t xml:space="preserve"> A szakavatott karakter ismeri a kultúrkör minden párbajstílusát, jó részükben járatos is, párbajhős, hivatásos párbajsegéd vagy herold.</w:t>
      </w:r>
    </w:p>
    <w:p w:rsidR="00DE322A" w:rsidRDefault="00DE322A" w:rsidP="00DE322A"/>
    <w:p w:rsidR="00DE322A" w:rsidRDefault="0049418A" w:rsidP="00DE322A">
      <w:r w:rsidRPr="0049418A">
        <w:rPr>
          <w:b/>
        </w:rPr>
        <w:t xml:space="preserve">4. </w:t>
      </w:r>
      <w:r w:rsidR="00DE322A" w:rsidRPr="0049418A">
        <w:rPr>
          <w:b/>
        </w:rPr>
        <w:t>fok</w:t>
      </w:r>
      <w:r w:rsidR="00DE322A">
        <w:t xml:space="preserve"> A tudomány mesterfokú ismerője a kultúrkör min­ den párbajfajtájának minden apró kiskapuját, csínját-bínját ismeri, ceremóniamester. A  képzettség ezen fokán akár már a becsület vagy hírnév elvesztése nélkül is találhat kibúvót egy párbaj alól, vagy párbajra kényszeríthet valakit.</w:t>
      </w:r>
    </w:p>
    <w:p w:rsidR="00DE322A" w:rsidRDefault="00DE322A" w:rsidP="00DE322A"/>
    <w:p w:rsidR="00DE322A" w:rsidRDefault="0049418A" w:rsidP="00DE322A">
      <w:r w:rsidRPr="0049418A">
        <w:rPr>
          <w:b/>
        </w:rPr>
        <w:t xml:space="preserve">5. </w:t>
      </w:r>
      <w:r w:rsidR="00DE322A" w:rsidRPr="0049418A">
        <w:rPr>
          <w:b/>
        </w:rPr>
        <w:t>fok</w:t>
      </w:r>
      <w:r w:rsidR="00DE322A">
        <w:t xml:space="preserve"> A karakter az illem é</w:t>
      </w:r>
      <w:r>
        <w:t>s a szokások ismeretének tárhá</w:t>
      </w:r>
      <w:r w:rsidR="00DE322A">
        <w:t>za, maga is valószínűleg hírne</w:t>
      </w:r>
      <w:r>
        <w:t>ves párbajhős, akár egy párbaj</w:t>
      </w:r>
      <w:r w:rsidR="00DE322A">
        <w:t>kódexet is megalkothat, tettei legendásak, tudása páratlan.</w:t>
      </w:r>
    </w:p>
    <w:p w:rsidR="00DE322A" w:rsidRDefault="00DE322A" w:rsidP="0049418A">
      <w:pPr>
        <w:pStyle w:val="Cmsor1"/>
      </w:pPr>
      <w:r>
        <w:t>Politika/diplomácia</w:t>
      </w:r>
    </w:p>
    <w:p w:rsidR="00DE322A" w:rsidRDefault="00DE322A" w:rsidP="0049418A">
      <w:pPr>
        <w:pStyle w:val="Cmsor1"/>
      </w:pPr>
      <w:r>
        <w:t xml:space="preserve">(III </w:t>
      </w:r>
      <w:r w:rsidR="0049418A">
        <w:t>–</w:t>
      </w:r>
      <w:r>
        <w:t xml:space="preserve"> Intelligencia, Asztrál, Karizma)</w:t>
      </w:r>
    </w:p>
    <w:p w:rsidR="00DE322A" w:rsidRDefault="00DE322A" w:rsidP="00DE322A">
      <w:r>
        <w:t>A Politika/diplomácia a meggyőzés, inform</w:t>
      </w:r>
      <w:r w:rsidR="0049418A">
        <w:t>ációszerzés, be­ hízelgés tudom</w:t>
      </w:r>
      <w:r>
        <w:t>ánya. A karakter ezen képzettség birtokában nemcsak a tárgyalások folyamán</w:t>
      </w:r>
      <w:r w:rsidR="0049418A">
        <w:t xml:space="preserve"> mérheti fel ellenfelei szándé</w:t>
      </w:r>
      <w:r>
        <w:t xml:space="preserve">kait, győzheti </w:t>
      </w:r>
      <w:r w:rsidR="0049418A">
        <w:t>meg őket a maga igazáról, de affé</w:t>
      </w:r>
      <w:r>
        <w:t>le fogódzót is kap arra nézve, hogy</w:t>
      </w:r>
      <w:r w:rsidR="0049418A">
        <w:t xml:space="preserve"> </w:t>
      </w:r>
      <w:r>
        <w:t>milyen ügyekben kivel érdemes tárgyalnia, ki vagy mi lehet a kulcs kény</w:t>
      </w:r>
      <w:r w:rsidR="0049418A">
        <w:t>es szituációkban. A KM a Tulaj</w:t>
      </w:r>
      <w:r>
        <w:t>donságpróba dobásakor</w:t>
      </w:r>
      <w:r w:rsidR="0049418A">
        <w:t xml:space="preserve"> saját belátása szerint, helyzet függően</w:t>
      </w:r>
      <w:r>
        <w:t xml:space="preserve"> plusz</w:t>
      </w:r>
      <w:r w:rsidR="0049418A">
        <w:t xml:space="preserve"> módosítóként beszámíthatja a karakter Lélektan, Színé</w:t>
      </w:r>
      <w:r>
        <w:t>szet, vagy akár Szexuális kultúra képzettségének szintjét.</w:t>
      </w:r>
    </w:p>
    <w:p w:rsidR="00DE322A" w:rsidRDefault="00DE322A" w:rsidP="00DE322A">
      <w:r>
        <w:t xml:space="preserve"> </w:t>
      </w:r>
    </w:p>
    <w:p w:rsidR="00DE322A" w:rsidRDefault="00DE322A" w:rsidP="00DE322A"/>
    <w:p w:rsidR="00DE322A" w:rsidRDefault="000B1486" w:rsidP="00A42FC9">
      <w:pPr>
        <w:ind w:firstLine="0"/>
      </w:pPr>
      <w:r w:rsidRPr="000B1486">
        <w:rPr>
          <w:b/>
        </w:rPr>
        <w:t xml:space="preserve">1. </w:t>
      </w:r>
      <w:r w:rsidR="00DE322A" w:rsidRPr="000B1486">
        <w:rPr>
          <w:b/>
        </w:rPr>
        <w:t>fok</w:t>
      </w:r>
      <w:r>
        <w:t xml:space="preserve"> A karakter még csak</w:t>
      </w:r>
      <w:r w:rsidR="00DE322A">
        <w:t xml:space="preserve"> megfigyelő, látásból ismer pár fontos embert, de még aktív szereplőként nem jelent meg a politika színpadán.</w:t>
      </w:r>
    </w:p>
    <w:p w:rsidR="00DE322A" w:rsidRDefault="00DE322A" w:rsidP="00DE322A"/>
    <w:p w:rsidR="00DE322A" w:rsidRDefault="000B1486" w:rsidP="00DE322A">
      <w:r w:rsidRPr="000B1486">
        <w:rPr>
          <w:b/>
        </w:rPr>
        <w:t xml:space="preserve">2. </w:t>
      </w:r>
      <w:r w:rsidR="00DE322A" w:rsidRPr="000B1486">
        <w:rPr>
          <w:b/>
        </w:rPr>
        <w:t>fok</w:t>
      </w:r>
      <w:r w:rsidR="00DE322A">
        <w:t xml:space="preserve"> A kezdő politikus már átlátja az erőviszonyokat, esetlegesen következteth</w:t>
      </w:r>
      <w:r>
        <w:t>et bizonyos folyamatok, merény</w:t>
      </w:r>
      <w:r w:rsidR="00DE322A">
        <w:t>letek mögött megbúvó csoportok vagy személyek kilétére. Szintén következtethet a tört</w:t>
      </w:r>
      <w:r>
        <w:t>énések végkifejletére, ha a Po</w:t>
      </w:r>
      <w:r w:rsidR="00DE322A">
        <w:t>litika/diplomácia képzettségre dobott próbán felülmúlja a másik tábort vezető személyt. A</w:t>
      </w:r>
      <w:r>
        <w:t xml:space="preserve"> KM sikertelenség esetén is elhi</w:t>
      </w:r>
      <w:r w:rsidR="00DE322A">
        <w:t>nthet pár részletet, információt a sikertelenség mértéke szerint, illetve teljesen valótlan dolgokat is, ha a karakter nagyon elhibázta a próbát.</w:t>
      </w:r>
    </w:p>
    <w:p w:rsidR="00DE322A" w:rsidRDefault="00DE322A" w:rsidP="00DE322A"/>
    <w:p w:rsidR="00DE322A" w:rsidRDefault="000B1486" w:rsidP="00DE322A">
      <w:r w:rsidRPr="000B1486">
        <w:rPr>
          <w:b/>
        </w:rPr>
        <w:t xml:space="preserve">3. </w:t>
      </w:r>
      <w:r w:rsidR="00DE322A" w:rsidRPr="000B1486">
        <w:rPr>
          <w:b/>
        </w:rPr>
        <w:t>fok</w:t>
      </w:r>
      <w:r w:rsidR="00DE322A">
        <w:t xml:space="preserve"> Az igazi politikus már bejáratos az udvarba, aktív szerep</w:t>
      </w:r>
      <w:r>
        <w:t>lője, egye</w:t>
      </w:r>
      <w:r w:rsidR="00DE322A">
        <w:t xml:space="preserve">lőre csak gyalogként a politikának. Már be­ hatóan ismeri </w:t>
      </w:r>
      <w:r>
        <w:t>kultúrköre irányzatait  és  némi</w:t>
      </w:r>
      <w:r w:rsidR="00DE322A">
        <w:t xml:space="preserve"> információval is bír azok vezetőiről, céljaikról.</w:t>
      </w:r>
    </w:p>
    <w:p w:rsidR="00DE322A" w:rsidRDefault="00DE322A" w:rsidP="00DE322A"/>
    <w:p w:rsidR="00DE322A" w:rsidRDefault="000B1486" w:rsidP="00DE322A">
      <w:r w:rsidRPr="000B1486">
        <w:rPr>
          <w:b/>
        </w:rPr>
        <w:t xml:space="preserve">4. </w:t>
      </w:r>
      <w:r w:rsidR="00DE322A" w:rsidRPr="000B1486">
        <w:rPr>
          <w:b/>
        </w:rPr>
        <w:t>fok</w:t>
      </w:r>
      <w:r>
        <w:t xml:space="preserve"> A képzettség ezen fokának birtokosa már személye</w:t>
      </w:r>
      <w:r w:rsidR="00DE322A">
        <w:t>sen is ismer egy-két befolyásos embert, neki is neve</w:t>
      </w:r>
      <w:r>
        <w:t xml:space="preserve"> </w:t>
      </w:r>
      <w:r w:rsidR="00DE322A">
        <w:t>van, vagy szürkeeminenciásként</w:t>
      </w:r>
      <w:r>
        <w:t xml:space="preserve"> </w:t>
      </w:r>
      <w:r w:rsidR="00DE322A">
        <w:t>van jelen a politikában. Már gazdasági, hadászati ügyek politikai ki- és behatásait is ismeri, és ha bír a vonatkozó Kultúrával, akkor már külpolitikai kérdésekben is mérvadó a véleménye.</w:t>
      </w:r>
    </w:p>
    <w:p w:rsidR="00DE322A" w:rsidRDefault="00DE322A" w:rsidP="00DE322A"/>
    <w:p w:rsidR="00DE322A" w:rsidRDefault="000B1486" w:rsidP="00DE322A">
      <w:r w:rsidRPr="000B1486">
        <w:rPr>
          <w:b/>
        </w:rPr>
        <w:t xml:space="preserve">5. </w:t>
      </w:r>
      <w:r w:rsidR="00DE322A" w:rsidRPr="000B1486">
        <w:rPr>
          <w:b/>
        </w:rPr>
        <w:t>fok</w:t>
      </w:r>
      <w:r w:rsidR="00DE322A">
        <w:t xml:space="preserve"> A legendás államférfi. </w:t>
      </w:r>
      <w:r>
        <w:t>vagy befolyásos hölgy diplomá</w:t>
      </w:r>
      <w:r w:rsidR="00DE322A">
        <w:t>ciai zseni, nem ritkán kérik fel bizonyos titkos szervezetekkel történő tárgyalásra. Pontosan tudja ki</w:t>
      </w:r>
      <w:r>
        <w:t xml:space="preserve"> </w:t>
      </w:r>
      <w:r w:rsidR="00DE322A">
        <w:t>vagy mi áll az események hátterében, rövidtávra akár meg</w:t>
      </w:r>
      <w:r>
        <w:t xml:space="preserve"> is jósolhatja </w:t>
      </w:r>
      <w:r>
        <w:lastRenderedPageBreak/>
        <w:t>az események ki</w:t>
      </w:r>
      <w:r w:rsidR="00DE322A">
        <w:t>hatásait, nagy</w:t>
      </w:r>
      <w:r>
        <w:t xml:space="preserve"> </w:t>
      </w:r>
      <w:r w:rsidR="00DE322A">
        <w:t>valószínűséggel... hacsak ellenfelei nem állítanak egy hasonlóan képzett diplomatát ügyeik intézésére.</w:t>
      </w:r>
    </w:p>
    <w:p w:rsidR="00DE322A" w:rsidRDefault="00DE322A" w:rsidP="000B1486">
      <w:pPr>
        <w:pStyle w:val="Cmsor1"/>
      </w:pPr>
      <w:r>
        <w:t>Szexuális kultúra</w:t>
      </w:r>
    </w:p>
    <w:p w:rsidR="00DE322A" w:rsidRDefault="00DE322A" w:rsidP="000B1486">
      <w:pPr>
        <w:pStyle w:val="Cmsor1"/>
      </w:pPr>
      <w:r>
        <w:t xml:space="preserve">(I </w:t>
      </w:r>
      <w:r w:rsidR="000B1486">
        <w:t>–</w:t>
      </w:r>
      <w:r>
        <w:t xml:space="preserve"> Asztrál, Karizma)</w:t>
      </w:r>
    </w:p>
    <w:p w:rsidR="00DE322A" w:rsidRDefault="000B1486" w:rsidP="00DE322A">
      <w:r>
        <w:t>A karak</w:t>
      </w:r>
      <w:r w:rsidR="00DE322A">
        <w:t>ter szexuális ismereteinek köre. Nem</w:t>
      </w:r>
      <w:r>
        <w:t xml:space="preserve"> csak a szeret</w:t>
      </w:r>
      <w:r w:rsidR="00DE322A">
        <w:t>kezés tudománya, de egyfajta lélektani tudás is az ellenkező nemmel szemben. A karakter a másik nemmel kapcsolatban Lélektan, illetve Színészet e</w:t>
      </w:r>
      <w:r>
        <w:t>llen próbáknál a Szexuális kul</w:t>
      </w:r>
      <w:r w:rsidR="00DE322A">
        <w:t>túra  képzettségét is használhatja, ha az számára kedvezőbb és ezt KM engedélyezi.</w:t>
      </w:r>
    </w:p>
    <w:p w:rsidR="00DE322A" w:rsidRDefault="00DE322A" w:rsidP="00DE322A"/>
    <w:p w:rsidR="00DE322A" w:rsidRDefault="000B1486" w:rsidP="00DE322A">
      <w:r w:rsidRPr="000B1486">
        <w:rPr>
          <w:b/>
        </w:rPr>
        <w:t xml:space="preserve">1. </w:t>
      </w:r>
      <w:r w:rsidR="00DE322A" w:rsidRPr="000B1486">
        <w:rPr>
          <w:b/>
        </w:rPr>
        <w:t>fok</w:t>
      </w:r>
      <w:r w:rsidR="00DE322A">
        <w:t xml:space="preserve"> A karakter gyakorlatilag elveszítette szüzességét, és okult a tapasztalataiból. Gyakorlati elképzelései vannak a partnerét is kielégítő szexuális életről.</w:t>
      </w:r>
    </w:p>
    <w:p w:rsidR="00DE322A" w:rsidRDefault="00DE322A" w:rsidP="00DE322A"/>
    <w:p w:rsidR="00DE322A" w:rsidRDefault="000B1486" w:rsidP="00DE322A">
      <w:r w:rsidRPr="000B1486">
        <w:rPr>
          <w:b/>
        </w:rPr>
        <w:t xml:space="preserve">2. </w:t>
      </w:r>
      <w:r w:rsidR="00DE322A" w:rsidRPr="000B1486">
        <w:rPr>
          <w:b/>
        </w:rPr>
        <w:t>fok</w:t>
      </w:r>
      <w:r w:rsidR="00DE322A">
        <w:t xml:space="preserve"> Az ilyen fokú beavatott kultúrált, igényes szerető saját kultúrköre tagjai szerint, képes</w:t>
      </w:r>
      <w:r>
        <w:t xml:space="preserve"> a szocializált, boldog párkap</w:t>
      </w:r>
      <w:r w:rsidR="00DE322A">
        <w:t>csolatra, hacsak partnerének nincsenek különösebb igényei.</w:t>
      </w:r>
    </w:p>
    <w:p w:rsidR="00DE322A" w:rsidRDefault="00DE322A" w:rsidP="00DE322A"/>
    <w:p w:rsidR="00DE322A" w:rsidRDefault="000B1486" w:rsidP="00DE322A">
      <w:r w:rsidRPr="000B1486">
        <w:rPr>
          <w:b/>
        </w:rPr>
        <w:t xml:space="preserve">3. </w:t>
      </w:r>
      <w:r w:rsidR="00DE322A" w:rsidRPr="000B1486">
        <w:rPr>
          <w:b/>
        </w:rPr>
        <w:t>fok</w:t>
      </w:r>
      <w:r>
        <w:t xml:space="preserve"> A képzettsé</w:t>
      </w:r>
      <w:r w:rsidR="00DE322A">
        <w:t>g ez</w:t>
      </w:r>
      <w:r>
        <w:t>en fokának birtokosa igen szak</w:t>
      </w:r>
      <w:r w:rsidR="00DE322A">
        <w:t>avatott, kiművelt sze</w:t>
      </w:r>
      <w:r>
        <w:t>rető. Szexuális játékai ritkán monda</w:t>
      </w:r>
      <w:r w:rsidR="00DE322A">
        <w:t>nak csődöt, híre van a társaságban. Sikeres, +l módosítóval dobott Karizmapróbával képes magához kötni alkalmi, vagy állandó szeretőit. A függés pusztán lelki termé</w:t>
      </w:r>
      <w:r>
        <w:t>szetű, a KM belátására bízott m</w:t>
      </w:r>
      <w:r w:rsidR="00DE322A">
        <w:t>ódosítók</w:t>
      </w:r>
      <w:r>
        <w:t>kal végrehajtott Akaraterő pró</w:t>
      </w:r>
      <w:r w:rsidR="00DE322A">
        <w:t>bával legyőzhető.</w:t>
      </w:r>
    </w:p>
    <w:p w:rsidR="00DE322A" w:rsidRDefault="00DE322A" w:rsidP="00DE322A"/>
    <w:p w:rsidR="00DE322A" w:rsidRDefault="000B1486" w:rsidP="00DE322A">
      <w:r w:rsidRPr="000B1486">
        <w:rPr>
          <w:b/>
        </w:rPr>
        <w:t xml:space="preserve">4. </w:t>
      </w:r>
      <w:r w:rsidR="00DE322A" w:rsidRPr="000B1486">
        <w:rPr>
          <w:b/>
        </w:rPr>
        <w:t>fok</w:t>
      </w:r>
      <w:r w:rsidR="00DE322A">
        <w:t xml:space="preserve"> A karakter igazi művész, még az ellene ágálókat is képes</w:t>
      </w:r>
      <w:r>
        <w:t xml:space="preserve"> </w:t>
      </w:r>
      <w:r w:rsidR="00DE322A">
        <w:t>a pártjára csábítani, ha a KM szerint ez elképzelhető... Az ehhez szükséges Kariz</w:t>
      </w:r>
      <w:r>
        <w:t>mapróbát a játékos +2 módosító</w:t>
      </w:r>
      <w:r w:rsidR="00DE322A">
        <w:t>val dobja.</w:t>
      </w:r>
    </w:p>
    <w:p w:rsidR="000B674F" w:rsidRDefault="000B674F" w:rsidP="00DE322A"/>
    <w:p w:rsidR="00DE322A" w:rsidRDefault="000B1486" w:rsidP="002C5ED0">
      <w:r w:rsidRPr="000B1486">
        <w:rPr>
          <w:b/>
        </w:rPr>
        <w:t xml:space="preserve">5. </w:t>
      </w:r>
      <w:r w:rsidR="00DE322A" w:rsidRPr="000B1486">
        <w:rPr>
          <w:b/>
        </w:rPr>
        <w:t>fok</w:t>
      </w:r>
      <w:r w:rsidR="00DE322A">
        <w:t xml:space="preserve"> Igaz</w:t>
      </w:r>
      <w:r>
        <w:t xml:space="preserve">i szeretőművész, képességeivel </w:t>
      </w:r>
      <w:r w:rsidR="00DE322A">
        <w:t>képes másokat a legmagasabb mennyek</w:t>
      </w:r>
      <w:r w:rsidR="002C5ED0">
        <w:t xml:space="preserve">től a legmélyebb pokolbugyrokig </w:t>
      </w:r>
      <w:r w:rsidR="00DE322A">
        <w:t>eljuttatni. Szexuális játékai olyan szinten őrjítik meg szeretőit és oly járatossá vált az ellentétes nem vágyaiban, hogy Karizma próbáját +3 módosítóval</w:t>
      </w:r>
      <w:r>
        <w:t xml:space="preserve"> </w:t>
      </w:r>
      <w:r w:rsidR="00DE322A">
        <w:t>dobhatja.</w:t>
      </w:r>
    </w:p>
    <w:p w:rsidR="00DE322A" w:rsidRDefault="00DE322A" w:rsidP="00DE322A"/>
    <w:p w:rsidR="00DE322A" w:rsidRDefault="00DE322A" w:rsidP="000B1486">
      <w:pPr>
        <w:pStyle w:val="Cmsor1"/>
      </w:pPr>
      <w:r>
        <w:t>Színészet</w:t>
      </w:r>
    </w:p>
    <w:p w:rsidR="00DE322A" w:rsidRDefault="00DE322A" w:rsidP="000B1486">
      <w:pPr>
        <w:pStyle w:val="Cmsor1"/>
      </w:pPr>
      <w:r>
        <w:t xml:space="preserve">(III </w:t>
      </w:r>
      <w:r w:rsidR="000B1486">
        <w:t>–</w:t>
      </w:r>
      <w:r>
        <w:t xml:space="preserve"> Asztrál, Karizma)</w:t>
      </w:r>
    </w:p>
    <w:p w:rsidR="00DE322A" w:rsidRDefault="00DE322A" w:rsidP="00DE322A">
      <w:r>
        <w:t>A színészet  a tettetés, a beleélés, az  alkalmazkodás  és a színészi átalakuló képesség tudománya, a karakter nem csak művészetként, de hazu</w:t>
      </w:r>
      <w:r w:rsidR="000B1486">
        <w:t>dozásaihoz, csalásaihoz is fel</w:t>
      </w:r>
      <w:r>
        <w:t>használhatja... főleg Álcázás/álruha képzettséggel együtt. H</w:t>
      </w:r>
      <w:r w:rsidR="000B1486">
        <w:t>a a karakter valakit át szeretne</w:t>
      </w:r>
      <w:r>
        <w:t xml:space="preserve"> ejteni és szerepjátéka a KM szerint nem elég </w:t>
      </w:r>
      <w:r w:rsidR="000B1486">
        <w:t>meggyőző, vagy a célpont gyana</w:t>
      </w:r>
      <w:r>
        <w:t>kodni kezd, akkor képes leleple</w:t>
      </w:r>
      <w:r w:rsidR="000B1486">
        <w:t>zni a karaktert a vonatko</w:t>
      </w:r>
      <w:r>
        <w:t>zó képzettségek (Lélektan) összevetését taglaló szabályok szerint.</w:t>
      </w:r>
    </w:p>
    <w:p w:rsidR="00DE322A" w:rsidRDefault="00DE322A" w:rsidP="00DE322A"/>
    <w:p w:rsidR="00DE322A" w:rsidRDefault="000B1486" w:rsidP="00DE322A">
      <w:r w:rsidRPr="000B1486">
        <w:rPr>
          <w:b/>
        </w:rPr>
        <w:t xml:space="preserve">1. </w:t>
      </w:r>
      <w:r w:rsidR="00DE322A" w:rsidRPr="000B1486">
        <w:rPr>
          <w:b/>
        </w:rPr>
        <w:t>fok</w:t>
      </w:r>
      <w:r w:rsidR="00DE322A">
        <w:t xml:space="preserve"> A karakter műértő, i</w:t>
      </w:r>
      <w:r>
        <w:t>lletve már próbálkozott az ala</w:t>
      </w:r>
      <w:r w:rsidR="00DE322A">
        <w:t>koskodással, nem túl nagy</w:t>
      </w:r>
      <w:r>
        <w:t xml:space="preserve"> </w:t>
      </w:r>
      <w:r w:rsidR="00DE322A">
        <w:t>sikerrel. Ha hazudozni vagy tettetni kényszerül köteles Asztrálpróbát dobnia -1 módosítóval.</w:t>
      </w:r>
    </w:p>
    <w:p w:rsidR="00DE322A" w:rsidRDefault="00DE322A" w:rsidP="00DE322A"/>
    <w:p w:rsidR="000B1486" w:rsidRDefault="000B1486" w:rsidP="000B1486">
      <w:r w:rsidRPr="000B1486">
        <w:rPr>
          <w:b/>
        </w:rPr>
        <w:t xml:space="preserve">2. </w:t>
      </w:r>
      <w:r w:rsidR="00DE322A" w:rsidRPr="000B1486">
        <w:rPr>
          <w:b/>
        </w:rPr>
        <w:t>fok</w:t>
      </w:r>
      <w:r w:rsidR="00DE322A">
        <w:t xml:space="preserve"> Az ilyen szinten</w:t>
      </w:r>
      <w:r>
        <w:t xml:space="preserve"> képzett karakter gyakorlott ha</w:t>
      </w:r>
      <w:r w:rsidR="00DE322A">
        <w:t>zudozó, gyakorló színész, Asztrálpróbáját,</w:t>
      </w:r>
      <w:r>
        <w:t xml:space="preserve"> már módosítók </w:t>
      </w:r>
      <w:r w:rsidR="00DE322A">
        <w:t>nélkül dobhatja.</w:t>
      </w:r>
    </w:p>
    <w:p w:rsidR="002C5ED0" w:rsidRDefault="002C5ED0" w:rsidP="000B1486"/>
    <w:p w:rsidR="001D4281" w:rsidRDefault="00DE322A" w:rsidP="001D4281">
      <w:r w:rsidRPr="000B1486">
        <w:rPr>
          <w:b/>
        </w:rPr>
        <w:t>3. fok</w:t>
      </w:r>
      <w:r>
        <w:t xml:space="preserve"> A képzettség ezen fokát még bárki elsajátíthatja,</w:t>
      </w:r>
      <w:r w:rsidR="001D4281">
        <w:t xml:space="preserve"> igazi „iparos" mesterré válhat, akinek munkája pontos és szép, tetszetős, de nem lenyűgöző, még nem igazi művész. De már igen képzett füllentő és alakoskodó, Asztrálpróbáját +1 módosítóval dobhatja.</w:t>
      </w:r>
    </w:p>
    <w:p w:rsidR="001D4281" w:rsidRDefault="001D4281" w:rsidP="001D4281"/>
    <w:p w:rsidR="001D4281" w:rsidRDefault="001D4281" w:rsidP="001D4281">
      <w:r w:rsidRPr="001D4281">
        <w:rPr>
          <w:b/>
        </w:rPr>
        <w:t>4. fok</w:t>
      </w:r>
      <w:r>
        <w:t xml:space="preserve"> Igazi művész, előadásaival már szép summákat kereshet. A vonatkozó Asztrálpróbát +2 módosítóval dobhatja.</w:t>
      </w:r>
    </w:p>
    <w:p w:rsidR="001D4281" w:rsidRPr="001D4281" w:rsidRDefault="001D4281" w:rsidP="001D4281">
      <w:pPr>
        <w:rPr>
          <w:b/>
        </w:rPr>
      </w:pPr>
    </w:p>
    <w:p w:rsidR="001D4281" w:rsidRDefault="001D4281" w:rsidP="001D4281">
      <w:r w:rsidRPr="001D4281">
        <w:rPr>
          <w:b/>
        </w:rPr>
        <w:t>5. fok</w:t>
      </w:r>
      <w:r>
        <w:t xml:space="preserve"> Már csak a tehetség előnnyel rendelkező karakter veheti fel. Ihletet nagy művész, százévente, ha egy születik... arca szinte gumiból van, bármilyen érzelmet képes megjeleníteni rajta és villanásnyit sem látszanak saját gondolatai érzelmei, ha csak nem akarja. A vonatkozó Asztrálpróbát +3 módosítóval dobhatja.</w:t>
      </w:r>
    </w:p>
    <w:p w:rsidR="001D4281" w:rsidRDefault="001D4281" w:rsidP="001D4281"/>
    <w:p w:rsidR="001D4281" w:rsidRDefault="001D4281" w:rsidP="001D4281">
      <w:pPr>
        <w:pStyle w:val="Cmsor1"/>
      </w:pPr>
      <w:r>
        <w:t>Udvari etikett/intrika</w:t>
      </w:r>
    </w:p>
    <w:p w:rsidR="001D4281" w:rsidRDefault="001D4281" w:rsidP="001D4281">
      <w:pPr>
        <w:pStyle w:val="Cmsor1"/>
      </w:pPr>
      <w:r>
        <w:t>(II – Intelligencia, Asztrál, Karizma)</w:t>
      </w:r>
    </w:p>
    <w:p w:rsidR="001D4281" w:rsidRDefault="001D4281" w:rsidP="001D4281">
      <w:r>
        <w:t>A karakter az udvarok, klánok, rendek szertartásrendjébe, belső elrendeződésébe, erővonalaiba láthat bele a képzettség segítségével, magasabb szinten pedig átrendezheti őket. Tetszése szerint taposhat el, vagy emelhet fel bárkit az adott közösségen belül.</w:t>
      </w:r>
    </w:p>
    <w:p w:rsidR="001D4281" w:rsidRDefault="001D4281" w:rsidP="001D4281"/>
    <w:p w:rsidR="001D4281" w:rsidRDefault="001D4281" w:rsidP="001D4281">
      <w:r w:rsidRPr="002C5ED0">
        <w:rPr>
          <w:b/>
        </w:rPr>
        <w:t>1. fok</w:t>
      </w:r>
      <w:r>
        <w:t xml:space="preserve"> A karakter még csak ismerkedik a szabályokkal, komoly segítségre szorul. Ha „udvarképesen" akar viselkedni, netalán bele akar folyni a társaság ügyeibe, akkor feszültebb helyzetekben – ennek megítélése a KM joga -1 módosítóval kell sikeres Tulajdonságpróbát dobnia.</w:t>
      </w:r>
    </w:p>
    <w:p w:rsidR="001D4281" w:rsidRDefault="001D4281" w:rsidP="001D4281"/>
    <w:p w:rsidR="001D4281" w:rsidRDefault="001D4281" w:rsidP="001D4281">
      <w:r w:rsidRPr="001D4281">
        <w:rPr>
          <w:b/>
        </w:rPr>
        <w:t>2. fok</w:t>
      </w:r>
      <w:r>
        <w:t xml:space="preserve"> A gyakorlott karakter még nem teljesen udvarkész, de már kezd a társaságiélet tényezőjévé válni. A feszült helyzetek könnyen hibázásra késztetik, ennek elkerülésére sikeres Tulajdonságpróbát kell dobnia.</w:t>
      </w:r>
    </w:p>
    <w:p w:rsidR="001D4281" w:rsidRDefault="001D4281" w:rsidP="001D4281"/>
    <w:p w:rsidR="001D4281" w:rsidRDefault="001D4281" w:rsidP="001D4281">
      <w:r w:rsidRPr="001D4281">
        <w:rPr>
          <w:b/>
        </w:rPr>
        <w:t>3. fok</w:t>
      </w:r>
      <w:r>
        <w:t xml:space="preserve"> A karakter már járatos az apróbb szokásokban, szabályokban is, ismeri a politikai erővonalakat és néhány fontosabb embert. A feszült helyzetek kezelésekor felmerülő nehézségek orvoslásának sikerét eldöntő Tulajdonságpróbadobást +1 módosítóval teheti meg.</w:t>
      </w:r>
    </w:p>
    <w:p w:rsidR="00DE322A" w:rsidRDefault="00DE322A" w:rsidP="00DE322A"/>
    <w:p w:rsidR="001D4281" w:rsidRDefault="001D4281" w:rsidP="00DE322A"/>
    <w:p w:rsidR="00DE322A" w:rsidRDefault="001D4281" w:rsidP="00DE322A">
      <w:r w:rsidRPr="001D4281">
        <w:rPr>
          <w:b/>
        </w:rPr>
        <w:t xml:space="preserve">4. </w:t>
      </w:r>
      <w:r w:rsidR="00DE322A" w:rsidRPr="001D4281">
        <w:rPr>
          <w:b/>
        </w:rPr>
        <w:t>fok</w:t>
      </w:r>
      <w:r w:rsidR="00DE322A">
        <w:t xml:space="preserve"> Vérbeli politikus, szertartásmester. A karakter már komolyan képes befolyásolni az adott helyszín, udvar, bál szertartásmenetét, egyes szabályok alkalmazásával. Ha úgy kívánja szavaival, intrikus megnyilvánulásaival</w:t>
      </w:r>
      <w:r>
        <w:t xml:space="preserve"> földbe tipor</w:t>
      </w:r>
      <w:r w:rsidR="00DE322A">
        <w:t>hat vagy az egekig magasztalhat bárkit a társaság szemében, ha sikeres Tulajdonságpróbát dob +2 módosítóval.</w:t>
      </w:r>
    </w:p>
    <w:p w:rsidR="00DE322A" w:rsidRDefault="00DE322A" w:rsidP="00DE322A"/>
    <w:p w:rsidR="00DE322A" w:rsidRDefault="001D4281" w:rsidP="00DE322A">
      <w:r w:rsidRPr="001D4281">
        <w:rPr>
          <w:b/>
        </w:rPr>
        <w:t xml:space="preserve">5. </w:t>
      </w:r>
      <w:r w:rsidR="00DE322A" w:rsidRPr="001D4281">
        <w:rPr>
          <w:b/>
        </w:rPr>
        <w:t>fok</w:t>
      </w:r>
      <w:r w:rsidR="00DE322A">
        <w:t xml:space="preserve"> Igen befolyásos politikus, a társasági élet titkos vezetője. Szertartásmesterk</w:t>
      </w:r>
      <w:r>
        <w:t>ént a tudás végső forrása, iga</w:t>
      </w:r>
      <w:r w:rsidR="00DE322A">
        <w:t>zán fontos ceremóniák és szertartások ismerője. Tettei még évszázadok távolából is híresek, a tört</w:t>
      </w:r>
      <w:r>
        <w:t>éne</w:t>
      </w:r>
      <w:r w:rsidR="00DE322A">
        <w:t>lem részét képezik. Tulajdonságpróbáját +3 módosítóval teheti.</w:t>
      </w:r>
    </w:p>
    <w:p w:rsidR="00DE322A" w:rsidRDefault="00DE322A" w:rsidP="00DE322A"/>
    <w:p w:rsidR="00DE322A" w:rsidRDefault="00DE322A" w:rsidP="001D4281">
      <w:pPr>
        <w:ind w:firstLine="0"/>
      </w:pPr>
    </w:p>
    <w:p w:rsidR="00DE322A" w:rsidRDefault="00DE322A" w:rsidP="00DE322A"/>
    <w:p w:rsidR="00EA245C" w:rsidRDefault="00EA245C" w:rsidP="00DE322A"/>
    <w:p w:rsidR="00EA245C" w:rsidRDefault="00EA245C" w:rsidP="00DE322A"/>
    <w:p w:rsidR="00DE322A" w:rsidRDefault="00DE322A" w:rsidP="00DE322A"/>
    <w:p w:rsidR="00DE322A" w:rsidRDefault="00DE322A" w:rsidP="001D4281">
      <w:pPr>
        <w:pStyle w:val="Nincstrkz"/>
      </w:pPr>
      <w:r>
        <w:t>Alvilági képzettségek</w:t>
      </w:r>
    </w:p>
    <w:p w:rsidR="00DE322A" w:rsidRDefault="00DE322A" w:rsidP="001D4281">
      <w:pPr>
        <w:pStyle w:val="Cmsor1"/>
      </w:pPr>
      <w:r>
        <w:t>Álcázás/álruha</w:t>
      </w:r>
    </w:p>
    <w:p w:rsidR="00DE322A" w:rsidRDefault="00DE322A" w:rsidP="001D4281">
      <w:pPr>
        <w:pStyle w:val="Cmsor1"/>
      </w:pPr>
      <w:r>
        <w:t xml:space="preserve">(II </w:t>
      </w:r>
      <w:r w:rsidR="001D4281">
        <w:t>–</w:t>
      </w:r>
      <w:r>
        <w:t xml:space="preserve"> Érzékelés, Ügyesség)</w:t>
      </w:r>
    </w:p>
    <w:p w:rsidR="00DE322A" w:rsidRDefault="00DE322A" w:rsidP="001D4281">
      <w:r>
        <w:t>A karakter ezen képzettségge</w:t>
      </w:r>
      <w:r w:rsidR="001D4281">
        <w:t xml:space="preserve">l álruhák felöltésére, készítésére, önmaga vagy mások elmaszkírozására, illetve tárgyak </w:t>
      </w:r>
      <w:r>
        <w:t xml:space="preserve">elrejtésére képes. A kutató </w:t>
      </w:r>
      <w:r w:rsidR="001D4281">
        <w:t xml:space="preserve">szemek és kezek ellen </w:t>
      </w:r>
      <w:r w:rsidR="001D4281">
        <w:lastRenderedPageBreak/>
        <w:t>próba do</w:t>
      </w:r>
      <w:r>
        <w:t>bandó</w:t>
      </w:r>
      <w:r w:rsidR="001D4281">
        <w:t xml:space="preserve"> </w:t>
      </w:r>
      <w:r>
        <w:t>a kutakodó személy Érzékeléspróbája,</w:t>
      </w:r>
      <w:r w:rsidR="001D4281">
        <w:t xml:space="preserve"> </w:t>
      </w:r>
      <w:r>
        <w:t>esetleg bármely a KM által kiválasztott képzettsége ellenében.</w:t>
      </w:r>
    </w:p>
    <w:p w:rsidR="00DE322A" w:rsidRDefault="00DE322A" w:rsidP="00DE322A">
      <w:r>
        <w:t>Az álcázás elkészülési idejének megállapítása a KM jog­ köre, ám egyetlen álruha sem nagyon készül 2-3 óránál tovább, akad viszont egyetlen perc alatt kivitelezhető is. Másrészről egyetlen nagyobb még elrejthető tárgyat sem nagyon kell néhány óránál tovább álcázni.</w:t>
      </w:r>
    </w:p>
    <w:p w:rsidR="00DE322A" w:rsidRDefault="00DE322A" w:rsidP="00DE322A">
      <w:r>
        <w:t xml:space="preserve">Megjegyzendő még, hogy a képzettségből megszerzett fokonként -10% módosító járul </w:t>
      </w:r>
      <w:r w:rsidR="001D4281">
        <w:t>a karakter által állított csap</w:t>
      </w:r>
      <w:r>
        <w:t>dák elleni Csapdakeresés próbákhoz, amely összeadódik a Csapdaállításnál szereplő módosítókkal.</w:t>
      </w:r>
    </w:p>
    <w:p w:rsidR="00DE322A" w:rsidRDefault="00DE322A" w:rsidP="00DE322A"/>
    <w:p w:rsidR="00DE322A" w:rsidRDefault="00743F0E" w:rsidP="00DE322A">
      <w:r w:rsidRPr="00743F0E">
        <w:rPr>
          <w:b/>
        </w:rPr>
        <w:t>1. fok</w:t>
      </w:r>
      <w:r>
        <w:t xml:space="preserve"> A karakter egye</w:t>
      </w:r>
      <w:r w:rsidR="00344844">
        <w:t>lőre még csak elvegyülni ké</w:t>
      </w:r>
      <w:r w:rsidR="00DE322A">
        <w:t>pes az általa ismert kultúrkör tagjai alkotta tö</w:t>
      </w:r>
      <w:r w:rsidR="00344844">
        <w:t>megben, ha akadnak megfelelő ru</w:t>
      </w:r>
      <w:r w:rsidR="00DE322A">
        <w:t>hák, akár percek alatt is képes egy semmitmondó öltözék összeállítására. Kisebb tárgyakat rejthet, takarhat el, vagy á</w:t>
      </w:r>
      <w:r w:rsidR="00344844">
        <w:t>lcázhat valamely más tárgy fel</w:t>
      </w:r>
      <w:r w:rsidR="00DE322A">
        <w:t>használásával</w:t>
      </w:r>
      <w:r w:rsidR="00344844">
        <w:t xml:space="preserve"> </w:t>
      </w:r>
      <w:r w:rsidR="00DE322A">
        <w:t>egy-két perc alatt.</w:t>
      </w:r>
    </w:p>
    <w:p w:rsidR="00DE322A" w:rsidRDefault="00DE322A" w:rsidP="00DE322A">
      <w:r>
        <w:t>A karakter próbájához -1 módosító járul.</w:t>
      </w:r>
    </w:p>
    <w:p w:rsidR="00DE322A" w:rsidRDefault="00DE322A" w:rsidP="00DE322A"/>
    <w:p w:rsidR="00DE322A" w:rsidRDefault="00344844" w:rsidP="00DE322A">
      <w:r w:rsidRPr="00344844">
        <w:rPr>
          <w:b/>
        </w:rPr>
        <w:t xml:space="preserve">2. </w:t>
      </w:r>
      <w:r w:rsidR="00DE322A" w:rsidRPr="00344844">
        <w:rPr>
          <w:b/>
        </w:rPr>
        <w:t>fok</w:t>
      </w:r>
      <w:r w:rsidR="00DE322A">
        <w:t xml:space="preserve"> A gyakorlott álcázó, már képes nagyobb,</w:t>
      </w:r>
      <w:r>
        <w:t xml:space="preserve"> </w:t>
      </w:r>
      <w:r w:rsidR="00DE322A">
        <w:t>majd fél­ embernyi tárgyakat is elrejt</w:t>
      </w:r>
      <w:r>
        <w:t>eni, vagy álcázhat más tárgyak</w:t>
      </w:r>
      <w:r w:rsidR="00DE322A">
        <w:t>ká, akár percek alatt is, ha ez fizikailag lehetséges, a KM belátása szerint. Emellett már képes egyszerűbb</w:t>
      </w:r>
      <w:r>
        <w:t xml:space="preserve"> </w:t>
      </w:r>
      <w:r w:rsidR="00DE322A">
        <w:t>anyagokból álöltözetek elkészítésére is.</w:t>
      </w:r>
    </w:p>
    <w:p w:rsidR="00DE322A" w:rsidRDefault="00DE322A" w:rsidP="00DE322A">
      <w:r>
        <w:t>A karakter próbáját módosító nélkül dobja.</w:t>
      </w:r>
    </w:p>
    <w:p w:rsidR="00DE322A" w:rsidRDefault="00DE322A" w:rsidP="00DE322A"/>
    <w:p w:rsidR="00DE322A" w:rsidRDefault="00DE322A" w:rsidP="00DE322A">
      <w:r w:rsidRPr="00344844">
        <w:rPr>
          <w:b/>
        </w:rPr>
        <w:t>3.</w:t>
      </w:r>
      <w:r w:rsidR="00344844" w:rsidRPr="00344844">
        <w:rPr>
          <w:b/>
        </w:rPr>
        <w:t xml:space="preserve"> </w:t>
      </w:r>
      <w:r w:rsidRPr="00344844">
        <w:rPr>
          <w:b/>
        </w:rPr>
        <w:t>fok</w:t>
      </w:r>
      <w:r>
        <w:t xml:space="preserve"> Az ilyen szinten beavatott álca és álruha</w:t>
      </w:r>
      <w:r w:rsidR="00344844">
        <w:t xml:space="preserve"> készítő már igen gyakorlo</w:t>
      </w:r>
      <w:r>
        <w:t>tt. Akár embernyi tárgyakat is sikeresen elrejthet, a KM belátása szerinti idő alatt. Percek alatt képes akár nemesi</w:t>
      </w:r>
      <w:r w:rsidR="00344844">
        <w:t xml:space="preserve"> </w:t>
      </w:r>
      <w:r>
        <w:t>vagy</w:t>
      </w:r>
      <w:r w:rsidR="00344844">
        <w:t xml:space="preserve"> </w:t>
      </w:r>
      <w:r>
        <w:t>valamely</w:t>
      </w:r>
      <w:r w:rsidR="00344844">
        <w:t xml:space="preserve"> </w:t>
      </w:r>
      <w:r>
        <w:t>szerve</w:t>
      </w:r>
      <w:r w:rsidR="00344844">
        <w:t>zet beavatottjának öltözékét mímelni, h</w:t>
      </w:r>
      <w:r>
        <w:t xml:space="preserve">a </w:t>
      </w:r>
      <w:r w:rsidR="00344844">
        <w:t>a megfelelő esz</w:t>
      </w:r>
      <w:r>
        <w:t>közök a rendelkezésére</w:t>
      </w:r>
      <w:r w:rsidR="00344844">
        <w:t xml:space="preserve"> </w:t>
      </w:r>
      <w:r>
        <w:t>állnak. Képes akár már élethű maszkokat is készíteni, melyek három óránál nem tartanak tovább,</w:t>
      </w:r>
      <w:r w:rsidR="00344844">
        <w:t xml:space="preserve"> </w:t>
      </w:r>
      <w:r>
        <w:t>s</w:t>
      </w:r>
      <w:r w:rsidR="00344844">
        <w:t xml:space="preserve"> az időtartam lejárta után las</w:t>
      </w:r>
      <w:r>
        <w:t>san széthullanak, illetve képes a sajátjától 20%-kal jobban el nem térő testalkat utánzására cseles eszközeivel.</w:t>
      </w:r>
    </w:p>
    <w:p w:rsidR="00DE322A" w:rsidRDefault="00DE322A" w:rsidP="00DE322A">
      <w:r>
        <w:t>A karakter próbájához +1 módosító járul.</w:t>
      </w:r>
    </w:p>
    <w:p w:rsidR="00DE322A" w:rsidRDefault="00344844" w:rsidP="00344844">
      <w:r w:rsidRPr="00344844">
        <w:rPr>
          <w:b/>
        </w:rPr>
        <w:t xml:space="preserve">4. </w:t>
      </w:r>
      <w:r w:rsidR="00DE322A" w:rsidRPr="00344844">
        <w:rPr>
          <w:b/>
        </w:rPr>
        <w:t>fok</w:t>
      </w:r>
      <w:r w:rsidR="00DE322A">
        <w:t xml:space="preserve"> A mesteri </w:t>
      </w:r>
      <w:r>
        <w:t>művelője e „szakmának" már bármi</w:t>
      </w:r>
      <w:r w:rsidR="00DE322A">
        <w:t>lyen körbe bejuthat öltözéke</w:t>
      </w:r>
      <w:r>
        <w:t>i segítségével, ha bír a KM ál</w:t>
      </w:r>
      <w:r w:rsidR="00DE322A">
        <w:t>tal meghatározott Udvari etikett vagy Kultúra képzettség szükségesfokával.</w:t>
      </w:r>
      <w:r>
        <w:t xml:space="preserve"> </w:t>
      </w:r>
      <w:r w:rsidR="00DE322A">
        <w:t>Maszkjai</w:t>
      </w:r>
      <w:r>
        <w:t xml:space="preserve"> akár hat-nyolcórán át használhatóak maradnak. A sajátjától m</w:t>
      </w:r>
      <w:r w:rsidR="00DE322A">
        <w:t>aximálisan</w:t>
      </w:r>
      <w:r>
        <w:t xml:space="preserve"> </w:t>
      </w:r>
      <w:r w:rsidR="00DE322A">
        <w:t>30%-kal</w:t>
      </w:r>
      <w:r>
        <w:t xml:space="preserve"> </w:t>
      </w:r>
      <w:r w:rsidR="00DE322A">
        <w:t>eltérő testméretek utánzására képes.</w:t>
      </w:r>
    </w:p>
    <w:p w:rsidR="00DE322A" w:rsidRDefault="00DE322A" w:rsidP="00DE322A">
      <w:r>
        <w:lastRenderedPageBreak/>
        <w:t>Már igen nagy, akár ki</w:t>
      </w:r>
      <w:r w:rsidR="00344844">
        <w:t>sebb kunyhónyi tárgyakat is el</w:t>
      </w:r>
      <w:r>
        <w:t>rejthet a KM belátása szerinti idő alatt, ha ez az adott helyzetben lehetséges.</w:t>
      </w:r>
    </w:p>
    <w:p w:rsidR="00DE322A" w:rsidRDefault="00344844" w:rsidP="00DE322A">
      <w:r>
        <w:t>A karak</w:t>
      </w:r>
      <w:r w:rsidR="00DE322A">
        <w:t>ter próbájához +2 módosító járul.</w:t>
      </w:r>
    </w:p>
    <w:p w:rsidR="00DE322A" w:rsidRDefault="00DE322A" w:rsidP="00DE322A"/>
    <w:p w:rsidR="00DE322A" w:rsidRDefault="00344844" w:rsidP="00DE322A">
      <w:r w:rsidRPr="00344844">
        <w:rPr>
          <w:b/>
        </w:rPr>
        <w:t xml:space="preserve">5. </w:t>
      </w:r>
      <w:r w:rsidR="00DE322A" w:rsidRPr="00344844">
        <w:rPr>
          <w:b/>
        </w:rPr>
        <w:t>fok</w:t>
      </w:r>
      <w:r w:rsidR="00DE322A">
        <w:t xml:space="preserve"> Legendás hír</w:t>
      </w:r>
      <w:r>
        <w:t>ű álcázómester, kinek híre mun</w:t>
      </w:r>
      <w:r w:rsidR="00DE322A">
        <w:t xml:space="preserve">kásságának és álöltözeteinek hála csak igen szűk körben terjed. Ha ideje engedi, </w:t>
      </w:r>
      <w:r>
        <w:t>szinte bármekkora, emberi mére</w:t>
      </w:r>
      <w:r w:rsidR="00DE322A">
        <w:t>tű test viselhető álcáját elkészíti, maszkjai akár napokig is kitarthatnak.</w:t>
      </w:r>
    </w:p>
    <w:p w:rsidR="00DE322A" w:rsidRDefault="00344844" w:rsidP="00DE322A">
      <w:r>
        <w:t>Képességei birto</w:t>
      </w:r>
      <w:r w:rsidR="00DE322A">
        <w:t>kában nagyobb háznyi tárgyakat is meg­ próbálhat elrejteni a KM beleegyezésével, a megfelelő idő birtokában.</w:t>
      </w:r>
    </w:p>
    <w:p w:rsidR="00DE322A" w:rsidRDefault="00DE322A" w:rsidP="00DE322A">
      <w:r>
        <w:t>A karakter próbájához +3 módosító járul.</w:t>
      </w:r>
    </w:p>
    <w:p w:rsidR="00DE322A" w:rsidRDefault="00DE322A" w:rsidP="00DE322A"/>
    <w:p w:rsidR="00DE322A" w:rsidRDefault="00344844" w:rsidP="00344844">
      <w:pPr>
        <w:pStyle w:val="Cmsor1"/>
      </w:pPr>
      <w:r>
        <w:t>Hamisítá</w:t>
      </w:r>
      <w:r w:rsidR="00DE322A">
        <w:t>s</w:t>
      </w:r>
    </w:p>
    <w:p w:rsidR="00DE322A" w:rsidRDefault="00DE322A" w:rsidP="00344844">
      <w:pPr>
        <w:pStyle w:val="Cmsor1"/>
      </w:pPr>
      <w:r>
        <w:t xml:space="preserve">(III </w:t>
      </w:r>
      <w:r w:rsidR="00344844">
        <w:t>–</w:t>
      </w:r>
      <w:r>
        <w:t xml:space="preserve"> Ügyesség, Intelligencia)</w:t>
      </w:r>
    </w:p>
    <w:p w:rsidR="00DE322A" w:rsidRDefault="00DE322A" w:rsidP="00344844">
      <w:r>
        <w:t>A képzettség különböző iratok, értékek hamisítására, az</w:t>
      </w:r>
      <w:r w:rsidR="00344844">
        <w:t xml:space="preserve"> eredeti</w:t>
      </w:r>
      <w:r>
        <w:t>hez megszólalásig hasonló másolatának elkészítésére szolgál.</w:t>
      </w:r>
    </w:p>
    <w:p w:rsidR="00DE322A" w:rsidRDefault="00DE322A" w:rsidP="00344844">
      <w:r>
        <w:t>A képzettség követelménye</w:t>
      </w:r>
      <w:r w:rsidR="00344844">
        <w:t xml:space="preserve"> </w:t>
      </w:r>
      <w:r>
        <w:t>lehet a hamísítandó érték elkészítéséhez tart</w:t>
      </w:r>
      <w:r w:rsidR="00344844">
        <w:t>ozó Szakma ismerete, illetve okirat hamisításnál Í</w:t>
      </w:r>
      <w:r>
        <w:t>rás /olva</w:t>
      </w:r>
      <w:r w:rsidR="00344844">
        <w:t>sás, Heraldika megfelelő kultúr</w:t>
      </w:r>
      <w:r>
        <w:t>körének ismerete.</w:t>
      </w:r>
    </w:p>
    <w:p w:rsidR="00DE322A" w:rsidRDefault="00DE322A" w:rsidP="00DE322A">
      <w:r>
        <w:t>A csalást felfedni kívánok ellen próba dobandó a kutakodó személy</w:t>
      </w:r>
      <w:r w:rsidR="00344844">
        <w:t xml:space="preserve"> </w:t>
      </w:r>
      <w:r>
        <w:t>Érzékeléspróbája,</w:t>
      </w:r>
      <w:r w:rsidR="00344844">
        <w:t xml:space="preserve"> </w:t>
      </w:r>
      <w:r>
        <w:t>esetleg Értékbecslés vagy bármely a KM által kiválasztott képzettsége ellenében.</w:t>
      </w:r>
    </w:p>
    <w:p w:rsidR="00DE322A" w:rsidRDefault="00DE322A" w:rsidP="00DE322A"/>
    <w:p w:rsidR="00DE322A" w:rsidRDefault="00344844" w:rsidP="00DE322A">
      <w:r w:rsidRPr="00344844">
        <w:rPr>
          <w:b/>
        </w:rPr>
        <w:t xml:space="preserve">1. </w:t>
      </w:r>
      <w:r w:rsidR="00DE322A" w:rsidRPr="00344844">
        <w:rPr>
          <w:b/>
        </w:rPr>
        <w:t>fok</w:t>
      </w:r>
      <w:r w:rsidR="00DE322A">
        <w:t xml:space="preserve"> A karakter még cs</w:t>
      </w:r>
      <w:r>
        <w:t>ak figyelgeti a mesterség alap</w:t>
      </w:r>
      <w:r w:rsidR="00DE322A">
        <w:t>jait, jobban teszi, ha nem próbálkozik, ha nem akar kötelet a nyaka köré.</w:t>
      </w:r>
    </w:p>
    <w:p w:rsidR="00DE322A" w:rsidRDefault="00DE322A" w:rsidP="00DE322A">
      <w:r>
        <w:t>A karakter próbájához-1 módosító járul.</w:t>
      </w:r>
    </w:p>
    <w:p w:rsidR="00DE322A" w:rsidRDefault="00DE322A" w:rsidP="00DE322A"/>
    <w:p w:rsidR="00DE322A" w:rsidRDefault="00344844" w:rsidP="00DE322A">
      <w:r w:rsidRPr="00344844">
        <w:rPr>
          <w:b/>
        </w:rPr>
        <w:t xml:space="preserve">2. </w:t>
      </w:r>
      <w:r w:rsidR="00DE322A" w:rsidRPr="00344844">
        <w:rPr>
          <w:b/>
        </w:rPr>
        <w:t>fok</w:t>
      </w:r>
      <w:r w:rsidR="00DE322A">
        <w:t xml:space="preserve"> Kontár, még csak</w:t>
      </w:r>
      <w:r>
        <w:t xml:space="preserve"> tanulja a szakma alapjait. Ko</w:t>
      </w:r>
      <w:r w:rsidR="00DE322A">
        <w:t>molyabb munkáknál nincs sok esélye sikerre.</w:t>
      </w:r>
    </w:p>
    <w:p w:rsidR="00DE322A" w:rsidRDefault="00DE322A" w:rsidP="00DE322A">
      <w:r>
        <w:t>A karakter pr</w:t>
      </w:r>
      <w:r w:rsidR="00344844">
        <w:t>óbáját módosító nélkül végezheti</w:t>
      </w:r>
      <w:r>
        <w:t xml:space="preserve"> el.</w:t>
      </w:r>
    </w:p>
    <w:p w:rsidR="00DE322A" w:rsidRDefault="00DE322A" w:rsidP="00DE322A"/>
    <w:p w:rsidR="00DE322A" w:rsidRDefault="00344844" w:rsidP="00DE322A">
      <w:r w:rsidRPr="00344844">
        <w:rPr>
          <w:b/>
        </w:rPr>
        <w:t xml:space="preserve">3. </w:t>
      </w:r>
      <w:r w:rsidR="00DE322A" w:rsidRPr="00344844">
        <w:rPr>
          <w:b/>
        </w:rPr>
        <w:t>fok</w:t>
      </w:r>
      <w:r>
        <w:t xml:space="preserve"> Tehető</w:t>
      </w:r>
      <w:r w:rsidR="00DE322A">
        <w:t>s iparos, komolyabb munkákat még csak nagy kockázattal vállalha</w:t>
      </w:r>
      <w:r>
        <w:t>t, de már tisztességes úti okmá</w:t>
      </w:r>
      <w:r w:rsidR="00DE322A">
        <w:t xml:space="preserve">nyok egyszerűbb passzusok </w:t>
      </w:r>
      <w:r>
        <w:t>kerülnek ki a keze alól, becsü</w:t>
      </w:r>
      <w:r w:rsidR="00DE322A">
        <w:t>letes pénzhamisító.</w:t>
      </w:r>
    </w:p>
    <w:p w:rsidR="00344844" w:rsidRDefault="00DE322A" w:rsidP="00DE322A">
      <w:pPr>
        <w:sectPr w:rsidR="00344844" w:rsidSect="00B6333A">
          <w:pgSz w:w="11520" w:h="16834" w:code="9"/>
          <w:pgMar w:top="1152" w:right="1152" w:bottom="1728" w:left="1152" w:header="706" w:footer="706" w:gutter="0"/>
          <w:cols w:num="2" w:sep="1" w:space="389"/>
          <w:docGrid w:linePitch="360"/>
        </w:sectPr>
      </w:pPr>
      <w:r>
        <w:t>A karakter próbájáho</w:t>
      </w:r>
      <w:r w:rsidR="00344844">
        <w:t>z +l módosító járul.</w:t>
      </w:r>
    </w:p>
    <w:p w:rsidR="00344844" w:rsidRDefault="00344844" w:rsidP="00344844">
      <w:pPr>
        <w:ind w:firstLine="0"/>
      </w:pPr>
    </w:p>
    <w:p w:rsidR="00344844" w:rsidRDefault="00344844" w:rsidP="00B550BB">
      <w:pPr>
        <w:ind w:firstLine="0"/>
        <w:sectPr w:rsidR="00344844" w:rsidSect="00344844">
          <w:type w:val="continuous"/>
          <w:pgSz w:w="11520" w:h="16834" w:code="9"/>
          <w:pgMar w:top="1152" w:right="1152" w:bottom="1728" w:left="1152" w:header="706" w:footer="706" w:gutter="0"/>
          <w:cols w:num="2" w:sep="1" w:space="389"/>
          <w:docGrid w:linePitch="360"/>
        </w:sectPr>
      </w:pPr>
    </w:p>
    <w:p w:rsidR="00DE322A" w:rsidRDefault="006E4D5C" w:rsidP="00B550BB">
      <w:r w:rsidRPr="006E4D5C">
        <w:rPr>
          <w:b/>
        </w:rPr>
        <w:lastRenderedPageBreak/>
        <w:t xml:space="preserve">4. </w:t>
      </w:r>
      <w:r w:rsidR="00DE322A" w:rsidRPr="006E4D5C">
        <w:rPr>
          <w:b/>
        </w:rPr>
        <w:t>fok</w:t>
      </w:r>
      <w:r>
        <w:t xml:space="preserve"> </w:t>
      </w:r>
      <w:r w:rsidR="00DE322A">
        <w:t>Ezen a szinten a karakter</w:t>
      </w:r>
      <w:r>
        <w:t xml:space="preserve"> már komo</w:t>
      </w:r>
      <w:r w:rsidR="00DE322A">
        <w:t>lyabb ékszereket v</w:t>
      </w:r>
      <w:r>
        <w:t>agy iratokat hamisít, csak iga</w:t>
      </w:r>
      <w:r w:rsidR="00DE322A">
        <w:t>zi, szakavatott mesterek kezdenek el gyanakodni</w:t>
      </w:r>
      <w:r>
        <w:t xml:space="preserve"> </w:t>
      </w:r>
      <w:r w:rsidR="00DE322A">
        <w:t>munkája láttán.</w:t>
      </w:r>
    </w:p>
    <w:p w:rsidR="00DE322A" w:rsidRDefault="00DE322A" w:rsidP="00DE322A">
      <w:r>
        <w:t>A karakter próbájához +2 módosító járul.</w:t>
      </w:r>
    </w:p>
    <w:p w:rsidR="00DE322A" w:rsidRDefault="00DE322A" w:rsidP="00DE322A"/>
    <w:p w:rsidR="00DE322A" w:rsidRDefault="006E4D5C" w:rsidP="00DE322A">
      <w:r w:rsidRPr="006E4D5C">
        <w:rPr>
          <w:b/>
        </w:rPr>
        <w:t xml:space="preserve">5. </w:t>
      </w:r>
      <w:r w:rsidR="00DE322A" w:rsidRPr="006E4D5C">
        <w:rPr>
          <w:b/>
        </w:rPr>
        <w:t>fok</w:t>
      </w:r>
      <w:r>
        <w:t xml:space="preserve"> </w:t>
      </w:r>
      <w:r w:rsidR="00DE322A">
        <w:t>A</w:t>
      </w:r>
      <w:r>
        <w:t xml:space="preserve"> </w:t>
      </w:r>
      <w:r w:rsidR="00DE322A">
        <w:t>hamisítás nagymestere, igen tehetős, pár</w:t>
      </w:r>
      <w:r>
        <w:t>t</w:t>
      </w:r>
      <w:r w:rsidR="00DE322A">
        <w:t>fogókkal bíró művész. Munkája, akár még egy bankház titoknokát is megtévesztheti, igen nagyb</w:t>
      </w:r>
      <w:r>
        <w:t>ecsű és értékes ékszerekről ké</w:t>
      </w:r>
      <w:r w:rsidR="00DE322A">
        <w:t>szíthet másolatot a lelepleződés csekély</w:t>
      </w:r>
      <w:r w:rsidR="00CE1279">
        <w:t xml:space="preserve"> </w:t>
      </w:r>
      <w:r w:rsidR="00DE322A">
        <w:t>esélyével. Ha bírja a vonatkozó mágikus hagyományt, akár varázstárgyakat is hamisíthat, melyek hatásukban nem, de kinézetükben és egészen használatukig képességeikben is teljesen azonosak az eredetivel.</w:t>
      </w:r>
    </w:p>
    <w:p w:rsidR="00DE322A" w:rsidRDefault="00DE322A" w:rsidP="00DE322A">
      <w:r>
        <w:t>A karakter próbájához +3 módosító járul.</w:t>
      </w:r>
    </w:p>
    <w:p w:rsidR="00DE322A" w:rsidRDefault="00DE322A" w:rsidP="00DE322A"/>
    <w:p w:rsidR="00DE322A" w:rsidRDefault="00DE322A" w:rsidP="00CE1279">
      <w:pPr>
        <w:pStyle w:val="Cmsor1"/>
      </w:pPr>
      <w:r>
        <w:t>Jelbeszéd</w:t>
      </w:r>
    </w:p>
    <w:p w:rsidR="00DE322A" w:rsidRDefault="00DE322A" w:rsidP="00CE1279">
      <w:pPr>
        <w:pStyle w:val="Cmsor1"/>
      </w:pPr>
      <w:r>
        <w:t xml:space="preserve">(II </w:t>
      </w:r>
      <w:r w:rsidR="00CE1279">
        <w:t>–</w:t>
      </w:r>
      <w:r>
        <w:t xml:space="preserve"> Érzékelés)</w:t>
      </w:r>
    </w:p>
    <w:p w:rsidR="00DE322A" w:rsidRDefault="00DE322A" w:rsidP="00DE322A">
      <w:r>
        <w:t>A jelekkel folytatott ko</w:t>
      </w:r>
      <w:r w:rsidR="00CE1279">
        <w:t>mmunikáció tudománya, a fejva</w:t>
      </w:r>
      <w:r>
        <w:t xml:space="preserve">dászrendek és tolvajklánok </w:t>
      </w:r>
      <w:r w:rsidR="00CE1279">
        <w:t>sajátos belső nyelve, de kalan</w:t>
      </w:r>
      <w:r>
        <w:t>dozóknak is jól jöhet.</w:t>
      </w:r>
    </w:p>
    <w:p w:rsidR="00DE322A" w:rsidRDefault="00DE322A" w:rsidP="00DE322A"/>
    <w:p w:rsidR="00DE322A" w:rsidRDefault="00DE322A" w:rsidP="00DE322A">
      <w:r w:rsidRPr="00CE1279">
        <w:rPr>
          <w:b/>
        </w:rPr>
        <w:t>1. fok</w:t>
      </w:r>
      <w:r>
        <w:t xml:space="preserve"> Az ilyen szinten képzett személy még csak egy-két jelet ismer, mel</w:t>
      </w:r>
      <w:r w:rsidR="00CE1279">
        <w:t>yek igen egyszerűek, például: „Menj innen!”</w:t>
      </w:r>
      <w:r>
        <w:t xml:space="preserve"> vagy „Le a fegyvert!"</w:t>
      </w:r>
    </w:p>
    <w:p w:rsidR="00DE322A" w:rsidRDefault="00CE1279" w:rsidP="00CE1279">
      <w:r>
        <w:t xml:space="preserve"> </w:t>
      </w:r>
    </w:p>
    <w:p w:rsidR="00DE322A" w:rsidRDefault="00CE1279" w:rsidP="00DE322A">
      <w:r w:rsidRPr="00CE1279">
        <w:rPr>
          <w:b/>
        </w:rPr>
        <w:t xml:space="preserve">2. </w:t>
      </w:r>
      <w:r w:rsidR="00DE322A" w:rsidRPr="00CE1279">
        <w:rPr>
          <w:b/>
        </w:rPr>
        <w:t>fok</w:t>
      </w:r>
      <w:r w:rsidR="00DE322A">
        <w:t xml:space="preserve"> A karakter má</w:t>
      </w:r>
      <w:r>
        <w:t>r nagyon egyszerű, köznapi szavakkal megértet</w:t>
      </w:r>
      <w:r w:rsidR="00DE322A">
        <w:t>heti magát, p</w:t>
      </w:r>
      <w:r>
        <w:t xml:space="preserve">éldául: ,.Menj fel a padlásra!" </w:t>
      </w:r>
      <w:r w:rsidR="00DE322A">
        <w:t>vagy „Nincs itt senki, elmentek." A tolvajcéhek képzettebb embereinek szintje.</w:t>
      </w:r>
    </w:p>
    <w:p w:rsidR="00DE322A" w:rsidRDefault="00DE322A" w:rsidP="00DE322A"/>
    <w:p w:rsidR="00DE322A" w:rsidRDefault="00CE1279" w:rsidP="00DE322A">
      <w:r w:rsidRPr="00CE1279">
        <w:rPr>
          <w:b/>
        </w:rPr>
        <w:t xml:space="preserve">3. </w:t>
      </w:r>
      <w:r w:rsidR="00DE322A" w:rsidRPr="00CE1279">
        <w:rPr>
          <w:b/>
        </w:rPr>
        <w:t>fok</w:t>
      </w:r>
      <w:r w:rsidR="00DE322A">
        <w:t xml:space="preserve"> A képzett személy szókincse már jelentős és nagy gyakorlata van a csendes beszéd használatában is. Egyfajta konyhanyelvet már igen gyor</w:t>
      </w:r>
      <w:r>
        <w:t>san és szinte hibátlanul alkal</w:t>
      </w:r>
      <w:r w:rsidR="00DE322A">
        <w:t>maz. A képzettség ezen szintje, afféle fejvadász harcinyelv a csendesebb bevetésekre.</w:t>
      </w:r>
    </w:p>
    <w:p w:rsidR="00DE322A" w:rsidRDefault="00DE322A" w:rsidP="00DE322A">
      <w:r>
        <w:t>A</w:t>
      </w:r>
      <w:r w:rsidR="00CE1279">
        <w:t xml:space="preserve"> </w:t>
      </w:r>
      <w:r>
        <w:t>süketnéma karakterek kötelező tudásszintje. Induláskor anyanyelvük helyett ezen képzettség 3. fokát birtokolják.</w:t>
      </w:r>
    </w:p>
    <w:p w:rsidR="00DE322A" w:rsidRDefault="00CE1279" w:rsidP="00CE1279">
      <w:r>
        <w:t xml:space="preserve"> </w:t>
      </w:r>
    </w:p>
    <w:p w:rsidR="00DE322A" w:rsidRDefault="00CE1279" w:rsidP="00DE322A">
      <w:r w:rsidRPr="00CE1279">
        <w:rPr>
          <w:b/>
        </w:rPr>
        <w:t xml:space="preserve">4. </w:t>
      </w:r>
      <w:r w:rsidR="00DE322A" w:rsidRPr="00CE1279">
        <w:rPr>
          <w:b/>
        </w:rPr>
        <w:t>fok</w:t>
      </w:r>
      <w:r>
        <w:t xml:space="preserve"> </w:t>
      </w:r>
      <w:r w:rsidR="00DE322A">
        <w:t>A karakter képes magát az élőszónál valamivel</w:t>
      </w:r>
      <w:r>
        <w:t xml:space="preserve"> lassab</w:t>
      </w:r>
      <w:r w:rsidR="00DE322A">
        <w:t>ban, de teljes nyelvi repertoárját felölelő módon kifejezni.</w:t>
      </w:r>
    </w:p>
    <w:p w:rsidR="00DE322A" w:rsidRDefault="00DE322A" w:rsidP="00DE322A"/>
    <w:p w:rsidR="00DE322A" w:rsidRDefault="00CE1279" w:rsidP="00DE322A">
      <w:r w:rsidRPr="00CE1279">
        <w:rPr>
          <w:b/>
        </w:rPr>
        <w:t xml:space="preserve">5. </w:t>
      </w:r>
      <w:r w:rsidR="00DE322A" w:rsidRPr="00CE1279">
        <w:rPr>
          <w:b/>
        </w:rPr>
        <w:t>fok</w:t>
      </w:r>
      <w:r>
        <w:t xml:space="preserve"> Akár irodalmi ér</w:t>
      </w:r>
      <w:r w:rsidR="00DE322A">
        <w:t xml:space="preserve">tekezést is lefolytathat a karakter a jelbeszéd segítségével, </w:t>
      </w:r>
      <w:r>
        <w:t>már ha van aki megértse. Kommu</w:t>
      </w:r>
      <w:r w:rsidR="00DE322A">
        <w:t>nikációja se</w:t>
      </w:r>
      <w:r>
        <w:t>bessége már azonos az élőszóéval.</w:t>
      </w:r>
      <w:r w:rsidR="00DE322A">
        <w:t xml:space="preserve"> A karakter akár már számára idegen jelrendszereket is megért sikeres Intelligenciapróbával.</w:t>
      </w:r>
    </w:p>
    <w:p w:rsidR="00DE322A" w:rsidRDefault="00DE322A" w:rsidP="00DE322A"/>
    <w:p w:rsidR="00DE322A" w:rsidRDefault="00DE322A" w:rsidP="00B550BB">
      <w:pPr>
        <w:pStyle w:val="Cmsor1"/>
      </w:pPr>
      <w:r>
        <w:t>Kocsmai verekedés</w:t>
      </w:r>
    </w:p>
    <w:p w:rsidR="00DE322A" w:rsidRDefault="00B550BB" w:rsidP="00B550BB">
      <w:pPr>
        <w:pStyle w:val="Cmsor1"/>
      </w:pPr>
      <w:r>
        <w:t>(I</w:t>
      </w:r>
      <w:r w:rsidR="00DE322A">
        <w:t xml:space="preserve"> </w:t>
      </w:r>
      <w:r>
        <w:t>–</w:t>
      </w:r>
      <w:r w:rsidR="00DE322A">
        <w:t xml:space="preserve"> Erő, Gyorsaság, Ügyesség)</w:t>
      </w:r>
    </w:p>
    <w:p w:rsidR="00DE322A" w:rsidRDefault="00DE322A" w:rsidP="00DE322A">
      <w:r>
        <w:t>Ezen képzettséggel</w:t>
      </w:r>
      <w:r w:rsidR="00B550BB">
        <w:t xml:space="preserve"> felvértezve bármi</w:t>
      </w:r>
      <w:r>
        <w:t>lyen</w:t>
      </w:r>
      <w:r w:rsidR="00B550BB">
        <w:t xml:space="preserve"> rögtönzött fegy</w:t>
      </w:r>
      <w:r>
        <w:t>verrel képes a karakter helytállni, ami</w:t>
      </w:r>
      <w:r w:rsidR="00B550BB">
        <w:t>t egy ivó vagy egy fogadó sönté</w:t>
      </w:r>
      <w:r>
        <w:t>se nyújthat, például szék, asztal, söröskupa, kancsó, esetleg étekfogóvilla. A magasabb szintjein már igen komoly harci tapasztalatot birtokol a karakter.</w:t>
      </w:r>
    </w:p>
    <w:p w:rsidR="00DE322A" w:rsidRDefault="00B550BB" w:rsidP="00DE322A">
      <w:r>
        <w:t>A kocsmaí fegyverek értéke</w:t>
      </w:r>
      <w:r w:rsidR="00DE322A">
        <w:t>inek</w:t>
      </w:r>
      <w:r>
        <w:t xml:space="preserve"> </w:t>
      </w:r>
      <w:r w:rsidR="00DE322A">
        <w:t>meghatározása a KM tiszt­ je, bár azt megjegyeznénk, hogy ritkán akad olyan kocsmai berendezési tárgy vagy kellék, amely akár harcértékeiben, akár sebzésében elérné egy valódi fegyver képességeit.</w:t>
      </w:r>
    </w:p>
    <w:p w:rsidR="00DE322A" w:rsidRDefault="00DE322A" w:rsidP="00DE322A"/>
    <w:p w:rsidR="00DE322A" w:rsidRDefault="00B550BB" w:rsidP="00DE322A">
      <w:r w:rsidRPr="00B550BB">
        <w:rPr>
          <w:b/>
        </w:rPr>
        <w:t xml:space="preserve">1. </w:t>
      </w:r>
      <w:r w:rsidR="00DE322A" w:rsidRPr="00B550BB">
        <w:rPr>
          <w:b/>
        </w:rPr>
        <w:t>fok</w:t>
      </w:r>
      <w:r w:rsidR="00DE322A">
        <w:t xml:space="preserve"> A kezdő bunyóst nem sújtják már a képzetlenségből eredő negatív módosítók</w:t>
      </w:r>
      <w:r>
        <w:t>.</w:t>
      </w:r>
    </w:p>
    <w:p w:rsidR="00DE322A" w:rsidRDefault="00DE322A" w:rsidP="00DE322A"/>
    <w:p w:rsidR="00DE322A" w:rsidRDefault="00B550BB" w:rsidP="00DE322A">
      <w:r w:rsidRPr="00B550BB">
        <w:rPr>
          <w:b/>
        </w:rPr>
        <w:t xml:space="preserve">2. </w:t>
      </w:r>
      <w:r w:rsidR="00DE322A" w:rsidRPr="00B550BB">
        <w:rPr>
          <w:b/>
        </w:rPr>
        <w:t>fok</w:t>
      </w:r>
      <w:r w:rsidR="00DE322A">
        <w:t xml:space="preserve"> A gyakorlott kocsmavitéz megtanult bánni az adott fegyverekkel, már megkapja</w:t>
      </w:r>
      <w:r>
        <w:t xml:space="preserve"> </w:t>
      </w:r>
      <w:r w:rsidR="00DE322A">
        <w:t>a fegyver h</w:t>
      </w:r>
      <w:r>
        <w:t>arcér</w:t>
      </w:r>
      <w:r w:rsidR="00DE322A">
        <w:t>tékeit, innentől</w:t>
      </w:r>
    </w:p>
    <w:p w:rsidR="00CE1279" w:rsidRDefault="00CE1279" w:rsidP="00B550BB">
      <w:pPr>
        <w:ind w:firstLine="0"/>
      </w:pPr>
      <w:r>
        <w:lastRenderedPageBreak/>
        <w:t xml:space="preserve">kezdve a fegyver KM által </w:t>
      </w:r>
      <w:r w:rsidR="00B550BB">
        <w:t>meghatározott értékeivel megnö</w:t>
      </w:r>
      <w:r>
        <w:t>velt harcértékekkel vesz részt az összecsapásokban.</w:t>
      </w:r>
    </w:p>
    <w:p w:rsidR="00CE1279" w:rsidRDefault="00CE1279" w:rsidP="00CE1279"/>
    <w:p w:rsidR="00CE1279" w:rsidRDefault="00B550BB" w:rsidP="00CE1279">
      <w:r w:rsidRPr="00B550BB">
        <w:rPr>
          <w:b/>
        </w:rPr>
        <w:t xml:space="preserve">3. </w:t>
      </w:r>
      <w:r w:rsidR="00CE1279" w:rsidRPr="00B550BB">
        <w:rPr>
          <w:b/>
        </w:rPr>
        <w:t>fok</w:t>
      </w:r>
      <w:r w:rsidR="00CE1279">
        <w:t xml:space="preserve"> A hivatásos ivóbajnok már képzett fegyverforgató, sebzéseihez +1 Sp járul.</w:t>
      </w:r>
    </w:p>
    <w:p w:rsidR="00CE1279" w:rsidRDefault="00CE1279" w:rsidP="00CE1279"/>
    <w:p w:rsidR="00CE1279" w:rsidRDefault="00B550BB" w:rsidP="00CE1279">
      <w:r w:rsidRPr="00B550BB">
        <w:rPr>
          <w:b/>
        </w:rPr>
        <w:t xml:space="preserve">4. </w:t>
      </w:r>
      <w:r w:rsidR="00CE1279" w:rsidRPr="00B550BB">
        <w:rPr>
          <w:b/>
        </w:rPr>
        <w:t>fok</w:t>
      </w:r>
      <w:r w:rsidR="00CE1279">
        <w:t xml:space="preserve"> Az</w:t>
      </w:r>
      <w:r>
        <w:t xml:space="preserve"> </w:t>
      </w:r>
      <w:r w:rsidR="00CE1279">
        <w:t xml:space="preserve">ilyen </w:t>
      </w:r>
      <w:r>
        <w:t>megátalkodott</w:t>
      </w:r>
      <w:r w:rsidR="00CE1279">
        <w:t xml:space="preserve"> kocsmatöltelék már mestere a kocsmai fegyverek forgatásának,</w:t>
      </w:r>
      <w:r>
        <w:t xml:space="preserve"> a fegyveres harcértékeihez KÉ: +2, TÉ: +5, VÉ: +5</w:t>
      </w:r>
      <w:r w:rsidR="00CE1279">
        <w:t>, CÉ: +5 járul.</w:t>
      </w:r>
    </w:p>
    <w:p w:rsidR="00CE1279" w:rsidRDefault="00CE1279" w:rsidP="00CE1279"/>
    <w:p w:rsidR="00CE1279" w:rsidRDefault="00B550BB" w:rsidP="00CE1279">
      <w:r w:rsidRPr="00B550BB">
        <w:rPr>
          <w:b/>
        </w:rPr>
        <w:t xml:space="preserve">5. </w:t>
      </w:r>
      <w:r w:rsidR="00CE1279" w:rsidRPr="00B550BB">
        <w:rPr>
          <w:b/>
        </w:rPr>
        <w:t>fok</w:t>
      </w:r>
      <w:r w:rsidR="00CE1279">
        <w:t xml:space="preserve"> A karak</w:t>
      </w:r>
      <w:r>
        <w:t>ter legendás bajnoka Ynev ivóinak, sebzés</w:t>
      </w:r>
      <w:r w:rsidR="00CE1279">
        <w:t>éhez +2 Sp adódik.</w:t>
      </w:r>
    </w:p>
    <w:p w:rsidR="00B550BB" w:rsidRDefault="00B550BB" w:rsidP="00CE1279"/>
    <w:p w:rsidR="00CE1279" w:rsidRDefault="00CE1279" w:rsidP="00B550BB">
      <w:pPr>
        <w:pStyle w:val="Cmsor1"/>
      </w:pPr>
      <w:r>
        <w:t>Méregkeverés/semlegesítés</w:t>
      </w:r>
    </w:p>
    <w:p w:rsidR="00CE1279" w:rsidRDefault="00CE1279" w:rsidP="00B550BB">
      <w:pPr>
        <w:pStyle w:val="Cmsor1"/>
      </w:pPr>
      <w:r>
        <w:t xml:space="preserve">(II </w:t>
      </w:r>
      <w:r w:rsidR="00B550BB">
        <w:t>–</w:t>
      </w:r>
      <w:r>
        <w:t xml:space="preserve"> Intelligencia)</w:t>
      </w:r>
    </w:p>
    <w:p w:rsidR="00CE1279" w:rsidRDefault="00CE1279" w:rsidP="00CE1279">
      <w:r>
        <w:t>A képzettség birtokosa képes mérgek,</w:t>
      </w:r>
      <w:r w:rsidR="00BD76BF">
        <w:t xml:space="preserve"> áfiumok és ajzó</w:t>
      </w:r>
      <w:r>
        <w:t>szerek</w:t>
      </w:r>
      <w:r w:rsidR="00BD76BF">
        <w:t xml:space="preserve"> keverésére. Ha úgy hozza a szükség, a méreg típu</w:t>
      </w:r>
      <w:r>
        <w:t>sának és jellemzőinek meghatározása után képes e</w:t>
      </w:r>
      <w:r w:rsidR="00BD76BF">
        <w:t>llenszert készíteni, ha az adot</w:t>
      </w:r>
      <w:r>
        <w:t>t képes</w:t>
      </w:r>
      <w:r w:rsidR="00BD76BF">
        <w:t xml:space="preserve">ségekkel bíró mérget maga is ki </w:t>
      </w:r>
      <w:r>
        <w:t>tudná keverni. Azon</w:t>
      </w:r>
      <w:r w:rsidR="00BD76BF">
        <w:t>ban a méreg képességeinek kide</w:t>
      </w:r>
      <w:r>
        <w:t xml:space="preserve">rítéséhez </w:t>
      </w:r>
      <w:r w:rsidR="00BD76BF">
        <w:t>vagy mágiát kell haszná</w:t>
      </w:r>
      <w:r>
        <w:t>lnia a karakternek, vagy sikeres Intelligenciapróbát kell dobnia a leírásban szereplő módosítókkal.</w:t>
      </w:r>
    </w:p>
    <w:p w:rsidR="00CE1279" w:rsidRDefault="00CE1279" w:rsidP="00BD76BF">
      <w:r>
        <w:t>A méregkeverő általel</w:t>
      </w:r>
      <w:r w:rsidR="00BD76BF">
        <w:t xml:space="preserve"> </w:t>
      </w:r>
      <w:r>
        <w:t>készíthető mérgek</w:t>
      </w:r>
      <w:r w:rsidR="00BD76BF">
        <w:t xml:space="preserve"> képességeit a kép</w:t>
      </w:r>
      <w:r>
        <w:t xml:space="preserve">zettség függvényében a következő módon állíthatja össze a játékos a KM-mel </w:t>
      </w:r>
      <w:r w:rsidR="00BD76BF">
        <w:t>egyez</w:t>
      </w:r>
      <w:r>
        <w:t>t</w:t>
      </w:r>
      <w:r w:rsidR="00BD76BF">
        <w:t>et</w:t>
      </w:r>
      <w:r>
        <w:t>ve:</w:t>
      </w:r>
    </w:p>
    <w:p w:rsidR="00CE1279" w:rsidRDefault="00CE1279" w:rsidP="00DE322A"/>
    <w:tbl>
      <w:tblPr>
        <w:tblStyle w:val="Rcsostblzat"/>
        <w:tblW w:w="4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
        <w:gridCol w:w="1256"/>
        <w:gridCol w:w="1061"/>
        <w:gridCol w:w="1076"/>
        <w:gridCol w:w="936"/>
      </w:tblGrid>
      <w:tr w:rsidR="00BD76BF" w:rsidTr="00802C1D">
        <w:tc>
          <w:tcPr>
            <w:tcW w:w="366" w:type="dxa"/>
            <w:vAlign w:val="center"/>
          </w:tcPr>
          <w:p w:rsidR="00BD76BF" w:rsidRPr="00802C1D" w:rsidRDefault="00BD76BF" w:rsidP="00802C1D">
            <w:pPr>
              <w:ind w:firstLine="0"/>
              <w:jc w:val="center"/>
              <w:rPr>
                <w:b/>
              </w:rPr>
            </w:pPr>
            <w:r w:rsidRPr="00802C1D">
              <w:rPr>
                <w:b/>
              </w:rPr>
              <w:t>Ip</w:t>
            </w:r>
          </w:p>
        </w:tc>
        <w:tc>
          <w:tcPr>
            <w:tcW w:w="1159" w:type="dxa"/>
            <w:vAlign w:val="center"/>
          </w:tcPr>
          <w:p w:rsidR="00BD76BF" w:rsidRPr="00802C1D" w:rsidRDefault="00BD76BF" w:rsidP="00802C1D">
            <w:pPr>
              <w:ind w:firstLine="0"/>
              <w:jc w:val="left"/>
              <w:rPr>
                <w:b/>
              </w:rPr>
            </w:pPr>
            <w:r w:rsidRPr="00802C1D">
              <w:rPr>
                <w:b/>
              </w:rPr>
              <w:t>Méregtípus</w:t>
            </w:r>
          </w:p>
        </w:tc>
        <w:tc>
          <w:tcPr>
            <w:tcW w:w="1080" w:type="dxa"/>
            <w:vAlign w:val="center"/>
          </w:tcPr>
          <w:p w:rsidR="00BD76BF" w:rsidRPr="00802C1D" w:rsidRDefault="00BD76BF" w:rsidP="00802C1D">
            <w:pPr>
              <w:ind w:firstLine="0"/>
              <w:jc w:val="left"/>
              <w:rPr>
                <w:b/>
              </w:rPr>
            </w:pPr>
            <w:r w:rsidRPr="00802C1D">
              <w:rPr>
                <w:b/>
              </w:rPr>
              <w:t>Hatás</w:t>
            </w:r>
          </w:p>
        </w:tc>
        <w:tc>
          <w:tcPr>
            <w:tcW w:w="1080" w:type="dxa"/>
            <w:vAlign w:val="center"/>
          </w:tcPr>
          <w:p w:rsidR="00BD76BF" w:rsidRPr="00802C1D" w:rsidRDefault="00BD76BF" w:rsidP="00802C1D">
            <w:pPr>
              <w:ind w:firstLine="0"/>
              <w:jc w:val="left"/>
              <w:rPr>
                <w:b/>
              </w:rPr>
            </w:pPr>
            <w:r w:rsidRPr="00802C1D">
              <w:rPr>
                <w:b/>
              </w:rPr>
              <w:t>H</w:t>
            </w:r>
            <w:r w:rsidR="00802C1D">
              <w:rPr>
                <w:b/>
              </w:rPr>
              <w:t>atás idő</w:t>
            </w:r>
            <w:r w:rsidRPr="00802C1D">
              <w:rPr>
                <w:b/>
              </w:rPr>
              <w:t>tartama</w:t>
            </w:r>
          </w:p>
        </w:tc>
        <w:tc>
          <w:tcPr>
            <w:tcW w:w="990" w:type="dxa"/>
            <w:vAlign w:val="center"/>
          </w:tcPr>
          <w:p w:rsidR="00BD76BF" w:rsidRPr="00802C1D" w:rsidRDefault="00BD76BF" w:rsidP="00802C1D">
            <w:pPr>
              <w:ind w:firstLine="0"/>
              <w:jc w:val="left"/>
              <w:rPr>
                <w:b/>
              </w:rPr>
            </w:pPr>
            <w:r w:rsidRPr="00802C1D">
              <w:rPr>
                <w:b/>
              </w:rPr>
              <w:t>Hatóidő</w:t>
            </w:r>
          </w:p>
        </w:tc>
      </w:tr>
      <w:tr w:rsidR="00BD76BF" w:rsidTr="00802C1D">
        <w:tc>
          <w:tcPr>
            <w:tcW w:w="366" w:type="dxa"/>
            <w:shd w:val="clear" w:color="auto" w:fill="BFBFBF" w:themeFill="background1" w:themeFillShade="BF"/>
          </w:tcPr>
          <w:p w:rsidR="00BD76BF" w:rsidRPr="00802C1D" w:rsidRDefault="00802C1D" w:rsidP="00802C1D">
            <w:pPr>
              <w:ind w:firstLine="0"/>
              <w:jc w:val="center"/>
              <w:rPr>
                <w:b/>
              </w:rPr>
            </w:pPr>
            <w:r w:rsidRPr="00802C1D">
              <w:rPr>
                <w:b/>
              </w:rPr>
              <w:t>1</w:t>
            </w:r>
          </w:p>
        </w:tc>
        <w:tc>
          <w:tcPr>
            <w:tcW w:w="1159" w:type="dxa"/>
            <w:shd w:val="clear" w:color="auto" w:fill="BFBFBF" w:themeFill="background1" w:themeFillShade="BF"/>
          </w:tcPr>
          <w:p w:rsidR="00802C1D" w:rsidRDefault="00802C1D" w:rsidP="00DE322A">
            <w:pPr>
              <w:ind w:firstLine="0"/>
            </w:pPr>
            <w:r>
              <w:t>Étel és</w:t>
            </w:r>
          </w:p>
          <w:p w:rsidR="00BD76BF" w:rsidRDefault="00802C1D" w:rsidP="00DE322A">
            <w:pPr>
              <w:ind w:firstLine="0"/>
            </w:pPr>
            <w:r>
              <w:t>italméreg</w:t>
            </w:r>
          </w:p>
        </w:tc>
        <w:tc>
          <w:tcPr>
            <w:tcW w:w="1080" w:type="dxa"/>
            <w:shd w:val="clear" w:color="auto" w:fill="BFBFBF" w:themeFill="background1" w:themeFillShade="BF"/>
          </w:tcPr>
          <w:p w:rsidR="00BD76BF" w:rsidRDefault="00802C1D" w:rsidP="00DE322A">
            <w:pPr>
              <w:ind w:firstLine="0"/>
            </w:pPr>
            <w:r>
              <w:t>Gyengeség, Rosszullét</w:t>
            </w:r>
          </w:p>
        </w:tc>
        <w:tc>
          <w:tcPr>
            <w:tcW w:w="1080" w:type="dxa"/>
            <w:shd w:val="clear" w:color="auto" w:fill="BFBFBF" w:themeFill="background1" w:themeFillShade="BF"/>
          </w:tcPr>
          <w:p w:rsidR="00BD76BF" w:rsidRDefault="00802C1D" w:rsidP="00DE322A">
            <w:pPr>
              <w:ind w:firstLine="0"/>
            </w:pPr>
            <w:r>
              <w:t>Egyszeri</w:t>
            </w:r>
          </w:p>
          <w:p w:rsidR="00802C1D" w:rsidRDefault="00802C1D" w:rsidP="00DE322A">
            <w:pPr>
              <w:ind w:firstLine="0"/>
            </w:pPr>
            <w:r>
              <w:t>hatású</w:t>
            </w:r>
          </w:p>
        </w:tc>
        <w:tc>
          <w:tcPr>
            <w:tcW w:w="990" w:type="dxa"/>
            <w:shd w:val="clear" w:color="auto" w:fill="BFBFBF" w:themeFill="background1" w:themeFillShade="BF"/>
          </w:tcPr>
          <w:p w:rsidR="00BD76BF" w:rsidRDefault="00802C1D" w:rsidP="00DE322A">
            <w:pPr>
              <w:ind w:firstLine="0"/>
            </w:pPr>
            <w:r>
              <w:t>Nagyon</w:t>
            </w:r>
          </w:p>
          <w:p w:rsidR="00802C1D" w:rsidRDefault="00802C1D" w:rsidP="00DE322A">
            <w:pPr>
              <w:ind w:firstLine="0"/>
            </w:pPr>
            <w:r>
              <w:t>lassú</w:t>
            </w:r>
          </w:p>
        </w:tc>
      </w:tr>
      <w:tr w:rsidR="00BD76BF" w:rsidTr="00802C1D">
        <w:tc>
          <w:tcPr>
            <w:tcW w:w="366" w:type="dxa"/>
          </w:tcPr>
          <w:p w:rsidR="00BD76BF" w:rsidRPr="00802C1D" w:rsidRDefault="00802C1D" w:rsidP="00802C1D">
            <w:pPr>
              <w:ind w:firstLine="0"/>
              <w:jc w:val="center"/>
              <w:rPr>
                <w:b/>
              </w:rPr>
            </w:pPr>
            <w:r w:rsidRPr="00802C1D">
              <w:rPr>
                <w:b/>
              </w:rPr>
              <w:t>2</w:t>
            </w:r>
          </w:p>
        </w:tc>
        <w:tc>
          <w:tcPr>
            <w:tcW w:w="1159" w:type="dxa"/>
          </w:tcPr>
          <w:p w:rsidR="00BD76BF" w:rsidRDefault="00802C1D" w:rsidP="00DE322A">
            <w:pPr>
              <w:ind w:firstLine="0"/>
            </w:pPr>
            <w:r>
              <w:t>Fegyverméreg</w:t>
            </w:r>
          </w:p>
        </w:tc>
        <w:tc>
          <w:tcPr>
            <w:tcW w:w="1080" w:type="dxa"/>
          </w:tcPr>
          <w:p w:rsidR="00BD76BF" w:rsidRDefault="00802C1D" w:rsidP="00DE322A">
            <w:pPr>
              <w:ind w:firstLine="0"/>
            </w:pPr>
            <w:r>
              <w:t>Kábulat,</w:t>
            </w:r>
          </w:p>
          <w:p w:rsidR="00802C1D" w:rsidRDefault="00802C1D" w:rsidP="00DE322A">
            <w:pPr>
              <w:ind w:firstLine="0"/>
            </w:pPr>
            <w:r>
              <w:t>Bódulat,</w:t>
            </w:r>
          </w:p>
          <w:p w:rsidR="00802C1D" w:rsidRDefault="00802C1D" w:rsidP="00DE322A">
            <w:pPr>
              <w:ind w:firstLine="0"/>
            </w:pPr>
            <w:r>
              <w:t>Fájdalom</w:t>
            </w:r>
          </w:p>
        </w:tc>
        <w:tc>
          <w:tcPr>
            <w:tcW w:w="1080" w:type="dxa"/>
          </w:tcPr>
          <w:p w:rsidR="00BD76BF" w:rsidRDefault="00802C1D" w:rsidP="00DE322A">
            <w:pPr>
              <w:ind w:firstLine="0"/>
            </w:pPr>
            <w:r>
              <w:t>Rövid</w:t>
            </w:r>
          </w:p>
          <w:p w:rsidR="00802C1D" w:rsidRDefault="00802C1D" w:rsidP="00DE322A">
            <w:pPr>
              <w:ind w:firstLine="0"/>
            </w:pPr>
            <w:r>
              <w:t>ideig ható</w:t>
            </w:r>
          </w:p>
        </w:tc>
        <w:tc>
          <w:tcPr>
            <w:tcW w:w="990" w:type="dxa"/>
          </w:tcPr>
          <w:p w:rsidR="00BD76BF" w:rsidRDefault="00802C1D" w:rsidP="00DE322A">
            <w:pPr>
              <w:ind w:firstLine="0"/>
            </w:pPr>
            <w:r>
              <w:t>Lassú</w:t>
            </w:r>
          </w:p>
        </w:tc>
      </w:tr>
      <w:tr w:rsidR="00BD76BF" w:rsidTr="00802C1D">
        <w:tc>
          <w:tcPr>
            <w:tcW w:w="366" w:type="dxa"/>
            <w:shd w:val="clear" w:color="auto" w:fill="BFBFBF" w:themeFill="background1" w:themeFillShade="BF"/>
          </w:tcPr>
          <w:p w:rsidR="00BD76BF" w:rsidRPr="00802C1D" w:rsidRDefault="00802C1D" w:rsidP="00802C1D">
            <w:pPr>
              <w:ind w:firstLine="0"/>
              <w:jc w:val="center"/>
              <w:rPr>
                <w:b/>
              </w:rPr>
            </w:pPr>
            <w:r w:rsidRPr="00802C1D">
              <w:rPr>
                <w:b/>
              </w:rPr>
              <w:t>3</w:t>
            </w:r>
          </w:p>
        </w:tc>
        <w:tc>
          <w:tcPr>
            <w:tcW w:w="1159" w:type="dxa"/>
            <w:shd w:val="clear" w:color="auto" w:fill="BFBFBF" w:themeFill="background1" w:themeFillShade="BF"/>
          </w:tcPr>
          <w:p w:rsidR="00BD76BF" w:rsidRDefault="00802C1D" w:rsidP="00DE322A">
            <w:pPr>
              <w:ind w:firstLine="0"/>
            </w:pPr>
            <w:r>
              <w:t>Légméreg</w:t>
            </w:r>
          </w:p>
        </w:tc>
        <w:tc>
          <w:tcPr>
            <w:tcW w:w="1080" w:type="dxa"/>
            <w:shd w:val="clear" w:color="auto" w:fill="BFBFBF" w:themeFill="background1" w:themeFillShade="BF"/>
          </w:tcPr>
          <w:p w:rsidR="00802C1D" w:rsidRDefault="00802C1D" w:rsidP="00DE322A">
            <w:pPr>
              <w:ind w:firstLine="0"/>
            </w:pPr>
            <w:r>
              <w:t>Görcs,</w:t>
            </w:r>
          </w:p>
          <w:p w:rsidR="00802C1D" w:rsidRDefault="00802C1D" w:rsidP="00DE322A">
            <w:pPr>
              <w:ind w:firstLine="0"/>
            </w:pPr>
            <w:r>
              <w:t>Bénultság</w:t>
            </w:r>
          </w:p>
        </w:tc>
        <w:tc>
          <w:tcPr>
            <w:tcW w:w="1080" w:type="dxa"/>
            <w:shd w:val="clear" w:color="auto" w:fill="BFBFBF" w:themeFill="background1" w:themeFillShade="BF"/>
          </w:tcPr>
          <w:p w:rsidR="00BD76BF" w:rsidRDefault="00802C1D" w:rsidP="00DE322A">
            <w:pPr>
              <w:ind w:firstLine="0"/>
            </w:pPr>
            <w:r>
              <w:t>Közepes</w:t>
            </w:r>
          </w:p>
          <w:p w:rsidR="00802C1D" w:rsidRDefault="00802C1D" w:rsidP="00DE322A">
            <w:pPr>
              <w:ind w:firstLine="0"/>
            </w:pPr>
            <w:r>
              <w:t>ideig ható</w:t>
            </w:r>
          </w:p>
        </w:tc>
        <w:tc>
          <w:tcPr>
            <w:tcW w:w="990" w:type="dxa"/>
            <w:shd w:val="clear" w:color="auto" w:fill="BFBFBF" w:themeFill="background1" w:themeFillShade="BF"/>
          </w:tcPr>
          <w:p w:rsidR="00BD76BF" w:rsidRDefault="00802C1D" w:rsidP="00DE322A">
            <w:pPr>
              <w:ind w:firstLine="0"/>
            </w:pPr>
            <w:r>
              <w:t>Gyors</w:t>
            </w:r>
          </w:p>
        </w:tc>
      </w:tr>
      <w:tr w:rsidR="00BD76BF" w:rsidTr="00802C1D">
        <w:tc>
          <w:tcPr>
            <w:tcW w:w="366" w:type="dxa"/>
          </w:tcPr>
          <w:p w:rsidR="00BD76BF" w:rsidRPr="00802C1D" w:rsidRDefault="00802C1D" w:rsidP="00802C1D">
            <w:pPr>
              <w:ind w:firstLine="0"/>
              <w:jc w:val="center"/>
              <w:rPr>
                <w:b/>
              </w:rPr>
            </w:pPr>
            <w:r w:rsidRPr="00802C1D">
              <w:rPr>
                <w:b/>
              </w:rPr>
              <w:t>4</w:t>
            </w:r>
          </w:p>
        </w:tc>
        <w:tc>
          <w:tcPr>
            <w:tcW w:w="1159" w:type="dxa"/>
          </w:tcPr>
          <w:p w:rsidR="00BD76BF" w:rsidRDefault="00802C1D" w:rsidP="00DE322A">
            <w:pPr>
              <w:ind w:firstLine="0"/>
            </w:pPr>
            <w:r>
              <w:t>Több</w:t>
            </w:r>
          </w:p>
          <w:p w:rsidR="00802C1D" w:rsidRDefault="00802C1D" w:rsidP="00DE322A">
            <w:pPr>
              <w:ind w:firstLine="0"/>
            </w:pPr>
            <w:r>
              <w:t>komponensű</w:t>
            </w:r>
          </w:p>
        </w:tc>
        <w:tc>
          <w:tcPr>
            <w:tcW w:w="1080" w:type="dxa"/>
          </w:tcPr>
          <w:p w:rsidR="00BD76BF" w:rsidRDefault="00802C1D" w:rsidP="00DE322A">
            <w:pPr>
              <w:ind w:firstLine="0"/>
            </w:pPr>
            <w:r>
              <w:t xml:space="preserve">Alvás, </w:t>
            </w:r>
          </w:p>
          <w:p w:rsidR="00802C1D" w:rsidRDefault="00802C1D" w:rsidP="00DE322A">
            <w:pPr>
              <w:ind w:firstLine="0"/>
            </w:pPr>
            <w:r>
              <w:t>ájulás</w:t>
            </w:r>
          </w:p>
        </w:tc>
        <w:tc>
          <w:tcPr>
            <w:tcW w:w="1080" w:type="dxa"/>
          </w:tcPr>
          <w:p w:rsidR="00BD76BF" w:rsidRDefault="00802C1D" w:rsidP="00DE322A">
            <w:pPr>
              <w:ind w:firstLine="0"/>
            </w:pPr>
            <w:r>
              <w:t>Hosszú</w:t>
            </w:r>
          </w:p>
          <w:p w:rsidR="00802C1D" w:rsidRDefault="00802C1D" w:rsidP="00DE322A">
            <w:pPr>
              <w:ind w:firstLine="0"/>
            </w:pPr>
            <w:r>
              <w:t>ideig ható</w:t>
            </w:r>
          </w:p>
        </w:tc>
        <w:tc>
          <w:tcPr>
            <w:tcW w:w="990" w:type="dxa"/>
          </w:tcPr>
          <w:p w:rsidR="00BD76BF" w:rsidRDefault="00802C1D" w:rsidP="00DE322A">
            <w:pPr>
              <w:ind w:firstLine="0"/>
            </w:pPr>
            <w:r>
              <w:t>Azonnali</w:t>
            </w:r>
          </w:p>
        </w:tc>
      </w:tr>
      <w:tr w:rsidR="00BD76BF" w:rsidTr="00802C1D">
        <w:tc>
          <w:tcPr>
            <w:tcW w:w="366" w:type="dxa"/>
            <w:shd w:val="clear" w:color="auto" w:fill="BFBFBF" w:themeFill="background1" w:themeFillShade="BF"/>
          </w:tcPr>
          <w:p w:rsidR="00BD76BF" w:rsidRPr="00802C1D" w:rsidRDefault="00802C1D" w:rsidP="00802C1D">
            <w:pPr>
              <w:ind w:firstLine="0"/>
              <w:jc w:val="center"/>
              <w:rPr>
                <w:b/>
              </w:rPr>
            </w:pPr>
            <w:r w:rsidRPr="00802C1D">
              <w:rPr>
                <w:b/>
              </w:rPr>
              <w:t>5</w:t>
            </w:r>
          </w:p>
        </w:tc>
        <w:tc>
          <w:tcPr>
            <w:tcW w:w="1159" w:type="dxa"/>
            <w:shd w:val="clear" w:color="auto" w:fill="BFBFBF" w:themeFill="background1" w:themeFillShade="BF"/>
          </w:tcPr>
          <w:p w:rsidR="00BD76BF" w:rsidRDefault="00802C1D" w:rsidP="00DE322A">
            <w:pPr>
              <w:ind w:firstLine="0"/>
            </w:pPr>
            <w:r>
              <w:t>Kontaktméreg</w:t>
            </w:r>
          </w:p>
        </w:tc>
        <w:tc>
          <w:tcPr>
            <w:tcW w:w="1080" w:type="dxa"/>
            <w:shd w:val="clear" w:color="auto" w:fill="BFBFBF" w:themeFill="background1" w:themeFillShade="BF"/>
          </w:tcPr>
          <w:p w:rsidR="00BD76BF" w:rsidRDefault="00802C1D" w:rsidP="00DE322A">
            <w:pPr>
              <w:ind w:firstLine="0"/>
            </w:pPr>
            <w:r>
              <w:t>Halál</w:t>
            </w:r>
          </w:p>
        </w:tc>
        <w:tc>
          <w:tcPr>
            <w:tcW w:w="1080" w:type="dxa"/>
            <w:shd w:val="clear" w:color="auto" w:fill="BFBFBF" w:themeFill="background1" w:themeFillShade="BF"/>
          </w:tcPr>
          <w:p w:rsidR="00BD76BF" w:rsidRDefault="00802C1D" w:rsidP="00DE322A">
            <w:pPr>
              <w:ind w:firstLine="0"/>
            </w:pPr>
            <w:r>
              <w:t>Maradandó</w:t>
            </w:r>
          </w:p>
        </w:tc>
        <w:tc>
          <w:tcPr>
            <w:tcW w:w="990" w:type="dxa"/>
            <w:shd w:val="clear" w:color="auto" w:fill="BFBFBF" w:themeFill="background1" w:themeFillShade="BF"/>
          </w:tcPr>
          <w:p w:rsidR="00BD76BF" w:rsidRDefault="00802C1D" w:rsidP="00DE322A">
            <w:pPr>
              <w:ind w:firstLine="0"/>
            </w:pPr>
            <w:r>
              <w:t>Lappangó</w:t>
            </w:r>
          </w:p>
        </w:tc>
      </w:tr>
    </w:tbl>
    <w:p w:rsidR="00DE322A" w:rsidRDefault="00DE322A" w:rsidP="00802C1D">
      <w:pPr>
        <w:ind w:firstLine="0"/>
      </w:pPr>
    </w:p>
    <w:p w:rsidR="00802C1D" w:rsidRDefault="00802C1D" w:rsidP="00802C1D">
      <w:pPr>
        <w:ind w:firstLine="0"/>
      </w:pPr>
    </w:p>
    <w:p w:rsidR="00DE322A" w:rsidRDefault="00DE322A" w:rsidP="00DE322A">
      <w:r>
        <w:t>A mérgek négy fontos képességét sorolja fel az alábbi táblázat, feltüntetve a tulajdonság pontértékét. Mikor egy méreg kikeverésére kerül a sor a</w:t>
      </w:r>
      <w:r w:rsidR="00802C1D">
        <w:t xml:space="preserve"> karakter a képzettség nyújtott</w:t>
      </w:r>
      <w:r>
        <w:t>a Ismeret pontokból vásárolhatja meg az adott méreg képességeit.</w:t>
      </w:r>
      <w:r w:rsidR="00802C1D">
        <w:t xml:space="preserve"> A tulajdonságok Ismeret pont (Ip) költ</w:t>
      </w:r>
      <w:r>
        <w:t>ségét összeadva kapjuk meg a 0. szintű mére</w:t>
      </w:r>
      <w:r w:rsidR="00802C1D">
        <w:t>g Ip értékét. Ha magasabb szint</w:t>
      </w:r>
      <w:r>
        <w:t>ű mérget kívánunk előállítani, úgy a korábban kiszámított Ip költség mellett az elérni kíván</w:t>
      </w:r>
      <w:r w:rsidR="00802C1D">
        <w:t>t szintnek megfelelően, szinten</w:t>
      </w:r>
      <w:r>
        <w:t>ként +3 lp-ba kerül az adott méreg előállítása.</w:t>
      </w:r>
    </w:p>
    <w:p w:rsidR="00DE322A" w:rsidRDefault="00DE322A" w:rsidP="00DE322A">
      <w:r>
        <w:t xml:space="preserve">Azonban a KM belátása </w:t>
      </w:r>
      <w:r w:rsidR="00802C1D">
        <w:t>szerint igen különleges esetek</w:t>
      </w:r>
      <w:r>
        <w:t>ben, ritka, nagyon nehezen beszerezhető, vagy igen</w:t>
      </w:r>
      <w:r w:rsidR="00802C1D">
        <w:t xml:space="preserve"> borsos árú alapanyagok felhasz</w:t>
      </w:r>
      <w:r>
        <w:t>nálásával a méreg szintje maximum hárommal növelhető, az Ip költség növekedése nélkül.</w:t>
      </w:r>
    </w:p>
    <w:p w:rsidR="00DE322A" w:rsidRDefault="00DE322A" w:rsidP="00DE322A">
      <w:r>
        <w:t>A mérgek szintjének növekedésével párhuzamosan az adott méreg hatása ellen dobandó</w:t>
      </w:r>
      <w:r w:rsidR="00802C1D">
        <w:t xml:space="preserve"> Egészségpróbát a méreg szintj</w:t>
      </w:r>
      <w:r>
        <w:t>ének megfelelő negatív módosító sújtja.</w:t>
      </w:r>
    </w:p>
    <w:p w:rsidR="00DE322A" w:rsidRDefault="00DE322A" w:rsidP="00DE322A">
      <w:r>
        <w:t>Itt jegyzendő meg, hogy a komolyabb, súlyosabb hatású mérgek elkészítéséhez</w:t>
      </w:r>
      <w:r w:rsidR="00802C1D">
        <w:t xml:space="preserve"> </w:t>
      </w:r>
      <w:r>
        <w:t xml:space="preserve">már laboratórium </w:t>
      </w:r>
      <w:r w:rsidR="00802C1D">
        <w:t>vagy drága felsze</w:t>
      </w:r>
      <w:r>
        <w:t>relés szükséges, a KM döntése szerint.</w:t>
      </w:r>
    </w:p>
    <w:p w:rsidR="00DE322A" w:rsidRDefault="00DE322A" w:rsidP="00802C1D">
      <w:r>
        <w:t>A Fájdalom hatással bíró mérgek sebzése minden egyes a karakter által birtokolt képzettségi fok után lk6 Sp, ami a hatás kialakulásakor azonnal fellép, és a teljes hatóidő alatt érvényesül.</w:t>
      </w:r>
      <w:r w:rsidR="00802C1D">
        <w:t xml:space="preserve"> </w:t>
      </w:r>
      <w:r>
        <w:t>Amíg a méreg ha</w:t>
      </w:r>
      <w:r w:rsidR="00802C1D">
        <w:t>t csakis pszionikával, vagy má</w:t>
      </w:r>
      <w:r>
        <w:t>giával (a méreg semlegesítése</w:t>
      </w:r>
      <w:r w:rsidR="00802C1D">
        <w:t xml:space="preserve"> vagy a karakter eltompítása </w:t>
      </w:r>
      <w:r w:rsidR="00802C1D">
        <w:lastRenderedPageBreak/>
        <w:t>ál</w:t>
      </w:r>
      <w:r>
        <w:t>tal) mérsékelhető a fájdalom. Azaz 1. fokú képzettséggel</w:t>
      </w:r>
      <w:r w:rsidR="00802C1D">
        <w:t xml:space="preserve"> </w:t>
      </w:r>
      <w:r>
        <w:t>lk6 Sp, 3. fokú képzettséggel 3k6 Sp. Ez a sebzés ala</w:t>
      </w:r>
      <w:r w:rsidR="00802C1D">
        <w:t xml:space="preserve">pvetően Fp, azonban a kötelező </w:t>
      </w:r>
      <w:r>
        <w:t>Ép vesztés miatt könnyedén komolyabb Ép sérüléssé változhat.</w:t>
      </w:r>
    </w:p>
    <w:p w:rsidR="00654C32" w:rsidRDefault="00654C32" w:rsidP="00802C1D"/>
    <w:p w:rsidR="00802C1D" w:rsidRDefault="00802C1D" w:rsidP="00DE322A"/>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1793"/>
      </w:tblGrid>
      <w:tr w:rsidR="00D04D0C" w:rsidTr="00654C32">
        <w:tc>
          <w:tcPr>
            <w:tcW w:w="2610" w:type="dxa"/>
          </w:tcPr>
          <w:p w:rsidR="00D04D0C" w:rsidRPr="00654C32" w:rsidRDefault="00D04D0C" w:rsidP="00654C32">
            <w:pPr>
              <w:ind w:firstLine="0"/>
              <w:jc w:val="center"/>
              <w:rPr>
                <w:b/>
              </w:rPr>
            </w:pPr>
            <w:r w:rsidRPr="00654C32">
              <w:rPr>
                <w:b/>
              </w:rPr>
              <w:t>Az adott méreg keveréséhez szükséges Ip-k száma.</w:t>
            </w:r>
          </w:p>
        </w:tc>
        <w:tc>
          <w:tcPr>
            <w:tcW w:w="1793" w:type="dxa"/>
            <w:vAlign w:val="center"/>
          </w:tcPr>
          <w:p w:rsidR="00D04D0C" w:rsidRPr="00654C32" w:rsidRDefault="00D04D0C" w:rsidP="00654C32">
            <w:pPr>
              <w:ind w:firstLine="0"/>
              <w:jc w:val="center"/>
              <w:rPr>
                <w:b/>
              </w:rPr>
            </w:pPr>
            <w:r w:rsidRPr="00654C32">
              <w:rPr>
                <w:b/>
              </w:rPr>
              <w:t>A méreg ára</w:t>
            </w:r>
          </w:p>
        </w:tc>
      </w:tr>
      <w:tr w:rsidR="00D04D0C" w:rsidTr="00654C32">
        <w:tc>
          <w:tcPr>
            <w:tcW w:w="2610" w:type="dxa"/>
            <w:shd w:val="clear" w:color="auto" w:fill="BFBFBF" w:themeFill="background1" w:themeFillShade="BF"/>
          </w:tcPr>
          <w:p w:rsidR="00D04D0C" w:rsidRDefault="00D04D0C" w:rsidP="00654C32">
            <w:pPr>
              <w:ind w:firstLine="0"/>
              <w:jc w:val="center"/>
            </w:pPr>
            <w:r>
              <w:t>1-10</w:t>
            </w:r>
          </w:p>
        </w:tc>
        <w:tc>
          <w:tcPr>
            <w:tcW w:w="1793" w:type="dxa"/>
            <w:shd w:val="clear" w:color="auto" w:fill="BFBFBF" w:themeFill="background1" w:themeFillShade="BF"/>
          </w:tcPr>
          <w:p w:rsidR="00D04D0C" w:rsidRDefault="00D04D0C" w:rsidP="00654C32">
            <w:pPr>
              <w:ind w:firstLine="0"/>
              <w:jc w:val="center"/>
            </w:pPr>
            <w:r>
              <w:t>10 réz/Ip</w:t>
            </w:r>
          </w:p>
        </w:tc>
      </w:tr>
      <w:tr w:rsidR="00D04D0C" w:rsidTr="00654C32">
        <w:tc>
          <w:tcPr>
            <w:tcW w:w="2610" w:type="dxa"/>
            <w:shd w:val="clear" w:color="auto" w:fill="BFBFBF" w:themeFill="background1" w:themeFillShade="BF"/>
          </w:tcPr>
          <w:p w:rsidR="00D04D0C" w:rsidRDefault="00D04D0C" w:rsidP="00654C32">
            <w:pPr>
              <w:ind w:firstLine="0"/>
              <w:jc w:val="center"/>
            </w:pPr>
            <w:r>
              <w:t>11-20</w:t>
            </w:r>
          </w:p>
        </w:tc>
        <w:tc>
          <w:tcPr>
            <w:tcW w:w="1793" w:type="dxa"/>
            <w:shd w:val="clear" w:color="auto" w:fill="BFBFBF" w:themeFill="background1" w:themeFillShade="BF"/>
          </w:tcPr>
          <w:p w:rsidR="00D04D0C" w:rsidRDefault="00D04D0C" w:rsidP="00654C32">
            <w:pPr>
              <w:ind w:firstLine="0"/>
              <w:jc w:val="center"/>
            </w:pPr>
            <w:r>
              <w:t>1 ezüst/I</w:t>
            </w:r>
            <w:r w:rsidR="00654C32">
              <w:t>p</w:t>
            </w:r>
          </w:p>
        </w:tc>
      </w:tr>
      <w:tr w:rsidR="00D04D0C" w:rsidTr="00654C32">
        <w:tc>
          <w:tcPr>
            <w:tcW w:w="2610" w:type="dxa"/>
          </w:tcPr>
          <w:p w:rsidR="00D04D0C" w:rsidRDefault="00654C32" w:rsidP="00654C32">
            <w:pPr>
              <w:ind w:firstLine="0"/>
              <w:jc w:val="center"/>
            </w:pPr>
            <w:r>
              <w:t>21+</w:t>
            </w:r>
          </w:p>
        </w:tc>
        <w:tc>
          <w:tcPr>
            <w:tcW w:w="1793" w:type="dxa"/>
          </w:tcPr>
          <w:p w:rsidR="00D04D0C" w:rsidRDefault="00654C32" w:rsidP="00654C32">
            <w:pPr>
              <w:ind w:firstLine="0"/>
              <w:jc w:val="center"/>
            </w:pPr>
            <w:r>
              <w:t>1 arany/Ip</w:t>
            </w:r>
          </w:p>
        </w:tc>
      </w:tr>
    </w:tbl>
    <w:p w:rsidR="00DE322A" w:rsidRDefault="00DE322A" w:rsidP="00D04D0C">
      <w:pPr>
        <w:ind w:firstLine="0"/>
      </w:pPr>
    </w:p>
    <w:p w:rsidR="00654C32" w:rsidRDefault="00654C32" w:rsidP="00D04D0C">
      <w:pPr>
        <w:ind w:firstLine="0"/>
      </w:pPr>
    </w:p>
    <w:p w:rsidR="00DE322A" w:rsidRDefault="00DE322A" w:rsidP="00654C32">
      <w:r>
        <w:t>Például: Arash, a boszorkánymester, aki 3. fokon jártas a méregkeverésben, és ezért 15 lp-vel bír, egy italmérget akar készíteni (1 pont), ami kábulatot okoz (2 pont), ami közepes ideig hat (3 pont) és aminek gyors a hatása (3</w:t>
      </w:r>
      <w:r w:rsidR="00654C32">
        <w:t xml:space="preserve"> </w:t>
      </w:r>
      <w:r>
        <w:t xml:space="preserve">pont) </w:t>
      </w:r>
      <w:r w:rsidR="00654C32">
        <w:t>–</w:t>
      </w:r>
      <w:r>
        <w:t xml:space="preserve"> ö</w:t>
      </w:r>
      <w:r w:rsidR="00654C32">
        <w:t>ss</w:t>
      </w:r>
      <w:r>
        <w:t>zesen tehát 9 pont. A mérget nem szánja túl erősre, hiszen egy nyeszlett uzsorás életén</w:t>
      </w:r>
      <w:r w:rsidR="00654C32">
        <w:t xml:space="preserve">ek megkeserítésére készül, azaz 2. </w:t>
      </w:r>
      <w:r>
        <w:t>szintű elegendő</w:t>
      </w:r>
      <w:r w:rsidR="00654C32">
        <w:t xml:space="preserve"> </w:t>
      </w:r>
      <w:r>
        <w:t>lesz. Tehát a végső Ip költség</w:t>
      </w:r>
      <w:r w:rsidR="00654C32">
        <w:t xml:space="preserve"> </w:t>
      </w:r>
      <w:r>
        <w:t>9+6=15pont. Ezek szerint pont a 3. szintű méregkeverés szükséges az elő­ állításához, tehát Arash szépen munkához láthat.</w:t>
      </w:r>
    </w:p>
    <w:p w:rsidR="00DE322A" w:rsidRDefault="00DE322A" w:rsidP="00654C32">
      <w:r>
        <w:t>Másik alkalommal Arash</w:t>
      </w:r>
      <w:r w:rsidR="00654C32">
        <w:t xml:space="preserve"> egy egész ivó vendégeire akar</w:t>
      </w:r>
      <w:r>
        <w:t>ja rászabadítani a halált, mert vérig sértették. Egy légm</w:t>
      </w:r>
      <w:r w:rsidR="00654C32">
        <w:t>érget szeretn</w:t>
      </w:r>
      <w:r>
        <w:t>e (3 pont), ami hal</w:t>
      </w:r>
      <w:r w:rsidR="00654C32">
        <w:t>ált okoz (5 pont), aminek hatá</w:t>
      </w:r>
      <w:r>
        <w:t xml:space="preserve">sa természetesen maradandó (5 pont) és ami lassú hatású (2 pont) </w:t>
      </w:r>
      <w:r w:rsidR="00654C32">
        <w:t>–</w:t>
      </w:r>
      <w:r>
        <w:t xml:space="preserve"> összesen tehát 15 pont. Mivel az ivó </w:t>
      </w:r>
      <w:r w:rsidR="00654C32">
        <w:t>vendégei jórészt harcosok, ezér</w:t>
      </w:r>
      <w:r>
        <w:t xml:space="preserve">t </w:t>
      </w:r>
      <w:r w:rsidR="00654C32">
        <w:t xml:space="preserve">magasabb szintű mérget, mondjuk </w:t>
      </w:r>
      <w:r>
        <w:t>l. szintűt szeretne a biztos hatás elérése érdekében, így a végső Ip költség15+3=1</w:t>
      </w:r>
      <w:r w:rsidR="00654C32">
        <w:t>8 lp lenne. A fogadó vendégei esze</w:t>
      </w:r>
      <w:r>
        <w:t xml:space="preserve">rint megmenekülnének, </w:t>
      </w:r>
      <w:r w:rsidR="00654C32">
        <w:t>mivel Arash  ezt a mérget képtele</w:t>
      </w:r>
      <w:r>
        <w:t>n előállítani. De jaj nekik,</w:t>
      </w:r>
      <w:r w:rsidR="00654C32">
        <w:t xml:space="preserve"> </w:t>
      </w:r>
      <w:r>
        <w:t>mert a boszorkánymester belátó és inkább csak 0. szintű mérget készít, aminek lp költsége 15, és a többit a tőrére bízza.</w:t>
      </w:r>
    </w:p>
    <w:p w:rsidR="00DE322A" w:rsidRDefault="00DE322A" w:rsidP="00DE322A">
      <w:r>
        <w:t>Azonban abban az esetben, ha Arash birtokol néhány szemet az Elátkozott Vidék legendás görcsfáinak magvaiból, akkor ezekke</w:t>
      </w:r>
      <w:r w:rsidR="00654C32">
        <w:t>l képes megerősíteni egy szinttel áfiuma gyilkos hatását, és csak a legkitar</w:t>
      </w:r>
      <w:r>
        <w:t>tóbban az életbe kapaszkodó vendégeket kell megismertetnie tőre vasával.</w:t>
      </w:r>
    </w:p>
    <w:p w:rsidR="00DE322A" w:rsidRDefault="00DE322A" w:rsidP="00DE322A">
      <w:r>
        <w:t>A mérgek  mindig kétféle hatással  bírnak, az egyik az lp pontokból  kigazdálkodott  mérgek Hatása, ez mindig az erősebb hatás, a másik</w:t>
      </w:r>
      <w:r w:rsidR="00654C32">
        <w:t xml:space="preserve"> a méregkeverő által választha</w:t>
      </w:r>
      <w:r>
        <w:t>tó, egy, vagy több kategóriával gyengébb hatás. Ez abban az esetben lép színre, h</w:t>
      </w:r>
      <w:r w:rsidR="00654C32">
        <w:t>a a célpont sikeres Egészségpró</w:t>
      </w:r>
      <w:r>
        <w:t>bát dobna. Ennek a másodlagos hatásnak az időtartama is egy kategóriával</w:t>
      </w:r>
      <w:r w:rsidR="00654C32">
        <w:t xml:space="preserve"> </w:t>
      </w:r>
      <w:r>
        <w:t>kisebb az elsődleges hatásénál.</w:t>
      </w:r>
    </w:p>
    <w:p w:rsidR="00DE322A" w:rsidRDefault="00DE322A" w:rsidP="00DE322A">
      <w:r>
        <w:t xml:space="preserve">A </w:t>
      </w:r>
      <w:r w:rsidR="00654C32">
        <w:t>mérgek hatóidejének letelte utá</w:t>
      </w:r>
      <w:r>
        <w:t>n a célpont még lk6 percig a KM által meghatározott utóhatásoktól szenved (általában gyengeség).</w:t>
      </w:r>
    </w:p>
    <w:p w:rsidR="00DE322A" w:rsidRDefault="00DE322A" w:rsidP="00DE322A">
      <w:r>
        <w:t>A mérgek tulajdonságait és az alkalmazásukról szóló egyéb információka</w:t>
      </w:r>
      <w:r w:rsidR="00654C32">
        <w:t>t lásd a 186. oldalon a Mérgek c</w:t>
      </w:r>
      <w:r>
        <w:t>. fejezetnél.</w:t>
      </w:r>
    </w:p>
    <w:p w:rsidR="00DE322A" w:rsidRDefault="00DE322A" w:rsidP="00DE322A"/>
    <w:p w:rsidR="00DE322A" w:rsidRDefault="00654C32" w:rsidP="00DE322A">
      <w:r w:rsidRPr="00654C32">
        <w:rPr>
          <w:b/>
        </w:rPr>
        <w:t xml:space="preserve">1. </w:t>
      </w:r>
      <w:r w:rsidR="00DE322A" w:rsidRPr="00654C32">
        <w:rPr>
          <w:b/>
        </w:rPr>
        <w:t>fok</w:t>
      </w:r>
      <w:r w:rsidR="00DE322A">
        <w:t xml:space="preserve"> A kezdő áfiumkeverő</w:t>
      </w:r>
      <w:r>
        <w:t xml:space="preserve"> </w:t>
      </w:r>
      <w:r w:rsidR="00DE322A">
        <w:t>még csak tanulgatja e sötét tudomány</w:t>
      </w:r>
      <w:r>
        <w:t xml:space="preserve"> </w:t>
      </w:r>
      <w:r w:rsidR="00DE322A">
        <w:t>alapjait: 5 Ip-ből gazdálkodhat.</w:t>
      </w:r>
    </w:p>
    <w:p w:rsidR="00DE322A" w:rsidRDefault="00DE322A" w:rsidP="00654C32">
      <w:r>
        <w:t>Ezen a beavatottsági</w:t>
      </w:r>
      <w:r w:rsidR="00654C32">
        <w:t xml:space="preserve"> fokozaton még csak nagyon egy</w:t>
      </w:r>
      <w:r>
        <w:t>szerű mérgezések orvoslásá</w:t>
      </w:r>
      <w:r w:rsidR="00654C32">
        <w:t xml:space="preserve">ra képes, Intelligenciapróbáját </w:t>
      </w:r>
      <w:r>
        <w:t>-1 módosítóval dobja.</w:t>
      </w:r>
    </w:p>
    <w:p w:rsidR="00DE322A" w:rsidRDefault="00DE322A" w:rsidP="00DE322A"/>
    <w:p w:rsidR="00DE322A" w:rsidRDefault="00654C32" w:rsidP="00DE322A">
      <w:r w:rsidRPr="00654C32">
        <w:rPr>
          <w:b/>
        </w:rPr>
        <w:t xml:space="preserve">2. </w:t>
      </w:r>
      <w:r w:rsidR="00DE322A" w:rsidRPr="00654C32">
        <w:rPr>
          <w:b/>
        </w:rPr>
        <w:t>fok</w:t>
      </w:r>
      <w:r w:rsidR="00DE322A">
        <w:t xml:space="preserve"> A gyakorlott</w:t>
      </w:r>
      <w:r>
        <w:t xml:space="preserve"> méregkeverő munkássága már va</w:t>
      </w:r>
      <w:r w:rsidR="00DE322A">
        <w:t>lamivel több az egyszerű receptek szolgai végrehajtásánál, immáron 10 lp-vel bír.</w:t>
      </w:r>
    </w:p>
    <w:p w:rsidR="00DE322A" w:rsidRDefault="00654C32" w:rsidP="00DE322A">
      <w:r>
        <w:t>Már komolyabb mérgezéseket is kezelhet, Inte</w:t>
      </w:r>
      <w:r w:rsidR="00DE322A">
        <w:t>lligencia- próbáját módosító nélkül dobja. ·</w:t>
      </w:r>
    </w:p>
    <w:p w:rsidR="00DE322A" w:rsidRDefault="00DE322A" w:rsidP="00DE322A"/>
    <w:p w:rsidR="00DE322A" w:rsidRDefault="00654C32" w:rsidP="00DE322A">
      <w:r w:rsidRPr="00654C32">
        <w:rPr>
          <w:b/>
        </w:rPr>
        <w:t xml:space="preserve">3. </w:t>
      </w:r>
      <w:r w:rsidR="00DE322A" w:rsidRPr="00654C32">
        <w:rPr>
          <w:b/>
        </w:rPr>
        <w:t>fok</w:t>
      </w:r>
      <w:r w:rsidR="00DE322A">
        <w:t xml:space="preserve"> A szakavatott méregk</w:t>
      </w:r>
      <w:r>
        <w:t>everő, már igazi mesterember. e</w:t>
      </w:r>
      <w:r w:rsidR="00DE322A">
        <w:t>zen a szinten már 15 Ip-t birtokol.</w:t>
      </w:r>
    </w:p>
    <w:p w:rsidR="00DE322A" w:rsidRDefault="00DE322A" w:rsidP="00DE322A">
      <w:r>
        <w:t xml:space="preserve"> </w:t>
      </w:r>
    </w:p>
    <w:p w:rsidR="00DE322A" w:rsidRDefault="00DE322A" w:rsidP="00DE322A">
      <w:r>
        <w:lastRenderedPageBreak/>
        <w:t>A karakter, ha gyógyításra adja a fejét, akkor Intelligenciapróbáját már +1 módosítóval dobja.</w:t>
      </w:r>
    </w:p>
    <w:p w:rsidR="00DE322A" w:rsidRDefault="00DE322A" w:rsidP="00DE322A"/>
    <w:p w:rsidR="00DE322A" w:rsidRDefault="00654C32" w:rsidP="00DE322A">
      <w:r w:rsidRPr="00654C32">
        <w:rPr>
          <w:b/>
        </w:rPr>
        <w:t xml:space="preserve">4. </w:t>
      </w:r>
      <w:r w:rsidR="00DE322A" w:rsidRPr="00654C32">
        <w:rPr>
          <w:b/>
        </w:rPr>
        <w:t>fok</w:t>
      </w:r>
      <w:r w:rsidR="00DE322A">
        <w:t xml:space="preserve"> A karakter igazi méregmester, a képzettség ezen fokán 20 lp-t birtokol.</w:t>
      </w:r>
    </w:p>
    <w:p w:rsidR="00DE322A" w:rsidRDefault="00DE322A" w:rsidP="00DE322A">
      <w:r>
        <w:t>A mérgek ellenszereit is gyakorlott könnyedséggel keveri ki és állapítja meg a szükséges gyógymódot, Intelligen</w:t>
      </w:r>
      <w:r w:rsidR="00654C32">
        <w:t>cia</w:t>
      </w:r>
      <w:r>
        <w:t>próbáját +2 módosítóval dobja.</w:t>
      </w:r>
    </w:p>
    <w:p w:rsidR="00DE322A" w:rsidRDefault="00DE322A" w:rsidP="00DE322A"/>
    <w:p w:rsidR="00DE322A" w:rsidRDefault="00654C32" w:rsidP="00DE322A">
      <w:r w:rsidRPr="00654C32">
        <w:rPr>
          <w:b/>
        </w:rPr>
        <w:t xml:space="preserve">5. </w:t>
      </w:r>
      <w:r w:rsidR="00DE322A" w:rsidRPr="00654C32">
        <w:rPr>
          <w:b/>
        </w:rPr>
        <w:t>fok</w:t>
      </w:r>
      <w:r w:rsidR="00DE322A">
        <w:t xml:space="preserve"> A karakter ezen a szinten már</w:t>
      </w:r>
      <w:r>
        <w:t xml:space="preserve"> szinte bármilyen mérget előállí</w:t>
      </w:r>
      <w:r w:rsidR="00DE322A">
        <w:t>that, ami megalkotható a rendelkezésre</w:t>
      </w:r>
      <w:r>
        <w:t xml:space="preserve"> </w:t>
      </w:r>
      <w:r w:rsidR="00DE322A">
        <w:t>álló 25 lp-jéből.</w:t>
      </w:r>
    </w:p>
    <w:p w:rsidR="00DE322A" w:rsidRDefault="00DE322A" w:rsidP="00DE322A">
      <w:r>
        <w:t>Ezen a fokozaton már bármilyen mérgezést orvosolhat, ha van rá ideje, a megfelelő gyógymód feli</w:t>
      </w:r>
      <w:r w:rsidR="00654C32">
        <w:t>smeréséhez szükséges I</w:t>
      </w:r>
      <w:r>
        <w:t>ntelligenciapróbát +3-mal dobja.</w:t>
      </w:r>
    </w:p>
    <w:p w:rsidR="00DE322A" w:rsidRDefault="00DE322A" w:rsidP="00DE322A"/>
    <w:p w:rsidR="00DE322A" w:rsidRDefault="00DE322A" w:rsidP="00654C32">
      <w:pPr>
        <w:pStyle w:val="Cmsor1"/>
      </w:pPr>
      <w:r>
        <w:t>Orvtámadás</w:t>
      </w:r>
    </w:p>
    <w:p w:rsidR="00DE322A" w:rsidRDefault="00654C32" w:rsidP="00654C32">
      <w:pPr>
        <w:pStyle w:val="Cmsor1"/>
      </w:pPr>
      <w:r>
        <w:t xml:space="preserve">(II – </w:t>
      </w:r>
      <w:r w:rsidR="00DE322A">
        <w:t>Ügyesség)</w:t>
      </w:r>
    </w:p>
    <w:p w:rsidR="00DE322A" w:rsidRDefault="00DE322A" w:rsidP="00DE322A">
      <w:r>
        <w:t>A karakter képes meglepe</w:t>
      </w:r>
      <w:r w:rsidR="001D5D69">
        <w:t>tésből gyilkos döféseket, pusz</w:t>
      </w:r>
      <w:r>
        <w:t>tító vágásokat vagy halálos lövéseket végrehajtani.</w:t>
      </w:r>
    </w:p>
    <w:p w:rsidR="00DE322A" w:rsidRDefault="00DE322A" w:rsidP="00DE322A">
      <w:r>
        <w:t>A képzettség nem alkal</w:t>
      </w:r>
      <w:r w:rsidR="001D5D69">
        <w:t>mazható együtt a Pusztítás kép</w:t>
      </w:r>
      <w:r>
        <w:t>zettséggel.</w:t>
      </w:r>
    </w:p>
    <w:p w:rsidR="00DE322A" w:rsidRDefault="00DE322A" w:rsidP="00DE322A"/>
    <w:p w:rsidR="00DE322A" w:rsidRDefault="001D5D69" w:rsidP="00DE322A">
      <w:r w:rsidRPr="001D5D69">
        <w:rPr>
          <w:b/>
        </w:rPr>
        <w:t xml:space="preserve">1. </w:t>
      </w:r>
      <w:r w:rsidR="00DE322A" w:rsidRPr="001D5D69">
        <w:rPr>
          <w:b/>
        </w:rPr>
        <w:t>fok</w:t>
      </w:r>
      <w:r w:rsidR="00DE322A">
        <w:t xml:space="preserve"> A kezdő orvtáma</w:t>
      </w:r>
      <w:r>
        <w:t>dó meglepetésszerű támadás ese</w:t>
      </w:r>
      <w:r w:rsidR="00DE322A">
        <w:t>tén + l Sp sebzést adhat a sebzéséhez.</w:t>
      </w:r>
    </w:p>
    <w:p w:rsidR="00DE322A" w:rsidRDefault="00DE322A" w:rsidP="00DE322A"/>
    <w:p w:rsidR="00DE322A" w:rsidRDefault="001D5D69" w:rsidP="00DE322A">
      <w:r w:rsidRPr="001D5D69">
        <w:rPr>
          <w:b/>
        </w:rPr>
        <w:t xml:space="preserve">2. </w:t>
      </w:r>
      <w:r w:rsidR="00DE322A" w:rsidRPr="001D5D69">
        <w:rPr>
          <w:b/>
        </w:rPr>
        <w:t>fok</w:t>
      </w:r>
      <w:r w:rsidR="00DE322A">
        <w:t xml:space="preserve"> A gyakorlott orvgyilkos meglepetésszerű támadás esetén + lk3 Sp sebzést adhat a sebzéséhez.</w:t>
      </w:r>
    </w:p>
    <w:p w:rsidR="00DE322A" w:rsidRDefault="00DE322A" w:rsidP="00DE322A"/>
    <w:p w:rsidR="00DE322A" w:rsidRDefault="001D5D69" w:rsidP="00DE322A">
      <w:r w:rsidRPr="001D5D69">
        <w:rPr>
          <w:b/>
        </w:rPr>
        <w:t xml:space="preserve">3. </w:t>
      </w:r>
      <w:r w:rsidR="00DE322A" w:rsidRPr="001D5D69">
        <w:rPr>
          <w:b/>
        </w:rPr>
        <w:t>fok</w:t>
      </w:r>
      <w:r>
        <w:t xml:space="preserve"> A karakter hivatásos gyilkos, meglepetésszerű tá</w:t>
      </w:r>
      <w:r w:rsidR="00DE322A">
        <w:t>madás esetén +lk6 Sp-t adhat a sebzéséhez.</w:t>
      </w:r>
    </w:p>
    <w:p w:rsidR="00DE322A" w:rsidRDefault="00DE322A" w:rsidP="00DE322A"/>
    <w:p w:rsidR="00DE322A" w:rsidRDefault="001D5D69" w:rsidP="00DE322A">
      <w:r w:rsidRPr="001D5D69">
        <w:rPr>
          <w:b/>
        </w:rPr>
        <w:t xml:space="preserve">4. </w:t>
      </w:r>
      <w:r w:rsidR="00DE322A" w:rsidRPr="001D5D69">
        <w:rPr>
          <w:b/>
        </w:rPr>
        <w:t>fok</w:t>
      </w:r>
      <w:r w:rsidR="00DE322A">
        <w:t xml:space="preserve"> A karakter me</w:t>
      </w:r>
      <w:r>
        <w:t>stere a meglepetésszerű támadá</w:t>
      </w:r>
      <w:r w:rsidR="00DE322A">
        <w:t>sokból b</w:t>
      </w:r>
      <w:r>
        <w:t>evitt iszonytató sebek okozásának, sikeres tám</w:t>
      </w:r>
      <w:r w:rsidR="00DE322A">
        <w:t>adás esetén +2k6 Sp-t adhat a sebzéséhez. ·</w:t>
      </w:r>
      <w:r w:rsidR="00DE322A">
        <w:tab/>
        <w:t>·</w:t>
      </w:r>
    </w:p>
    <w:p w:rsidR="00DE322A" w:rsidRDefault="00DE322A" w:rsidP="00DE322A"/>
    <w:p w:rsidR="00DE322A" w:rsidRDefault="001D5D69" w:rsidP="001D5D69">
      <w:r>
        <w:rPr>
          <w:b/>
        </w:rPr>
        <w:t xml:space="preserve">5. </w:t>
      </w:r>
      <w:r w:rsidR="00DE322A" w:rsidRPr="001D5D69">
        <w:rPr>
          <w:b/>
        </w:rPr>
        <w:t>fok</w:t>
      </w:r>
      <w:r>
        <w:t xml:space="preserve"> </w:t>
      </w:r>
      <w:r w:rsidR="00DE322A">
        <w:t>A</w:t>
      </w:r>
      <w:r>
        <w:t xml:space="preserve"> </w:t>
      </w:r>
      <w:r w:rsidR="00DE322A">
        <w:t>legendás</w:t>
      </w:r>
      <w:r>
        <w:t xml:space="preserve"> </w:t>
      </w:r>
      <w:r w:rsidR="00DE322A">
        <w:t>orvgyilkos, már fogalom a szakmában,</w:t>
      </w:r>
      <w:r>
        <w:t xml:space="preserve"> meg</w:t>
      </w:r>
      <w:r w:rsidR="00DE322A">
        <w:t>lepetésszerű támadás esetén +3k6 Sp-t adhat a sebzéséhez.</w:t>
      </w:r>
    </w:p>
    <w:p w:rsidR="00DE322A" w:rsidRDefault="00DE322A" w:rsidP="00DE322A"/>
    <w:p w:rsidR="00DE322A" w:rsidRDefault="00DE322A" w:rsidP="00DE322A"/>
    <w:p w:rsidR="00DE322A" w:rsidRDefault="00DE322A" w:rsidP="00DE322A"/>
    <w:p w:rsidR="00DE322A" w:rsidRDefault="00DE322A" w:rsidP="00DE322A"/>
    <w:p w:rsidR="00DE322A" w:rsidRDefault="00DE322A" w:rsidP="00DE322A"/>
    <w:p w:rsidR="00DE322A" w:rsidRDefault="00DE322A" w:rsidP="00DE322A"/>
    <w:p w:rsidR="00DE322A" w:rsidRDefault="00DE322A" w:rsidP="001D5D69">
      <w:pPr>
        <w:pStyle w:val="Cmsor1"/>
      </w:pPr>
      <w:r>
        <w:t>Kínzás</w:t>
      </w:r>
    </w:p>
    <w:p w:rsidR="00DE322A" w:rsidRDefault="001D5D69" w:rsidP="001D5D69">
      <w:pPr>
        <w:pStyle w:val="Cmsor1"/>
      </w:pPr>
      <w:r>
        <w:t>(II - Ügyesség, Intelligenci</w:t>
      </w:r>
      <w:r w:rsidR="00DE322A">
        <w:t>a)</w:t>
      </w:r>
    </w:p>
    <w:p w:rsidR="00DE322A" w:rsidRDefault="00DE322A" w:rsidP="00DE322A">
      <w:r>
        <w:t>A kínzás és vallatás művészete, a minél fájdalmasabb sebek okozásának és a lelki gyötrelmek keltésének</w:t>
      </w:r>
      <w:r w:rsidR="001D5D69">
        <w:t xml:space="preserve"> tudomá</w:t>
      </w:r>
      <w:r>
        <w:t>nya, melyet leginkább a sötét birodalmak hóhérai, vallatói, fejvadászai, valamint boszorkány-</w:t>
      </w:r>
      <w:r w:rsidR="001D5D69">
        <w:t xml:space="preserve"> és boszorkánymesteri rendek kép</w:t>
      </w:r>
      <w:r>
        <w:t>viselői</w:t>
      </w:r>
      <w:r w:rsidR="001D5D69">
        <w:t xml:space="preserve"> </w:t>
      </w:r>
      <w:r>
        <w:t>tanulmányoznak.</w:t>
      </w:r>
    </w:p>
    <w:p w:rsidR="00DE322A" w:rsidRDefault="00DE322A" w:rsidP="00DE322A"/>
    <w:p w:rsidR="00DE322A" w:rsidRDefault="001D5D69" w:rsidP="00DE322A">
      <w:r w:rsidRPr="001D5D69">
        <w:rPr>
          <w:b/>
        </w:rPr>
        <w:t xml:space="preserve">1. </w:t>
      </w:r>
      <w:r w:rsidR="00DE322A" w:rsidRPr="001D5D69">
        <w:rPr>
          <w:b/>
        </w:rPr>
        <w:t>fok</w:t>
      </w:r>
      <w:r w:rsidR="00DE322A">
        <w:t xml:space="preserve"> Vallatás esetén a</w:t>
      </w:r>
      <w:r>
        <w:t>z áldozat óránként köteles Aka</w:t>
      </w:r>
      <w:r w:rsidR="00DE322A">
        <w:t>raterő próbát tenni a vallató Tulajdonságpróbája</w:t>
      </w:r>
      <w:r>
        <w:t xml:space="preserve"> </w:t>
      </w:r>
      <w:r w:rsidR="00DE322A">
        <w:t>ellenében, hogy megtörik-e a vallatás kínjai k</w:t>
      </w:r>
      <w:r>
        <w:t>özepette. A vallató pró</w:t>
      </w:r>
      <w:r w:rsidR="00DE322A">
        <w:t>báját -1 módosítóval teszi.</w:t>
      </w:r>
    </w:p>
    <w:p w:rsidR="00DE322A" w:rsidRDefault="001D5D69" w:rsidP="00DE322A">
      <w:r w:rsidRPr="001D5D69">
        <w:rPr>
          <w:b/>
        </w:rPr>
        <w:t xml:space="preserve">2. </w:t>
      </w:r>
      <w:r w:rsidR="00DE322A" w:rsidRPr="001D5D69">
        <w:rPr>
          <w:b/>
        </w:rPr>
        <w:t>fok</w:t>
      </w:r>
      <w:r w:rsidR="00DE322A">
        <w:t xml:space="preserve"> Vallatás esetén az áldozat</w:t>
      </w:r>
      <w:r>
        <w:t xml:space="preserve"> </w:t>
      </w:r>
      <w:r w:rsidR="00DE322A">
        <w:t>félóránként köteles</w:t>
      </w:r>
      <w:r>
        <w:t xml:space="preserve"> </w:t>
      </w:r>
      <w:r w:rsidR="00DE322A">
        <w:t>Akarat­ erő próbát tenni a vallató Tulajdonságpróbája</w:t>
      </w:r>
      <w:r>
        <w:t xml:space="preserve"> </w:t>
      </w:r>
      <w:r w:rsidR="00DE322A">
        <w:t>ellenében, hogy megtörik-e a vallatás kínjai közepette. A kínokozó próbáját módosítók</w:t>
      </w:r>
      <w:r>
        <w:t xml:space="preserve"> </w:t>
      </w:r>
      <w:r w:rsidR="00DE322A">
        <w:t>nélkül dobja.</w:t>
      </w:r>
    </w:p>
    <w:p w:rsidR="00DE322A" w:rsidRDefault="001D5D69" w:rsidP="001D5D69">
      <w:r w:rsidRPr="001D5D69">
        <w:rPr>
          <w:b/>
        </w:rPr>
        <w:t xml:space="preserve">3. </w:t>
      </w:r>
      <w:r w:rsidR="00DE322A" w:rsidRPr="001D5D69">
        <w:rPr>
          <w:b/>
        </w:rPr>
        <w:t>fok</w:t>
      </w:r>
      <w:r w:rsidR="00DE322A">
        <w:t xml:space="preserve"> Vallatás ese</w:t>
      </w:r>
      <w:r>
        <w:t>tén az áldozat negyedóránként k</w:t>
      </w:r>
      <w:r w:rsidR="00DE322A">
        <w:t>öteles Akaraterő próbát tenni</w:t>
      </w:r>
      <w:r>
        <w:t xml:space="preserve"> </w:t>
      </w:r>
      <w:r w:rsidR="00DE322A">
        <w:t>a vallató Tulajdonságpróbája</w:t>
      </w:r>
      <w:r>
        <w:t xml:space="preserve"> </w:t>
      </w:r>
      <w:r w:rsidR="00DE322A">
        <w:t xml:space="preserve">ellenében, hogy megtörik-e. A vallató próbáját +1 módosítóval teszi. </w:t>
      </w:r>
    </w:p>
    <w:p w:rsidR="00DE322A" w:rsidRDefault="001D5D69" w:rsidP="001D5D69">
      <w:r w:rsidRPr="001D5D69">
        <w:rPr>
          <w:b/>
        </w:rPr>
        <w:lastRenderedPageBreak/>
        <w:t xml:space="preserve">4. </w:t>
      </w:r>
      <w:r w:rsidR="00DE322A" w:rsidRPr="001D5D69">
        <w:rPr>
          <w:b/>
        </w:rPr>
        <w:t>fok</w:t>
      </w:r>
      <w:r w:rsidR="00DE322A">
        <w:t xml:space="preserve"> A már szinte művészetként hivatását gyakorló kínzó mester áldoz</w:t>
      </w:r>
      <w:r>
        <w:t>ata 10 percenként kö</w:t>
      </w:r>
      <w:r w:rsidR="00DE322A">
        <w:t>teles dobni, a valla</w:t>
      </w:r>
      <w:r>
        <w:t>tó karakter +2 módosítóval dob</w:t>
      </w:r>
      <w:r w:rsidR="00DE322A">
        <w:t>hatja próbáját.</w:t>
      </w:r>
    </w:p>
    <w:p w:rsidR="00DE322A" w:rsidRDefault="00DE322A" w:rsidP="00DE322A"/>
    <w:p w:rsidR="00DE322A" w:rsidRDefault="001D5D69" w:rsidP="00DE322A">
      <w:r w:rsidRPr="001D5D69">
        <w:rPr>
          <w:b/>
        </w:rPr>
        <w:t xml:space="preserve">5. </w:t>
      </w:r>
      <w:r w:rsidR="00DE322A" w:rsidRPr="001D5D69">
        <w:rPr>
          <w:b/>
        </w:rPr>
        <w:t>fok</w:t>
      </w:r>
      <w:r w:rsidR="00DE322A">
        <w:t xml:space="preserve"> A legendás hírű mester áldozatának öt percenként kell Akaraterő próbát dobnia, amely ellenében a vallató +3 módosítóval végezheti el dobását. A képzettség ilyen szintű alkalmazója már inkább a l</w:t>
      </w:r>
      <w:r>
        <w:t>elki kínzásban, áldozata szemé</w:t>
      </w:r>
      <w:r w:rsidR="00DE322A">
        <w:t>lyiségének és akaraterejének teljes megtörésében látja a meg­ szerezni kívánt információhoz vezető utat, semmint a fizikai test fájdalmas szétrombolásában.</w:t>
      </w:r>
    </w:p>
    <w:p w:rsidR="00DE322A" w:rsidRDefault="00DE322A" w:rsidP="00DE322A"/>
    <w:p w:rsidR="00DE322A" w:rsidRDefault="00DE322A" w:rsidP="001D5D69">
      <w:pPr>
        <w:pStyle w:val="Cmsor1"/>
      </w:pPr>
      <w:r>
        <w:t>Szabadulóművészet</w:t>
      </w:r>
    </w:p>
    <w:p w:rsidR="00DE322A" w:rsidRDefault="001D5D69" w:rsidP="001D5D69">
      <w:pPr>
        <w:pStyle w:val="Cmsor1"/>
      </w:pPr>
      <w:r>
        <w:t xml:space="preserve">(III – </w:t>
      </w:r>
      <w:r w:rsidR="00DE322A">
        <w:t>Ügyesség)</w:t>
      </w:r>
    </w:p>
    <w:p w:rsidR="00DE322A" w:rsidRDefault="00DE322A" w:rsidP="00DE322A">
      <w:r>
        <w:t>A karakter s</w:t>
      </w:r>
      <w:r w:rsidR="001D5D69">
        <w:t>zorongatott helyzetéből, csapdákból, köte</w:t>
      </w:r>
      <w:r>
        <w:t>lékekből, leláncolt</w:t>
      </w:r>
      <w:r w:rsidR="001D5D69">
        <w:t>, vagy lelakatolt szerkezetekbő</w:t>
      </w:r>
      <w:r>
        <w:t>l juthat ki ily módon. A szabaduláshoz sikeres próbát kell dobnia a leírásban szereplő módosítókkal, a csapdát vagy a köteléket megalkotó vonatkozó próbája ellenében.</w:t>
      </w:r>
    </w:p>
    <w:p w:rsidR="00DE322A" w:rsidRDefault="00DE322A" w:rsidP="00DE322A"/>
    <w:p w:rsidR="00DE322A" w:rsidRDefault="001D5D69" w:rsidP="00DE322A">
      <w:r w:rsidRPr="001D5D69">
        <w:rPr>
          <w:b/>
        </w:rPr>
        <w:t xml:space="preserve">1. </w:t>
      </w:r>
      <w:r w:rsidR="00DE322A" w:rsidRPr="001D5D69">
        <w:rPr>
          <w:b/>
        </w:rPr>
        <w:t>fok</w:t>
      </w:r>
      <w:r>
        <w:t xml:space="preserve"> A képzett</w:t>
      </w:r>
      <w:r w:rsidR="00DE322A">
        <w:t>séggel ismerkedő karakter már megpróbált kioldani egy csuklóira kötött csom</w:t>
      </w:r>
      <w:r>
        <w:t>ót, nem túl nagy sikerrel. Egye</w:t>
      </w:r>
      <w:r w:rsidR="00DE322A">
        <w:t>lőre még csak tanulmányozza a régiek meséit és ha gúzsba kötnék nagy levegőt vesz, hogy azt majd kifújva szabadulhasson, szükséges próbáját -1 módosítóval dobhatja.</w:t>
      </w:r>
    </w:p>
    <w:p w:rsidR="00DE322A" w:rsidRDefault="00DE322A" w:rsidP="00DE322A"/>
    <w:p w:rsidR="00DE322A" w:rsidRDefault="001D5D69" w:rsidP="00DE322A">
      <w:r w:rsidRPr="001D5D69">
        <w:rPr>
          <w:b/>
        </w:rPr>
        <w:t xml:space="preserve">2. </w:t>
      </w:r>
      <w:r w:rsidR="00DE322A" w:rsidRPr="001D5D69">
        <w:rPr>
          <w:b/>
        </w:rPr>
        <w:t>fok</w:t>
      </w:r>
      <w:r w:rsidR="00DE322A">
        <w:t xml:space="preserve"> A karakter már gyakorlott szabaduló. Egy csomó, vagy szíj nem állja útját, isme</w:t>
      </w:r>
      <w:r>
        <w:t>ri a láncok trükkjeit is, szük</w:t>
      </w:r>
      <w:r w:rsidR="00DE322A">
        <w:t>séges próbáját módosító nélkül dobhatja.</w:t>
      </w:r>
    </w:p>
    <w:p w:rsidR="00DE322A" w:rsidRDefault="00DE322A" w:rsidP="00DE322A"/>
    <w:p w:rsidR="00DE322A" w:rsidRDefault="001D5D69" w:rsidP="00DE322A">
      <w:r w:rsidRPr="001D5D69">
        <w:rPr>
          <w:b/>
        </w:rPr>
        <w:t xml:space="preserve">3. </w:t>
      </w:r>
      <w:r w:rsidR="00DE322A" w:rsidRPr="001D5D69">
        <w:rPr>
          <w:b/>
        </w:rPr>
        <w:t>fok</w:t>
      </w:r>
      <w:r w:rsidR="00DE322A">
        <w:t xml:space="preserve"> A karakter teste szinte gumiból van, nem nagyon létezik olyan kaloda, vagy</w:t>
      </w:r>
      <w:r>
        <w:t xml:space="preserve"> csapda, amiből ne tudna szaba</w:t>
      </w:r>
      <w:r w:rsidR="00DE322A">
        <w:t>dulni, szükséges próbáját +l módosítóval dobhatja.</w:t>
      </w:r>
    </w:p>
    <w:p w:rsidR="00DE322A" w:rsidRDefault="00DE322A" w:rsidP="00DE322A"/>
    <w:p w:rsidR="00DE322A" w:rsidRDefault="001D5D69" w:rsidP="00DE322A">
      <w:r w:rsidRPr="001D5D69">
        <w:rPr>
          <w:b/>
        </w:rPr>
        <w:t xml:space="preserve">4. </w:t>
      </w:r>
      <w:r w:rsidR="00DE322A" w:rsidRPr="001D5D69">
        <w:rPr>
          <w:b/>
        </w:rPr>
        <w:t>fok</w:t>
      </w:r>
      <w:r>
        <w:t xml:space="preserve"> A karakter igazi mestere a szabadulásnak, trükk</w:t>
      </w:r>
      <w:r w:rsidR="00DE322A">
        <w:t>jeit már víz alatt, teljes</w:t>
      </w:r>
      <w:r>
        <w:t xml:space="preserve"> </w:t>
      </w:r>
      <w:r w:rsidR="00DE322A">
        <w:t>sötétségben,</w:t>
      </w:r>
      <w:r>
        <w:t xml:space="preserve"> </w:t>
      </w:r>
      <w:r w:rsidR="00DE322A">
        <w:t>vagy egyéb a KM által engedélyezett</w:t>
      </w:r>
      <w:r>
        <w:t xml:space="preserve"> </w:t>
      </w:r>
      <w:r w:rsidR="00DE322A">
        <w:t>zavaró körülmény között is alkalmazhatja, szükséges</w:t>
      </w:r>
      <w:r>
        <w:t xml:space="preserve"> próbáját +2 módosítóval dobhat</w:t>
      </w:r>
      <w:r w:rsidR="00DE322A">
        <w:t>ja.</w:t>
      </w:r>
    </w:p>
    <w:p w:rsidR="00DE322A" w:rsidRDefault="00DE322A" w:rsidP="00DE322A"/>
    <w:p w:rsidR="00DE322A" w:rsidRDefault="001D5D69" w:rsidP="00DE322A">
      <w:r w:rsidRPr="001D5D69">
        <w:rPr>
          <w:b/>
        </w:rPr>
        <w:t xml:space="preserve">5. </w:t>
      </w:r>
      <w:r w:rsidR="00DE322A" w:rsidRPr="001D5D69">
        <w:rPr>
          <w:b/>
        </w:rPr>
        <w:t>fok</w:t>
      </w:r>
      <w:r w:rsidR="00DE322A">
        <w:t xml:space="preserve"> A karakter igazi nagy művész, már bármilyen kötelékből, </w:t>
      </w:r>
      <w:r>
        <w:t>bilincsből képes kijutni, ahonnét mágia alkal</w:t>
      </w:r>
      <w:r w:rsidR="00DE322A">
        <w:t xml:space="preserve">mazása nélkül ez lehetséges, szükséges próbáját +3 </w:t>
      </w:r>
      <w:r>
        <w:t>módo</w:t>
      </w:r>
      <w:r w:rsidR="00DE322A">
        <w:t>sítóval dobhatja.</w:t>
      </w:r>
    </w:p>
    <w:p w:rsidR="001D5D69" w:rsidRDefault="001D5D69" w:rsidP="00DE322A"/>
    <w:p w:rsidR="00DE322A" w:rsidRDefault="001D5D69" w:rsidP="001D5D69">
      <w:pPr>
        <w:pStyle w:val="Cmsor1"/>
      </w:pPr>
      <w:r>
        <w:t>Szerencsej</w:t>
      </w:r>
      <w:r w:rsidR="00DE322A">
        <w:t>áték</w:t>
      </w:r>
    </w:p>
    <w:p w:rsidR="00DE322A" w:rsidRDefault="001D5D69" w:rsidP="001D5D69">
      <w:pPr>
        <w:pStyle w:val="Cmsor1"/>
      </w:pPr>
      <w:r>
        <w:t>(II – Ügyes</w:t>
      </w:r>
      <w:r w:rsidR="00DE322A">
        <w:t>ség, Intelligencia)</w:t>
      </w:r>
    </w:p>
    <w:p w:rsidR="00DE322A" w:rsidRDefault="00DE322A" w:rsidP="00DE322A">
      <w:r>
        <w:t>A szerencse forgandó, d</w:t>
      </w:r>
      <w:r w:rsidR="001D5D69">
        <w:t>e néha segíthetünk neki egy ki</w:t>
      </w:r>
      <w:r>
        <w:t>csit... A legtöbb szerencsejáték hideg fejjel, vagy a partner alapos megfigyelésével sikeresebbé tehető a számunkra. Ha a játékos csalni is szeretne, hát</w:t>
      </w:r>
      <w:r w:rsidR="001D5D69">
        <w:t xml:space="preserve"> lelke rajta, de ekkor egy átv</w:t>
      </w:r>
      <w:r>
        <w:t>ert ellenfél haragjával is számolnia kell.</w:t>
      </w:r>
    </w:p>
    <w:p w:rsidR="00DE322A" w:rsidRDefault="00DE322A" w:rsidP="00DE322A"/>
    <w:p w:rsidR="00DE322A" w:rsidRDefault="001D5D69" w:rsidP="00DE322A">
      <w:r>
        <w:rPr>
          <w:b/>
        </w:rPr>
        <w:t>1.</w:t>
      </w:r>
      <w:r w:rsidRPr="001D5D69">
        <w:rPr>
          <w:b/>
        </w:rPr>
        <w:t xml:space="preserve"> </w:t>
      </w:r>
      <w:r w:rsidR="00DE322A" w:rsidRPr="001D5D69">
        <w:rPr>
          <w:b/>
        </w:rPr>
        <w:t>fok</w:t>
      </w:r>
      <w:r w:rsidR="00DE322A">
        <w:t xml:space="preserve"> A  kezdő szerencsejátékos még csak ismerked</w:t>
      </w:r>
      <w:r>
        <w:t>ik a szerencsejátékokkal, kultú</w:t>
      </w:r>
      <w:r w:rsidR="00DE322A">
        <w:t>rköre egy-két játékát ismeri. A játék megnyerésére, vagy a csalásra irányuló próbáit -1 módosítóval dobja.</w:t>
      </w:r>
    </w:p>
    <w:p w:rsidR="00DE322A" w:rsidRDefault="00DE322A" w:rsidP="00DE322A"/>
    <w:p w:rsidR="00DE322A" w:rsidRDefault="001D5D69" w:rsidP="00DE322A">
      <w:r w:rsidRPr="001D5D69">
        <w:rPr>
          <w:b/>
        </w:rPr>
        <w:t xml:space="preserve">2. </w:t>
      </w:r>
      <w:r w:rsidR="00DE322A" w:rsidRPr="001D5D69">
        <w:rPr>
          <w:b/>
        </w:rPr>
        <w:t>fok</w:t>
      </w:r>
      <w:r w:rsidR="00DE322A">
        <w:t xml:space="preserve"> Az igaz</w:t>
      </w:r>
      <w:r>
        <w:t>án gyakorlott játékos már kultúrköre 5 já</w:t>
      </w:r>
      <w:r w:rsidR="00DE322A">
        <w:t>tékát ismeri. A próbáit módosító nélkül dobja.</w:t>
      </w:r>
    </w:p>
    <w:p w:rsidR="00DE322A" w:rsidRDefault="00DE322A" w:rsidP="00DE322A"/>
    <w:p w:rsidR="00DE322A" w:rsidRDefault="001D5D69" w:rsidP="001D5D69">
      <w:r w:rsidRPr="001D5D69">
        <w:rPr>
          <w:b/>
        </w:rPr>
        <w:t xml:space="preserve">3. </w:t>
      </w:r>
      <w:r w:rsidR="00DE322A" w:rsidRPr="001D5D69">
        <w:rPr>
          <w:b/>
        </w:rPr>
        <w:t>fok</w:t>
      </w:r>
      <w:r w:rsidR="00DE322A">
        <w:t xml:space="preserve"> A karakter kultúrkö</w:t>
      </w:r>
      <w:r>
        <w:t xml:space="preserve">re 10 játékát ismeri. A próbáit </w:t>
      </w:r>
      <w:r w:rsidR="00DE322A">
        <w:t>+1 módosítóval dobja. Ezen a szinten a karakter egy, a KM belátása szerint nehezített, sikeres próba  után akár másra is terelheti a csalás gyanúját.</w:t>
      </w:r>
    </w:p>
    <w:p w:rsidR="00DE322A" w:rsidRDefault="00DE322A" w:rsidP="00DE322A">
      <w:r>
        <w:t xml:space="preserve"> </w:t>
      </w:r>
    </w:p>
    <w:p w:rsidR="00DE322A" w:rsidRDefault="001D5D69" w:rsidP="00DE322A">
      <w:r w:rsidRPr="001D5D69">
        <w:rPr>
          <w:b/>
        </w:rPr>
        <w:lastRenderedPageBreak/>
        <w:t xml:space="preserve">4. </w:t>
      </w:r>
      <w:r w:rsidR="00DE322A" w:rsidRPr="001D5D69">
        <w:rPr>
          <w:b/>
        </w:rPr>
        <w:t>fok</w:t>
      </w:r>
      <w:r w:rsidR="00DE322A">
        <w:t xml:space="preserve"> A karakter már a kártyalapok, különféle bábuk és zsetonok mestere, kultúrköre 15 játékát ismeri, próbáit +2 módosítóval dobja. Ezen a szinten a karakter e</w:t>
      </w:r>
      <w:r>
        <w:t>gy, a KM be</w:t>
      </w:r>
      <w:r w:rsidR="00DE322A">
        <w:t>látása szerint nehezített, sikeres próba után, akár másra is</w:t>
      </w:r>
      <w:r>
        <w:t xml:space="preserve"> terelheti a csalás gyanúját úgy</w:t>
      </w:r>
      <w:r w:rsidR="00DE322A">
        <w:t>, hogy immáron kézzelfogható bizonyítékokat is képes kreálni. Lebuktatni csakis egy</w:t>
      </w:r>
      <w:r>
        <w:t xml:space="preserve"> </w:t>
      </w:r>
      <w:r w:rsidR="00DE322A">
        <w:t>sikeres ellenpróbával lehetséges.</w:t>
      </w:r>
    </w:p>
    <w:p w:rsidR="00DE322A" w:rsidRDefault="00DE322A" w:rsidP="00DE322A"/>
    <w:p w:rsidR="00DE322A" w:rsidRDefault="001D5D69" w:rsidP="00DE322A">
      <w:r w:rsidRPr="001D5D69">
        <w:rPr>
          <w:b/>
        </w:rPr>
        <w:t xml:space="preserve">5. </w:t>
      </w:r>
      <w:r w:rsidR="00DE322A" w:rsidRPr="001D5D69">
        <w:rPr>
          <w:b/>
        </w:rPr>
        <w:t>fok</w:t>
      </w:r>
      <w:r w:rsidR="00DE322A">
        <w:t xml:space="preserve"> A karakter szinte mágikus képességekkel</w:t>
      </w:r>
      <w:r>
        <w:t xml:space="preserve"> </w:t>
      </w:r>
      <w:r w:rsidR="00DE322A">
        <w:t>bír egy általa választott játéktípusban, ebben próbadobásához +4, a többi általa ismert játékban +3 módosító járul. Valószínűleg már kidolgozott egy-két játékot maga is.</w:t>
      </w:r>
    </w:p>
    <w:p w:rsidR="00DE322A" w:rsidRDefault="00DE322A" w:rsidP="00DE322A"/>
    <w:p w:rsidR="00DE322A" w:rsidRDefault="00DE322A" w:rsidP="00DE322A"/>
    <w:p w:rsidR="00DE322A" w:rsidRDefault="00DE322A" w:rsidP="00DE322A"/>
    <w:p w:rsidR="00DE322A" w:rsidRDefault="00DE322A" w:rsidP="00DE322A"/>
    <w:p w:rsidR="00DE322A" w:rsidRDefault="00DE322A" w:rsidP="001D5D69">
      <w:pPr>
        <w:pStyle w:val="Cmsor1"/>
      </w:pPr>
      <w:r>
        <w:t>Csapdakeresés</w:t>
      </w:r>
    </w:p>
    <w:p w:rsidR="00DE322A" w:rsidRDefault="00DE322A" w:rsidP="001D5D69">
      <w:pPr>
        <w:pStyle w:val="Cmsor1"/>
      </w:pPr>
      <w:r>
        <w:t xml:space="preserve">(I </w:t>
      </w:r>
      <w:r w:rsidR="001D5D69">
        <w:t>–</w:t>
      </w:r>
      <w:r>
        <w:t xml:space="preserve"> Érzékelés)</w:t>
      </w:r>
    </w:p>
    <w:p w:rsidR="00DE322A" w:rsidRDefault="00DE322A" w:rsidP="00DE322A">
      <w:r>
        <w:t>A csapdák felkutatásának képessége %-b</w:t>
      </w:r>
      <w:r w:rsidR="001D5D69">
        <w:t>an mérve. A kép</w:t>
      </w:r>
      <w:r>
        <w:t>zettség 30%-os ismerete még zsenge kezdőt jelent, az igazi kalandorok és tolvajok képessége 50% felett mozog.</w:t>
      </w:r>
    </w:p>
    <w:p w:rsidR="00DE322A" w:rsidRDefault="00DE322A" w:rsidP="00DE322A"/>
    <w:p w:rsidR="00DE322A" w:rsidRDefault="001D5D69" w:rsidP="001D5D69">
      <w:pPr>
        <w:pStyle w:val="Cmsor1"/>
      </w:pPr>
      <w:r>
        <w:t>Lopód</w:t>
      </w:r>
      <w:r w:rsidR="00DE322A">
        <w:t>zás</w:t>
      </w:r>
    </w:p>
    <w:p w:rsidR="00DE322A" w:rsidRDefault="001D5D69" w:rsidP="001D5D69">
      <w:pPr>
        <w:pStyle w:val="Cmsor1"/>
      </w:pPr>
      <w:r>
        <w:t>(Ügyesség, É</w:t>
      </w:r>
      <w:r w:rsidR="00DE322A">
        <w:t>rzékelés)</w:t>
      </w:r>
    </w:p>
    <w:p w:rsidR="00DE322A" w:rsidRDefault="001D5D69" w:rsidP="00DE322A">
      <w:r>
        <w:t>A karak</w:t>
      </w:r>
      <w:r w:rsidR="00DE322A">
        <w:t>ter lopakodási</w:t>
      </w:r>
      <w:r>
        <w:t xml:space="preserve"> képessége %-ban mérve. A éjszakai légyottok</w:t>
      </w:r>
      <w:r w:rsidR="00DE322A">
        <w:t>ról haza</w:t>
      </w:r>
      <w:r>
        <w:t>sett</w:t>
      </w:r>
      <w:r w:rsidR="00DE322A">
        <w:t xml:space="preserve">enkedő ifjú feleségek képességei 30% körül mozognak, míg </w:t>
      </w:r>
      <w:r w:rsidR="003F31BB">
        <w:t>egy képzett fejvadász vagy tol</w:t>
      </w:r>
      <w:r w:rsidR="00DE322A">
        <w:t>vaj 50-60%-kal bír.</w:t>
      </w:r>
    </w:p>
    <w:p w:rsidR="003F31BB" w:rsidRDefault="003F31BB" w:rsidP="00DE322A"/>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3"/>
      </w:tblGrid>
      <w:tr w:rsidR="003F31BB" w:rsidTr="003F31BB">
        <w:tc>
          <w:tcPr>
            <w:tcW w:w="4403" w:type="dxa"/>
          </w:tcPr>
          <w:p w:rsidR="003F31BB" w:rsidRDefault="003F31BB" w:rsidP="00DE322A">
            <w:pPr>
              <w:ind w:firstLine="0"/>
            </w:pPr>
            <w:r w:rsidRPr="003F31BB">
              <w:rPr>
                <w:b/>
              </w:rPr>
              <w:t>Módosítók</w:t>
            </w:r>
          </w:p>
        </w:tc>
      </w:tr>
      <w:tr w:rsidR="003F31BB" w:rsidTr="003F31BB">
        <w:tc>
          <w:tcPr>
            <w:tcW w:w="4403" w:type="dxa"/>
            <w:shd w:val="clear" w:color="auto" w:fill="BFBFBF" w:themeFill="background1" w:themeFillShade="BF"/>
          </w:tcPr>
          <w:p w:rsidR="003F31BB" w:rsidRDefault="003F31BB" w:rsidP="00DE322A">
            <w:pPr>
              <w:ind w:firstLine="0"/>
            </w:pPr>
            <w:r>
              <w:t>Teljes sötétség +20%</w:t>
            </w:r>
          </w:p>
        </w:tc>
      </w:tr>
      <w:tr w:rsidR="003F31BB" w:rsidTr="003F31BB">
        <w:tc>
          <w:tcPr>
            <w:tcW w:w="4403" w:type="dxa"/>
            <w:shd w:val="clear" w:color="auto" w:fill="BFBFBF" w:themeFill="background1" w:themeFillShade="BF"/>
          </w:tcPr>
          <w:p w:rsidR="003F31BB" w:rsidRDefault="003F31BB" w:rsidP="00DE322A">
            <w:pPr>
              <w:ind w:firstLine="0"/>
            </w:pPr>
            <w:r>
              <w:t>Kőpadló +10%</w:t>
            </w:r>
          </w:p>
        </w:tc>
      </w:tr>
      <w:tr w:rsidR="003F31BB" w:rsidTr="003F31BB">
        <w:tc>
          <w:tcPr>
            <w:tcW w:w="4403" w:type="dxa"/>
          </w:tcPr>
          <w:p w:rsidR="003F31BB" w:rsidRDefault="003F31BB" w:rsidP="00DE322A">
            <w:pPr>
              <w:ind w:firstLine="0"/>
            </w:pPr>
            <w:r>
              <w:t>Vastag szőnyeg +20%</w:t>
            </w:r>
          </w:p>
        </w:tc>
      </w:tr>
      <w:tr w:rsidR="003F31BB" w:rsidTr="003F31BB">
        <w:tc>
          <w:tcPr>
            <w:tcW w:w="4403" w:type="dxa"/>
          </w:tcPr>
          <w:p w:rsidR="003F31BB" w:rsidRDefault="003F31BB" w:rsidP="00DE322A">
            <w:pPr>
              <w:ind w:firstLine="0"/>
            </w:pPr>
            <w:r>
              <w:t>Száraz avar -20%</w:t>
            </w:r>
          </w:p>
        </w:tc>
      </w:tr>
      <w:tr w:rsidR="003F31BB" w:rsidTr="003F31BB">
        <w:tc>
          <w:tcPr>
            <w:tcW w:w="4403" w:type="dxa"/>
            <w:shd w:val="clear" w:color="auto" w:fill="BFBFBF" w:themeFill="background1" w:themeFillShade="BF"/>
          </w:tcPr>
          <w:p w:rsidR="003F31BB" w:rsidRDefault="003F31BB" w:rsidP="00DE322A">
            <w:pPr>
              <w:ind w:firstLine="0"/>
            </w:pPr>
            <w:r>
              <w:t>Kavicságy -10%</w:t>
            </w:r>
          </w:p>
        </w:tc>
      </w:tr>
      <w:tr w:rsidR="003F31BB" w:rsidTr="003F31BB">
        <w:tc>
          <w:tcPr>
            <w:tcW w:w="4403" w:type="dxa"/>
            <w:shd w:val="clear" w:color="auto" w:fill="BFBFBF" w:themeFill="background1" w:themeFillShade="BF"/>
          </w:tcPr>
          <w:p w:rsidR="003F31BB" w:rsidRDefault="003F31BB" w:rsidP="00DE322A">
            <w:pPr>
              <w:ind w:firstLine="0"/>
            </w:pPr>
            <w:r>
              <w:t>Nyikorgó fapadló -20%</w:t>
            </w:r>
          </w:p>
        </w:tc>
      </w:tr>
    </w:tbl>
    <w:p w:rsidR="00DE322A" w:rsidRDefault="00DE322A" w:rsidP="003F31BB">
      <w:pPr>
        <w:ind w:firstLine="0"/>
      </w:pPr>
    </w:p>
    <w:p w:rsidR="00DE322A" w:rsidRDefault="00DE322A" w:rsidP="003F31BB">
      <w:pPr>
        <w:pStyle w:val="Cmsor1"/>
      </w:pPr>
      <w:r>
        <w:t>Rejtőzés</w:t>
      </w:r>
    </w:p>
    <w:p w:rsidR="00DE322A" w:rsidRDefault="003F31BB" w:rsidP="003F31BB">
      <w:pPr>
        <w:pStyle w:val="Cmsor1"/>
      </w:pPr>
      <w:r>
        <w:t>(Ügyesség, Érzékelés)</w:t>
      </w:r>
    </w:p>
    <w:p w:rsidR="00DE322A" w:rsidRDefault="00DE322A" w:rsidP="00DE322A">
      <w:r>
        <w:t>A karakter rejtőzködő</w:t>
      </w:r>
      <w:r w:rsidR="003F31BB">
        <w:t xml:space="preserve"> </w:t>
      </w:r>
      <w:r>
        <w:t>képz</w:t>
      </w:r>
      <w:r w:rsidR="003F31BB">
        <w:t>ettsége %-ban mérve. Egy vador</w:t>
      </w:r>
      <w:r>
        <w:t>zó, aki rendszeresen a cserjésben keres menedéket a herceg emberei elől birtokolja a képzettséget 30%</w:t>
      </w:r>
      <w:r w:rsidR="003F31BB">
        <w:t xml:space="preserve"> körül, míg egy kép</w:t>
      </w:r>
      <w:r>
        <w:t>zett tolvaj vagy orvgyilkos már akár 60%-kal rendelkezik.</w:t>
      </w:r>
    </w:p>
    <w:p w:rsidR="00DE322A" w:rsidRDefault="00DE322A" w:rsidP="003F31BB">
      <w:r>
        <w:t>A módosítók a KM d</w:t>
      </w:r>
      <w:r w:rsidR="003F31BB">
        <w:t>öntésétől függően változhatnak.</w:t>
      </w:r>
    </w:p>
    <w:p w:rsidR="00DE322A" w:rsidRDefault="00DE322A" w:rsidP="003F31BB">
      <w:pPr>
        <w:pStyle w:val="Cmsor1"/>
      </w:pPr>
      <w:r>
        <w:t>Rejtekhelykutatás</w:t>
      </w:r>
    </w:p>
    <w:p w:rsidR="00DE322A" w:rsidRDefault="00DE322A" w:rsidP="003F31BB">
      <w:pPr>
        <w:pStyle w:val="Cmsor1"/>
      </w:pPr>
      <w:r>
        <w:t>(Érzékelés)</w:t>
      </w:r>
    </w:p>
    <w:p w:rsidR="00DE322A" w:rsidRDefault="00DE322A" w:rsidP="003F31BB">
      <w:r>
        <w:t>A karakter titkosajtó- és e</w:t>
      </w:r>
      <w:r w:rsidR="003F31BB">
        <w:t xml:space="preserve">gyéb rejtekhelykutató képessége </w:t>
      </w:r>
      <w:r>
        <w:t>%-ban mérve. A perlekedő, házsártos feleség, ki ura eldugott pálinkáját rendszeresen felku</w:t>
      </w:r>
      <w:r w:rsidR="003F31BB">
        <w:t>tatja 20%-kal bír, míg egy kép</w:t>
      </w:r>
      <w:r>
        <w:t>z</w:t>
      </w:r>
      <w:r w:rsidR="003F31BB">
        <w:t>ett besurranó már 60%-ot is birt</w:t>
      </w:r>
      <w:r>
        <w:t>okolhat.</w:t>
      </w:r>
    </w:p>
    <w:p w:rsidR="00DE322A" w:rsidRDefault="00DE322A" w:rsidP="003F31BB">
      <w:pPr>
        <w:pStyle w:val="Cmsor1"/>
      </w:pPr>
      <w:r>
        <w:t>Zárnyitás</w:t>
      </w:r>
    </w:p>
    <w:p w:rsidR="00DE322A" w:rsidRDefault="003F31BB" w:rsidP="003F31BB">
      <w:pPr>
        <w:pStyle w:val="Cmsor1"/>
      </w:pPr>
      <w:r>
        <w:t>(Ügyess</w:t>
      </w:r>
      <w:r w:rsidR="00DE322A">
        <w:t>ég, Érzékelés)</w:t>
      </w:r>
    </w:p>
    <w:p w:rsidR="00DE322A" w:rsidRDefault="00DE322A" w:rsidP="00DE322A">
      <w:r>
        <w:t>A karakter zárnyitó tudomán</w:t>
      </w:r>
      <w:r w:rsidR="003F31BB">
        <w:t>ya %-ban kifejezve. A képzett</w:t>
      </w:r>
      <w:r>
        <w:t>ség má</w:t>
      </w:r>
      <w:r w:rsidR="003F31BB">
        <w:t>r magában foglalja a képzettséghez szükséges minimális és célirán</w:t>
      </w:r>
      <w:r>
        <w:t>yos mechanika tudomány</w:t>
      </w:r>
      <w:r w:rsidR="003F31BB">
        <w:t>t. A betörő tolvajok bírnak 20-3</w:t>
      </w:r>
      <w:r>
        <w:t>0%-kal e képzettségből , hivatásos kasszafúró társaik majd 60-80%-kal, bá</w:t>
      </w:r>
      <w:r w:rsidR="003F31BB">
        <w:t>r itt már a KM megkövetelheti a Mecha</w:t>
      </w:r>
      <w:r>
        <w:t>nika képzettség elsajátítását is.</w:t>
      </w:r>
    </w:p>
    <w:p w:rsidR="00DE322A" w:rsidRDefault="00DE322A" w:rsidP="00D34ECF">
      <w:r>
        <w:t>A karakter csakis a szükséges segédeszközök birtokában képes alkalmazni a képzetts</w:t>
      </w:r>
      <w:r w:rsidR="003F31BB">
        <w:t xml:space="preserve">éget. A jobb vagy gyengébb </w:t>
      </w:r>
      <w:r w:rsidR="003F31BB">
        <w:lastRenderedPageBreak/>
        <w:t>minőségű esz</w:t>
      </w:r>
      <w:r>
        <w:t>közök a KM által megítélt negatív vagy pozitív módosítókka</w:t>
      </w:r>
      <w:r w:rsidR="003F31BB">
        <w:t>l befolyásolhat</w:t>
      </w:r>
      <w:r w:rsidR="00D34ECF">
        <w:t>ják a próbadobást.</w:t>
      </w:r>
    </w:p>
    <w:p w:rsidR="00DE322A" w:rsidRDefault="00DE322A" w:rsidP="00D34ECF">
      <w:pPr>
        <w:pStyle w:val="Cmsor1"/>
      </w:pPr>
      <w:r>
        <w:t>Zsebmetszés</w:t>
      </w:r>
    </w:p>
    <w:p w:rsidR="00DE322A" w:rsidRDefault="00DE322A" w:rsidP="00D34ECF">
      <w:pPr>
        <w:pStyle w:val="Cmsor1"/>
      </w:pPr>
      <w:r>
        <w:t>(Ügyesség, Érzékelés)</w:t>
      </w:r>
    </w:p>
    <w:p w:rsidR="00DE322A" w:rsidRDefault="00DE322A" w:rsidP="00DE322A">
      <w:r>
        <w:t>A karakter zsebmetsző, apróbb tárgyakat kézzel manipuláló képzettsége %-ban mérve.</w:t>
      </w:r>
      <w:r w:rsidR="00D34ECF">
        <w:t xml:space="preserve"> </w:t>
      </w:r>
      <w:r>
        <w:t>A kezdő piaci tolvajok rendelkeznek 20-30%-kal e képzettségből, hivatásos társaik majd 60%-kal.</w:t>
      </w:r>
    </w:p>
    <w:p w:rsidR="00DE322A" w:rsidRDefault="00DE322A" w:rsidP="00DE322A"/>
    <w:p w:rsidR="00DE322A" w:rsidRDefault="00DE322A" w:rsidP="00D34ECF">
      <w:pPr>
        <w:pStyle w:val="Cmsor1"/>
      </w:pPr>
      <w:r>
        <w:t>Veszélyérzék</w:t>
      </w:r>
    </w:p>
    <w:p w:rsidR="00DE322A" w:rsidRDefault="00DE322A" w:rsidP="00D34ECF">
      <w:pPr>
        <w:pStyle w:val="Cmsor1"/>
      </w:pPr>
      <w:r>
        <w:t>(Ügyesség, Érzékelés)</w:t>
      </w:r>
    </w:p>
    <w:p w:rsidR="00DE322A" w:rsidRDefault="00DE322A" w:rsidP="00DE322A">
      <w:r>
        <w:t>A karakter</w:t>
      </w:r>
      <w:r w:rsidR="00D34ECF">
        <w:t xml:space="preserve"> </w:t>
      </w:r>
      <w:r>
        <w:t>összeszedett fig</w:t>
      </w:r>
      <w:r w:rsidR="00D34ECF">
        <w:t>yelmét, képzett megfigyelőkész</w:t>
      </w:r>
      <w:r>
        <w:t>ségét %-ban mérő képzettség, tolvajok, fejvadászok, testőrök sajátja. A kezdők 20, hivatásos, alaposan megfizetett társaik majd 60-70%-kal rendelkeznek.</w:t>
      </w:r>
    </w:p>
    <w:p w:rsidR="00DE322A" w:rsidRDefault="00DE322A" w:rsidP="00DE322A"/>
    <w:p w:rsidR="00DE322A" w:rsidRDefault="00DE322A" w:rsidP="00DE322A"/>
    <w:p w:rsidR="00DE322A" w:rsidRDefault="00DE322A" w:rsidP="00DE322A"/>
    <w:p w:rsidR="00DE322A" w:rsidRDefault="00DE322A" w:rsidP="00D34ECF">
      <w:pPr>
        <w:ind w:firstLine="0"/>
      </w:pPr>
    </w:p>
    <w:p w:rsidR="00DE322A" w:rsidRDefault="00DE322A" w:rsidP="00D34ECF">
      <w:pPr>
        <w:pStyle w:val="Nincstrkz"/>
      </w:pPr>
      <w:r>
        <w:t>Tudományos képzettségek</w:t>
      </w:r>
    </w:p>
    <w:p w:rsidR="00DE322A" w:rsidRDefault="00DE322A" w:rsidP="00D34ECF">
      <w:pPr>
        <w:pStyle w:val="Cmsor1"/>
      </w:pPr>
      <w:r>
        <w:t>Alkímia</w:t>
      </w:r>
    </w:p>
    <w:p w:rsidR="00DE322A" w:rsidRDefault="00D34ECF" w:rsidP="00D34ECF">
      <w:pPr>
        <w:pStyle w:val="Cmsor1"/>
      </w:pPr>
      <w:r>
        <w:t>(III</w:t>
      </w:r>
      <w:r w:rsidR="00DE322A">
        <w:t xml:space="preserve"> </w:t>
      </w:r>
      <w:r>
        <w:t>–</w:t>
      </w:r>
      <w:r w:rsidR="00DE322A">
        <w:t xml:space="preserve"> Intelligencia)</w:t>
      </w:r>
    </w:p>
    <w:p w:rsidR="00DE322A" w:rsidRDefault="00DE322A" w:rsidP="00DE322A">
      <w:r>
        <w:t xml:space="preserve">Az alkímia célja a Príma Matéria, azaz a Bölcsek Kövének </w:t>
      </w:r>
      <w:r w:rsidR="00500F87">
        <w:t>előállítása, a Dicsőséges Trans</w:t>
      </w:r>
      <w:r>
        <w:t>zmutáció. No persze mágiával mindez jóval könnyebb, d</w:t>
      </w:r>
      <w:r w:rsidR="00500F87">
        <w:t>e az alkímia nem csak egy tudo</w:t>
      </w:r>
      <w:r>
        <w:t>mány, hanem</w:t>
      </w:r>
      <w:r w:rsidR="00500F87">
        <w:t xml:space="preserve"> </w:t>
      </w:r>
      <w:r>
        <w:t>világnézet is,</w:t>
      </w:r>
      <w:r w:rsidR="00500F87">
        <w:t xml:space="preserve"> </w:t>
      </w:r>
      <w:r>
        <w:t>és ha szükséges hasznos</w:t>
      </w:r>
      <w:r w:rsidR="00500F87">
        <w:t xml:space="preserve"> </w:t>
      </w:r>
      <w:r>
        <w:t>segítőtárs az avatott elme kezében.</w:t>
      </w:r>
    </w:p>
    <w:p w:rsidR="00DE322A" w:rsidRDefault="00DE322A" w:rsidP="00DE322A"/>
    <w:p w:rsidR="00DE322A" w:rsidRDefault="00500F87" w:rsidP="00DE322A">
      <w:r w:rsidRPr="00500F87">
        <w:rPr>
          <w:b/>
        </w:rPr>
        <w:t xml:space="preserve">1. </w:t>
      </w:r>
      <w:r w:rsidR="00DE322A" w:rsidRPr="00500F87">
        <w:rPr>
          <w:b/>
        </w:rPr>
        <w:t>fok</w:t>
      </w:r>
      <w:r w:rsidR="00DE322A">
        <w:t xml:space="preserve"> A kezdő alkimista gy</w:t>
      </w:r>
      <w:r>
        <w:t>enge savakat (Sebzés: 0) kelle</w:t>
      </w:r>
      <w:r w:rsidR="00DE322A">
        <w:t>metlen anyagokat ismer és képes előállítani.</w:t>
      </w:r>
    </w:p>
    <w:p w:rsidR="00DE322A" w:rsidRDefault="00DE322A" w:rsidP="00DE322A"/>
    <w:p w:rsidR="00DE322A" w:rsidRDefault="00500F87" w:rsidP="00DE322A">
      <w:r w:rsidRPr="00500F87">
        <w:rPr>
          <w:b/>
        </w:rPr>
        <w:t xml:space="preserve">2. </w:t>
      </w:r>
      <w:r w:rsidR="00DE322A" w:rsidRPr="00500F87">
        <w:rPr>
          <w:b/>
        </w:rPr>
        <w:t>fok</w:t>
      </w:r>
      <w:r w:rsidR="00DE322A">
        <w:t xml:space="preserve"> A gyakorlottabb tudós fő már közepesen erős</w:t>
      </w:r>
      <w:r>
        <w:t xml:space="preserve"> </w:t>
      </w:r>
      <w:r w:rsidR="00DE322A">
        <w:t xml:space="preserve">savakat (1 pohárnyi anyag 1k3 sebzés okoz 1 körig) illetve gyengébb serkentőket, oldószereket és </w:t>
      </w:r>
      <w:r>
        <w:t>konzerváló hatású anyagokat ké</w:t>
      </w:r>
      <w:r w:rsidR="00DE322A">
        <w:t>pes előállítani. Kezdi átlátni az anyagok szerkezetét.</w:t>
      </w:r>
    </w:p>
    <w:p w:rsidR="00DE322A" w:rsidRDefault="00DE322A" w:rsidP="00DE322A"/>
    <w:p w:rsidR="00DE322A" w:rsidRDefault="00500F87" w:rsidP="00DE322A">
      <w:r w:rsidRPr="00500F87">
        <w:rPr>
          <w:b/>
        </w:rPr>
        <w:t xml:space="preserve">3. </w:t>
      </w:r>
      <w:r w:rsidR="00DE322A" w:rsidRPr="00500F87">
        <w:rPr>
          <w:b/>
        </w:rPr>
        <w:t>fok</w:t>
      </w:r>
      <w:r w:rsidR="00DE322A">
        <w:t xml:space="preserve"> A hivatásos alkimista már ismeri az erős savakat (lk6</w:t>
      </w:r>
      <w:r>
        <w:t xml:space="preserve"> </w:t>
      </w:r>
      <w:r w:rsidR="00DE322A">
        <w:t>Sp sebzést okoz 1 pohárnyi any</w:t>
      </w:r>
      <w:r>
        <w:t>ag lk6 körig, körönként), képes n</w:t>
      </w:r>
      <w:r w:rsidR="00DE322A">
        <w:t>arkotikumokat</w:t>
      </w:r>
      <w:r>
        <w:t xml:space="preserve"> </w:t>
      </w:r>
      <w:r w:rsidR="00DE322A">
        <w:t>és bájitalokat főzni, illetve akár világító oldatokat is, melyek kísérteties zöldes, kékes fénnyel izzanak akár fertályórán át. Vagy bármi féle kártékony vagy hasznos szert, melyet a KM engedélyez.</w:t>
      </w:r>
    </w:p>
    <w:p w:rsidR="00DE322A" w:rsidRDefault="00DE322A" w:rsidP="00DE322A">
      <w:r>
        <w:t>A képzettség ezen szintje szükségeltetik a Termés</w:t>
      </w:r>
      <w:r w:rsidR="00500F87">
        <w:t>zeti anya</w:t>
      </w:r>
      <w:r>
        <w:t>gi mágia tanulmányozásá</w:t>
      </w:r>
      <w:r w:rsidR="00500F87">
        <w:t>nak megkezdéséhez, az 1. anyag</w:t>
      </w:r>
      <w:r>
        <w:t>csoportba tartozó anyagok teremtéséhez, formázásához és átváltoztatásához.</w:t>
      </w:r>
    </w:p>
    <w:p w:rsidR="00DE322A" w:rsidRDefault="00DE322A" w:rsidP="00DE322A"/>
    <w:p w:rsidR="00DE322A" w:rsidRDefault="00500F87" w:rsidP="00DE322A">
      <w:r w:rsidRPr="00500F87">
        <w:rPr>
          <w:b/>
        </w:rPr>
        <w:t xml:space="preserve">4. </w:t>
      </w:r>
      <w:r w:rsidR="00DE322A" w:rsidRPr="00500F87">
        <w:rPr>
          <w:b/>
        </w:rPr>
        <w:t>fok</w:t>
      </w:r>
      <w:r w:rsidR="00DE322A">
        <w:t xml:space="preserve">  A  híres  alkimist</w:t>
      </w:r>
      <w:r>
        <w:t>a  harci  narkotikumokat gyárt</w:t>
      </w:r>
      <w:r w:rsidR="00DE322A">
        <w:t>hat, melyek képességnövelése nem haladhatja meg a harc kábultan helyzet módosítóit, természetesen pozitív irányba értelmezve (KÉ: +10, TÉ: +20, VÉ: +10) és tíz-húsz percnél tovább nem hatnak.</w:t>
      </w:r>
    </w:p>
    <w:p w:rsidR="00DE322A" w:rsidRDefault="00DE322A" w:rsidP="00DE322A">
      <w:r>
        <w:t>Természeti anyagi mágia s</w:t>
      </w:r>
      <w:r w:rsidR="00500F87">
        <w:t>zempontjából fontos, hogy a ka</w:t>
      </w:r>
      <w:r>
        <w:t>rakter immáron képes a 2. a</w:t>
      </w:r>
      <w:r w:rsidR="00500F87">
        <w:t>nyagcsoportba tartozó anyagok te</w:t>
      </w:r>
      <w:r>
        <w:t>remt</w:t>
      </w:r>
      <w:r w:rsidR="00500F87">
        <w:t>ésére</w:t>
      </w:r>
      <w:r>
        <w:t>, átváltoztatására és formázására is.</w:t>
      </w:r>
    </w:p>
    <w:p w:rsidR="00DE322A" w:rsidRDefault="00DE322A" w:rsidP="00DE322A"/>
    <w:p w:rsidR="00DE322A" w:rsidRDefault="00500F87" w:rsidP="00DE322A">
      <w:r w:rsidRPr="00500F87">
        <w:rPr>
          <w:b/>
        </w:rPr>
        <w:t xml:space="preserve">5. </w:t>
      </w:r>
      <w:r w:rsidR="00DE322A" w:rsidRPr="00500F87">
        <w:rPr>
          <w:b/>
        </w:rPr>
        <w:t>fok</w:t>
      </w:r>
      <w:r w:rsidR="00DE322A">
        <w:t xml:space="preserve"> A legendás alkimista, tudós már mágia alkalmazása nélkül is képes</w:t>
      </w:r>
      <w:r>
        <w:t xml:space="preserve"> </w:t>
      </w:r>
      <w:r w:rsidR="00DE322A">
        <w:t>a Természeti anyagi mágia elsőkét csoportjába tartozó anyagokat egymásba átalakítani korlátozások nélkül, ha van elég ideje és elég nagy laboratóriuma.</w:t>
      </w:r>
    </w:p>
    <w:p w:rsidR="00DE322A" w:rsidRDefault="00DE322A" w:rsidP="00DE322A">
      <w:r>
        <w:lastRenderedPageBreak/>
        <w:t>T</w:t>
      </w:r>
      <w:r w:rsidR="00500F87">
        <w:t>ermészeti anyagi mágia szempont</w:t>
      </w:r>
      <w:r>
        <w:t>jából</w:t>
      </w:r>
      <w:r w:rsidR="00500F87">
        <w:t xml:space="preserve"> fontos, hogy a ka</w:t>
      </w:r>
      <w:r>
        <w:t>rakter immáron képes a 3. anyagcsoportba tartozó anyagok teremtésére, átváltoztatására és formázására is.</w:t>
      </w:r>
    </w:p>
    <w:p w:rsidR="00DE322A" w:rsidRDefault="00DE322A" w:rsidP="008F1252">
      <w:pPr>
        <w:pStyle w:val="Cmsor1"/>
      </w:pPr>
      <w:r>
        <w:t xml:space="preserve"> Élettan</w:t>
      </w:r>
    </w:p>
    <w:p w:rsidR="00DE322A" w:rsidRDefault="00DE322A" w:rsidP="008F1252">
      <w:pPr>
        <w:pStyle w:val="Cmsor1"/>
      </w:pPr>
      <w:r>
        <w:t xml:space="preserve">(III </w:t>
      </w:r>
      <w:r w:rsidR="008F1252">
        <w:t>– I</w:t>
      </w:r>
      <w:r>
        <w:t>ntelligencia)</w:t>
      </w:r>
    </w:p>
    <w:p w:rsidR="00DE322A" w:rsidRDefault="00DE322A" w:rsidP="00DE322A">
      <w:r>
        <w:t>Az alacsonyabb szinteken még csak a humanoidok anatómiája, később a szervezet működése kerül</w:t>
      </w:r>
      <w:r w:rsidR="008F1252">
        <w:t xml:space="preserve"> </w:t>
      </w:r>
      <w:r>
        <w:t>ismertetésre ezen képzettségen belül. Lénycsoportonként kell felvenni a képzettséget: pl. humanoidok, emlősök, gyíklények stb...</w:t>
      </w:r>
    </w:p>
    <w:p w:rsidR="00DE322A" w:rsidRDefault="00DE322A" w:rsidP="00DE322A"/>
    <w:p w:rsidR="00DE322A" w:rsidRDefault="008F1252" w:rsidP="00DE322A">
      <w:r w:rsidRPr="008F1252">
        <w:rPr>
          <w:b/>
        </w:rPr>
        <w:t xml:space="preserve">1. </w:t>
      </w:r>
      <w:r w:rsidR="00DE322A" w:rsidRPr="008F1252">
        <w:rPr>
          <w:b/>
        </w:rPr>
        <w:t>fok</w:t>
      </w:r>
      <w:r w:rsidR="00DE322A">
        <w:t xml:space="preserve"> A kezdő anatómus még csak sejti a belső szervek és izmok elhelyezkedését, a csontok pontos alakját.</w:t>
      </w:r>
    </w:p>
    <w:p w:rsidR="00DE322A" w:rsidRDefault="00DE322A" w:rsidP="00DE322A"/>
    <w:p w:rsidR="00DE322A" w:rsidRDefault="005868A5" w:rsidP="00DE322A">
      <w:r w:rsidRPr="005868A5">
        <w:rPr>
          <w:b/>
        </w:rPr>
        <w:t xml:space="preserve">2. </w:t>
      </w:r>
      <w:r w:rsidR="00DE322A" w:rsidRPr="005868A5">
        <w:rPr>
          <w:b/>
        </w:rPr>
        <w:t>fok</w:t>
      </w:r>
      <w:r w:rsidR="00DE322A">
        <w:t xml:space="preserve"> A karakter már képzett anatómusnak mondható az adott lénycsoporton belül.</w:t>
      </w:r>
    </w:p>
    <w:p w:rsidR="00DE322A" w:rsidRDefault="00DE322A" w:rsidP="00DE322A"/>
    <w:p w:rsidR="00DE322A" w:rsidRDefault="005868A5" w:rsidP="00DE322A">
      <w:r w:rsidRPr="005868A5">
        <w:rPr>
          <w:b/>
        </w:rPr>
        <w:t xml:space="preserve">3. </w:t>
      </w:r>
      <w:r w:rsidR="00DE322A" w:rsidRPr="005868A5">
        <w:rPr>
          <w:b/>
        </w:rPr>
        <w:t>fok</w:t>
      </w:r>
      <w:r w:rsidR="00DE322A">
        <w:t xml:space="preserve"> A képzettség ezen fo</w:t>
      </w:r>
      <w:r>
        <w:t>kának birtokosa hivatásos bonc</w:t>
      </w:r>
      <w:r w:rsidR="00DE322A">
        <w:t>nok, bepillantást nyer az életfolyamatok működésébe.</w:t>
      </w:r>
    </w:p>
    <w:p w:rsidR="00DE322A" w:rsidRDefault="00DE322A" w:rsidP="00DE322A">
      <w:r>
        <w:t>A karakter, ha a Nekromancia tudomá</w:t>
      </w:r>
      <w:r w:rsidR="005868A5">
        <w:t>nyával akar foglalkoz</w:t>
      </w:r>
      <w:r>
        <w:t>ni, akkor a képzettség ezen foka elengedhetetlen a számára.</w:t>
      </w:r>
    </w:p>
    <w:p w:rsidR="00DE322A" w:rsidRDefault="00DE322A" w:rsidP="00DE322A"/>
    <w:p w:rsidR="00DE322A" w:rsidRDefault="005868A5" w:rsidP="00DE322A">
      <w:r w:rsidRPr="005868A5">
        <w:rPr>
          <w:b/>
        </w:rPr>
        <w:t xml:space="preserve">4. </w:t>
      </w:r>
      <w:r w:rsidR="00DE322A" w:rsidRPr="005868A5">
        <w:rPr>
          <w:b/>
        </w:rPr>
        <w:t>fok</w:t>
      </w:r>
      <w:r w:rsidR="00DE322A">
        <w:t xml:space="preserve"> A tudós mester ti</w:t>
      </w:r>
      <w:r>
        <w:t>sztában van a szervek működésé</w:t>
      </w:r>
      <w:r w:rsidR="00DE322A">
        <w:t>vel, a testnedvek szerepével.</w:t>
      </w:r>
    </w:p>
    <w:p w:rsidR="00DE322A" w:rsidRDefault="00DE322A" w:rsidP="00DE322A">
      <w:r>
        <w:t xml:space="preserve">Ha a karakter bír a megfelelő varázserővel, akkor meg­ értve az élőlények felépítésének </w:t>
      </w:r>
      <w:r w:rsidR="005868A5">
        <w:t>módozatait, akár egyszerűbb homu</w:t>
      </w:r>
      <w:r>
        <w:t>nkuluszok megalkotására is képes.</w:t>
      </w:r>
    </w:p>
    <w:p w:rsidR="00DE322A" w:rsidRDefault="00DE322A" w:rsidP="00DE322A"/>
    <w:p w:rsidR="00DE322A" w:rsidRDefault="005868A5" w:rsidP="00DE322A">
      <w:r w:rsidRPr="005868A5">
        <w:rPr>
          <w:b/>
        </w:rPr>
        <w:t xml:space="preserve">5. </w:t>
      </w:r>
      <w:r w:rsidR="00DE322A" w:rsidRPr="005868A5">
        <w:rPr>
          <w:b/>
        </w:rPr>
        <w:t>fok</w:t>
      </w:r>
      <w:r w:rsidR="00DE322A">
        <w:t xml:space="preserve"> A legendás  tudós akár már mágia nélkül is képes élő szervezeteket alkotni, de</w:t>
      </w:r>
      <w:r>
        <w:t xml:space="preserve"> ezek csak alig egy-két órát lé</w:t>
      </w:r>
      <w:r w:rsidR="00DE322A">
        <w:t>tezhetnek, s nem lehetnek nagyobbak egy kutyánál, mert hiányzik belőlük az élet princípiuma.</w:t>
      </w:r>
    </w:p>
    <w:p w:rsidR="00DE322A" w:rsidRDefault="00DE322A" w:rsidP="00E57EF9">
      <w:r>
        <w:t>A Va</w:t>
      </w:r>
      <w:r w:rsidR="005868A5">
        <w:t>rázstudó (anyagi mágus, nekroman</w:t>
      </w:r>
      <w:r>
        <w:t>ta) karakterek igazi lényeket alkothatnak, mely egy újszülött elméjéve</w:t>
      </w:r>
      <w:r w:rsidR="005868A5">
        <w:t>l születnek és magatehetetlenek</w:t>
      </w:r>
      <w:r>
        <w:t>, igazi lélekkel nem bírnak</w:t>
      </w:r>
      <w:r w:rsidR="005868A5">
        <w:t>, mégis néhány esztendeig életk</w:t>
      </w:r>
      <w:r>
        <w:t xml:space="preserve">épesek. Puszta létezésük is sok egyház és a Pyarroni Varázsló Tanács ellenszenvét váltja ki. A képzettség ezen szintű birtokosának, ha kiderül, hogy efféle lényt alkotott valószínűleg hamarosan menekülnie kell... Épp ezért nem köztudott, hogy egyeseknek már sikerült értelemmel bíró, hosszabb életű lényt alkotni, mely szaporodni ugyan nem képes, mégis tökéletes teremtmény. Egyesek Észak tudós fői közül efféle eseményeket </w:t>
      </w:r>
      <w:r w:rsidR="005868A5">
        <w:t>gyanítanak az udvari orkok meg</w:t>
      </w:r>
      <w:r>
        <w:t xml:space="preserve">jelenése mögött </w:t>
      </w:r>
      <w:r w:rsidR="00E57EF9">
        <w:t>is.</w:t>
      </w:r>
    </w:p>
    <w:p w:rsidR="00DE322A" w:rsidRDefault="00DE322A" w:rsidP="005868A5">
      <w:pPr>
        <w:pStyle w:val="Cmsor1"/>
      </w:pPr>
      <w:r>
        <w:t>Építészet</w:t>
      </w:r>
    </w:p>
    <w:p w:rsidR="00DE322A" w:rsidRDefault="00DE322A" w:rsidP="005868A5">
      <w:pPr>
        <w:pStyle w:val="Cmsor1"/>
      </w:pPr>
      <w:r>
        <w:t xml:space="preserve">(III </w:t>
      </w:r>
      <w:r w:rsidR="005868A5">
        <w:t>–</w:t>
      </w:r>
      <w:r>
        <w:t xml:space="preserve"> Intelligencia)</w:t>
      </w:r>
    </w:p>
    <w:p w:rsidR="00DE322A" w:rsidRDefault="00DE322A" w:rsidP="00DE322A">
      <w:r>
        <w:t>Az építészet épületek, nagyobb méretű alakzatok emelését jelenti kőből,</w:t>
      </w:r>
      <w:r w:rsidR="005868A5">
        <w:t xml:space="preserve"> fémből, vagy fából. A képzetts</w:t>
      </w:r>
      <w:r>
        <w:t>ég komoly statikai és némi</w:t>
      </w:r>
      <w:r w:rsidR="005868A5">
        <w:t xml:space="preserve"> </w:t>
      </w:r>
      <w:r>
        <w:t>építészettörténeti</w:t>
      </w:r>
      <w:r w:rsidR="005868A5">
        <w:t xml:space="preserve"> </w:t>
      </w:r>
      <w:r>
        <w:t>ismeretet is takar, ami Történelem, vagy Legendaismeret kép</w:t>
      </w:r>
      <w:r w:rsidR="005868A5">
        <w:t>zettséggel párosulva komoly tudást adhat a karak</w:t>
      </w:r>
      <w:r>
        <w:t>ter kezébe.</w:t>
      </w:r>
    </w:p>
    <w:p w:rsidR="00DE322A" w:rsidRDefault="00DE322A" w:rsidP="00DE322A"/>
    <w:p w:rsidR="00DE322A" w:rsidRDefault="005868A5" w:rsidP="00DE322A">
      <w:r w:rsidRPr="005868A5">
        <w:rPr>
          <w:b/>
        </w:rPr>
        <w:t xml:space="preserve">1. </w:t>
      </w:r>
      <w:r w:rsidR="00DE322A" w:rsidRPr="005868A5">
        <w:rPr>
          <w:b/>
        </w:rPr>
        <w:t>fok</w:t>
      </w:r>
      <w:r w:rsidR="00DE322A">
        <w:t xml:space="preserve"> A kezdő építész </w:t>
      </w:r>
      <w:r w:rsidR="00E57EF9">
        <w:t>gyakorlati tudása egy kezdő kő</w:t>
      </w:r>
      <w:r w:rsidR="00DE322A">
        <w:t>művesé, művészettörténeti i</w:t>
      </w:r>
      <w:r w:rsidR="00E57EF9">
        <w:t>smeretei a saját korára és kul</w:t>
      </w:r>
      <w:r w:rsidR="00DE322A">
        <w:t>túrkörére terjednek ki.</w:t>
      </w:r>
    </w:p>
    <w:p w:rsidR="00DE322A" w:rsidRDefault="00DE322A" w:rsidP="00DE322A"/>
    <w:p w:rsidR="00DE322A" w:rsidRDefault="00E57EF9" w:rsidP="00DE322A">
      <w:r w:rsidRPr="00E57EF9">
        <w:rPr>
          <w:b/>
        </w:rPr>
        <w:t xml:space="preserve">2. </w:t>
      </w:r>
      <w:r w:rsidR="00DE322A" w:rsidRPr="00E57EF9">
        <w:rPr>
          <w:b/>
        </w:rPr>
        <w:t>fok</w:t>
      </w:r>
      <w:r w:rsidR="00DE322A">
        <w:t xml:space="preserve"> A gyakorlott segéd t</w:t>
      </w:r>
      <w:r>
        <w:t>apasztalati tudása már egy egy</w:t>
      </w:r>
      <w:r w:rsidR="00DE322A">
        <w:t>szerű iparosé, ácsé, kőművesé. Ellenben egy épületről már nagyjából komolyabb véleményt alkot: mely kultúra emelte és körülbelül mely században.</w:t>
      </w:r>
    </w:p>
    <w:p w:rsidR="00DE322A" w:rsidRDefault="00DE322A" w:rsidP="00DE322A"/>
    <w:p w:rsidR="00DE322A" w:rsidRDefault="00E57EF9" w:rsidP="00DE322A">
      <w:r w:rsidRPr="00E57EF9">
        <w:rPr>
          <w:b/>
        </w:rPr>
        <w:t xml:space="preserve">3. </w:t>
      </w:r>
      <w:r w:rsidR="00DE322A" w:rsidRPr="00E57EF9">
        <w:rPr>
          <w:b/>
        </w:rPr>
        <w:t>fok</w:t>
      </w:r>
      <w:r w:rsidR="00DE322A">
        <w:t xml:space="preserve"> Az építész, kisebb épül</w:t>
      </w:r>
      <w:r>
        <w:t>eteket tervez és nagyobb épít</w:t>
      </w:r>
      <w:r w:rsidR="00DE322A">
        <w:t>kezéseket is levez</w:t>
      </w:r>
      <w:r>
        <w:t>ethet már kész tervek alapján. K</w:t>
      </w:r>
      <w:r w:rsidR="00DE322A">
        <w:t>épzettsége miatt Rejtekhelykutatás Képzettsége 10%-kal hatékonyabb.</w:t>
      </w:r>
    </w:p>
    <w:p w:rsidR="00DE322A" w:rsidRDefault="00DE322A" w:rsidP="00DE322A"/>
    <w:p w:rsidR="00DE322A" w:rsidRDefault="00E57EF9" w:rsidP="00E57EF9">
      <w:r w:rsidRPr="00E57EF9">
        <w:rPr>
          <w:b/>
        </w:rPr>
        <w:t xml:space="preserve">4. </w:t>
      </w:r>
      <w:r w:rsidR="00DE322A" w:rsidRPr="00E57EF9">
        <w:rPr>
          <w:b/>
        </w:rPr>
        <w:t>fok</w:t>
      </w:r>
      <w:r>
        <w:t xml:space="preserve">   A híres építőművész már minden humán kultúra építészetét  ismeri a Hetedkorból</w:t>
      </w:r>
      <w:r w:rsidR="00DE322A">
        <w:t>, s nagyobb alakjairó</w:t>
      </w:r>
      <w:r>
        <w:t>l is tud ezt-azt. Komolyabb épü</w:t>
      </w:r>
      <w:r w:rsidR="00DE322A">
        <w:t>letek, kastélyok várak, nagyobb</w:t>
      </w:r>
    </w:p>
    <w:p w:rsidR="00DE322A" w:rsidRDefault="00DE322A" w:rsidP="00E57EF9">
      <w:pPr>
        <w:ind w:firstLine="0"/>
      </w:pPr>
      <w:r>
        <w:t>hidak megtervezés</w:t>
      </w:r>
      <w:r w:rsidR="00E57EF9">
        <w:t>ét is vállalhatja kockázat nél</w:t>
      </w:r>
      <w:r>
        <w:t>kül. Képzettség</w:t>
      </w:r>
      <w:r w:rsidR="00E57EF9">
        <w:t>e miatt a Rejtekhelykutatás kép</w:t>
      </w:r>
      <w:r>
        <w:t>zettségre +20%-ot kap.</w:t>
      </w:r>
    </w:p>
    <w:p w:rsidR="00DE322A" w:rsidRDefault="00DE322A" w:rsidP="00DE322A"/>
    <w:p w:rsidR="00DE322A" w:rsidRDefault="00E57EF9" w:rsidP="00DE322A">
      <w:r w:rsidRPr="00E57EF9">
        <w:rPr>
          <w:b/>
        </w:rPr>
        <w:t xml:space="preserve">5. </w:t>
      </w:r>
      <w:r w:rsidR="00DE322A" w:rsidRPr="00E57EF9">
        <w:rPr>
          <w:b/>
        </w:rPr>
        <w:t>fok</w:t>
      </w:r>
      <w:r w:rsidR="00DE322A">
        <w:t xml:space="preserve"> A legendás építész már művészi fokra fejlesztette az építészetet. Katedrálisokat, ural</w:t>
      </w:r>
      <w:r>
        <w:t>kodói palotákat emel, új stílu</w:t>
      </w:r>
      <w:r w:rsidR="00DE322A">
        <w:t>sokat talál ki, új technikákat eszel ki és alkalmaz. Képzettsége folytán +30%-ot kap a Rejtekhelykutatás képzettségére.</w:t>
      </w:r>
    </w:p>
    <w:p w:rsidR="00DE322A" w:rsidRDefault="00E57EF9" w:rsidP="00E57EF9">
      <w:pPr>
        <w:pStyle w:val="Cmsor1"/>
      </w:pPr>
      <w:r>
        <w:t>Herbali</w:t>
      </w:r>
      <w:r w:rsidR="00DE322A">
        <w:t>zmus</w:t>
      </w:r>
    </w:p>
    <w:p w:rsidR="00DE322A" w:rsidRDefault="00E57EF9" w:rsidP="00E57EF9">
      <w:pPr>
        <w:pStyle w:val="Cmsor1"/>
      </w:pPr>
      <w:r>
        <w:t>(II – I</w:t>
      </w:r>
      <w:r w:rsidR="00DE322A">
        <w:t>ntelligencia)</w:t>
      </w:r>
    </w:p>
    <w:p w:rsidR="00DE322A" w:rsidRDefault="00DE322A" w:rsidP="00DE322A">
      <w:r>
        <w:t xml:space="preserve">A </w:t>
      </w:r>
      <w:r w:rsidR="00E57EF9">
        <w:t>gyógyfüvek</w:t>
      </w:r>
      <w:r>
        <w:t xml:space="preserve"> és ártalma</w:t>
      </w:r>
      <w:r w:rsidR="00E57EF9">
        <w:t>s gizgazok ismerője, aki e kép</w:t>
      </w:r>
      <w:r>
        <w:t>zettséggel bír. Tudja mi milyen nyavalyát gyógyít, mi ehető, mi segít vagy mi hallgattatja el az embert végleg.</w:t>
      </w:r>
    </w:p>
    <w:p w:rsidR="00DE322A" w:rsidRDefault="00DE322A" w:rsidP="00DE322A"/>
    <w:p w:rsidR="00DE322A" w:rsidRDefault="00E57EF9" w:rsidP="00DE322A">
      <w:r>
        <w:rPr>
          <w:b/>
        </w:rPr>
        <w:t>1</w:t>
      </w:r>
      <w:r w:rsidRPr="00E57EF9">
        <w:rPr>
          <w:b/>
        </w:rPr>
        <w:t xml:space="preserve">. </w:t>
      </w:r>
      <w:r w:rsidR="00DE322A" w:rsidRPr="00E57EF9">
        <w:rPr>
          <w:b/>
        </w:rPr>
        <w:t>fok</w:t>
      </w:r>
      <w:r w:rsidR="00DE322A">
        <w:t xml:space="preserve"> A karakter ártalm</w:t>
      </w:r>
      <w:r>
        <w:t>as és gyógyító kenőcsöket, főze</w:t>
      </w:r>
      <w:r w:rsidR="00E70DB3">
        <w:t>te</w:t>
      </w:r>
      <w:r w:rsidR="00DE322A">
        <w:t>ket egyaránt készíthet, ezek csak lenyelve vagy nyílt sebbe kenve hatásosak és nagyon g</w:t>
      </w:r>
      <w:r>
        <w:t>yenge 0. szintű méregként funk</w:t>
      </w:r>
      <w:r w:rsidR="00DE322A">
        <w:t>cionálnak a KM belátása szerint. Az általa készített anyagok a sebek elfertőződésének esélyét nullára csökkenthetik.</w:t>
      </w:r>
    </w:p>
    <w:p w:rsidR="00DE322A" w:rsidRDefault="00DE322A" w:rsidP="00DE322A"/>
    <w:p w:rsidR="00DE322A" w:rsidRDefault="00E57EF9" w:rsidP="00DE322A">
      <w:r w:rsidRPr="00E57EF9">
        <w:rPr>
          <w:b/>
        </w:rPr>
        <w:t xml:space="preserve">2. </w:t>
      </w:r>
      <w:r w:rsidR="00DE322A" w:rsidRPr="00E57EF9">
        <w:rPr>
          <w:b/>
        </w:rPr>
        <w:t>fok</w:t>
      </w:r>
      <w:r w:rsidR="00DE322A">
        <w:t xml:space="preserve"> A karakter kezelte </w:t>
      </w:r>
      <w:r>
        <w:t>sebek Fp gyógyulása a kétszeresére gyorsul, 1.</w:t>
      </w:r>
      <w:r w:rsidR="00DE322A">
        <w:t xml:space="preserve"> szintű betegségeket is gyógyíthat.</w:t>
      </w:r>
    </w:p>
    <w:p w:rsidR="00DE322A" w:rsidRDefault="00DE322A" w:rsidP="00DE322A"/>
    <w:p w:rsidR="00DE322A" w:rsidRDefault="00E57EF9" w:rsidP="00DE322A">
      <w:r w:rsidRPr="00E57EF9">
        <w:rPr>
          <w:b/>
        </w:rPr>
        <w:t xml:space="preserve">3. </w:t>
      </w:r>
      <w:r w:rsidR="00DE322A" w:rsidRPr="00E57EF9">
        <w:rPr>
          <w:b/>
        </w:rPr>
        <w:t>fok</w:t>
      </w:r>
      <w:r w:rsidR="00DE322A">
        <w:t xml:space="preserve"> A herbalista által kezelt Ép sebek gyógyulása, a kétszeresére gyorsul, 2. szintű </w:t>
      </w:r>
      <w:r>
        <w:t>betegségeket is gyógyíthat. A ka</w:t>
      </w:r>
      <w:r w:rsidR="00DE322A">
        <w:t>rakter már 0. szintű komolyabb hatású mérgeket is előállíthat, ekkor már éte</w:t>
      </w:r>
      <w:r>
        <w:t>l és italmérgeket is a KM belá</w:t>
      </w:r>
      <w:r w:rsidR="00DE322A">
        <w:t>tása szerint.</w:t>
      </w:r>
    </w:p>
    <w:p w:rsidR="00DE322A" w:rsidRDefault="00DE322A" w:rsidP="00DE322A"/>
    <w:p w:rsidR="00DE322A" w:rsidRDefault="00E57EF9" w:rsidP="00DE322A">
      <w:r w:rsidRPr="00E57EF9">
        <w:rPr>
          <w:b/>
        </w:rPr>
        <w:t xml:space="preserve">4. </w:t>
      </w:r>
      <w:r w:rsidR="00DE322A" w:rsidRPr="00E57EF9">
        <w:rPr>
          <w:b/>
        </w:rPr>
        <w:t>fok</w:t>
      </w:r>
      <w:r w:rsidR="00DE322A">
        <w:t xml:space="preserve"> A karakter által kezelt sebek Fp gyógyulása a három­ szorosára gyorsul, 3. szintű betegségeket is gyógyíthat.</w:t>
      </w:r>
    </w:p>
    <w:p w:rsidR="00DE322A" w:rsidRDefault="00DE322A" w:rsidP="00DE322A"/>
    <w:p w:rsidR="00DE322A" w:rsidRDefault="00E57EF9" w:rsidP="00DE322A">
      <w:r w:rsidRPr="00E57EF9">
        <w:rPr>
          <w:b/>
        </w:rPr>
        <w:t xml:space="preserve">5. </w:t>
      </w:r>
      <w:r w:rsidR="00DE322A" w:rsidRPr="00E57EF9">
        <w:rPr>
          <w:b/>
        </w:rPr>
        <w:t>fok</w:t>
      </w:r>
      <w:r w:rsidR="00DE322A">
        <w:t xml:space="preserve"> A karakter által kezelt sebek Ép gyógyulása a három­ szorosára gyorsul, 4. szintű betegségeket is gyógyíthat.</w:t>
      </w:r>
    </w:p>
    <w:p w:rsidR="00DE322A" w:rsidRDefault="00DE322A" w:rsidP="00DE322A"/>
    <w:p w:rsidR="00DE322A" w:rsidRDefault="00DE322A" w:rsidP="00E57EF9">
      <w:pPr>
        <w:pStyle w:val="Cmsor1"/>
      </w:pPr>
      <w:r>
        <w:t>Írás/olvasás</w:t>
      </w:r>
    </w:p>
    <w:p w:rsidR="00DE322A" w:rsidRDefault="00E57EF9" w:rsidP="00E57EF9">
      <w:pPr>
        <w:pStyle w:val="Cmsor1"/>
      </w:pPr>
      <w:r>
        <w:t xml:space="preserve">(II – </w:t>
      </w:r>
      <w:r w:rsidR="00DE322A">
        <w:t>Intelligencia)</w:t>
      </w:r>
    </w:p>
    <w:p w:rsidR="00DE322A" w:rsidRDefault="00DE322A" w:rsidP="00DE322A">
      <w:r>
        <w:t>A betűvetés és az olvasás tudománya, magasabb fokú is­ merői a kalligráfia alkalmazói.</w:t>
      </w:r>
    </w:p>
    <w:p w:rsidR="00DE322A" w:rsidRDefault="00DE322A" w:rsidP="00DE322A"/>
    <w:p w:rsidR="00DE322A" w:rsidRDefault="00E57EF9" w:rsidP="00DE322A">
      <w:r>
        <w:rPr>
          <w:b/>
        </w:rPr>
        <w:t>1</w:t>
      </w:r>
      <w:r w:rsidRPr="00E57EF9">
        <w:rPr>
          <w:b/>
        </w:rPr>
        <w:t xml:space="preserve">. </w:t>
      </w:r>
      <w:r w:rsidR="00DE322A" w:rsidRPr="00E57EF9">
        <w:rPr>
          <w:b/>
        </w:rPr>
        <w:t>fok</w:t>
      </w:r>
      <w:r w:rsidR="00DE322A">
        <w:t xml:space="preserve"> A karakter még nem tud írni, csupán olvasni, azt is csak lassan és nehézkes</w:t>
      </w:r>
      <w:r>
        <w:t>en. Bármennyire erőlködik álta</w:t>
      </w:r>
      <w:r w:rsidR="00DE322A">
        <w:t>lában többszöri olvasásra érti meg a szöveget.</w:t>
      </w:r>
    </w:p>
    <w:p w:rsidR="00DE322A" w:rsidRDefault="00DE322A" w:rsidP="00DE322A"/>
    <w:p w:rsidR="00DE322A" w:rsidRDefault="00E57EF9" w:rsidP="00DE322A">
      <w:r w:rsidRPr="00E57EF9">
        <w:rPr>
          <w:b/>
        </w:rPr>
        <w:t xml:space="preserve">2. </w:t>
      </w:r>
      <w:r w:rsidR="00DE322A" w:rsidRPr="00E57EF9">
        <w:rPr>
          <w:b/>
        </w:rPr>
        <w:t>fok</w:t>
      </w:r>
      <w:r w:rsidR="00DE322A">
        <w:t xml:space="preserve">  A képzettség ez</w:t>
      </w:r>
      <w:r>
        <w:t>en fokának birtokosa  már szin</w:t>
      </w:r>
      <w:r w:rsidR="00DE322A">
        <w:t xml:space="preserve">te folyékonyan olvas, betűi még </w:t>
      </w:r>
      <w:r>
        <w:t>gyermeki ákombákomok, természetes</w:t>
      </w:r>
      <w:r w:rsidR="00DE322A">
        <w:t xml:space="preserve">en csak az </w:t>
      </w:r>
      <w:r>
        <w:t>általa beszélt nyelvek alfabét</w:t>
      </w:r>
      <w:r w:rsidR="00DE322A">
        <w:t>umát használhatja.</w:t>
      </w:r>
    </w:p>
    <w:p w:rsidR="00DE322A" w:rsidRDefault="00DE322A" w:rsidP="00DE322A"/>
    <w:p w:rsidR="00DE322A" w:rsidRDefault="00E57EF9" w:rsidP="00DE322A">
      <w:r w:rsidRPr="00E57EF9">
        <w:rPr>
          <w:b/>
        </w:rPr>
        <w:t xml:space="preserve">3. </w:t>
      </w:r>
      <w:r w:rsidR="00DE322A" w:rsidRPr="00E57EF9">
        <w:rPr>
          <w:b/>
        </w:rPr>
        <w:t>fok</w:t>
      </w:r>
      <w:r w:rsidR="00DE322A">
        <w:t xml:space="preserve"> A hivatásos tollnok</w:t>
      </w:r>
      <w:r>
        <w:t>ok szintje, elsajátítója folyé</w:t>
      </w:r>
      <w:r w:rsidR="00DE322A">
        <w:t>konyan olvas és olvasha</w:t>
      </w:r>
      <w:r>
        <w:t>tóan, gyorsan ír. Általában va</w:t>
      </w:r>
      <w:r w:rsidR="00DE322A">
        <w:t>lamely nemes úr vagy valamelyik egyház szolgálatában álló írnok.</w:t>
      </w:r>
    </w:p>
    <w:p w:rsidR="00DE322A" w:rsidRDefault="00DE322A" w:rsidP="00DE322A"/>
    <w:p w:rsidR="00DE322A" w:rsidRDefault="00E57EF9" w:rsidP="00DE322A">
      <w:r w:rsidRPr="00E57EF9">
        <w:rPr>
          <w:b/>
        </w:rPr>
        <w:t xml:space="preserve">4. </w:t>
      </w:r>
      <w:r w:rsidR="00DE322A" w:rsidRPr="00E57EF9">
        <w:rPr>
          <w:b/>
        </w:rPr>
        <w:t>fok</w:t>
      </w:r>
      <w:r w:rsidR="00DE322A">
        <w:t xml:space="preserve"> A híres tollforgató az összes humán nyelv ábécéjét felismeri, s  azokat, ha beszéli az  adott nyelveket, használni is tudja. Betűi szépek formásak  igazán mutatós okleveleket és iratokat készíthet, illetve ha bírja a Művészetek (Rajzolás) képzettséget, akár iniciálékat is alkothat.</w:t>
      </w:r>
    </w:p>
    <w:p w:rsidR="00DE322A" w:rsidRDefault="00DE322A" w:rsidP="00DE322A"/>
    <w:p w:rsidR="00DE322A" w:rsidRDefault="00E57EF9" w:rsidP="00DE322A">
      <w:r w:rsidRPr="00E57EF9">
        <w:rPr>
          <w:b/>
        </w:rPr>
        <w:t xml:space="preserve">5. </w:t>
      </w:r>
      <w:r w:rsidR="00DE322A" w:rsidRPr="00E57EF9">
        <w:rPr>
          <w:b/>
        </w:rPr>
        <w:t>fok</w:t>
      </w:r>
      <w:r w:rsidR="00DE322A">
        <w:t xml:space="preserve"> A karakter villámolvasással a KM belátása szerint képes akár félpercenként is végezni egy teljes, nagyméretű oldal szöveggel, illetve képes alkalmazni a gyorsírást, mellyel normál beszédtempójú szöveget képes lejegyezni.</w:t>
      </w:r>
    </w:p>
    <w:p w:rsidR="00DE322A" w:rsidRDefault="00DE322A" w:rsidP="00DE322A">
      <w:r>
        <w:t xml:space="preserve"> </w:t>
      </w:r>
    </w:p>
    <w:p w:rsidR="00E57EF9" w:rsidRDefault="00E57EF9" w:rsidP="00DE322A"/>
    <w:p w:rsidR="00E57EF9" w:rsidRDefault="00E57EF9" w:rsidP="00DE322A"/>
    <w:p w:rsidR="00E57EF9" w:rsidRDefault="00E57EF9" w:rsidP="00DE322A"/>
    <w:p w:rsidR="00DE322A" w:rsidRDefault="00DE322A" w:rsidP="00E57EF9">
      <w:pPr>
        <w:pStyle w:val="Cmsor1"/>
      </w:pPr>
      <w:r>
        <w:t>Jog/Törvénykezés</w:t>
      </w:r>
    </w:p>
    <w:p w:rsidR="00DE322A" w:rsidRDefault="00E57EF9" w:rsidP="00E57EF9">
      <w:pPr>
        <w:pStyle w:val="Cmsor1"/>
      </w:pPr>
      <w:r>
        <w:t>(III</w:t>
      </w:r>
      <w:r w:rsidR="00DE322A">
        <w:t xml:space="preserve"> </w:t>
      </w:r>
      <w:r>
        <w:t>– I</w:t>
      </w:r>
      <w:r w:rsidR="00DE322A">
        <w:t>ntelligencia, Asztrál)</w:t>
      </w:r>
    </w:p>
    <w:p w:rsidR="00DE322A" w:rsidRDefault="00DE322A" w:rsidP="00DE322A">
      <w:r>
        <w:t>A kódexbe foglalt, szájhagyományban terjedő törvények, szokásjogok ismerete és alkalmazásuk, illetve megalkotásuk tudománya.</w:t>
      </w:r>
    </w:p>
    <w:p w:rsidR="00DE322A" w:rsidRDefault="00DE322A" w:rsidP="00DE322A"/>
    <w:p w:rsidR="00DE322A" w:rsidRDefault="00E57EF9" w:rsidP="00DE322A">
      <w:r>
        <w:rPr>
          <w:b/>
        </w:rPr>
        <w:t>1</w:t>
      </w:r>
      <w:r w:rsidRPr="00E57EF9">
        <w:rPr>
          <w:b/>
        </w:rPr>
        <w:t>. f</w:t>
      </w:r>
      <w:r w:rsidR="00DE322A" w:rsidRPr="00E57EF9">
        <w:rPr>
          <w:b/>
        </w:rPr>
        <w:t>ok</w:t>
      </w:r>
      <w:r w:rsidR="00DE322A">
        <w:t xml:space="preserve"> A karakter már eligazodik az országa, szülőföldje törvényei között, akár már </w:t>
      </w:r>
      <w:r>
        <w:t>magát is képviselheti egy tár</w:t>
      </w:r>
      <w:r w:rsidR="00DE322A">
        <w:t>gyaláson, egyelőre még nem túl sok sikerrel.</w:t>
      </w:r>
    </w:p>
    <w:p w:rsidR="00DE322A" w:rsidRDefault="00DE322A" w:rsidP="00DE322A"/>
    <w:p w:rsidR="00DE322A" w:rsidRDefault="00E57EF9" w:rsidP="00DE322A">
      <w:r w:rsidRPr="00E57EF9">
        <w:rPr>
          <w:b/>
        </w:rPr>
        <w:t xml:space="preserve">2. </w:t>
      </w:r>
      <w:r w:rsidR="00DE322A" w:rsidRPr="00E57EF9">
        <w:rPr>
          <w:b/>
        </w:rPr>
        <w:t>fok</w:t>
      </w:r>
      <w:r w:rsidR="00DE322A">
        <w:t xml:space="preserve"> Az olvasottabb személy szülőhazája törvényeiben már igen gyakorlott, s egy ál</w:t>
      </w:r>
      <w:r>
        <w:t>tala választott rend vagy test</w:t>
      </w:r>
      <w:r w:rsidR="00DE322A">
        <w:t>vériség, esetleg céh belső törvénykezésében is járatos.</w:t>
      </w:r>
    </w:p>
    <w:p w:rsidR="00DE322A" w:rsidRDefault="00DE322A" w:rsidP="00DE322A"/>
    <w:p w:rsidR="00DE322A" w:rsidRDefault="00E57EF9" w:rsidP="00DE322A">
      <w:r w:rsidRPr="00E57EF9">
        <w:rPr>
          <w:b/>
        </w:rPr>
        <w:t xml:space="preserve">3. </w:t>
      </w:r>
      <w:r w:rsidR="00DE322A" w:rsidRPr="00E57EF9">
        <w:rPr>
          <w:b/>
        </w:rPr>
        <w:t>fok</w:t>
      </w:r>
      <w:r w:rsidR="00DE322A">
        <w:t xml:space="preserve"> A karakter már igazi jogász, hazája szomszédos kultúráiban is járatos, de i</w:t>
      </w:r>
      <w:r>
        <w:t>gazi, komoly munkát csak szülő</w:t>
      </w:r>
      <w:r w:rsidR="00DE322A">
        <w:t>földjén képes végezni.</w:t>
      </w:r>
    </w:p>
    <w:p w:rsidR="00DE322A" w:rsidRDefault="00DE322A" w:rsidP="00DE322A"/>
    <w:p w:rsidR="00DE322A" w:rsidRDefault="00E57EF9" w:rsidP="00DE322A">
      <w:r w:rsidRPr="00E57EF9">
        <w:rPr>
          <w:b/>
        </w:rPr>
        <w:t xml:space="preserve">4. </w:t>
      </w:r>
      <w:r w:rsidR="00DE322A" w:rsidRPr="00E57EF9">
        <w:rPr>
          <w:b/>
        </w:rPr>
        <w:t>fok</w:t>
      </w:r>
      <w:r w:rsidR="00DE322A">
        <w:t xml:space="preserve"> A híres jogtudor már igazi törvényalkotó, nem csak alkalmazza, de már át is látja a törvények kialakulásának és működésének dinamikájá</w:t>
      </w:r>
      <w:r>
        <w:t>t, az összes általa ismert kul</w:t>
      </w:r>
      <w:r w:rsidR="00DE322A">
        <w:t>túrában képes alkalmazni tudását.</w:t>
      </w:r>
    </w:p>
    <w:p w:rsidR="00DE322A" w:rsidRDefault="00DE322A" w:rsidP="00DE322A"/>
    <w:p w:rsidR="00DE322A" w:rsidRDefault="00E57EF9" w:rsidP="00DE322A">
      <w:r w:rsidRPr="00E57EF9">
        <w:rPr>
          <w:b/>
        </w:rPr>
        <w:t xml:space="preserve">5. </w:t>
      </w:r>
      <w:r w:rsidR="00DE322A" w:rsidRPr="00E57EF9">
        <w:rPr>
          <w:b/>
        </w:rPr>
        <w:t>fok</w:t>
      </w:r>
      <w:r w:rsidR="00DE322A">
        <w:t xml:space="preserve"> Általában a nagyobb, törvénykező uralkodók vagy reformer főurak sajátja,</w:t>
      </w:r>
      <w:r>
        <w:t xml:space="preserve"> de legtöbbször a mögöttük meg</w:t>
      </w:r>
      <w:r w:rsidR="00DE322A">
        <w:t>búvó szürke eminenciások birtokolják ezen a szinten a képzettséget.</w:t>
      </w:r>
    </w:p>
    <w:p w:rsidR="00DE322A" w:rsidRDefault="00DE322A" w:rsidP="00E57EF9">
      <w:pPr>
        <w:pStyle w:val="Cmsor1"/>
      </w:pPr>
      <w:r>
        <w:t>Legendaismeret</w:t>
      </w:r>
    </w:p>
    <w:p w:rsidR="00DE322A" w:rsidRDefault="00E57EF9" w:rsidP="00E57EF9">
      <w:pPr>
        <w:pStyle w:val="Cmsor1"/>
      </w:pPr>
      <w:r>
        <w:t xml:space="preserve">(II – </w:t>
      </w:r>
      <w:r w:rsidR="00DE322A">
        <w:t>Intelligencia)</w:t>
      </w:r>
    </w:p>
    <w:p w:rsidR="00DE322A" w:rsidRDefault="00DE322A" w:rsidP="00DE322A">
      <w:r>
        <w:t>A legendaismeret tudománya a karakter tárgyi tudását is­ merteti az adott kultúrkör legendáiban, meséiben, s azt, hogy mennyire képes kihüvelyezni azok igazságtartalmát.</w:t>
      </w:r>
    </w:p>
    <w:p w:rsidR="00DE322A" w:rsidRDefault="00DE322A" w:rsidP="00DE322A"/>
    <w:p w:rsidR="00DE322A" w:rsidRDefault="00E57EF9" w:rsidP="00DE322A">
      <w:r>
        <w:rPr>
          <w:b/>
        </w:rPr>
        <w:t>1</w:t>
      </w:r>
      <w:r w:rsidRPr="00E57EF9">
        <w:rPr>
          <w:b/>
        </w:rPr>
        <w:t xml:space="preserve">. </w:t>
      </w:r>
      <w:r w:rsidR="00DE322A" w:rsidRPr="00E57EF9">
        <w:rPr>
          <w:b/>
        </w:rPr>
        <w:t>fok</w:t>
      </w:r>
      <w:r>
        <w:t xml:space="preserve"> A karak</w:t>
      </w:r>
      <w:r w:rsidR="00DE322A">
        <w:t>ter már nem csak szülőföldje, de a környék l</w:t>
      </w:r>
      <w:r>
        <w:t>egendáit is ismeri, Intelligenci</w:t>
      </w:r>
      <w:r w:rsidR="00DE322A">
        <w:t>apróbáját a legenda valóság­ tartalmának kiszűrésére -1 módosítóval dobja.</w:t>
      </w:r>
    </w:p>
    <w:p w:rsidR="00DE322A" w:rsidRDefault="00DE322A" w:rsidP="00DE322A"/>
    <w:p w:rsidR="00DE322A" w:rsidRDefault="00E57EF9" w:rsidP="00DE322A">
      <w:r w:rsidRPr="00E57EF9">
        <w:rPr>
          <w:b/>
        </w:rPr>
        <w:t xml:space="preserve">2. </w:t>
      </w:r>
      <w:r w:rsidR="00DE322A" w:rsidRPr="00E57EF9">
        <w:rPr>
          <w:b/>
        </w:rPr>
        <w:t>fok</w:t>
      </w:r>
      <w:r w:rsidR="00DE322A">
        <w:t xml:space="preserve"> A karakter már saját kultúrköre legtöbb legendáját ismeri, próbáját módosítók nélkül dobhatja.</w:t>
      </w:r>
    </w:p>
    <w:p w:rsidR="00DE322A" w:rsidRDefault="00DE322A" w:rsidP="00DE322A"/>
    <w:p w:rsidR="00DE322A" w:rsidRDefault="00E57EF9" w:rsidP="00DE322A">
      <w:r w:rsidRPr="00E57EF9">
        <w:rPr>
          <w:b/>
        </w:rPr>
        <w:t xml:space="preserve">3. </w:t>
      </w:r>
      <w:r w:rsidR="00DE322A" w:rsidRPr="00E57EF9">
        <w:rPr>
          <w:b/>
        </w:rPr>
        <w:t>fok</w:t>
      </w:r>
      <w:r w:rsidR="00DE322A">
        <w:t xml:space="preserve"> A karakter már kultúrköre minden legendáját is­ meri, ezek helyi változataival együtt is, akár kategorizálásuk folytán egyéb információkat is nyerhet azok torzulásaiból. Próbáját +1 módosítóval dobja.</w:t>
      </w:r>
    </w:p>
    <w:p w:rsidR="00DE322A" w:rsidRDefault="00DE322A" w:rsidP="00DE322A"/>
    <w:p w:rsidR="00DE322A" w:rsidRDefault="00E70DB3" w:rsidP="00DE322A">
      <w:r w:rsidRPr="00E70DB3">
        <w:rPr>
          <w:b/>
        </w:rPr>
        <w:t xml:space="preserve">4. </w:t>
      </w:r>
      <w:r w:rsidR="00DE322A" w:rsidRPr="00E70DB3">
        <w:rPr>
          <w:b/>
        </w:rPr>
        <w:t>fok</w:t>
      </w:r>
      <w:r w:rsidR="00DE322A">
        <w:t xml:space="preserve"> A karakter már a</w:t>
      </w:r>
      <w:r>
        <w:t xml:space="preserve"> kapcsolódó, szomszédos kultúr</w:t>
      </w:r>
      <w:r w:rsidR="00DE322A">
        <w:t>körök legendáiba is belelát, s a népeket összekötő regéket is elemezheti, s alaposan is</w:t>
      </w:r>
      <w:r>
        <w:t>meri azokat. Próbáját +2 módosí</w:t>
      </w:r>
      <w:r w:rsidR="00DE322A">
        <w:t>tóval dobja.</w:t>
      </w:r>
    </w:p>
    <w:p w:rsidR="00DE322A" w:rsidRDefault="00DE322A" w:rsidP="00DE322A"/>
    <w:p w:rsidR="00DE322A" w:rsidRDefault="00E70DB3" w:rsidP="00DE322A">
      <w:r w:rsidRPr="00E70DB3">
        <w:rPr>
          <w:b/>
        </w:rPr>
        <w:t xml:space="preserve">5. </w:t>
      </w:r>
      <w:r w:rsidR="00DE322A" w:rsidRPr="00E70DB3">
        <w:rPr>
          <w:b/>
        </w:rPr>
        <w:t>fok</w:t>
      </w:r>
      <w:r w:rsidR="00DE322A">
        <w:t xml:space="preserve"> A karakter megbecs</w:t>
      </w:r>
      <w:r>
        <w:t>ült tudós, képes akár ősi míto</w:t>
      </w:r>
      <w:r w:rsidR="00DE322A">
        <w:t>szok valóságtartalmának kielemzésére is, ha bírja az adott kultúrát. Igazi mesékben é</w:t>
      </w:r>
      <w:r>
        <w:t>lő ember, próbáját +3 módosító</w:t>
      </w:r>
      <w:r w:rsidR="00DE322A">
        <w:t>val dobja.</w:t>
      </w:r>
    </w:p>
    <w:p w:rsidR="00DE322A" w:rsidRDefault="00DE322A" w:rsidP="00E70DB3">
      <w:pPr>
        <w:pStyle w:val="Cmsor1"/>
      </w:pPr>
      <w:r>
        <w:lastRenderedPageBreak/>
        <w:t>Mechanika</w:t>
      </w:r>
    </w:p>
    <w:p w:rsidR="00DE322A" w:rsidRDefault="00E70DB3" w:rsidP="00E70DB3">
      <w:pPr>
        <w:pStyle w:val="Cmsor1"/>
      </w:pPr>
      <w:r>
        <w:t xml:space="preserve">(III – </w:t>
      </w:r>
      <w:r w:rsidR="00DE322A">
        <w:t>Ügyesség, Intelligencia)</w:t>
      </w:r>
    </w:p>
    <w:p w:rsidR="00DE322A" w:rsidRDefault="00DE322A" w:rsidP="00DE322A">
      <w:r>
        <w:t>A Mechanika egyszerre elm</w:t>
      </w:r>
      <w:r w:rsidR="00E70DB3">
        <w:t>életi és gyakorlati alkalmazha</w:t>
      </w:r>
      <w:r>
        <w:t>tóságú tudomány. Ismeretével</w:t>
      </w:r>
      <w:r w:rsidR="00E70DB3">
        <w:t xml:space="preserve"> </w:t>
      </w:r>
      <w:r>
        <w:t>a karakter hétköznapi eszközök működésének titkába láthat bele, magasabb szinteken, pedig maga is tervezhet efféléket.</w:t>
      </w:r>
    </w:p>
    <w:p w:rsidR="00DE322A" w:rsidRDefault="00DE322A" w:rsidP="00DE322A"/>
    <w:p w:rsidR="00DE322A" w:rsidRDefault="00E70DB3" w:rsidP="00E70DB3">
      <w:r>
        <w:rPr>
          <w:b/>
        </w:rPr>
        <w:t xml:space="preserve">1. </w:t>
      </w:r>
      <w:r w:rsidR="00DE322A" w:rsidRPr="00E70DB3">
        <w:rPr>
          <w:b/>
        </w:rPr>
        <w:t>fok</w:t>
      </w:r>
      <w:r w:rsidR="00DE322A">
        <w:t xml:space="preserve"> A karakter csak n</w:t>
      </w:r>
      <w:r>
        <w:t>agyon kezdő szinten ismeri a tu</w:t>
      </w:r>
      <w:r w:rsidR="00DE322A">
        <w:t>dományt, csak egyszerűbb szerkezetek működési elvét ismeri</w:t>
      </w:r>
    </w:p>
    <w:p w:rsidR="00E70DB3" w:rsidRDefault="00DE322A" w:rsidP="00E70DB3">
      <w:r>
        <w:t xml:space="preserve"> </w:t>
      </w:r>
    </w:p>
    <w:p w:rsidR="00DE322A" w:rsidRDefault="00DE322A" w:rsidP="00E70DB3">
      <w:pPr>
        <w:ind w:firstLine="0"/>
      </w:pPr>
      <w:r>
        <w:t>fel, komolyabb gépezeteknél inkább mágiára gyanakszik. Új alkalmatosságot még nem tud tervezni.</w:t>
      </w:r>
    </w:p>
    <w:p w:rsidR="00DE322A" w:rsidRDefault="00DE322A" w:rsidP="00DE322A"/>
    <w:p w:rsidR="00DE322A" w:rsidRDefault="00E70DB3" w:rsidP="00DE322A">
      <w:r w:rsidRPr="00E70DB3">
        <w:rPr>
          <w:b/>
        </w:rPr>
        <w:t xml:space="preserve">2. </w:t>
      </w:r>
      <w:r w:rsidR="00DE322A" w:rsidRPr="00E70DB3">
        <w:rPr>
          <w:b/>
        </w:rPr>
        <w:t>fok</w:t>
      </w:r>
      <w:r>
        <w:t xml:space="preserve"> A karak</w:t>
      </w:r>
      <w:r w:rsidR="00DE322A">
        <w:t>ternek m</w:t>
      </w:r>
      <w:r>
        <w:t>ár átfogó képe van a mechaniká</w:t>
      </w:r>
      <w:r w:rsidR="00DE322A">
        <w:t>ról, az egyszerűbb szerkezetek működését már szétszedés nélkül értelmezi, s a bonyolul</w:t>
      </w:r>
      <w:r>
        <w:t>tabbakról is egészen jó közelí</w:t>
      </w:r>
      <w:r w:rsidR="00DE322A">
        <w:t>tésű véleményt alkot.</w:t>
      </w:r>
    </w:p>
    <w:p w:rsidR="00DE322A" w:rsidRDefault="00DE322A" w:rsidP="00DE322A"/>
    <w:p w:rsidR="00DE322A" w:rsidRDefault="00E70DB3" w:rsidP="00DE322A">
      <w:r w:rsidRPr="00E70DB3">
        <w:rPr>
          <w:b/>
        </w:rPr>
        <w:t xml:space="preserve">3. </w:t>
      </w:r>
      <w:r w:rsidR="00DE322A" w:rsidRPr="00E70DB3">
        <w:rPr>
          <w:b/>
        </w:rPr>
        <w:t>fok</w:t>
      </w:r>
      <w:r w:rsidR="00DE322A">
        <w:t xml:space="preserve"> A karakter tisztáb</w:t>
      </w:r>
      <w:r>
        <w:t>an van a tudomány alapvető szabályaival, hacsak</w:t>
      </w:r>
      <w:r w:rsidR="00DE322A">
        <w:t xml:space="preserve"> az alkotó nem akarta elrejteni azt szem elől, akkor már szinte bármilyen nem mágikus gép működési el­ vét, szabályait felismeri. Bármilyen általánosnak mondható szerkezet megépítésére képes, mint mondjuk vízimalmok, ostromgépek.</w:t>
      </w:r>
    </w:p>
    <w:p w:rsidR="00DE322A" w:rsidRDefault="00DE322A" w:rsidP="00DE322A"/>
    <w:p w:rsidR="00DE322A" w:rsidRDefault="00E70DB3" w:rsidP="00DE322A">
      <w:r w:rsidRPr="00E70DB3">
        <w:rPr>
          <w:b/>
        </w:rPr>
        <w:t xml:space="preserve">4. </w:t>
      </w:r>
      <w:r w:rsidR="00DE322A" w:rsidRPr="00E70DB3">
        <w:rPr>
          <w:b/>
        </w:rPr>
        <w:t>fok</w:t>
      </w:r>
      <w:r w:rsidR="00DE322A">
        <w:t xml:space="preserve"> A ka</w:t>
      </w:r>
      <w:r>
        <w:t xml:space="preserve">rakter már igazi mérnök, zavarba </w:t>
      </w:r>
      <w:r w:rsidR="00DE322A">
        <w:t>ejtően kicsiny órákat, igen hatékony os</w:t>
      </w:r>
      <w:r>
        <w:t>tromgépeket, vagy épp más komo</w:t>
      </w:r>
      <w:r w:rsidR="00DE322A">
        <w:t>lyabb mechanikus szerkezeteket épít. A tudomány mélyebb összefüggéseit is ismeri. Egyszer</w:t>
      </w:r>
      <w:r>
        <w:t>űbb mechanikus fegyvere</w:t>
      </w:r>
      <w:r w:rsidR="00DE322A">
        <w:t>ket tervez, mint pl. tűvetők, vagy épp többvájatú, vagy tárral rendelkező nyílpuskák.</w:t>
      </w:r>
    </w:p>
    <w:p w:rsidR="00DE322A" w:rsidRDefault="00DE322A" w:rsidP="00DE322A"/>
    <w:p w:rsidR="00DE322A" w:rsidRDefault="00E70DB3" w:rsidP="00DE322A">
      <w:r w:rsidRPr="00E70DB3">
        <w:rPr>
          <w:b/>
        </w:rPr>
        <w:t xml:space="preserve">5. </w:t>
      </w:r>
      <w:r w:rsidR="00DE322A" w:rsidRPr="00E70DB3">
        <w:rPr>
          <w:b/>
        </w:rPr>
        <w:t>fok</w:t>
      </w:r>
      <w:r w:rsidR="00DE322A">
        <w:t xml:space="preserve"> A karakter már </w:t>
      </w:r>
      <w:r>
        <w:t>igen bonyolult rendszereket vá</w:t>
      </w:r>
      <w:r w:rsidR="00DE322A">
        <w:t>zol fel, akár önjáró alkalmatosságok (gépszolga), vagy épp gondolkodónak tűnő (sakkgép) szerkezetek megalkotására is képes.</w:t>
      </w:r>
    </w:p>
    <w:p w:rsidR="00DE322A" w:rsidRDefault="00DE322A" w:rsidP="00DE322A"/>
    <w:p w:rsidR="00DE322A" w:rsidRDefault="00DE322A" w:rsidP="00E70DB3">
      <w:pPr>
        <w:pStyle w:val="Cmsor1"/>
      </w:pPr>
      <w:r>
        <w:t>Oktatás</w:t>
      </w:r>
    </w:p>
    <w:p w:rsidR="00DE322A" w:rsidRDefault="00E70DB3" w:rsidP="00E70DB3">
      <w:pPr>
        <w:pStyle w:val="Cmsor1"/>
      </w:pPr>
      <w:r>
        <w:t>(III</w:t>
      </w:r>
      <w:r w:rsidR="00DE322A">
        <w:t xml:space="preserve"> - Intelligencia, Asztrál)</w:t>
      </w:r>
    </w:p>
    <w:p w:rsidR="00DE322A" w:rsidRDefault="00DE322A" w:rsidP="00DE322A">
      <w:r>
        <w:t xml:space="preserve">A tanítás az egyike a legősibb tudományoknak, már a korai emberek sámánjai </w:t>
      </w:r>
      <w:r w:rsidR="00E70DB3">
        <w:t>is elgyakoroltatták a vadászato</w:t>
      </w:r>
      <w:r>
        <w:t>t törzsük tagjaival.</w:t>
      </w:r>
    </w:p>
    <w:p w:rsidR="00DE322A" w:rsidRDefault="00DE322A" w:rsidP="00DE322A">
      <w:r>
        <w:t>Az Oktatás képzettség birtokosai képesek könnyebben átadni azon képzettségeket, melyeket ismernek, de csakis azon fokig, ameddig saját</w:t>
      </w:r>
      <w:r w:rsidR="00E70DB3">
        <w:t xml:space="preserve"> maguk is bírnak az adott isme</w:t>
      </w:r>
      <w:r>
        <w:t>rettel. Emellett az Oktatás nyújtotta előnyöket is csak azon fok oktatásához képesek biztosítani tanulóik számára, amely fokon bírják az Oktatás képzettséget.</w:t>
      </w:r>
    </w:p>
    <w:p w:rsidR="00DE322A" w:rsidRDefault="00DE322A" w:rsidP="00E70DB3">
      <w:r>
        <w:t>Tehát, ha Wilvarien, a var</w:t>
      </w:r>
      <w:r w:rsidR="00E70DB3">
        <w:t xml:space="preserve">ázsló a csapat harcosát kívánja 3. </w:t>
      </w:r>
      <w:r>
        <w:t>fokú Oktatás képzettsége birtokában megtanítani írni és olvasni, akkor ezt megteheti, hiszen ő maga 4. fokon ismeri az Írás/olvasás képzettséget. Ekkor képes legfeljebb 4. fokig képezni bajtárását, de a tanulás kp-költségét csak a 3. fok elsajátításáig képes csökkenteni.</w:t>
      </w:r>
    </w:p>
    <w:p w:rsidR="00DE322A" w:rsidRDefault="00DE322A" w:rsidP="00DE322A">
      <w:r>
        <w:t>Ha nem bírna az Oktatás képzettséggel, tudását akkor is átadhatná 4. fokig, de ekkor a képzettség elsajátításának kp költsége nem csökkenne.</w:t>
      </w:r>
    </w:p>
    <w:p w:rsidR="00DE322A" w:rsidRDefault="00DE322A" w:rsidP="00DE322A"/>
    <w:p w:rsidR="00DE322A" w:rsidRDefault="00E70DB3" w:rsidP="00DE322A">
      <w:r>
        <w:rPr>
          <w:b/>
        </w:rPr>
        <w:t>1</w:t>
      </w:r>
      <w:r w:rsidRPr="00E70DB3">
        <w:rPr>
          <w:b/>
        </w:rPr>
        <w:t xml:space="preserve">. </w:t>
      </w:r>
      <w:r w:rsidR="00DE322A" w:rsidRPr="00E70DB3">
        <w:rPr>
          <w:b/>
        </w:rPr>
        <w:t>fok</w:t>
      </w:r>
      <w:r w:rsidR="00DE322A">
        <w:t xml:space="preserve"> A karakter már tisztában van az oktat</w:t>
      </w:r>
      <w:r>
        <w:t>ás alapjaival, az általa taníto</w:t>
      </w:r>
      <w:r w:rsidR="00DE322A">
        <w:t>tt képzettség Kp költsége 1-gyel csökken (de legalább 1).</w:t>
      </w:r>
    </w:p>
    <w:p w:rsidR="00E70DB3" w:rsidRDefault="00E70DB3" w:rsidP="00DE322A"/>
    <w:p w:rsidR="00E70DB3" w:rsidRDefault="00DE322A" w:rsidP="00E70DB3">
      <w:r w:rsidRPr="00E70DB3">
        <w:rPr>
          <w:b/>
        </w:rPr>
        <w:lastRenderedPageBreak/>
        <w:t xml:space="preserve"> </w:t>
      </w:r>
      <w:r w:rsidR="00E70DB3" w:rsidRPr="00E70DB3">
        <w:rPr>
          <w:b/>
        </w:rPr>
        <w:t>2. fok</w:t>
      </w:r>
      <w:r w:rsidR="00E70DB3">
        <w:t xml:space="preserve"> A kezdő tanár 2. fokú képzettségek átadására képes, a tanított képzettség Kp költsége 1-gyel csökken (de legalább 1).</w:t>
      </w:r>
      <w:r w:rsidR="00E70DB3">
        <w:tab/>
        <w:t>.</w:t>
      </w:r>
      <w:r w:rsidR="00E70DB3">
        <w:tab/>
        <w:t>.</w:t>
      </w:r>
    </w:p>
    <w:p w:rsidR="00E70DB3" w:rsidRDefault="00E70DB3" w:rsidP="00E70DB3"/>
    <w:p w:rsidR="00E70DB3" w:rsidRDefault="00E70DB3" w:rsidP="00E70DB3">
      <w:r w:rsidRPr="00E70DB3">
        <w:rPr>
          <w:b/>
        </w:rPr>
        <w:t>3. fok</w:t>
      </w:r>
      <w:r>
        <w:t xml:space="preserve"> A gyakorló tanár által oktatott képzettség Kp költsége 1-gyel csökken (de legalább 1), Százalékos Jártasság esetén +1%-ot ad, minden a tanulni kívánt Százalékos képzettségre költött Kp után.</w:t>
      </w:r>
    </w:p>
    <w:p w:rsidR="00E70DB3" w:rsidRDefault="00E70DB3" w:rsidP="00E70DB3"/>
    <w:p w:rsidR="00E70DB3" w:rsidRDefault="00E70DB3" w:rsidP="00E70DB3">
      <w:r w:rsidRPr="00E70DB3">
        <w:rPr>
          <w:b/>
        </w:rPr>
        <w:t>4. fok</w:t>
      </w:r>
      <w:r>
        <w:t xml:space="preserve"> A  híres oktató által tanított  képzettség Kp költsége 2-vel csökken (de legalább 1), Százalékos Jártasság esetén +2%-ot ad, minden a tanulni kívánt Százalékos képzettségre költött Kp után.</w:t>
      </w:r>
    </w:p>
    <w:p w:rsidR="00DE322A" w:rsidRDefault="00DE322A" w:rsidP="00DE322A"/>
    <w:p w:rsidR="00DE322A" w:rsidRDefault="00DE322A" w:rsidP="00E70DB3">
      <w:r w:rsidRPr="00E70DB3">
        <w:rPr>
          <w:b/>
        </w:rPr>
        <w:t>5. fok</w:t>
      </w:r>
      <w:r>
        <w:t xml:space="preserve"> A legendás tanár, mester által tanított képzettség Kp költsége 3-mal csökken (de legalább 1) Százalé</w:t>
      </w:r>
      <w:r w:rsidR="00E70DB3">
        <w:t>kos Jártasság esetén +3%-ot ad.</w:t>
      </w:r>
    </w:p>
    <w:p w:rsidR="00DE322A" w:rsidRDefault="00DE322A" w:rsidP="00E70DB3">
      <w:pPr>
        <w:pStyle w:val="Cmsor1"/>
      </w:pPr>
      <w:r>
        <w:t>Orvoslás</w:t>
      </w:r>
    </w:p>
    <w:p w:rsidR="00DE322A" w:rsidRDefault="00DE322A" w:rsidP="00E70DB3">
      <w:pPr>
        <w:pStyle w:val="Cmsor1"/>
      </w:pPr>
      <w:r>
        <w:t xml:space="preserve">(III </w:t>
      </w:r>
      <w:r w:rsidR="00E70DB3">
        <w:t>–</w:t>
      </w:r>
      <w:r>
        <w:t xml:space="preserve"> Intelligencia)</w:t>
      </w:r>
    </w:p>
    <w:p w:rsidR="00DE322A" w:rsidRDefault="00DE322A" w:rsidP="00DE322A">
      <w:r>
        <w:t>A gyógyítás, betegségek, sérülések orvoslása egyid</w:t>
      </w:r>
      <w:r w:rsidR="00E70DB3">
        <w:t>ős az ynevi civilizációkkal, s még a mágia egyeduralma mellett i</w:t>
      </w:r>
      <w:r>
        <w:t>s igen szépen fejlődő, virágzó tudomány. A betegségek és mérgezések azonosításához Intelligenciapróba szükséges a leírásban szereplő módosítókkal.</w:t>
      </w:r>
    </w:p>
    <w:p w:rsidR="00DE322A" w:rsidRDefault="00DE322A" w:rsidP="00DE322A"/>
    <w:p w:rsidR="00DE322A" w:rsidRDefault="00E70DB3" w:rsidP="00DE322A">
      <w:r w:rsidRPr="00E70DB3">
        <w:rPr>
          <w:b/>
        </w:rPr>
        <w:t xml:space="preserve">1. </w:t>
      </w:r>
      <w:r w:rsidR="00DE322A" w:rsidRPr="00E70DB3">
        <w:rPr>
          <w:b/>
        </w:rPr>
        <w:t>fok</w:t>
      </w:r>
      <w:r w:rsidR="00DE322A">
        <w:t xml:space="preserve"> A karakter borbély; sebet varr, a fertőzések esélyét minimálisra csökkenti. Intelligenciapróbáját -1 módosítóval dobja.</w:t>
      </w:r>
    </w:p>
    <w:p w:rsidR="00DE322A" w:rsidRDefault="00DE322A" w:rsidP="00DE322A"/>
    <w:p w:rsidR="00DE322A" w:rsidRDefault="00E70DB3" w:rsidP="00DE322A">
      <w:r w:rsidRPr="00E70DB3">
        <w:rPr>
          <w:b/>
        </w:rPr>
        <w:t xml:space="preserve">2. </w:t>
      </w:r>
      <w:r w:rsidR="00DE322A" w:rsidRPr="00E70DB3">
        <w:rPr>
          <w:b/>
        </w:rPr>
        <w:t>fok</w:t>
      </w:r>
      <w:r w:rsidR="00DE322A">
        <w:t xml:space="preserve"> Az ilyen szinten képz</w:t>
      </w:r>
      <w:r>
        <w:t>ett gyógyító 2. szintű betegsé</w:t>
      </w:r>
      <w:r w:rsidR="00DE322A">
        <w:t>geket, mérgezéseket diagnosztizálhat és gyógyíthat. Az Fp és Ép sebek gyógyulását a kétszeresére gyorsítja. Intelligencia­ próbáját módosító nélkül dobja.</w:t>
      </w:r>
    </w:p>
    <w:p w:rsidR="00DE322A" w:rsidRDefault="00DE322A" w:rsidP="00DE322A"/>
    <w:p w:rsidR="00DE322A" w:rsidRDefault="00E70DB3" w:rsidP="00DE322A">
      <w:r w:rsidRPr="00E70DB3">
        <w:rPr>
          <w:b/>
        </w:rPr>
        <w:t xml:space="preserve">3. </w:t>
      </w:r>
      <w:r w:rsidR="00DE322A" w:rsidRPr="00E70DB3">
        <w:rPr>
          <w:b/>
        </w:rPr>
        <w:t>fok</w:t>
      </w:r>
      <w:r w:rsidR="00DE322A">
        <w:t xml:space="preserve"> Igazi orvos, 3. szintű betegségeket, mérgezéseket diagno</w:t>
      </w:r>
      <w:r>
        <w:t>sztizálhat és gyógyíthat. Intelligenciapróbáját +1 mó</w:t>
      </w:r>
      <w:r w:rsidR="00DE322A">
        <w:t>dosítóval dobja.</w:t>
      </w:r>
    </w:p>
    <w:p w:rsidR="00DE322A" w:rsidRDefault="00DE322A" w:rsidP="00DE322A"/>
    <w:p w:rsidR="00DE322A" w:rsidRDefault="00E70DB3" w:rsidP="00DE322A">
      <w:r w:rsidRPr="00E70DB3">
        <w:rPr>
          <w:b/>
        </w:rPr>
        <w:t xml:space="preserve">4. </w:t>
      </w:r>
      <w:r w:rsidR="00DE322A" w:rsidRPr="00E70DB3">
        <w:rPr>
          <w:b/>
        </w:rPr>
        <w:t>fok</w:t>
      </w:r>
      <w:r w:rsidR="00DE322A">
        <w:t xml:space="preserve"> A karakter messze földön híres gyógyító. Az Fp és Ép sebek gyógyulását a háromszorosára gyorsítja, negyedik fokú betegségeket, mérgezéseket diagnosztizálhat és gyógyít­ hat. Intelligenciapróbáját +2 módosítóval dobja.</w:t>
      </w:r>
    </w:p>
    <w:p w:rsidR="00DE322A" w:rsidRDefault="00DE322A" w:rsidP="00DE322A"/>
    <w:p w:rsidR="00DE322A" w:rsidRDefault="00E70DB3" w:rsidP="00E70DB3">
      <w:r w:rsidRPr="00E70DB3">
        <w:rPr>
          <w:b/>
        </w:rPr>
        <w:t xml:space="preserve">5. </w:t>
      </w:r>
      <w:r w:rsidR="00DE322A" w:rsidRPr="00E70DB3">
        <w:rPr>
          <w:b/>
        </w:rPr>
        <w:t>fok</w:t>
      </w:r>
      <w:r w:rsidR="00DE322A">
        <w:t xml:space="preserve"> A karakter már iga</w:t>
      </w:r>
      <w:r>
        <w:t>zi csodadoktor. Ötödik fokú be</w:t>
      </w:r>
      <w:r w:rsidR="00DE322A">
        <w:t>tegségeket, mérgezéseket diagnosztizál és gyógyít. Akár még végtagok</w:t>
      </w:r>
      <w:r>
        <w:t xml:space="preserve"> </w:t>
      </w:r>
      <w:r w:rsidR="00DE322A">
        <w:t>visszavarrására</w:t>
      </w:r>
      <w:r>
        <w:t xml:space="preserve"> </w:t>
      </w:r>
      <w:r w:rsidR="00DE322A">
        <w:t>is váll</w:t>
      </w:r>
      <w:r>
        <w:t xml:space="preserve">alkozhat. Intelligenciapróbáját </w:t>
      </w:r>
      <w:r w:rsidR="00DE322A">
        <w:t>+3 módosítóval dobja.</w:t>
      </w:r>
    </w:p>
    <w:p w:rsidR="00DE322A" w:rsidRDefault="00DE322A" w:rsidP="00DE322A"/>
    <w:p w:rsidR="00DE322A" w:rsidRDefault="00DE322A" w:rsidP="00E70DB3">
      <w:pPr>
        <w:pStyle w:val="Cmsor1"/>
      </w:pPr>
      <w:r>
        <w:t>Ősi nyelv</w:t>
      </w:r>
    </w:p>
    <w:p w:rsidR="00DE322A" w:rsidRDefault="00DE322A" w:rsidP="00E70DB3">
      <w:pPr>
        <w:pStyle w:val="Cmsor1"/>
      </w:pPr>
      <w:r>
        <w:t xml:space="preserve">(IV </w:t>
      </w:r>
      <w:r w:rsidR="00E70DB3">
        <w:t>–</w:t>
      </w:r>
      <w:r>
        <w:t xml:space="preserve"> Intelligencia)</w:t>
      </w:r>
    </w:p>
    <w:p w:rsidR="00DE322A" w:rsidRDefault="00DE322A" w:rsidP="00DE322A">
      <w:r>
        <w:t>A  karakter valamely ősi nyelvben való  jártas</w:t>
      </w:r>
      <w:r w:rsidR="00E70DB3">
        <w:t>ságát  jelenti e képzettség, mi</w:t>
      </w:r>
      <w:r>
        <w:t>nd a beszélt nyelv egy átmenet kimentett formáját, mind pedig írásbeliségének tudományát.</w:t>
      </w:r>
    </w:p>
    <w:p w:rsidR="00DE322A" w:rsidRDefault="00DE322A" w:rsidP="00DE322A"/>
    <w:p w:rsidR="00DE322A" w:rsidRDefault="00DE322A" w:rsidP="00E70DB3">
      <w:pPr>
        <w:pStyle w:val="Cmsor1"/>
        <w:ind w:firstLine="0"/>
        <w:jc w:val="both"/>
      </w:pPr>
      <w:r>
        <w:t>Humán kultúrák:</w:t>
      </w:r>
    </w:p>
    <w:p w:rsidR="00E70DB3" w:rsidRDefault="00E70DB3" w:rsidP="00DE322A"/>
    <w:p w:rsidR="00DE322A" w:rsidRDefault="00DE322A" w:rsidP="00DE322A">
      <w:r w:rsidRPr="00E812B1">
        <w:rPr>
          <w:b/>
          <w:i/>
        </w:rPr>
        <w:t>Crantai</w:t>
      </w:r>
      <w:r>
        <w:t>. É</w:t>
      </w:r>
      <w:r w:rsidR="00E812B1">
        <w:t>szakfölde első nagy emberbiroda</w:t>
      </w:r>
      <w:r>
        <w:t>lmának nyelve, melyet a kyr hódítók tapostak</w:t>
      </w:r>
      <w:r w:rsidR="00E812B1">
        <w:t xml:space="preserve"> sárba és feledésbe a birodalom</w:t>
      </w:r>
      <w:r>
        <w:t>mal együtt. Főleg északi ter</w:t>
      </w:r>
      <w:r w:rsidR="00E812B1">
        <w:t>mészeti népek nyelveiben fedez</w:t>
      </w:r>
      <w:r>
        <w:t xml:space="preserve">hetőek fel </w:t>
      </w:r>
      <w:r w:rsidR="00E812B1">
        <w:t>jövevény szavai</w:t>
      </w:r>
      <w:r>
        <w:t xml:space="preserve">, illetve egyes nagyobb könyvtárak titkos rekeszeiben találhatunk efféle nyelven íródott iratokat, melyek jórészt természetszellemek és a síkmágia, késő Cranta idején pedig a nekromancia </w:t>
      </w:r>
      <w:r>
        <w:lastRenderedPageBreak/>
        <w:t>titkaiba nyújthatnak bepillantás</w:t>
      </w:r>
      <w:r w:rsidR="00E812B1">
        <w:t>t</w:t>
      </w:r>
      <w:r>
        <w:t>. írásmódja a kép és szimbólumírás érdekes keveréke.</w:t>
      </w:r>
    </w:p>
    <w:p w:rsidR="00DE322A" w:rsidRDefault="00DE322A" w:rsidP="00E70DB3">
      <w:pPr>
        <w:ind w:firstLine="0"/>
      </w:pPr>
    </w:p>
    <w:p w:rsidR="00DE322A" w:rsidRDefault="00DE322A" w:rsidP="00E812B1">
      <w:r w:rsidRPr="00E812B1">
        <w:rPr>
          <w:b/>
          <w:i/>
        </w:rPr>
        <w:t>Lupár és dolamin</w:t>
      </w:r>
      <w:r w:rsidR="00E812B1">
        <w:t>.</w:t>
      </w:r>
      <w:r>
        <w:t xml:space="preserve"> A má</w:t>
      </w:r>
      <w:r w:rsidR="00E812B1">
        <w:t>r Cranta ideje előtt, majd hus</w:t>
      </w:r>
      <w:r>
        <w:t>zonötezer esztendeje itt</w:t>
      </w:r>
      <w:r w:rsidR="00E812B1">
        <w:t xml:space="preserve"> élő nomád, majd földművelő né</w:t>
      </w:r>
      <w:r>
        <w:t>pesség nyelve, amely e</w:t>
      </w:r>
      <w:r w:rsidR="00E812B1">
        <w:t>lőször a crantai, majd a kyr uraknak</w:t>
      </w:r>
      <w:r>
        <w:t xml:space="preserve"> behódolva őrizte meg majdnem eredeti formáját. Írásbelisége csakis az uralkodó kaszt szá</w:t>
      </w:r>
      <w:r w:rsidR="00E812B1">
        <w:t>mára létezett, mely bukása nyo</w:t>
      </w:r>
      <w:r>
        <w:t>mán a feledé</w:t>
      </w:r>
      <w:r w:rsidR="00E812B1">
        <w:t>s homályába veszett. Jelenlegi i</w:t>
      </w:r>
      <w:r>
        <w:t xml:space="preserve">smert formája a Quironeia déli partját lakó lupárok és dolaminok rontást és balszerencsét űző csaska jelei, hurkai, melyeket még ma is alkalmaznak a partvidék tapasztalati mágiát űző sámánjai, boszorkányai. Megjegyzendő mindenesetre, hogy a helyi szájhagyomány állja a versenyt a kyr írásbeliséggel </w:t>
      </w:r>
      <w:r w:rsidR="00E812B1">
        <w:t>az</w:t>
      </w:r>
      <w:r>
        <w:t xml:space="preserve"> általa átölelendő idő távlatában, és meglepő módon, kevéssé torzítja az eképpen megőrzött tudást. </w:t>
      </w:r>
    </w:p>
    <w:p w:rsidR="00DE322A" w:rsidRDefault="00DE322A" w:rsidP="00E812B1">
      <w:r w:rsidRPr="00E812B1">
        <w:rPr>
          <w:b/>
          <w:i/>
        </w:rPr>
        <w:t>Godon,</w:t>
      </w:r>
      <w:r>
        <w:t xml:space="preserve"> a Dé</w:t>
      </w:r>
      <w:r w:rsidR="00E812B1">
        <w:t>lvidék első nagy emberek alapí</w:t>
      </w:r>
      <w:r>
        <w:t>totta varázslóbiro</w:t>
      </w:r>
      <w:r w:rsidR="00E812B1">
        <w:t>dalma, melyet évezredes tündök</w:t>
      </w:r>
      <w:r>
        <w:t>lés után Krán tasz</w:t>
      </w:r>
      <w:r w:rsidR="00E812B1">
        <w:t xml:space="preserve">ított a nemlétbe. A pyarronita, </w:t>
      </w:r>
      <w:r>
        <w:t>Lar-Dor városában tanult varázstudók mágikus nyelve, a godoni egyszerűsített válto</w:t>
      </w:r>
      <w:r w:rsidR="00E812B1">
        <w:t xml:space="preserve">zata. Az általa történő varázslás, csak a </w:t>
      </w:r>
      <w:r>
        <w:t>Mágikus f</w:t>
      </w:r>
      <w:r w:rsidR="00E812B1">
        <w:t xml:space="preserve">ogékonyság előny felvételével, </w:t>
      </w:r>
      <w:r>
        <w:t>illetve a varázslóiskola elvégzésével válik lehetővé.</w:t>
      </w:r>
    </w:p>
    <w:p w:rsidR="00DE322A" w:rsidRDefault="00DE322A" w:rsidP="00DE322A"/>
    <w:p w:rsidR="00DE322A" w:rsidRDefault="00DE322A" w:rsidP="00E812B1">
      <w:pPr>
        <w:pStyle w:val="Cmsor1"/>
        <w:jc w:val="both"/>
      </w:pPr>
      <w:r>
        <w:t>Inhumán kultúrák:</w:t>
      </w:r>
    </w:p>
    <w:p w:rsidR="00E812B1" w:rsidRPr="00E812B1" w:rsidRDefault="00E812B1" w:rsidP="00E812B1"/>
    <w:p w:rsidR="00DE322A" w:rsidRDefault="00DE322A" w:rsidP="00DE322A">
      <w:r>
        <w:t xml:space="preserve">Az </w:t>
      </w:r>
      <w:r w:rsidRPr="00E812B1">
        <w:rPr>
          <w:b/>
          <w:i/>
        </w:rPr>
        <w:t>óelf</w:t>
      </w:r>
      <w:r>
        <w:t xml:space="preserve"> nyelv,</w:t>
      </w:r>
      <w:r w:rsidR="00E812B1">
        <w:t xml:space="preserve"> </w:t>
      </w:r>
      <w:r>
        <w:t>a hatodkor elő</w:t>
      </w:r>
      <w:r w:rsidR="00E812B1">
        <w:t>tt élt elfek misztikus hatalom</w:t>
      </w:r>
      <w:r>
        <w:t>tól átjárt nyelve, melyet csaki</w:t>
      </w:r>
      <w:r w:rsidR="00E812B1">
        <w:t>s az elf királyságok valamelyikében, esetleg Haonwell</w:t>
      </w:r>
      <w:r>
        <w:t>ben  vagy Erionban tanulmányozhat a kíváncsi karakter.</w:t>
      </w:r>
    </w:p>
    <w:p w:rsidR="00DE322A" w:rsidRDefault="00DE322A" w:rsidP="00DE322A">
      <w:r>
        <w:t>A nyelvben rejlő mágikus hatalom csakis tisztavérű óelfek számára elérhető. A játékos karakter csupán az emberelőtti történetírás kincseihez férhet közelebb általa. Írásbelisége a hólyagírás.</w:t>
      </w:r>
    </w:p>
    <w:p w:rsidR="00DE322A" w:rsidRDefault="00DE322A" w:rsidP="00DE322A"/>
    <w:p w:rsidR="00DE322A" w:rsidRDefault="00DE322A" w:rsidP="00DE322A">
      <w:r>
        <w:t xml:space="preserve">A </w:t>
      </w:r>
      <w:r w:rsidRPr="00E812B1">
        <w:rPr>
          <w:b/>
          <w:i/>
        </w:rPr>
        <w:t>kyr</w:t>
      </w:r>
      <w:r>
        <w:t xml:space="preserve"> nyelv, a majd húszez</w:t>
      </w:r>
      <w:r w:rsidR="00E812B1">
        <w:t>er esztendeig virágzó kyr biro</w:t>
      </w:r>
      <w:r>
        <w:t>dalom nyelve, mely kiforrottságában</w:t>
      </w:r>
      <w:r w:rsidR="00E812B1">
        <w:t xml:space="preserve"> </w:t>
      </w:r>
      <w:r>
        <w:t>képessé tette a hódítókat Ynev jelenlegi egyik leghatalmasabb misztikus művészetének megalkotására. Írásbelisége rúnák és jelek sorozata, a világ­ egyetem mágikus leírása.</w:t>
      </w:r>
    </w:p>
    <w:p w:rsidR="00DE322A" w:rsidRDefault="00DE322A" w:rsidP="00DE322A">
      <w:r>
        <w:t>Északfölde minden varázslóiskolája ezen nyelv és rúnáinak használatát oktatja, az álta</w:t>
      </w:r>
      <w:r w:rsidR="00E812B1">
        <w:t>la történő varázslás csak a Má</w:t>
      </w:r>
      <w:r>
        <w:t>gikus fogékonyság előny felvételével, illetve a varázslóiskola elvégzésével válik lehetővé.</w:t>
      </w:r>
    </w:p>
    <w:p w:rsidR="00DE322A" w:rsidRDefault="00DE322A" w:rsidP="00DE322A"/>
    <w:p w:rsidR="00DE322A" w:rsidRDefault="00DE322A" w:rsidP="00DE322A">
      <w:r w:rsidRPr="00E812B1">
        <w:rPr>
          <w:b/>
          <w:i/>
        </w:rPr>
        <w:t>Aquir,</w:t>
      </w:r>
      <w:r>
        <w:t xml:space="preserve"> a káoszt és halált s</w:t>
      </w:r>
      <w:r w:rsidR="00E812B1">
        <w:t>zolgáló ősi népek, az Első, Má</w:t>
      </w:r>
      <w:r>
        <w:t>sodkor szülte, más létsíkokról bevándorolt, romlott ősfajo</w:t>
      </w:r>
      <w:r w:rsidR="00E812B1">
        <w:t>k összefoglaló neve, és az álta</w:t>
      </w:r>
      <w:r>
        <w:t>luk használt valamennyire egységes nyelv elnevezése. Az isteni nyelvekhez legközelebb álló, főleg a pusztítás dialektusaiban elmélyedt varázsnyelv. A nyelvből eredő mágikus hatású hatal</w:t>
      </w:r>
      <w:r w:rsidR="00E812B1">
        <w:t>omszavak használatához a karak</w:t>
      </w:r>
      <w:r>
        <w:t>ternek aquir</w:t>
      </w:r>
      <w:r w:rsidR="00E812B1">
        <w:t xml:space="preserve"> </w:t>
      </w:r>
      <w:r>
        <w:t>vérű ősökkel kellene büszkélkednie, így használata játékosok számára nem elérhető.</w:t>
      </w:r>
    </w:p>
    <w:p w:rsidR="00DE322A" w:rsidRDefault="00DE322A" w:rsidP="00DE322A">
      <w:r>
        <w:t>Írásbelisége igen fejlett és s</w:t>
      </w:r>
      <w:r w:rsidR="00E812B1">
        <w:t>okrétű, a csak térben értelmez</w:t>
      </w:r>
      <w:r>
        <w:t>hető látványfeliratoktól,</w:t>
      </w:r>
      <w:r w:rsidR="00E812B1">
        <w:t xml:space="preserve"> a szimbolikus értelmű festmény-so</w:t>
      </w:r>
      <w:r>
        <w:t>roktól, a rúnaírásig bezárólag. A karakter valamely egyetemi könyvtár zárolt rekeszeiben, vagy</w:t>
      </w:r>
      <w:r w:rsidR="00E812B1">
        <w:t xml:space="preserve"> </w:t>
      </w:r>
      <w:r>
        <w:t>a sötét birodalmak, Gorvik, Toron varázslóiskoláiban, esetleg valamely gonosz szekta szolgálatában tanulhatja a nyelvet és írásmódjait.</w:t>
      </w:r>
    </w:p>
    <w:p w:rsidR="00DE322A" w:rsidRDefault="00DE322A" w:rsidP="00DE322A"/>
    <w:p w:rsidR="00DE322A" w:rsidRDefault="00DE322A" w:rsidP="00DE322A">
      <w:r w:rsidRPr="00E812B1">
        <w:rPr>
          <w:b/>
          <w:i/>
        </w:rPr>
        <w:t>Törpe</w:t>
      </w:r>
      <w:r>
        <w:t>, Észak-Ynev szorgos, dolgos nép</w:t>
      </w:r>
      <w:r w:rsidR="00E812B1">
        <w:t>e, kikben viszonylag kevesen ismerné</w:t>
      </w:r>
      <w:r>
        <w:t>k fel a kyrek előtti korok egyik hatalmas, az ómágiát még ma is birtokló fajainak egyikét.</w:t>
      </w:r>
    </w:p>
    <w:p w:rsidR="00DE322A" w:rsidRDefault="00E812B1" w:rsidP="00DE322A">
      <w:r>
        <w:lastRenderedPageBreak/>
        <w:t>A híl</w:t>
      </w:r>
      <w:r w:rsidR="00DE322A">
        <w:t xml:space="preserve"> nyelv ma már nem telítődik az ősök hatalomtól zengő, tárnákat rengető erejével,</w:t>
      </w:r>
      <w:r>
        <w:t xml:space="preserve"> mégis nagy kincs birtoká</w:t>
      </w:r>
      <w:r w:rsidR="00DE322A">
        <w:t>ba juthat ezen nyelv ism</w:t>
      </w:r>
      <w:r>
        <w:t>erője, már ha a keményfejű törp</w:t>
      </w:r>
      <w:r w:rsidR="00DE322A">
        <w:t>ék titkaikba avatják. Hiszen az északi historikusok rákfenéjétől, a Kyr Birodalom és utódállamainak elfogult történetírásától független, csak a törpékre jellemzően egyenes leírásokra és forrásokra bukkanhat az illető.</w:t>
      </w:r>
    </w:p>
    <w:p w:rsidR="00DE322A" w:rsidRDefault="00DE322A" w:rsidP="00DE322A"/>
    <w:p w:rsidR="00DE322A" w:rsidRDefault="00E812B1" w:rsidP="00DE322A">
      <w:r w:rsidRPr="00E812B1">
        <w:rPr>
          <w:b/>
        </w:rPr>
        <w:t xml:space="preserve">1. </w:t>
      </w:r>
      <w:r w:rsidR="00DE322A" w:rsidRPr="00E812B1">
        <w:rPr>
          <w:b/>
        </w:rPr>
        <w:t>fok</w:t>
      </w:r>
      <w:r w:rsidR="00DE322A">
        <w:t xml:space="preserve"> A karakter felisme</w:t>
      </w:r>
      <w:r>
        <w:t>ri az adott nyelvet, ismeri né</w:t>
      </w:r>
      <w:r w:rsidR="00DE322A">
        <w:t>hány írásjelét, esetleg rett</w:t>
      </w:r>
      <w:r>
        <w:t>egettebb rún</w:t>
      </w:r>
      <w:r w:rsidR="00DE322A">
        <w:t>ái közül maximum egyet-kettőt.</w:t>
      </w:r>
    </w:p>
    <w:p w:rsidR="00DE322A" w:rsidRDefault="00DE322A" w:rsidP="00DE322A"/>
    <w:p w:rsidR="00DE322A" w:rsidRDefault="00E812B1" w:rsidP="00DE322A">
      <w:r w:rsidRPr="00E812B1">
        <w:rPr>
          <w:b/>
        </w:rPr>
        <w:t xml:space="preserve">2. </w:t>
      </w:r>
      <w:r w:rsidR="00DE322A" w:rsidRPr="00E812B1">
        <w:rPr>
          <w:b/>
        </w:rPr>
        <w:t>fok</w:t>
      </w:r>
      <w:r w:rsidR="00DE322A">
        <w:t xml:space="preserve"> A karakter lassan, betűnként olvassa a nyelvet, s egy­ szerűbb szövegeket még ugyan nagyobb</w:t>
      </w:r>
      <w:r>
        <w:t xml:space="preserve"> </w:t>
      </w:r>
      <w:r w:rsidR="00DE322A">
        <w:t>hézaggal, de fordít is. Már biztos tudással bír a veszedelmes jelek nagy részéről.</w:t>
      </w:r>
    </w:p>
    <w:p w:rsidR="00DE322A" w:rsidRDefault="00DE322A" w:rsidP="00DE322A"/>
    <w:p w:rsidR="00DE322A" w:rsidRDefault="00E812B1" w:rsidP="00DE322A">
      <w:r w:rsidRPr="00E812B1">
        <w:rPr>
          <w:b/>
        </w:rPr>
        <w:t>3. f</w:t>
      </w:r>
      <w:r w:rsidR="00DE322A" w:rsidRPr="00E812B1">
        <w:rPr>
          <w:b/>
        </w:rPr>
        <w:t>ok</w:t>
      </w:r>
      <w:r w:rsidR="00DE322A">
        <w:t xml:space="preserve"> A karakter néha ugyan hibákkal, de írja az adott nyelvet és egyszerűbb szövegeket magabiztosan fordít. Ha</w:t>
      </w:r>
    </w:p>
    <w:p w:rsidR="00DE322A" w:rsidRDefault="00DE322A" w:rsidP="00DE322A">
      <w:r>
        <w:t xml:space="preserve"> </w:t>
      </w:r>
    </w:p>
    <w:p w:rsidR="00DE322A" w:rsidRDefault="00DE322A" w:rsidP="00E812B1">
      <w:pPr>
        <w:ind w:firstLine="0"/>
      </w:pPr>
      <w:r>
        <w:t>létezik az adott nyelvnek ma is beszélt formája, annak leg­ elemibb szavait megformálni is képes.</w:t>
      </w:r>
    </w:p>
    <w:p w:rsidR="00DE322A" w:rsidRDefault="00DE322A" w:rsidP="00DE322A"/>
    <w:p w:rsidR="00DE322A" w:rsidRDefault="00E812B1" w:rsidP="00DE322A">
      <w:r w:rsidRPr="00E812B1">
        <w:rPr>
          <w:b/>
        </w:rPr>
        <w:t xml:space="preserve">4. </w:t>
      </w:r>
      <w:r w:rsidR="00DE322A" w:rsidRPr="00E812B1">
        <w:rPr>
          <w:b/>
        </w:rPr>
        <w:t>fok</w:t>
      </w:r>
      <w:r w:rsidR="00DE322A">
        <w:t xml:space="preserve"> A karakter töredékese</w:t>
      </w:r>
      <w:r>
        <w:t>n bár de beszéli a nyelvet, bo</w:t>
      </w:r>
      <w:r w:rsidR="00DE322A">
        <w:t>nyolultabb értekezések fordításával is megpróbálkozhat.</w:t>
      </w:r>
    </w:p>
    <w:p w:rsidR="00DE322A" w:rsidRDefault="00DE322A" w:rsidP="00DE322A"/>
    <w:p w:rsidR="00DE322A" w:rsidRDefault="00E812B1" w:rsidP="00DE322A">
      <w:r w:rsidRPr="00E812B1">
        <w:rPr>
          <w:b/>
        </w:rPr>
        <w:t xml:space="preserve">5. </w:t>
      </w:r>
      <w:r w:rsidR="00DE322A" w:rsidRPr="00E812B1">
        <w:rPr>
          <w:b/>
        </w:rPr>
        <w:t>fok</w:t>
      </w:r>
      <w:r w:rsidR="00DE322A">
        <w:t xml:space="preserve"> A karakter már követ</w:t>
      </w:r>
      <w:r>
        <w:t>keztetni is bír bizonyos a szö</w:t>
      </w:r>
      <w:r w:rsidR="00DE322A">
        <w:t>veg származását, íróját érintő információkra, akkor is, ha a szövegben tartalmi utalás err</w:t>
      </w:r>
      <w:r>
        <w:t>e nem található. Afféle nyelvé</w:t>
      </w:r>
      <w:r w:rsidR="00DE322A">
        <w:t>szeti, nyelvtörténeti háttértudást kap a kezébe a képzettség ezen szintű birtokosa.</w:t>
      </w:r>
    </w:p>
    <w:p w:rsidR="00DE322A" w:rsidRDefault="00DE322A" w:rsidP="00E812B1">
      <w:pPr>
        <w:pStyle w:val="Cmsor1"/>
      </w:pPr>
      <w:r>
        <w:t>Számtan/mértan</w:t>
      </w:r>
    </w:p>
    <w:p w:rsidR="00DE322A" w:rsidRDefault="00DE322A" w:rsidP="00E812B1">
      <w:pPr>
        <w:pStyle w:val="Cmsor1"/>
      </w:pPr>
      <w:r>
        <w:t xml:space="preserve">(III </w:t>
      </w:r>
      <w:r w:rsidR="00E812B1">
        <w:t>–</w:t>
      </w:r>
      <w:r>
        <w:t xml:space="preserve"> Intelligencia)</w:t>
      </w:r>
    </w:p>
    <w:p w:rsidR="00DE322A" w:rsidRDefault="00DE322A" w:rsidP="00DE322A">
      <w:r>
        <w:t xml:space="preserve">A Számtan/mértan tudománya igen hasznos és Yneven jóval ritkábban előforduló tudás, mint </w:t>
      </w:r>
      <w:r w:rsidR="00266254">
        <w:t>azt sejtenénk, hiszen a hétköz</w:t>
      </w:r>
      <w:r>
        <w:t>napi életben nem okoz fennakadást hiánya. Az egyszerű ember tapasztalataira támaszkodva vásárol a piacon, illetve arasszal, vagy lépésben méri ki a szükséges dolgokat. Ez a képzettség a pénzváltók, kereskedők, épí</w:t>
      </w:r>
      <w:r w:rsidR="00266254">
        <w:t>tő- és alkimista mesterek saját</w:t>
      </w:r>
      <w:r>
        <w:t>ja. Segítségével magasabb szinteken a világ egész műk</w:t>
      </w:r>
      <w:r w:rsidR="00266254">
        <w:t>ödéséne</w:t>
      </w:r>
      <w:r>
        <w:t>k leírásá</w:t>
      </w:r>
      <w:r w:rsidR="00266254">
        <w:t>t közelítő misztikus egyenletek közelébe is eljuthat</w:t>
      </w:r>
      <w:r>
        <w:t>nak.</w:t>
      </w:r>
    </w:p>
    <w:p w:rsidR="00DE322A" w:rsidRDefault="00DE322A" w:rsidP="00DE322A"/>
    <w:p w:rsidR="00DE322A" w:rsidRDefault="00266254" w:rsidP="00DE322A">
      <w:r>
        <w:rPr>
          <w:b/>
        </w:rPr>
        <w:t>1</w:t>
      </w:r>
      <w:r w:rsidRPr="00266254">
        <w:rPr>
          <w:b/>
        </w:rPr>
        <w:t xml:space="preserve">. </w:t>
      </w:r>
      <w:r w:rsidR="00DE322A" w:rsidRPr="00266254">
        <w:rPr>
          <w:b/>
        </w:rPr>
        <w:t>fok</w:t>
      </w:r>
      <w:r w:rsidR="00DE322A">
        <w:t xml:space="preserve"> A karakter tisztá</w:t>
      </w:r>
      <w:r w:rsidR="0075370C">
        <w:t>ban van a számjegyek sorrendjév</w:t>
      </w:r>
      <w:r w:rsidR="00DE322A">
        <w:t>el, még papíros segítségével, de</w:t>
      </w:r>
      <w:r w:rsidR="0075370C">
        <w:t xml:space="preserve"> kivon, összead. A mértan alap</w:t>
      </w:r>
      <w:r w:rsidR="00DE322A">
        <w:t xml:space="preserve">jaival még csak ismerkedik, de már a hétköznapi életben is hasznát </w:t>
      </w:r>
      <w:r w:rsidR="0075370C">
        <w:t>veszi, pl. a derékszög egyszerűbb kimérési módoza</w:t>
      </w:r>
      <w:r w:rsidR="00DE322A">
        <w:t>tainak egy gerenda földbeállításakor.</w:t>
      </w:r>
    </w:p>
    <w:p w:rsidR="00DE322A" w:rsidRDefault="00DE322A" w:rsidP="00DE322A"/>
    <w:p w:rsidR="00DE322A" w:rsidRDefault="0075370C" w:rsidP="00DE322A">
      <w:r w:rsidRPr="0075370C">
        <w:rPr>
          <w:b/>
        </w:rPr>
        <w:t xml:space="preserve">2. </w:t>
      </w:r>
      <w:r w:rsidR="00DE322A" w:rsidRPr="0075370C">
        <w:rPr>
          <w:b/>
        </w:rPr>
        <w:t>fok</w:t>
      </w:r>
      <w:r w:rsidR="00DE322A">
        <w:t xml:space="preserve"> A karakter már osztani és szorozni is tud, igaz csak papíroson. Nem hozz</w:t>
      </w:r>
      <w:r>
        <w:t>ák zavarba az egyjegyű számoknál na</w:t>
      </w:r>
      <w:r w:rsidR="00DE322A">
        <w:t>gyobb műveletek sem, maradéktalanul bírj</w:t>
      </w:r>
      <w:r>
        <w:t>a az alapvető tri</w:t>
      </w:r>
      <w:r w:rsidR="00DE322A">
        <w:t>gonometria tudományát.</w:t>
      </w:r>
    </w:p>
    <w:p w:rsidR="00DE322A" w:rsidRDefault="00DE322A" w:rsidP="00DE322A"/>
    <w:p w:rsidR="00DE322A" w:rsidRDefault="0075370C" w:rsidP="00DE322A">
      <w:r w:rsidRPr="0075370C">
        <w:rPr>
          <w:b/>
        </w:rPr>
        <w:t xml:space="preserve">3. </w:t>
      </w:r>
      <w:r w:rsidR="00DE322A" w:rsidRPr="0075370C">
        <w:rPr>
          <w:b/>
        </w:rPr>
        <w:t>fok</w:t>
      </w:r>
      <w:r w:rsidR="00DE322A">
        <w:t xml:space="preserve"> A karakter már  </w:t>
      </w:r>
      <w:r>
        <w:t>kamatos kamatot is képes számolni, illetve tu</w:t>
      </w:r>
      <w:r w:rsidR="00DE322A">
        <w:t>dás</w:t>
      </w:r>
      <w:r>
        <w:t xml:space="preserve"> </w:t>
      </w:r>
      <w:r w:rsidR="00DE322A">
        <w:t>anyaga nagy részét fejben is el tudja végezni, munkája biztosabbá válik.</w:t>
      </w:r>
      <w:r>
        <w:t xml:space="preserve"> Immáron a testek törvényszerű</w:t>
      </w:r>
      <w:r w:rsidR="00DE322A">
        <w:t>ségeit, szabályait is ismeri.</w:t>
      </w:r>
    </w:p>
    <w:p w:rsidR="00DE322A" w:rsidRDefault="00DE322A" w:rsidP="00DE322A">
      <w:r>
        <w:t>A Mozaikmágia térmágikus, időmágikus mozaikjainak használatához is a képzett</w:t>
      </w:r>
      <w:r w:rsidR="0075370C">
        <w:t>ség ezen fokának ismerete szük</w:t>
      </w:r>
      <w:r>
        <w:t>séges.</w:t>
      </w:r>
    </w:p>
    <w:p w:rsidR="00DE322A" w:rsidRDefault="00DE322A" w:rsidP="00DE322A"/>
    <w:p w:rsidR="00DE322A" w:rsidRDefault="0075370C" w:rsidP="00DE322A">
      <w:r w:rsidRPr="0075370C">
        <w:rPr>
          <w:b/>
        </w:rPr>
        <w:t xml:space="preserve">4. </w:t>
      </w:r>
      <w:r w:rsidR="00DE322A" w:rsidRPr="0075370C">
        <w:rPr>
          <w:b/>
        </w:rPr>
        <w:t>fok</w:t>
      </w:r>
      <w:r w:rsidR="00DE322A">
        <w:t xml:space="preserve"> A karakter már minden matematikai műveletekre vonatkozó ismerettel bír, azokat alkalmazza is. Mértanilag már röppályát</w:t>
      </w:r>
      <w:r>
        <w:t xml:space="preserve"> </w:t>
      </w:r>
      <w:r w:rsidR="00DE322A">
        <w:t>számol, akár a szél beiktatásával, halmazokkal és folyamatábrákkal dolgozik.</w:t>
      </w:r>
    </w:p>
    <w:p w:rsidR="00DE322A" w:rsidRDefault="00DE322A" w:rsidP="00DE322A"/>
    <w:p w:rsidR="00DE322A" w:rsidRDefault="0075370C" w:rsidP="00DE322A">
      <w:r w:rsidRPr="0075370C">
        <w:rPr>
          <w:b/>
        </w:rPr>
        <w:lastRenderedPageBreak/>
        <w:t xml:space="preserve">5. </w:t>
      </w:r>
      <w:r w:rsidR="00DE322A" w:rsidRPr="0075370C">
        <w:rPr>
          <w:b/>
        </w:rPr>
        <w:t>fok</w:t>
      </w:r>
      <w:r w:rsidR="00DE322A">
        <w:t xml:space="preserve"> A karakter már bí</w:t>
      </w:r>
      <w:r>
        <w:t>r a nagy egyenletrendszerek tudományával, matematika</w:t>
      </w:r>
      <w:r w:rsidR="00DE322A">
        <w:t>i becslések és jóslások felállítására képes, akár mondjuk hadjáratok sikerét illetőleg, ha bír a Hadvezetés képzettséggel.</w:t>
      </w:r>
    </w:p>
    <w:p w:rsidR="00DE322A" w:rsidRDefault="0075370C" w:rsidP="00DE322A">
      <w:r>
        <w:t>Mértanila</w:t>
      </w:r>
      <w:r w:rsidR="00DE322A">
        <w:t>g korszakalkotó ö</w:t>
      </w:r>
      <w:r>
        <w:t>tletei vannak, főleg a tapaszt</w:t>
      </w:r>
      <w:r w:rsidR="00DE322A">
        <w:t>alati építészeti, mechanikai felhasználásokban, de páran a világegyetem, Ynev felépítésének titkait is feszegetik.</w:t>
      </w:r>
    </w:p>
    <w:p w:rsidR="00DE322A" w:rsidRDefault="00DE322A" w:rsidP="00DE322A"/>
    <w:p w:rsidR="00DE322A" w:rsidRDefault="00DE322A" w:rsidP="0075370C">
      <w:pPr>
        <w:pStyle w:val="Cmsor1"/>
      </w:pPr>
      <w:r>
        <w:t>Térképészet</w:t>
      </w:r>
    </w:p>
    <w:p w:rsidR="00DE322A" w:rsidRDefault="00DE322A" w:rsidP="0075370C">
      <w:pPr>
        <w:pStyle w:val="Cmsor1"/>
      </w:pPr>
      <w:r>
        <w:t xml:space="preserve">(III </w:t>
      </w:r>
      <w:r w:rsidR="0075370C">
        <w:t>–</w:t>
      </w:r>
      <w:r>
        <w:t xml:space="preserve"> Intelligencia)</w:t>
      </w:r>
    </w:p>
    <w:p w:rsidR="00DE322A" w:rsidRDefault="00DE322A" w:rsidP="00DE322A">
      <w:r>
        <w:t>Kezdetben hajósnépek, kereskedők, hadvezérek birtokolták e tudomá</w:t>
      </w:r>
      <w:r w:rsidR="0075370C">
        <w:t>nyt, majd egyre többen rájöttek a térképolvasás és készí</w:t>
      </w:r>
      <w:r>
        <w:t>tés hasznosságára,</w:t>
      </w:r>
      <w:r w:rsidR="0075370C">
        <w:t xml:space="preserve"> </w:t>
      </w:r>
      <w:r>
        <w:t>s mostanság már virágzó, szerteágazó tu</w:t>
      </w:r>
      <w:r w:rsidR="0075370C">
        <w:t>dásanyaggal áll a köznép rendelk</w:t>
      </w:r>
      <w:r>
        <w:t>ezésére is.</w:t>
      </w:r>
    </w:p>
    <w:p w:rsidR="00DE322A" w:rsidRDefault="00DE322A" w:rsidP="00DE322A"/>
    <w:p w:rsidR="00DE322A" w:rsidRDefault="0075370C" w:rsidP="0075370C">
      <w:r w:rsidRPr="0075370C">
        <w:rPr>
          <w:b/>
        </w:rPr>
        <w:t xml:space="preserve">1. </w:t>
      </w:r>
      <w:r w:rsidR="00DE322A" w:rsidRPr="0075370C">
        <w:rPr>
          <w:b/>
        </w:rPr>
        <w:t>fok</w:t>
      </w:r>
      <w:r w:rsidR="00DE322A">
        <w:t xml:space="preserve"> A karakter még csak az egyszerűbb, legalapvetőbb kartográfiai jeleket ismeri fel, de azért egy primitívebb tér­ képen némi üggyel-bajjal</w:t>
      </w:r>
      <w:r>
        <w:t xml:space="preserve"> </w:t>
      </w:r>
      <w:r w:rsidR="00DE322A">
        <w:t>eligazodik.</w:t>
      </w:r>
    </w:p>
    <w:p w:rsidR="00DE322A" w:rsidRDefault="0075370C" w:rsidP="00DE322A">
      <w:r w:rsidRPr="0075370C">
        <w:rPr>
          <w:b/>
        </w:rPr>
        <w:t xml:space="preserve">2. </w:t>
      </w:r>
      <w:r w:rsidR="00DE322A" w:rsidRPr="0075370C">
        <w:rPr>
          <w:b/>
        </w:rPr>
        <w:t>fok</w:t>
      </w:r>
      <w:r w:rsidR="00DE322A">
        <w:t xml:space="preserve"> A gyakorlott térké</w:t>
      </w:r>
      <w:r>
        <w:t>pész már az általa ismert nyel</w:t>
      </w:r>
      <w:r w:rsidR="00DE322A">
        <w:t>ven íródott térképeket  nagy biztonsággal használja, s  maga is készíthet használható vázlatokat egy helyszínről vagy épp területről, de ezek még mes</w:t>
      </w:r>
      <w:r>
        <w:t>sze nem részletesek és a méret</w:t>
      </w:r>
      <w:r w:rsidR="00DE322A">
        <w:t>arány is hibázik néha.</w:t>
      </w:r>
    </w:p>
    <w:p w:rsidR="00DE322A" w:rsidRDefault="00DE322A" w:rsidP="00DE322A"/>
    <w:p w:rsidR="00DE322A" w:rsidRDefault="0075370C" w:rsidP="00DE322A">
      <w:r w:rsidRPr="0075370C">
        <w:rPr>
          <w:b/>
        </w:rPr>
        <w:t xml:space="preserve">3. </w:t>
      </w:r>
      <w:r w:rsidR="00DE322A" w:rsidRPr="0075370C">
        <w:rPr>
          <w:b/>
        </w:rPr>
        <w:t>fok</w:t>
      </w:r>
      <w:r w:rsidR="00DE322A">
        <w:t xml:space="preserve"> A hivatásos térképész már jól használható térképeket készít és a nem a saját nyelvén íródott térképekből is képes használható információkat kinyerni, amelyek gyakran azért eléggé</w:t>
      </w:r>
      <w:r>
        <w:t xml:space="preserve"> </w:t>
      </w:r>
      <w:r w:rsidR="00DE322A">
        <w:t>pontatlanok. A képzettség ezen szintjén  akár hajózva is képes felmérni egy partszakaszt.</w:t>
      </w:r>
    </w:p>
    <w:p w:rsidR="00DE322A" w:rsidRDefault="00DE322A" w:rsidP="00DE322A"/>
    <w:p w:rsidR="00DE322A" w:rsidRDefault="0075370C" w:rsidP="00DE322A">
      <w:r w:rsidRPr="0075370C">
        <w:rPr>
          <w:b/>
        </w:rPr>
        <w:t xml:space="preserve">4. </w:t>
      </w:r>
      <w:r w:rsidR="00DE322A" w:rsidRPr="0075370C">
        <w:rPr>
          <w:b/>
        </w:rPr>
        <w:t>fok</w:t>
      </w:r>
      <w:r w:rsidR="00DE322A">
        <w:t xml:space="preserve"> A tudomány mestere már minden műszert ismer, amelyet</w:t>
      </w:r>
      <w:r>
        <w:t xml:space="preserve"> </w:t>
      </w:r>
      <w:r w:rsidR="00DE322A">
        <w:t>a térképészet alkalmaz, pontos és igen részletes tér­ képeket készít, s igen jól navigál.</w:t>
      </w:r>
    </w:p>
    <w:p w:rsidR="00DE322A" w:rsidRDefault="00DE322A" w:rsidP="00DE322A"/>
    <w:p w:rsidR="00DE322A" w:rsidRDefault="0075370C" w:rsidP="00DE322A">
      <w:r w:rsidRPr="0075370C">
        <w:rPr>
          <w:b/>
        </w:rPr>
        <w:t xml:space="preserve">5. </w:t>
      </w:r>
      <w:r w:rsidR="00DE322A" w:rsidRPr="0075370C">
        <w:rPr>
          <w:b/>
        </w:rPr>
        <w:t>fok</w:t>
      </w:r>
      <w:r w:rsidR="00DE322A">
        <w:t xml:space="preserve"> A legendás hírű utazó már ritkaságszámba menő térképeket készíthet, akár útl</w:t>
      </w:r>
      <w:r>
        <w:t>eírásokból is. A számára telje</w:t>
      </w:r>
      <w:r w:rsidR="00DE322A">
        <w:t>sen idegen jelekkel íródott térképeket is megfejtheti, ha elég ideje van rá.</w:t>
      </w:r>
    </w:p>
    <w:p w:rsidR="00DE322A" w:rsidRDefault="00DE322A" w:rsidP="00DE322A"/>
    <w:p w:rsidR="00DE322A" w:rsidRDefault="00DE322A" w:rsidP="0075370C">
      <w:pPr>
        <w:pStyle w:val="Cmsor1"/>
      </w:pPr>
      <w:r>
        <w:t>Történelem</w:t>
      </w:r>
    </w:p>
    <w:p w:rsidR="00DE322A" w:rsidRDefault="0075370C" w:rsidP="0075370C">
      <w:pPr>
        <w:pStyle w:val="Cmsor1"/>
      </w:pPr>
      <w:r>
        <w:t xml:space="preserve">(II – </w:t>
      </w:r>
      <w:r w:rsidR="00DE322A">
        <w:t>Intelligencia)</w:t>
      </w:r>
    </w:p>
    <w:p w:rsidR="00DE322A" w:rsidRDefault="00DE322A" w:rsidP="00DE322A">
      <w:r>
        <w:t>A karakter történelemtudá</w:t>
      </w:r>
      <w:r w:rsidR="0075370C">
        <w:t>sát, és magasabb szinteken his</w:t>
      </w:r>
      <w:r>
        <w:t>torikus elemző képességét jelenti ez a képzettség.</w:t>
      </w:r>
    </w:p>
    <w:p w:rsidR="00DE322A" w:rsidRDefault="00DE322A" w:rsidP="00DE322A"/>
    <w:p w:rsidR="00DE322A" w:rsidRDefault="0075370C" w:rsidP="00DE322A">
      <w:r>
        <w:rPr>
          <w:b/>
        </w:rPr>
        <w:t>1</w:t>
      </w:r>
      <w:r w:rsidRPr="0075370C">
        <w:rPr>
          <w:b/>
        </w:rPr>
        <w:t xml:space="preserve">. </w:t>
      </w:r>
      <w:r w:rsidR="00DE322A" w:rsidRPr="0075370C">
        <w:rPr>
          <w:b/>
        </w:rPr>
        <w:t>fok</w:t>
      </w:r>
      <w:r w:rsidR="00DE322A">
        <w:t xml:space="preserve"> A karakter csak saját kultúrköre nagyobb eseményeit, helyszíneit, személyeit ismeri. De a hazája történe</w:t>
      </w:r>
      <w:r>
        <w:t>lmében fel­ merülő rejtélyekre n</w:t>
      </w:r>
      <w:r w:rsidR="00DE322A">
        <w:t>em tud még mit mondani.</w:t>
      </w:r>
    </w:p>
    <w:p w:rsidR="00DE322A" w:rsidRDefault="00DE322A" w:rsidP="00DE322A"/>
    <w:p w:rsidR="00DE322A" w:rsidRDefault="0075370C" w:rsidP="00DE322A">
      <w:r w:rsidRPr="0075370C">
        <w:rPr>
          <w:b/>
        </w:rPr>
        <w:t xml:space="preserve">2. </w:t>
      </w:r>
      <w:r w:rsidR="00DE322A" w:rsidRPr="0075370C">
        <w:rPr>
          <w:b/>
        </w:rPr>
        <w:t>fok</w:t>
      </w:r>
      <w:r w:rsidR="00DE322A">
        <w:t xml:space="preserve"> A tudomány ezen szintű birtokosa saját kultúrköre eseményeit már behatóbba</w:t>
      </w:r>
      <w:r>
        <w:t>n ismeri, felidézhet története</w:t>
      </w:r>
      <w:r w:rsidR="00DE322A">
        <w:t>ket, legendákat a nagyobb személyiségekről, a miértekkel még mindig nincs teljesen tisz</w:t>
      </w:r>
      <w:r>
        <w:t>tában, de a kultúrkör egyes tit</w:t>
      </w:r>
      <w:r w:rsidR="00DE322A">
        <w:t>okzatos rendjeiről, szervezeteiről már hallomásból tud dolgokat.</w:t>
      </w:r>
    </w:p>
    <w:p w:rsidR="00DE322A" w:rsidRDefault="00DE322A" w:rsidP="00DE322A"/>
    <w:p w:rsidR="00DE322A" w:rsidRDefault="0075370C" w:rsidP="00DE322A">
      <w:r w:rsidRPr="0075370C">
        <w:rPr>
          <w:b/>
        </w:rPr>
        <w:t xml:space="preserve">3. </w:t>
      </w:r>
      <w:r w:rsidR="00DE322A" w:rsidRPr="0075370C">
        <w:rPr>
          <w:b/>
        </w:rPr>
        <w:t>fok</w:t>
      </w:r>
      <w:r w:rsidR="00DE322A">
        <w:t xml:space="preserve"> A karakter igazi t</w:t>
      </w:r>
      <w:r>
        <w:t>örténész már behatóan ismeri kultú</w:t>
      </w:r>
      <w:r w:rsidR="00DE322A">
        <w:t>rköre történelmét, saját</w:t>
      </w:r>
      <w:r>
        <w:t>, legtöbbször helytálló vélemé</w:t>
      </w:r>
      <w:r w:rsidR="00DE322A">
        <w:t>nye is van a rejtélyekről, s a politikai</w:t>
      </w:r>
      <w:r>
        <w:t xml:space="preserve"> mozgásokat is felismeri a tört</w:t>
      </w:r>
      <w:r w:rsidR="00DE322A">
        <w:t>énelmi szálak köz</w:t>
      </w:r>
      <w:r>
        <w:t>ött. A kultúrkör egyik titkos szer</w:t>
      </w:r>
      <w:r w:rsidR="00DE322A">
        <w:t>vezetének történelméről már homályos, de biztos alapokra épített tudása van.</w:t>
      </w:r>
    </w:p>
    <w:p w:rsidR="00DE322A" w:rsidRDefault="00DE322A" w:rsidP="00DE322A"/>
    <w:p w:rsidR="00DE322A" w:rsidRDefault="0075370C" w:rsidP="0075370C">
      <w:r w:rsidRPr="0075370C">
        <w:rPr>
          <w:b/>
        </w:rPr>
        <w:t xml:space="preserve">4. </w:t>
      </w:r>
      <w:r w:rsidR="00DE322A" w:rsidRPr="0075370C">
        <w:rPr>
          <w:b/>
        </w:rPr>
        <w:t>fok</w:t>
      </w:r>
      <w:r w:rsidR="00DE322A">
        <w:t xml:space="preserve"> A legendáriumok  mesteri, szakavatott ismerője, a karakter igazi történész, átlátja a politikai erővonalakat az események mögött. A történelmi folyamatok kimenetelére is </w:t>
      </w:r>
      <w:r w:rsidR="00DE322A">
        <w:lastRenderedPageBreak/>
        <w:t>lehetnek valószínűsíthető elképzelései. Kultúrköre minden titokzatos szervezetéről tud eg</w:t>
      </w:r>
      <w:r>
        <w:t>y keveset, s a választott szervezet tel</w:t>
      </w:r>
      <w:r w:rsidR="00DE322A">
        <w:t>jes történelméről beható ismeretekkel bír, ami adott esetben nem életbiztosítás.</w:t>
      </w:r>
    </w:p>
    <w:p w:rsidR="00DE322A" w:rsidRDefault="00DE322A" w:rsidP="0075370C">
      <w:pPr>
        <w:ind w:firstLine="0"/>
      </w:pPr>
    </w:p>
    <w:p w:rsidR="00DE322A" w:rsidRDefault="0075370C" w:rsidP="00DE322A">
      <w:r w:rsidRPr="0075370C">
        <w:rPr>
          <w:b/>
        </w:rPr>
        <w:t xml:space="preserve">5. </w:t>
      </w:r>
      <w:r w:rsidR="00DE322A" w:rsidRPr="0075370C">
        <w:rPr>
          <w:b/>
        </w:rPr>
        <w:t>fok</w:t>
      </w:r>
      <w:r w:rsidR="00DE322A">
        <w:t xml:space="preserve"> A legendás hírű tudós fő tisztában van minden kultúrkörébe tartozó nyílt és titkos szervezet történelmével (jóllehet az utóbbiak közül néhány még számára is rejtély).</w:t>
      </w:r>
    </w:p>
    <w:p w:rsidR="00DE322A" w:rsidRDefault="0075370C" w:rsidP="0075370C">
      <w:pPr>
        <w:ind w:firstLine="0"/>
      </w:pPr>
      <w:r>
        <w:t>M</w:t>
      </w:r>
      <w:r w:rsidR="00DE322A">
        <w:t xml:space="preserve">ár nem csak elemzi, de </w:t>
      </w:r>
      <w:r>
        <w:t>meg is jósolhatja nagy valószí</w:t>
      </w:r>
      <w:r w:rsidR="00DE322A">
        <w:t>nűséggel az eljövendőben lezajló folyamatok végkifejletét. igazán érdekessé a  hadvezetés  képzettség társításával válik a karakter tudománya.</w:t>
      </w:r>
    </w:p>
    <w:p w:rsidR="00DE322A" w:rsidRDefault="00DE322A" w:rsidP="00DE322A"/>
    <w:p w:rsidR="00DE322A" w:rsidRDefault="00DE322A" w:rsidP="0075370C">
      <w:pPr>
        <w:pStyle w:val="Cmsor1"/>
      </w:pPr>
      <w:r>
        <w:t>Vallásismeret</w:t>
      </w:r>
    </w:p>
    <w:p w:rsidR="00DE322A" w:rsidRPr="0075370C" w:rsidRDefault="00DE322A" w:rsidP="0075370C">
      <w:pPr>
        <w:pStyle w:val="Cmsor1"/>
      </w:pPr>
      <w:r>
        <w:t xml:space="preserve">(III </w:t>
      </w:r>
      <w:r w:rsidR="0075370C">
        <w:t>–</w:t>
      </w:r>
      <w:r w:rsidRPr="0075370C">
        <w:t xml:space="preserve"> Intelligencia, Asztrál)</w:t>
      </w:r>
    </w:p>
    <w:p w:rsidR="00DE322A" w:rsidRDefault="00DE322A" w:rsidP="0075370C">
      <w:r w:rsidRPr="0075370C">
        <w:t>A képzettséget istenekre, vagy panteonokra kell felvenni. Alapszinten lexikális ismereteket, magasabb szinten már a szertartások levezetéséhez i</w:t>
      </w:r>
      <w:r w:rsidR="0075370C">
        <w:t>s elegendő tudást ad a képzett</w:t>
      </w:r>
      <w:r>
        <w:t>ség. Egészen mag</w:t>
      </w:r>
      <w:r w:rsidR="0075370C">
        <w:t>as szinten pedig már hitvitákr</w:t>
      </w:r>
      <w:r>
        <w:t>a, szekták, irányzatok vezetésére is vállalkozhat</w:t>
      </w:r>
      <w:r w:rsidR="0075370C">
        <w:t xml:space="preserve"> </w:t>
      </w:r>
      <w:r>
        <w:t>a karakter.</w:t>
      </w:r>
    </w:p>
    <w:p w:rsidR="00DE322A" w:rsidRDefault="00DE322A" w:rsidP="00DE322A">
      <w:r>
        <w:t>Amennyiben a karakter igazán belső meggyőződéssel és vallását gyakorolva, annak szabályait betartva hisz, akkor, a KM engedélyével képes hitét védekezésül az őt támadó aszt­ rál-, mentálvarázslatok ellen fordítani.</w:t>
      </w:r>
    </w:p>
    <w:p w:rsidR="00DE322A" w:rsidRDefault="00DE322A" w:rsidP="00DE322A"/>
    <w:p w:rsidR="00DE322A" w:rsidRDefault="0075370C" w:rsidP="00DE322A">
      <w:r w:rsidRPr="0075370C">
        <w:rPr>
          <w:b/>
        </w:rPr>
        <w:t xml:space="preserve">1. </w:t>
      </w:r>
      <w:r w:rsidR="00DE322A" w:rsidRPr="0075370C">
        <w:rPr>
          <w:b/>
        </w:rPr>
        <w:t>fok</w:t>
      </w:r>
      <w:r w:rsidR="00DE322A">
        <w:t xml:space="preserve"> A képzettséggel ismerkedő karakter már hallott az adott vallásról és ismeri alapvető törvényeit. A szertartásokat, fohászokat egy -1 módosítóval dobott Intelligenciapróbával ismerheti fel, ha a halló, illet</w:t>
      </w:r>
      <w:r>
        <w:t>ve látótávolságán belül tartóz</w:t>
      </w:r>
      <w:r w:rsidR="00DE322A">
        <w:t>kodik a kiszemelt pap vagy paplovag.</w:t>
      </w:r>
    </w:p>
    <w:p w:rsidR="00DE322A" w:rsidRDefault="00DE322A" w:rsidP="00DE322A"/>
    <w:p w:rsidR="00DE322A" w:rsidRDefault="0075370C" w:rsidP="00DE322A">
      <w:r w:rsidRPr="0075370C">
        <w:rPr>
          <w:b/>
        </w:rPr>
        <w:t xml:space="preserve">2. </w:t>
      </w:r>
      <w:r w:rsidR="00DE322A" w:rsidRPr="0075370C">
        <w:rPr>
          <w:b/>
        </w:rPr>
        <w:t>fok</w:t>
      </w:r>
      <w:r w:rsidR="00DE322A">
        <w:t xml:space="preserve"> A közeli tapasztalatokkal bíró karakter már részt vett jónéhány szertartáson és felismeri az egyszerűbb elemeit a liturgiának. A szertartásokat és kegytárgyakat egy módosítók nélkül dobott Intelligenciapróbával ismerheti fel.</w:t>
      </w:r>
    </w:p>
    <w:p w:rsidR="00DE322A" w:rsidRDefault="00DE322A" w:rsidP="00DE322A">
      <w:r>
        <w:t xml:space="preserve">A beavatott karakter immáron nem csak saját istensége, de más szférák urai által gyakorolt hatalmat </w:t>
      </w:r>
      <w:r w:rsidR="0075370C">
        <w:t>is képes be</w:t>
      </w:r>
      <w:r>
        <w:t>azonosítani, azaz fogalmat alkotni más istenek papjai által bemutatott varázslatokról, ha járatos az adott kultúrában. Ebben az esetben sikeres Intelligenciapróbával azonosíthatja a létrehozott fohászt.</w:t>
      </w:r>
    </w:p>
    <w:p w:rsidR="00DE322A" w:rsidRDefault="0075370C" w:rsidP="00DE322A">
      <w:r>
        <w:t>Termés</w:t>
      </w:r>
      <w:r w:rsidR="00DE322A">
        <w:t>zetesen ez alól kivételt képeznek a különböző egyedi varázslatok.</w:t>
      </w:r>
    </w:p>
    <w:p w:rsidR="00DE322A" w:rsidRDefault="00DE322A" w:rsidP="00DE322A"/>
    <w:p w:rsidR="00DE322A" w:rsidRDefault="0075370C" w:rsidP="0075370C">
      <w:r w:rsidRPr="0075370C">
        <w:rPr>
          <w:b/>
        </w:rPr>
        <w:t xml:space="preserve">3. </w:t>
      </w:r>
      <w:r w:rsidR="00DE322A" w:rsidRPr="0075370C">
        <w:rPr>
          <w:b/>
        </w:rPr>
        <w:t>fok</w:t>
      </w:r>
      <w:r w:rsidR="00DE322A">
        <w:t xml:space="preserve"> A karakter rendszeresen gyakorolja vallását és aktív egyházi életet él, rendszeres</w:t>
      </w:r>
      <w:r>
        <w:t>en meghallgatja, és magáévá te</w:t>
      </w:r>
      <w:r w:rsidR="00DE322A">
        <w:t>szi a szertartásokon elhangzottakat, részt vesz laikusként az egyház működésében. A szertartásokat</w:t>
      </w:r>
      <w:r>
        <w:t xml:space="preserve"> </w:t>
      </w:r>
      <w:r w:rsidR="00DE322A">
        <w:t xml:space="preserve">és </w:t>
      </w:r>
      <w:r>
        <w:t xml:space="preserve">kegytárgyakat egy +l </w:t>
      </w:r>
      <w:r w:rsidR="00DE322A">
        <w:t>módosítóval dobott Intelligenciapróbával ismerheti fel. Ha karakter bír a Kegyelt el</w:t>
      </w:r>
      <w:r>
        <w:t>őnnyel, akár istene papja is le</w:t>
      </w:r>
      <w:r w:rsidR="00DE322A">
        <w:t>het. A karakter a Kegyelt előny birtokában az adott istenség varázslatait alkalmazza és képes a Kegy pontjai által me</w:t>
      </w:r>
      <w:r>
        <w:t>g</w:t>
      </w:r>
      <w:r w:rsidR="00DE322A">
        <w:t>engedett varázslatokat a Szakrális mágia fejezetben leírtak szerint létrehozni.</w:t>
      </w:r>
    </w:p>
    <w:p w:rsidR="00DE322A" w:rsidRDefault="00DE322A" w:rsidP="00520713">
      <w:r>
        <w:t>A pap, vagy paplovag a k</w:t>
      </w:r>
      <w:r w:rsidR="00520713">
        <w:t>épzettség ezen fokán minden Ta</w:t>
      </w:r>
      <w:r>
        <w:t>pasztalati szinten (már az elsőn is) +1</w:t>
      </w:r>
      <w:r w:rsidR="00520713">
        <w:t xml:space="preserve"> Kegy pontot nyer hité</w:t>
      </w:r>
      <w:r>
        <w:t>ből. Az így nyert Kegy pontok esetén mindig az adott szinten aktuális képzettség fok számí</w:t>
      </w:r>
      <w:r w:rsidR="00520713">
        <w:t xml:space="preserve">t. Tehát, ha Assero atya 4. ről </w:t>
      </w:r>
      <w:r>
        <w:t>5. Tsz.-re lépve felveszi a képzettség 5. fokát, s eddig csak a</w:t>
      </w:r>
      <w:r w:rsidR="00520713">
        <w:t xml:space="preserve"> 4. </w:t>
      </w:r>
      <w:r>
        <w:t>fokkal bírt akkor immáron már majd minden szintlépéskor innentől kezdve 3 plusz Kegy pontot kap. Ez azonban nem befolyásolja a korábban kapott Kegy pontjai számát.</w:t>
      </w:r>
    </w:p>
    <w:p w:rsidR="00DE322A" w:rsidRDefault="00DE322A" w:rsidP="00DE322A">
      <w:r>
        <w:t>Ha a  karakter  igazán  erős  hittel  bír,  akkor  szintenként 1 pont járul az Asztrális- és Mentális TME-hoz. Ezt a fajta védelmet nem lehet lerombolni, csakis akkor, ha a k</w:t>
      </w:r>
      <w:r w:rsidR="00520713">
        <w:t xml:space="preserve">arakter </w:t>
      </w:r>
      <w:r w:rsidR="00520713">
        <w:lastRenderedPageBreak/>
        <w:t>hitét képesek megingatn</w:t>
      </w:r>
      <w:r>
        <w:t>i. A Sta</w:t>
      </w:r>
      <w:r w:rsidR="00520713">
        <w:t>tikus pszi pajzsokkal ellen</w:t>
      </w:r>
      <w:r>
        <w:t>tétben ez a faj</w:t>
      </w:r>
      <w:r w:rsidR="00520713">
        <w:t xml:space="preserve">ta védelem képes lebontása nélkül is beengedni </w:t>
      </w:r>
      <w:r>
        <w:t>varázslatokat, ha a játékos ezt kívánja.</w:t>
      </w:r>
    </w:p>
    <w:p w:rsidR="00DE322A" w:rsidRDefault="00DE322A" w:rsidP="00DE322A">
      <w:r>
        <w:t xml:space="preserve">A képzettség szakavatott </w:t>
      </w:r>
      <w:r w:rsidR="00520713">
        <w:t>ismerője az Intelligenciapróbá</w:t>
      </w:r>
      <w:r>
        <w:t>ját +1 módosítóval dobja, a fenti megkötések továbbra is érvényesek. Sikeres próba esetén a KM belátására bízva, akár a fohász hátra</w:t>
      </w:r>
      <w:r w:rsidR="00520713">
        <w:t xml:space="preserve"> </w:t>
      </w:r>
      <w:r>
        <w:t xml:space="preserve">hagyta </w:t>
      </w:r>
      <w:r w:rsidR="00520713">
        <w:t>jelekből is kiolvashat némi in</w:t>
      </w:r>
      <w:r>
        <w:t>formációt.</w:t>
      </w:r>
    </w:p>
    <w:p w:rsidR="00DE322A" w:rsidRDefault="00DE322A" w:rsidP="00DE322A"/>
    <w:p w:rsidR="00DE322A" w:rsidRDefault="00520713" w:rsidP="00DE322A">
      <w:r w:rsidRPr="00520713">
        <w:rPr>
          <w:b/>
        </w:rPr>
        <w:t xml:space="preserve">4. </w:t>
      </w:r>
      <w:r w:rsidR="00DE322A" w:rsidRPr="00520713">
        <w:rPr>
          <w:b/>
        </w:rPr>
        <w:t>fok</w:t>
      </w:r>
      <w:r w:rsidR="00DE322A">
        <w:t xml:space="preserve"> A hírneves hittant</w:t>
      </w:r>
      <w:r>
        <w:t>udós az adott vallás nagy isme</w:t>
      </w:r>
      <w:r w:rsidR="00DE322A">
        <w:t>rője, akár hitvitákban is részt</w:t>
      </w:r>
      <w:r>
        <w:t xml:space="preserve"> vehet. A szertartásokat, kegytárgy</w:t>
      </w:r>
      <w:r w:rsidR="00DE322A">
        <w:t>akat, esetleges ismert</w:t>
      </w:r>
      <w:r>
        <w:t>ebb ereklyéket és eretnek tano</w:t>
      </w:r>
      <w:r w:rsidR="00DE322A">
        <w:t>kat, a Szakrális mágia fohászait egy +2 módosítóval dobott Intelligenciapróbával ismerheti fel.</w:t>
      </w:r>
    </w:p>
    <w:p w:rsidR="00DE322A" w:rsidRDefault="00DE322A" w:rsidP="00DE322A">
      <w:r>
        <w:t>A karakter a képzett</w:t>
      </w:r>
      <w:r w:rsidR="00520713">
        <w:t>ség ezen fokán már hitéből ere</w:t>
      </w:r>
      <w:r>
        <w:t>dően.</w:t>
      </w:r>
      <w:r w:rsidR="00520713">
        <w:t xml:space="preserve"> </w:t>
      </w:r>
      <w:r>
        <w:t>szintenként 2 pontot kap az Asztrális és a Mentális TME-hoz.</w:t>
      </w:r>
    </w:p>
    <w:p w:rsidR="00DE322A" w:rsidRDefault="00DE322A" w:rsidP="00DE322A">
      <w:r>
        <w:t xml:space="preserve"> </w:t>
      </w:r>
    </w:p>
    <w:p w:rsidR="00DE322A" w:rsidRDefault="00DE322A" w:rsidP="00DE322A"/>
    <w:p w:rsidR="00DE322A" w:rsidRDefault="00DE322A" w:rsidP="00DE322A"/>
    <w:p w:rsidR="00520713" w:rsidRDefault="00520713" w:rsidP="00520713">
      <w:pPr>
        <w:ind w:firstLine="0"/>
      </w:pPr>
    </w:p>
    <w:p w:rsidR="00DE322A" w:rsidRDefault="00DE322A" w:rsidP="00520713">
      <w:r>
        <w:t>A pap vagy paplovag a képzettség ezen fokán minden Tapasztalati szinten +2 Kegy pontot nyer</w:t>
      </w:r>
      <w:r w:rsidR="00520713">
        <w:t xml:space="preserve"> </w:t>
      </w:r>
      <w:r>
        <w:t>hitéből.</w:t>
      </w:r>
    </w:p>
    <w:p w:rsidR="00DE322A" w:rsidRDefault="00DE322A" w:rsidP="00DE322A">
      <w:r>
        <w:t>A felszentelt személy ezen a szinten már komoly mágikus erővel és igen nagy elmélyüléssel bír istene tanaiban, ezért az Általános varázslatokat a</w:t>
      </w:r>
      <w:r w:rsidR="00520713">
        <w:t>lap Erősítésen Kegy pontok fel</w:t>
      </w:r>
      <w:r>
        <w:t>áldozása nélkül idézi meg.</w:t>
      </w:r>
    </w:p>
    <w:p w:rsidR="00DE322A" w:rsidRDefault="00DE322A" w:rsidP="00DE322A"/>
    <w:p w:rsidR="00DE322A" w:rsidRDefault="00520713" w:rsidP="00DE322A">
      <w:r w:rsidRPr="00520713">
        <w:rPr>
          <w:b/>
        </w:rPr>
        <w:t xml:space="preserve">5. </w:t>
      </w:r>
      <w:r w:rsidR="00DE322A" w:rsidRPr="00520713">
        <w:rPr>
          <w:b/>
        </w:rPr>
        <w:t>fok</w:t>
      </w:r>
      <w:r w:rsidR="00DE322A">
        <w:t xml:space="preserve"> A legendás egyháztudós, egyházfő az adott vallás istenének, isteneinek nagy ismerője, képes akár az istenségek más megjelenési formáit is az</w:t>
      </w:r>
      <w:r>
        <w:t>onosítani esetleg más vallások</w:t>
      </w:r>
      <w:r w:rsidR="00DE322A">
        <w:t>ban, ha erre megfelelő forrás akad a kezébe. Tudományával mindenesetre csínján kell bánni, hiszen esetleges ellenlábasai könnyen máglyára küldhetik.</w:t>
      </w:r>
      <w:r>
        <w:t xml:space="preserve"> </w:t>
      </w:r>
      <w:r w:rsidR="00DE322A">
        <w:t>A szertartásokat,</w:t>
      </w:r>
      <w:r>
        <w:t xml:space="preserve"> </w:t>
      </w:r>
      <w:r w:rsidR="00DE322A">
        <w:t>kegytárgyakat, esetleges ismertebb ereklyéket és</w:t>
      </w:r>
      <w:r>
        <w:t xml:space="preserve"> </w:t>
      </w:r>
      <w:r w:rsidR="00DE322A">
        <w:t>eretnek tanokat, a Szakrális mágia fohászait egy +3 módosító</w:t>
      </w:r>
      <w:r>
        <w:t>val dobott Intelligenciapró</w:t>
      </w:r>
      <w:r w:rsidR="00DE322A">
        <w:t>bával ismerheti fel.</w:t>
      </w:r>
    </w:p>
    <w:p w:rsidR="00DE322A" w:rsidRDefault="00DE322A" w:rsidP="00DE322A">
      <w:r>
        <w:t>A karakter a képzetts</w:t>
      </w:r>
      <w:r w:rsidR="00520713">
        <w:t>ég ezen fokán már, hitéből ere</w:t>
      </w:r>
      <w:r>
        <w:t>dően szintenként 3 pontot kap az Asztrális és a Mentális TME-hoz.</w:t>
      </w:r>
    </w:p>
    <w:p w:rsidR="00DE322A" w:rsidRDefault="00DE322A" w:rsidP="00DE322A">
      <w:r>
        <w:t>A pap vagy paplovag a képzettség</w:t>
      </w:r>
      <w:r w:rsidR="00520713">
        <w:t xml:space="preserve"> ezen fokán minden Ta</w:t>
      </w:r>
      <w:r>
        <w:t>pasztalati szinten +3 Kegy pontot nyer hitéből.</w:t>
      </w:r>
    </w:p>
    <w:p w:rsidR="00DE322A" w:rsidRDefault="00DE322A" w:rsidP="00DE322A">
      <w:r>
        <w:t>A pap vagy paplovag ezen a szinten már annyira elmélyedt istene tanaiban, annyira magáévá tette az ő igazságait, hogy képes új rituálékat és litániákat kérni istenétől hétévente egy­ szer. Természetesen a fohász csak az istenség jóindulatából lehet sikeres. (Ám minden esetben a KM-é a döntő szó, ő bírálja el a játékos által megalkotott új fohászt is.)</w:t>
      </w:r>
    </w:p>
    <w:p w:rsidR="00DE322A" w:rsidRDefault="00DE322A" w:rsidP="00DE322A"/>
    <w:p w:rsidR="00DE322A" w:rsidRDefault="00DE322A" w:rsidP="00DE322A"/>
    <w:p w:rsidR="00DE322A" w:rsidRDefault="00DE322A" w:rsidP="00DE322A"/>
    <w:p w:rsidR="00DE322A" w:rsidRDefault="00DE322A" w:rsidP="00DE322A"/>
    <w:p w:rsidR="00DE322A" w:rsidRDefault="00DE322A" w:rsidP="00DE322A"/>
    <w:p w:rsidR="00DE322A" w:rsidRDefault="00DE322A" w:rsidP="00DE322A"/>
    <w:p w:rsidR="00DE322A" w:rsidRDefault="00DE322A" w:rsidP="00520713">
      <w:pPr>
        <w:pStyle w:val="Nincstrkz"/>
      </w:pPr>
      <w:r>
        <w:t>Misztikus képzettségek</w:t>
      </w:r>
    </w:p>
    <w:p w:rsidR="00DE322A" w:rsidRDefault="00DE322A" w:rsidP="00520713">
      <w:pPr>
        <w:pStyle w:val="Cmsor1"/>
      </w:pPr>
      <w:r>
        <w:t>Démonológia</w:t>
      </w:r>
    </w:p>
    <w:p w:rsidR="00DE322A" w:rsidRDefault="00DE322A" w:rsidP="00520713">
      <w:pPr>
        <w:pStyle w:val="Cmsor1"/>
      </w:pPr>
      <w:r>
        <w:t xml:space="preserve">(IV </w:t>
      </w:r>
      <w:r w:rsidR="00520713">
        <w:t>–</w:t>
      </w:r>
      <w:r>
        <w:t xml:space="preserve"> Intelligencia, Akaraterő)</w:t>
      </w:r>
    </w:p>
    <w:p w:rsidR="00DE322A" w:rsidRDefault="00DE322A" w:rsidP="00DE322A">
      <w:r>
        <w:t>A legsötétebb praktikák egyike, melyet ynevi varázstudó valaha is művelhet.</w:t>
      </w:r>
      <w:r w:rsidR="0035343D">
        <w:t xml:space="preserve"> </w:t>
      </w:r>
      <w:r>
        <w:t>Eredendően két irányzata létezik: az egyik a démonok és szolgáik elleni hadakozást tűzte zászlajára a köztes síkok lényei ellen fordítva tudását, a másik a hatalmat gátlástalanul áhító varázstudók tábora, mel</w:t>
      </w:r>
      <w:r w:rsidR="0035343D">
        <w:t>y sajnos jóval el­ terjedtebb. Ő</w:t>
      </w:r>
      <w:r>
        <w:t>k a démoni alku</w:t>
      </w:r>
      <w:r w:rsidR="0035343D">
        <w:t>k és a démoni hatalom kijátszásának vagy megkaparintásána</w:t>
      </w:r>
      <w:r>
        <w:t>k lehetőségeit vizsgálják.</w:t>
      </w:r>
    </w:p>
    <w:p w:rsidR="00DE322A" w:rsidRDefault="00DE322A" w:rsidP="00DE322A"/>
    <w:p w:rsidR="00DE322A" w:rsidRDefault="0035343D" w:rsidP="00DE322A">
      <w:r>
        <w:rPr>
          <w:b/>
        </w:rPr>
        <w:lastRenderedPageBreak/>
        <w:t>1</w:t>
      </w:r>
      <w:r w:rsidRPr="0035343D">
        <w:rPr>
          <w:b/>
        </w:rPr>
        <w:t xml:space="preserve">. </w:t>
      </w:r>
      <w:r w:rsidR="00DE322A" w:rsidRPr="0035343D">
        <w:rPr>
          <w:b/>
        </w:rPr>
        <w:t>fok</w:t>
      </w:r>
      <w:r w:rsidR="00DE322A">
        <w:t xml:space="preserve"> A</w:t>
      </w:r>
      <w:r>
        <w:t xml:space="preserve"> </w:t>
      </w:r>
      <w:r w:rsidR="00DE322A">
        <w:t>démonikus hag</w:t>
      </w:r>
      <w:r>
        <w:t>yománnyal még csak éppen ismer</w:t>
      </w:r>
      <w:r w:rsidR="00DE322A">
        <w:t>kedő személy</w:t>
      </w:r>
      <w:r>
        <w:t xml:space="preserve"> sikeres -1 módosítóval dobott I</w:t>
      </w:r>
      <w:r w:rsidR="00DE322A">
        <w:t>ntelligenciapróba esetén felismeri az 1. démonológiai osztályba s</w:t>
      </w:r>
      <w:r>
        <w:t>orolt démo</w:t>
      </w:r>
      <w:r w:rsidR="00DE322A">
        <w:t>nokat, az adott mágiaformát űző varázstudót a varázsláshoz szükséges mozdulatok és mágikus igék alapján.</w:t>
      </w:r>
    </w:p>
    <w:p w:rsidR="00DE322A" w:rsidRDefault="00DE322A" w:rsidP="00DE322A"/>
    <w:p w:rsidR="00DE322A" w:rsidRDefault="0035343D" w:rsidP="00DE322A">
      <w:r w:rsidRPr="0035343D">
        <w:rPr>
          <w:b/>
        </w:rPr>
        <w:t xml:space="preserve">2. </w:t>
      </w:r>
      <w:r w:rsidR="00DE322A" w:rsidRPr="0035343D">
        <w:rPr>
          <w:b/>
        </w:rPr>
        <w:t>fok</w:t>
      </w:r>
      <w:r w:rsidR="00DE322A">
        <w:t xml:space="preserve"> A démoni tudományokba avatott karakter sikeres Intelligen</w:t>
      </w:r>
      <w:r>
        <w:t>ciapróba esetén képes azonosítani az 1. és a 2. dé</w:t>
      </w:r>
      <w:r w:rsidR="00DE322A">
        <w:t>monológiai osztályba sorolt démonokat, azok képességeiről kimerítően tud nyilatkozni, egy módosítók nélkül elvégzett sikeres Intelligenciapróba után.</w:t>
      </w:r>
    </w:p>
    <w:p w:rsidR="00DE322A" w:rsidRDefault="00DE322A" w:rsidP="00DE322A"/>
    <w:p w:rsidR="00DE322A" w:rsidRDefault="0035343D" w:rsidP="00DE322A">
      <w:r w:rsidRPr="0035343D">
        <w:rPr>
          <w:b/>
        </w:rPr>
        <w:t xml:space="preserve">3. </w:t>
      </w:r>
      <w:r w:rsidR="00DE322A" w:rsidRPr="0035343D">
        <w:rPr>
          <w:b/>
        </w:rPr>
        <w:t>fok</w:t>
      </w:r>
      <w:r w:rsidR="00DE322A">
        <w:t xml:space="preserve"> A tapasztalt</w:t>
      </w:r>
      <w:r>
        <w:t xml:space="preserve"> varázstudó, vagy tudósfő már nagy gya</w:t>
      </w:r>
      <w:r w:rsidR="00DE322A">
        <w:t>korlatra tett szert a köztes síkok</w:t>
      </w:r>
      <w:r>
        <w:t>kal foglalkozó tudományban, az I</w:t>
      </w:r>
      <w:r w:rsidR="00DE322A">
        <w:t>ntelligenciapróbáját</w:t>
      </w:r>
      <w:r>
        <w:t xml:space="preserve"> </w:t>
      </w:r>
      <w:r w:rsidR="00DE322A">
        <w:t>+1 módosítóval végezheti el,</w:t>
      </w:r>
      <w:r>
        <w:t xml:space="preserve"> </w:t>
      </w:r>
      <w:r w:rsidR="00DE322A">
        <w:t>siker</w:t>
      </w:r>
      <w:r>
        <w:t xml:space="preserve"> ese</w:t>
      </w:r>
      <w:r w:rsidR="00DE322A">
        <w:t>tén felismeri az 1-3. démonológíai osztályba sorolt túlvilági lényeket, azok képesség</w:t>
      </w:r>
      <w:r>
        <w:t>eiről, elpusztításuk, vagy idézé</w:t>
      </w:r>
      <w:r w:rsidR="00DE322A">
        <w:t>sük módozatairól kimerítően tud nyilatkozni.</w:t>
      </w:r>
    </w:p>
    <w:p w:rsidR="00DE322A" w:rsidRDefault="00DE322A" w:rsidP="00DE322A">
      <w:r>
        <w:t xml:space="preserve"> </w:t>
      </w:r>
    </w:p>
    <w:p w:rsidR="00DE322A" w:rsidRDefault="00DE322A" w:rsidP="00DE322A"/>
    <w:p w:rsidR="00DE322A" w:rsidRDefault="00DE322A" w:rsidP="00DE322A">
      <w:r>
        <w:t>Ha a karakter a Mozaikmágia alkalmazója, akkor képessé válik a démonikus mozaikok megidézésére.</w:t>
      </w:r>
    </w:p>
    <w:p w:rsidR="00DE322A" w:rsidRDefault="00DE322A" w:rsidP="00DE322A">
      <w:r>
        <w:t>A karakter ettől a szintt</w:t>
      </w:r>
      <w:r w:rsidR="0035343D">
        <w:t>ől képes szeráfi paktum megköt</w:t>
      </w:r>
      <w:r>
        <w:t xml:space="preserve">ésére, ha valaki megszerezte számára a kiszemelt lény </w:t>
      </w:r>
      <w:r w:rsidR="0035343D">
        <w:t>igaz nevét, lásd a Démonológai c</w:t>
      </w:r>
      <w:r>
        <w:t>. fejezetben</w:t>
      </w:r>
      <w:r w:rsidR="0035343D">
        <w:t xml:space="preserve"> </w:t>
      </w:r>
      <w:r>
        <w:t>a 384. oldalon.</w:t>
      </w:r>
    </w:p>
    <w:p w:rsidR="00DE322A" w:rsidRDefault="00DE322A" w:rsidP="00DE322A"/>
    <w:p w:rsidR="00DE322A" w:rsidRDefault="0035343D" w:rsidP="00DE322A">
      <w:r w:rsidRPr="0035343D">
        <w:rPr>
          <w:b/>
        </w:rPr>
        <w:t xml:space="preserve">4. </w:t>
      </w:r>
      <w:r w:rsidR="00DE322A" w:rsidRPr="0035343D">
        <w:rPr>
          <w:b/>
        </w:rPr>
        <w:t>fok</w:t>
      </w:r>
      <w:r w:rsidR="00DE322A">
        <w:t xml:space="preserve"> A</w:t>
      </w:r>
      <w:r>
        <w:t xml:space="preserve"> </w:t>
      </w:r>
      <w:r w:rsidR="00DE322A">
        <w:t>démonikus hagyományok</w:t>
      </w:r>
      <w:r>
        <w:t xml:space="preserve"> mestere az Intelligencia</w:t>
      </w:r>
      <w:r w:rsidR="00DE322A">
        <w:t>próbáját +2 módosítóval végezheti el, siker esetén felismeri az 1-4.démonológiai osztályba sorolt túlvilági lényeket, azok képességeiről, elpusztításuk vagy megidézésük módozatairól kimerítően tud nyilatkozni.</w:t>
      </w:r>
    </w:p>
    <w:p w:rsidR="00DE322A" w:rsidRDefault="00DE322A" w:rsidP="00DE322A">
      <w:r>
        <w:t>Ha bír asztrál/mentál alapú varázslatokkal, akkor innentől kezdve azokat képes alka</w:t>
      </w:r>
      <w:r w:rsidR="0035343D">
        <w:t>lmazni a démonokra is. Lásd Dé</w:t>
      </w:r>
      <w:r>
        <w:t>monológia c. fejezetben a 384. oldalon.</w:t>
      </w:r>
    </w:p>
    <w:p w:rsidR="00DE322A" w:rsidRDefault="00DE322A" w:rsidP="00DE322A"/>
    <w:p w:rsidR="00DE322A" w:rsidRDefault="0035343D" w:rsidP="00DE322A">
      <w:r w:rsidRPr="0035343D">
        <w:rPr>
          <w:b/>
        </w:rPr>
        <w:t xml:space="preserve">5. </w:t>
      </w:r>
      <w:r w:rsidR="00DE322A" w:rsidRPr="0035343D">
        <w:rPr>
          <w:b/>
        </w:rPr>
        <w:t>fok</w:t>
      </w:r>
      <w:r w:rsidR="00DE322A">
        <w:t xml:space="preserve"> A legendás hírű pap</w:t>
      </w:r>
      <w:r>
        <w:t>, varázsló vagy démonvadász az I</w:t>
      </w:r>
      <w:r w:rsidR="00DE322A">
        <w:t>ntelligenciapróbáját +3 módosítóval végezheti el, siker esetén felismeri az 1-5. démonológia osztályba sorolt köztes síkokról származó lényeket, azok képességeiről, elpusztítás</w:t>
      </w:r>
      <w:r>
        <w:t>uk vagy megidézésük, létrehozás</w:t>
      </w:r>
      <w:r w:rsidR="00DE322A">
        <w:t>uk módozatairól kimerítően tud nyilatkozni.</w:t>
      </w:r>
    </w:p>
    <w:p w:rsidR="00DE322A" w:rsidRDefault="00DE322A" w:rsidP="00DE322A">
      <w:r>
        <w:t>A karakter képes szeráfi</w:t>
      </w:r>
      <w:r w:rsidR="0035343D">
        <w:t xml:space="preserve"> paktum megkötésére, lásd a Dé</w:t>
      </w:r>
      <w:r>
        <w:t>mono</w:t>
      </w:r>
      <w:r w:rsidR="0035343D">
        <w:t>lógia c</w:t>
      </w:r>
      <w:r>
        <w:t>. fejezetben a 384. oldalon.</w:t>
      </w:r>
    </w:p>
    <w:p w:rsidR="00DE322A" w:rsidRDefault="00DE322A" w:rsidP="0035343D">
      <w:pPr>
        <w:pStyle w:val="Cmsor1"/>
      </w:pPr>
      <w:r>
        <w:t>Drágakőmágia</w:t>
      </w:r>
    </w:p>
    <w:p w:rsidR="00DE322A" w:rsidRDefault="00DE322A" w:rsidP="0035343D">
      <w:pPr>
        <w:pStyle w:val="Cmsor1"/>
      </w:pPr>
      <w:r>
        <w:t xml:space="preserve">(IV </w:t>
      </w:r>
      <w:r w:rsidR="0035343D">
        <w:t>–</w:t>
      </w:r>
      <w:r>
        <w:t xml:space="preserve"> Intelligencia, Akaraterő</w:t>
      </w:r>
      <w:r w:rsidR="00C16E20">
        <w:t>, Asztrál</w:t>
      </w:r>
      <w:r>
        <w:t>)</w:t>
      </w:r>
    </w:p>
    <w:p w:rsidR="00DE322A" w:rsidRDefault="00DE322A" w:rsidP="00DE322A">
      <w:r>
        <w:t>A Drágakőmágia az</w:t>
      </w:r>
      <w:r w:rsidR="0035343D">
        <w:t xml:space="preserve"> </w:t>
      </w:r>
      <w:r>
        <w:t>ékkövek sajátos</w:t>
      </w:r>
      <w:r w:rsidR="0035343D">
        <w:t xml:space="preserve"> szerkezetében rejlő má</w:t>
      </w:r>
      <w:r>
        <w:t>gikus hatalmat aknázza</w:t>
      </w:r>
      <w:r w:rsidR="0035343D">
        <w:t xml:space="preserve"> </w:t>
      </w:r>
      <w:r>
        <w:t xml:space="preserve">ki. Alkalmazói képesek a különböző drágakövek mágikus töltéssel való felruházására, magasabb szinten akár </w:t>
      </w:r>
      <w:r w:rsidR="0035343D">
        <w:t>komplett varázslatok eltárolására i</w:t>
      </w:r>
      <w:r>
        <w:t>s.</w:t>
      </w:r>
    </w:p>
    <w:p w:rsidR="00DE322A" w:rsidRDefault="00DE322A" w:rsidP="00DE322A"/>
    <w:p w:rsidR="00DE322A" w:rsidRDefault="0035343D" w:rsidP="00DE322A">
      <w:r w:rsidRPr="0035343D">
        <w:rPr>
          <w:b/>
        </w:rPr>
        <w:t xml:space="preserve">1. </w:t>
      </w:r>
      <w:r w:rsidR="00DE322A" w:rsidRPr="0035343D">
        <w:rPr>
          <w:b/>
        </w:rPr>
        <w:t>fok</w:t>
      </w:r>
      <w:r w:rsidR="00DE322A">
        <w:t xml:space="preserve"> A képzettség ezen fokú beavatottja</w:t>
      </w:r>
      <w:r>
        <w:t xml:space="preserve"> még csak kevés ismerettel rend</w:t>
      </w:r>
      <w:r w:rsidR="00DE322A">
        <w:t>elkezik a módszer gyakorl</w:t>
      </w:r>
      <w:r>
        <w:t xml:space="preserve">ati alkalmazásáról. Sikeres, -1 </w:t>
      </w:r>
      <w:r w:rsidR="00DE322A">
        <w:t>módosítóval végrehajtott Intelligenciapróba</w:t>
      </w:r>
      <w:r>
        <w:t xml:space="preserve"> ese</w:t>
      </w:r>
      <w:r w:rsidR="00DE322A">
        <w:t>tén felismeri a Drágakőmágia</w:t>
      </w:r>
      <w:r>
        <w:t xml:space="preserve"> tárgykörébe tartozó varázs</w:t>
      </w:r>
      <w:r w:rsidR="00DE322A">
        <w:t>tárgyakat.</w:t>
      </w:r>
    </w:p>
    <w:p w:rsidR="00DE322A" w:rsidRDefault="00DE322A" w:rsidP="00DE322A"/>
    <w:p w:rsidR="00DE322A" w:rsidRDefault="0035343D" w:rsidP="00DE322A">
      <w:r w:rsidRPr="0035343D">
        <w:rPr>
          <w:b/>
        </w:rPr>
        <w:t xml:space="preserve">2. </w:t>
      </w:r>
      <w:r w:rsidR="00DE322A" w:rsidRPr="0035343D">
        <w:rPr>
          <w:b/>
        </w:rPr>
        <w:t>fok</w:t>
      </w:r>
      <w:r w:rsidR="00DE322A">
        <w:t xml:space="preserve"> A képzettség beavatottja sikeres Intelligenciapróba esetén képes felismerni a d</w:t>
      </w:r>
      <w:r>
        <w:t>rágakövekben rejtőző erők típu</w:t>
      </w:r>
      <w:r w:rsidR="00DE322A">
        <w:t>sát, azaz felismeri, hogy a drágakőbe foglalt varázslat mely mágikus hagyomány követőjének műve: mely tapasztalati hagyomány, s</w:t>
      </w:r>
      <w:r>
        <w:t>zakrális vagy magasmágia eredet</w:t>
      </w:r>
      <w:r w:rsidR="00DE322A">
        <w:t>ű-e.</w:t>
      </w:r>
    </w:p>
    <w:p w:rsidR="00DE322A" w:rsidRDefault="00DE322A" w:rsidP="00DE322A"/>
    <w:p w:rsidR="00DE322A" w:rsidRDefault="0035343D" w:rsidP="00DE322A">
      <w:r w:rsidRPr="0035343D">
        <w:rPr>
          <w:b/>
        </w:rPr>
        <w:t xml:space="preserve">3. </w:t>
      </w:r>
      <w:r w:rsidR="00DE322A" w:rsidRPr="0035343D">
        <w:rPr>
          <w:b/>
        </w:rPr>
        <w:t>fok</w:t>
      </w:r>
      <w:r w:rsidR="00DE322A">
        <w:t xml:space="preserve"> A képzettség eze</w:t>
      </w:r>
      <w:r>
        <w:t>n fokának birtokosa az Intelli</w:t>
      </w:r>
      <w:r w:rsidR="00DE322A">
        <w:t xml:space="preserve">genciapróbáját +1 módosítóval dobja, sikeres próba </w:t>
      </w:r>
      <w:r w:rsidR="00DE322A">
        <w:lastRenderedPageBreak/>
        <w:t xml:space="preserve">esetén még a varázslatot is </w:t>
      </w:r>
      <w:r>
        <w:t>képes meghatározni, melyet a drága</w:t>
      </w:r>
      <w:r w:rsidR="00DE322A">
        <w:t>kő rejt.</w:t>
      </w:r>
    </w:p>
    <w:p w:rsidR="00DE322A" w:rsidRDefault="00DE322A" w:rsidP="00DE322A">
      <w:r>
        <w:t>A karakter képes a drág</w:t>
      </w:r>
      <w:r w:rsidR="0035343D">
        <w:t>aköveket mágikus töltéssel fel</w:t>
      </w:r>
      <w:r>
        <w:t>ruházni, így azok alkalmas</w:t>
      </w:r>
      <w:r w:rsidR="0035343D">
        <w:t>sá válnak a Detekció típusú ha</w:t>
      </w:r>
      <w:r>
        <w:t>tásokra. I</w:t>
      </w:r>
      <w:r w:rsidR="0035343D">
        <w:t>lletve a drágakőmágia beavatott</w:t>
      </w:r>
      <w:r>
        <w:t xml:space="preserve">ja ettől a szinttől képes az adott mágikus </w:t>
      </w:r>
      <w:r w:rsidR="0035343D">
        <w:t>hagyománynál felsorolt drágakő</w:t>
      </w:r>
      <w:r>
        <w:t>mágikus varázstárgyak elkészítésér</w:t>
      </w:r>
      <w:r w:rsidR="0035343D">
        <w:t>e. Bővebben lásd a Drá</w:t>
      </w:r>
      <w:r>
        <w:t>gakőmágia című fejezetben a 395. oldalon.</w:t>
      </w:r>
    </w:p>
    <w:p w:rsidR="00DE322A" w:rsidRDefault="00DE322A" w:rsidP="00DE322A"/>
    <w:p w:rsidR="00DE322A" w:rsidRDefault="0035343D" w:rsidP="00DE322A">
      <w:r w:rsidRPr="0035343D">
        <w:rPr>
          <w:b/>
        </w:rPr>
        <w:t xml:space="preserve">4. </w:t>
      </w:r>
      <w:r w:rsidR="00DE322A" w:rsidRPr="0035343D">
        <w:rPr>
          <w:b/>
        </w:rPr>
        <w:t>fok</w:t>
      </w:r>
      <w:r w:rsidR="00DE322A">
        <w:t xml:space="preserve"> A drágakőmágikus hagyományok avatott mestere az Intelligenciapróbát +2 módosítóval dobja.</w:t>
      </w:r>
    </w:p>
    <w:p w:rsidR="00DE322A" w:rsidRDefault="00DE322A" w:rsidP="00DE322A">
      <w:r>
        <w:t>A képzettség ezen fokán</w:t>
      </w:r>
      <w:r w:rsidR="0035343D">
        <w:t>ak birtokosa már képes a drága</w:t>
      </w:r>
      <w:r>
        <w:t>köveket Védelem típusú hatásokkal fel</w:t>
      </w:r>
      <w:r w:rsidR="0035343D">
        <w:t>tölteni, igaz drágakö</w:t>
      </w:r>
      <w:r>
        <w:t>vekben Mp-ot tárolni.</w:t>
      </w:r>
    </w:p>
    <w:p w:rsidR="00DE322A" w:rsidRDefault="00DE322A" w:rsidP="00DE322A"/>
    <w:p w:rsidR="00DE322A" w:rsidRDefault="0035343D" w:rsidP="0035343D">
      <w:r w:rsidRPr="0035343D">
        <w:rPr>
          <w:b/>
        </w:rPr>
        <w:t xml:space="preserve">5. </w:t>
      </w:r>
      <w:r w:rsidR="00DE322A" w:rsidRPr="0035343D">
        <w:rPr>
          <w:b/>
        </w:rPr>
        <w:t>fok</w:t>
      </w:r>
      <w:r w:rsidR="00DE322A">
        <w:t xml:space="preserve"> A legendás hírű mest</w:t>
      </w:r>
      <w:r>
        <w:t xml:space="preserve">er az Intelligenciapróbáját már </w:t>
      </w:r>
      <w:r w:rsidR="00DE322A">
        <w:t>+3 módosítóval dobja.</w:t>
      </w:r>
    </w:p>
    <w:p w:rsidR="00DE322A" w:rsidRDefault="00DE322A" w:rsidP="0035343D">
      <w:r>
        <w:t>Immár képes a drágaköveket Okozás típusú hatásokkal feltölteni, illetve igazi drágakövekben</w:t>
      </w:r>
      <w:r w:rsidR="0035343D">
        <w:t xml:space="preserve"> komplett varázslatokat </w:t>
      </w:r>
      <w:r>
        <w:t>tárolni.</w:t>
      </w:r>
    </w:p>
    <w:p w:rsidR="00DE322A" w:rsidRDefault="00DE322A" w:rsidP="00DE322A">
      <w:r>
        <w:t xml:space="preserve"> </w:t>
      </w:r>
    </w:p>
    <w:p w:rsidR="00DE322A" w:rsidRDefault="00DE322A" w:rsidP="0035343D">
      <w:pPr>
        <w:ind w:firstLine="0"/>
      </w:pPr>
    </w:p>
    <w:p w:rsidR="0035343D" w:rsidRDefault="0035343D" w:rsidP="0035343D">
      <w:pPr>
        <w:ind w:firstLine="0"/>
      </w:pPr>
    </w:p>
    <w:p w:rsidR="00DE322A" w:rsidRDefault="00DE322A" w:rsidP="0035343D">
      <w:pPr>
        <w:pStyle w:val="Cmsor1"/>
      </w:pPr>
      <w:r>
        <w:t>Magasmágia</w:t>
      </w:r>
    </w:p>
    <w:p w:rsidR="00DE322A" w:rsidRDefault="00DE322A" w:rsidP="0035343D">
      <w:pPr>
        <w:pStyle w:val="Cmsor1"/>
      </w:pPr>
      <w:r>
        <w:t xml:space="preserve">(IV </w:t>
      </w:r>
      <w:r w:rsidR="0035343D">
        <w:t>–</w:t>
      </w:r>
      <w:r>
        <w:t xml:space="preserve"> Intelligencia, Akaraterő</w:t>
      </w:r>
      <w:r w:rsidR="00C16E20">
        <w:t>, Asztrál</w:t>
      </w:r>
      <w:r>
        <w:t>)</w:t>
      </w:r>
    </w:p>
    <w:p w:rsidR="00DE322A" w:rsidRDefault="00DE322A" w:rsidP="00DE322A">
      <w:r>
        <w:t>A Mozaikmágia rejtelmeit ismerheti meg a karakter ezen a tudományon</w:t>
      </w:r>
      <w:r w:rsidR="002D1525">
        <w:t xml:space="preserve"> </w:t>
      </w:r>
      <w:r>
        <w:t>keresztül. Al</w:t>
      </w:r>
      <w:r w:rsidR="002D1525">
        <w:t>acsonyabb szinteken csak a formu</w:t>
      </w:r>
      <w:r>
        <w:t>lák és a varázslatok jellemző jeleit, magasabb szinteken magának a mozaikokból történő varázslásnak a mikéntjét.</w:t>
      </w:r>
    </w:p>
    <w:p w:rsidR="00DE322A" w:rsidRDefault="00DE322A" w:rsidP="00DE322A"/>
    <w:p w:rsidR="00DE322A" w:rsidRDefault="002D1525" w:rsidP="00DE322A">
      <w:r w:rsidRPr="002D1525">
        <w:rPr>
          <w:b/>
        </w:rPr>
        <w:t xml:space="preserve">1. </w:t>
      </w:r>
      <w:r w:rsidR="00DE322A" w:rsidRPr="002D1525">
        <w:rPr>
          <w:b/>
        </w:rPr>
        <w:t>fok</w:t>
      </w:r>
      <w:r>
        <w:t xml:space="preserve"> Ha a karakter </w:t>
      </w:r>
      <w:r w:rsidR="00DE322A">
        <w:t>halló, il</w:t>
      </w:r>
      <w:r>
        <w:t>letve látótávolságán belül tar</w:t>
      </w:r>
      <w:r w:rsidR="00DE322A">
        <w:t>tózkodik</w:t>
      </w:r>
      <w:r>
        <w:t xml:space="preserve"> </w:t>
      </w:r>
      <w:r w:rsidR="00DE322A">
        <w:t>a kiszemelt varázsló, akkor sikeres -1 módosítóval elvégzett Intelligenciapróba esetén felismeri, hogy Mozaik­ mágiával áll szemben, sőt jó eséllyel a beavatott iskoláját, avagy rendjét is meghatározza.</w:t>
      </w:r>
    </w:p>
    <w:p w:rsidR="00DE322A" w:rsidRDefault="00DE322A" w:rsidP="00DE322A"/>
    <w:p w:rsidR="00DE322A" w:rsidRDefault="002D1525" w:rsidP="00DE322A">
      <w:r w:rsidRPr="002D1525">
        <w:rPr>
          <w:b/>
        </w:rPr>
        <w:t xml:space="preserve">2. </w:t>
      </w:r>
      <w:r w:rsidR="00DE322A" w:rsidRPr="002D1525">
        <w:rPr>
          <w:b/>
        </w:rPr>
        <w:t>fok</w:t>
      </w:r>
      <w:r w:rsidR="00DE322A">
        <w:t xml:space="preserve"> A képzettség ilyen f</w:t>
      </w:r>
      <w:r>
        <w:t>okú beavatottja képes felismer</w:t>
      </w:r>
      <w:r w:rsidR="00DE322A">
        <w:t>ni az általa látott, hallott mozaikokat, a hatásukról sikeres Intelligenciapróba után tud felvilágosítást adni.</w:t>
      </w:r>
    </w:p>
    <w:p w:rsidR="00DE322A" w:rsidRDefault="00DE322A" w:rsidP="00DE322A"/>
    <w:p w:rsidR="00DE322A" w:rsidRDefault="002D1525" w:rsidP="00DE322A">
      <w:r w:rsidRPr="002D1525">
        <w:rPr>
          <w:b/>
        </w:rPr>
        <w:t xml:space="preserve">3. </w:t>
      </w:r>
      <w:r w:rsidR="00DE322A" w:rsidRPr="002D1525">
        <w:rPr>
          <w:b/>
        </w:rPr>
        <w:t>fok</w:t>
      </w:r>
      <w:r w:rsidR="00DE322A">
        <w:t xml:space="preserve"> A szakavatott mágiaelméleti tudással bír</w:t>
      </w:r>
      <w:r>
        <w:t>ó karakter az Intelligenciapróbáját +1</w:t>
      </w:r>
      <w:r w:rsidR="00DE322A">
        <w:t xml:space="preserve"> </w:t>
      </w:r>
      <w:r>
        <w:t>módosítóval dobja, a fenti meg</w:t>
      </w:r>
      <w:r w:rsidR="00DE322A">
        <w:t>kötések továbbra is érvényesek. Sikeres próba e</w:t>
      </w:r>
      <w:r>
        <w:t>setén a KM belátására bízva, ak</w:t>
      </w:r>
      <w:r w:rsidR="00DE322A">
        <w:t>ár a varázslat hátra</w:t>
      </w:r>
      <w:r>
        <w:t xml:space="preserve"> hagyta jelekből is ki</w:t>
      </w:r>
      <w:r w:rsidR="00DE322A">
        <w:t>olvashat némi információt.</w:t>
      </w:r>
    </w:p>
    <w:p w:rsidR="00DE322A" w:rsidRDefault="00DE322A" w:rsidP="002D1525">
      <w:r>
        <w:t>A karakter a Mágikus fogékonyság Háttér birtokában a varázslói</w:t>
      </w:r>
      <w:r w:rsidR="002D1525">
        <w:t xml:space="preserve"> </w:t>
      </w:r>
      <w:r>
        <w:t>Mozaikmágiát alkalmazza, képes a Mp-jai, illetve képzettségei által megenge</w:t>
      </w:r>
      <w:r w:rsidR="002D1525">
        <w:t>dett varázslatokat a Magasmágia c</w:t>
      </w:r>
      <w:r>
        <w:t>. fejezetben leírtak szerint létrehozni.</w:t>
      </w:r>
    </w:p>
    <w:p w:rsidR="00DE322A" w:rsidRDefault="00DE322A" w:rsidP="002D1525">
      <w:r>
        <w:t>A mágikus tanokba való il</w:t>
      </w:r>
      <w:r w:rsidR="002D1525">
        <w:t>yen szintű elmélyedés miatt a ka</w:t>
      </w:r>
      <w:r>
        <w:t>rakter minden Tapasztala</w:t>
      </w:r>
      <w:r w:rsidR="002D1525">
        <w:t>ti szinten (már az elsőn is) +1 M</w:t>
      </w:r>
      <w:r>
        <w:t>ana pontot kap. Az így n</w:t>
      </w:r>
      <w:r w:rsidR="002D1525">
        <w:t>yert Mp-ok esetében mindig az ad</w:t>
      </w:r>
      <w:r>
        <w:t>ott szinten aktuális képzetts</w:t>
      </w:r>
      <w:r w:rsidR="002D1525">
        <w:t>ég fok számít. Tehát, ha Wilva</w:t>
      </w:r>
      <w:r>
        <w:t>rien a varázsló 4. ről 5. TSZ.-re lépve felveszi a képzettség 5. fokát, s eddig csak a 4. fokkal bírt akkor immáron már majd minden szintlépéskor innentől</w:t>
      </w:r>
      <w:r w:rsidR="002D1525">
        <w:t xml:space="preserve"> kezdve 3 plusz Mp-ot kap, de ez</w:t>
      </w:r>
      <w:r>
        <w:t xml:space="preserve"> nem befolyásolja a korábban kapott Mp-jai számát.</w:t>
      </w:r>
    </w:p>
    <w:p w:rsidR="00DE322A" w:rsidRDefault="00DE322A" w:rsidP="00DE322A"/>
    <w:p w:rsidR="00DE322A" w:rsidRDefault="002D1525" w:rsidP="00DE322A">
      <w:r w:rsidRPr="002D1525">
        <w:rPr>
          <w:b/>
        </w:rPr>
        <w:t xml:space="preserve">4. </w:t>
      </w:r>
      <w:r w:rsidR="00DE322A" w:rsidRPr="002D1525">
        <w:rPr>
          <w:b/>
        </w:rPr>
        <w:t>fok</w:t>
      </w:r>
      <w:r w:rsidR="00DE322A">
        <w:t xml:space="preserve"> A mágiaelméleti tu</w:t>
      </w:r>
      <w:r>
        <w:t>domány avatott mestere a karak</w:t>
      </w:r>
      <w:r w:rsidR="00DE322A">
        <w:t>t</w:t>
      </w:r>
      <w:r>
        <w:t>er a képzettség ezen fokán, az Intelligenciapróbáját +2 mó</w:t>
      </w:r>
      <w:r w:rsidR="00DE322A">
        <w:t>dosítóval dobja, a fenti megkötések továbbra is érvényesek.</w:t>
      </w:r>
    </w:p>
    <w:p w:rsidR="00DE322A" w:rsidRDefault="00DE322A" w:rsidP="002D1525">
      <w:r>
        <w:t>A varázsló</w:t>
      </w:r>
      <w:r w:rsidR="002D1525">
        <w:t xml:space="preserve"> </w:t>
      </w:r>
      <w:r>
        <w:t>képes a varázsla</w:t>
      </w:r>
      <w:r w:rsidR="002D1525">
        <w:t>tot befejező Végjel megformázását</w:t>
      </w:r>
      <w:r>
        <w:t xml:space="preserve"> akár egy körrel is elodázni, ezáltal később, vagy</w:t>
      </w:r>
      <w:r w:rsidR="002D1525">
        <w:t xml:space="preserve"> </w:t>
      </w:r>
      <w:r>
        <w:t>egyáltalán</w:t>
      </w:r>
      <w:r w:rsidR="002D1525">
        <w:t xml:space="preserve"> n</w:t>
      </w:r>
      <w:r>
        <w:t xml:space="preserve">em létrehozni az adott mozaikot. Az idevágó </w:t>
      </w:r>
      <w:r>
        <w:lastRenderedPageBreak/>
        <w:t>szabályokat bővebben lásd a Mo</w:t>
      </w:r>
      <w:r w:rsidR="002D1525">
        <w:t>zaikmágia c</w:t>
      </w:r>
      <w:r>
        <w:t>. fejezetben a 355. oldalon.</w:t>
      </w:r>
    </w:p>
    <w:p w:rsidR="00DE322A" w:rsidRDefault="00DE322A" w:rsidP="00DE322A">
      <w:r>
        <w:t>A mágikus tanokba való il</w:t>
      </w:r>
      <w:r w:rsidR="002D1525">
        <w:t>yen szintű elmélyedés miatt a karak</w:t>
      </w:r>
      <w:r>
        <w:t>ter minden Tapasztalati szinten +2 Mp-ot kap.</w:t>
      </w:r>
    </w:p>
    <w:p w:rsidR="00DE322A" w:rsidRDefault="00DE322A" w:rsidP="00DE322A"/>
    <w:p w:rsidR="00DE322A" w:rsidRDefault="002D1525" w:rsidP="002D1525">
      <w:r w:rsidRPr="002D1525">
        <w:rPr>
          <w:b/>
        </w:rPr>
        <w:t xml:space="preserve">5. </w:t>
      </w:r>
      <w:r w:rsidR="00DE322A" w:rsidRPr="002D1525">
        <w:rPr>
          <w:b/>
        </w:rPr>
        <w:t>fok</w:t>
      </w:r>
      <w:r>
        <w:t xml:space="preserve"> A legendás hírű mester az Intelligenciapróbáját +</w:t>
      </w:r>
      <w:r w:rsidR="00DE322A">
        <w:t>3 módosítóval dobja, a fenti megkötések továbbra is é</w:t>
      </w:r>
      <w:r>
        <w:t>rv</w:t>
      </w:r>
      <w:r w:rsidR="00DE322A">
        <w:t>ényesek.</w:t>
      </w:r>
    </w:p>
    <w:p w:rsidR="00DE322A" w:rsidRDefault="00DE322A" w:rsidP="002D1525">
      <w:r>
        <w:t>A varázsló ezen a szinten már az általa gyak</w:t>
      </w:r>
      <w:r w:rsidR="002D1525">
        <w:t>orolt iskola­ formák nagymester</w:t>
      </w:r>
      <w:r>
        <w:t>e</w:t>
      </w:r>
      <w:r w:rsidR="002D1525">
        <w:t xml:space="preserve">, </w:t>
      </w:r>
      <w:r>
        <w:t>képes új mozaikot alkotni, de csak az általa megfelelő fokon űzött iskolaformákon belül. Pl. Ha Dian magiszter új jelmágikus rajzolatokat akarna kreálni, akkor a Rúnamágia képzettség 5</w:t>
      </w:r>
      <w:r w:rsidR="002D1525">
        <w:t>. fokával kell bírnia, míg ha i</w:t>
      </w:r>
      <w:r>
        <w:t>nkább a Természetes a</w:t>
      </w:r>
      <w:r w:rsidR="002D1525">
        <w:t>nyagok mágiájában akar maradandót al</w:t>
      </w:r>
      <w:r>
        <w:t>kotni, akkor az Alkímia képzettség 5. fokát kell előbb</w:t>
      </w:r>
      <w:r w:rsidR="002D1525">
        <w:t xml:space="preserve"> tan</w:t>
      </w:r>
      <w:r>
        <w:t>ulmányoznia.</w:t>
      </w:r>
    </w:p>
    <w:p w:rsidR="00DE322A" w:rsidRDefault="002D1525" w:rsidP="002D1525">
      <w:r>
        <w:t>(</w:t>
      </w:r>
      <w:r w:rsidR="00DE322A">
        <w:t>Ám minden esetben a KM-</w:t>
      </w:r>
      <w:r>
        <w:t>é a döntő szó, ő bírálja el a ját</w:t>
      </w:r>
      <w:r w:rsidR="00DE322A">
        <w:t>ékos által megal</w:t>
      </w:r>
      <w:r>
        <w:t>kotott új varázslatot.)</w:t>
      </w:r>
    </w:p>
    <w:p w:rsidR="00DE322A" w:rsidRDefault="00DE322A" w:rsidP="002D1525">
      <w:pPr>
        <w:pStyle w:val="Cmsor1"/>
      </w:pPr>
      <w:r>
        <w:t>Nekromancia</w:t>
      </w:r>
    </w:p>
    <w:p w:rsidR="00DE322A" w:rsidRDefault="00DE322A" w:rsidP="002D1525">
      <w:pPr>
        <w:pStyle w:val="Cmsor1"/>
      </w:pPr>
      <w:r>
        <w:t xml:space="preserve">(IV </w:t>
      </w:r>
      <w:r w:rsidR="002D1525">
        <w:t>–</w:t>
      </w:r>
      <w:r>
        <w:t xml:space="preserve"> Intelligencia, Akaraterő</w:t>
      </w:r>
      <w:r w:rsidR="00C16E20">
        <w:t>, Asztrál</w:t>
      </w:r>
      <w:r>
        <w:t>)</w:t>
      </w:r>
    </w:p>
    <w:p w:rsidR="00DE322A" w:rsidRDefault="002D1525" w:rsidP="007D1D83">
      <w:r>
        <w:t>A</w:t>
      </w:r>
      <w:r w:rsidR="00DE322A">
        <w:t>z életerő keletkezésének</w:t>
      </w:r>
      <w:r>
        <w:t xml:space="preserve"> </w:t>
      </w:r>
      <w:r w:rsidR="00DE322A">
        <w:t>é</w:t>
      </w:r>
      <w:r>
        <w:t>s áramlásának titkát kutató tu</w:t>
      </w:r>
      <w:r w:rsidR="00DE322A">
        <w:t>domány,</w:t>
      </w:r>
      <w:r>
        <w:t xml:space="preserve"> </w:t>
      </w:r>
      <w:r w:rsidR="00DE322A">
        <w:t>melynek ezen rejtélyekre ugyan még nem sikerült</w:t>
      </w:r>
      <w:r>
        <w:t xml:space="preserve"> maradéktala</w:t>
      </w:r>
      <w:r w:rsidR="00DE322A">
        <w:t xml:space="preserve">nul fény derítenie, </w:t>
      </w:r>
      <w:r>
        <w:t>de mintegy mellesleg a halál Nag</w:t>
      </w:r>
      <w:r w:rsidR="00DE322A">
        <w:t>ymestereivé</w:t>
      </w:r>
      <w:r>
        <w:t xml:space="preserve"> </w:t>
      </w:r>
      <w:r w:rsidR="00DE322A">
        <w:t>avatta művelőit.</w:t>
      </w:r>
    </w:p>
    <w:p w:rsidR="00DE322A" w:rsidRDefault="007D1D83" w:rsidP="007D1D83">
      <w:r w:rsidRPr="007D1D83">
        <w:rPr>
          <w:b/>
        </w:rPr>
        <w:t xml:space="preserve">1. </w:t>
      </w:r>
      <w:r w:rsidR="00DE322A" w:rsidRPr="007D1D83">
        <w:rPr>
          <w:b/>
        </w:rPr>
        <w:t>fok</w:t>
      </w:r>
      <w:r w:rsidR="00DE322A">
        <w:t xml:space="preserve"> A sötét tudománnyal még csak éppen ismerkedő beavatot</w:t>
      </w:r>
      <w:r>
        <w:t>t sikeres -1 módosítóval végre</w:t>
      </w:r>
      <w:r w:rsidR="00DE322A">
        <w:t>hajtott Intelligenciaprób</w:t>
      </w:r>
      <w:r>
        <w:t>a esetén felismeri az 1 nekrog</w:t>
      </w:r>
      <w:r w:rsidR="00DE322A">
        <w:t>ráfiai osztályba sorolt élőhalottakat, az adott mágiaformát</w:t>
      </w:r>
      <w:r>
        <w:t xml:space="preserve"> </w:t>
      </w:r>
      <w:r w:rsidR="00DE322A">
        <w:t>űző</w:t>
      </w:r>
      <w:r>
        <w:t xml:space="preserve"> </w:t>
      </w:r>
      <w:r w:rsidR="00DE322A">
        <w:t>varázstudót, valamint jó eséllyel azonosítja a var</w:t>
      </w:r>
      <w:r>
        <w:t>ázsláshoz szükséges mozdulatoka</w:t>
      </w:r>
      <w:r w:rsidR="00DE322A">
        <w:t>t és mágikus igéket.</w:t>
      </w:r>
    </w:p>
    <w:p w:rsidR="00DE322A" w:rsidRDefault="00DE322A" w:rsidP="00DE322A"/>
    <w:p w:rsidR="00DE322A" w:rsidRDefault="007D1D83" w:rsidP="00DE322A">
      <w:r w:rsidRPr="007D1D83">
        <w:rPr>
          <w:b/>
        </w:rPr>
        <w:t xml:space="preserve">2. </w:t>
      </w:r>
      <w:r w:rsidR="00DE322A" w:rsidRPr="007D1D83">
        <w:rPr>
          <w:b/>
        </w:rPr>
        <w:t>fok</w:t>
      </w:r>
      <w:r w:rsidR="00DE322A">
        <w:t xml:space="preserve"> A beavatott a kép</w:t>
      </w:r>
      <w:r>
        <w:t>zettség ezen fokán sikeres Intelli</w:t>
      </w:r>
      <w:r w:rsidR="00DE322A">
        <w:t xml:space="preserve">genciapróba esetén </w:t>
      </w:r>
      <w:r>
        <w:t xml:space="preserve">képes azonosítani az 1. és a 2. </w:t>
      </w:r>
      <w:r w:rsidR="00DE322A">
        <w:t>nekrográfiai osztályba sorol</w:t>
      </w:r>
      <w:r>
        <w:t xml:space="preserve">t élőholtakat, azok képességeiről </w:t>
      </w:r>
      <w:r w:rsidR="00DE322A">
        <w:t>kimerítően tud nyilatkozni.</w:t>
      </w:r>
    </w:p>
    <w:p w:rsidR="00DE322A" w:rsidRDefault="00DE322A" w:rsidP="00DE322A"/>
    <w:p w:rsidR="00DE322A" w:rsidRDefault="007D1D83" w:rsidP="00DE322A">
      <w:r w:rsidRPr="007D1D83">
        <w:rPr>
          <w:b/>
        </w:rPr>
        <w:t xml:space="preserve">3. </w:t>
      </w:r>
      <w:r w:rsidR="00DE322A" w:rsidRPr="007D1D83">
        <w:rPr>
          <w:b/>
        </w:rPr>
        <w:t>fok</w:t>
      </w:r>
      <w:r>
        <w:t xml:space="preserve"> A nekromantikus</w:t>
      </w:r>
      <w:r w:rsidR="00DE322A">
        <w:t xml:space="preserve"> </w:t>
      </w:r>
      <w:r>
        <w:t>tudományok avatott ismerője az Intelli</w:t>
      </w:r>
      <w:r w:rsidR="00DE322A">
        <w:t>genciapróbáját +</w:t>
      </w:r>
      <w:r>
        <w:t>1 módosítóval végezheti el, siker eset</w:t>
      </w:r>
      <w:r w:rsidR="00DE322A">
        <w:t>én felismeri az 1-3. nekrográfiai osztályba sorolt túlvilági lényeket, azok képességeiről, elpusztításuk vagy idézésük, létrehozásuk módozatairól kimerítően tud nyilatkozni.</w:t>
      </w:r>
    </w:p>
    <w:p w:rsidR="00DE322A" w:rsidRDefault="00DE322A" w:rsidP="00DE322A">
      <w:r>
        <w:t>Ha a karakter bír a Mágikus fogékonyság Háttérrel, illetve Magasmágia képzettség haso</w:t>
      </w:r>
      <w:r w:rsidR="007D1D83">
        <w:t>nló fokával, akkor képes nekro</w:t>
      </w:r>
      <w:r>
        <w:t>mantikus mozaikok megidézésére.</w:t>
      </w:r>
    </w:p>
    <w:p w:rsidR="00DE322A" w:rsidRDefault="00DE322A" w:rsidP="00DE322A"/>
    <w:p w:rsidR="00DE322A" w:rsidRDefault="007D1D83" w:rsidP="00DE322A">
      <w:r w:rsidRPr="007D1D83">
        <w:rPr>
          <w:b/>
        </w:rPr>
        <w:t xml:space="preserve">4. </w:t>
      </w:r>
      <w:r w:rsidR="00DE322A" w:rsidRPr="007D1D83">
        <w:rPr>
          <w:b/>
        </w:rPr>
        <w:t>fok</w:t>
      </w:r>
      <w:r>
        <w:t xml:space="preserve"> A sötét tudományok mestere az I</w:t>
      </w:r>
      <w:r w:rsidR="00DE322A">
        <w:t>n</w:t>
      </w:r>
      <w:r>
        <w:t>telligenciapró</w:t>
      </w:r>
      <w:r w:rsidR="00DE322A">
        <w:t>báját +2 módosítóval végezheti el, siker esetén felismeri az 1-4. nekrográfiai osztályba sorolt túlvilági lényeket, azok képességeiről, elpusztításuk vagy megidézésük, létrehozásuk módozatairól kimerítően tud nyilatkozni.</w:t>
      </w:r>
    </w:p>
    <w:p w:rsidR="00DE322A" w:rsidRDefault="00DE322A" w:rsidP="00DE322A">
      <w:r>
        <w:t xml:space="preserve">Ha bármely mágikus </w:t>
      </w:r>
      <w:r w:rsidR="007D1D83">
        <w:t>hagyomány művelője és bír aszt</w:t>
      </w:r>
      <w:r>
        <w:t>rál/mentál alapú varázslatokkal,</w:t>
      </w:r>
      <w:r w:rsidR="007D1D83">
        <w:t xml:space="preserve"> </w:t>
      </w:r>
      <w:r>
        <w:t>akkor képes hatni a tudattal vagy személyiséggel bíró élőhalottakra is.</w:t>
      </w:r>
    </w:p>
    <w:p w:rsidR="00DE322A" w:rsidRDefault="00DE322A" w:rsidP="00DE322A"/>
    <w:p w:rsidR="00DE322A" w:rsidRDefault="007D1D83" w:rsidP="007D1D83">
      <w:r w:rsidRPr="007D1D83">
        <w:rPr>
          <w:b/>
        </w:rPr>
        <w:t>5. f</w:t>
      </w:r>
      <w:r w:rsidR="00DE322A" w:rsidRPr="007D1D83">
        <w:rPr>
          <w:b/>
        </w:rPr>
        <w:t>ok</w:t>
      </w:r>
      <w:r w:rsidR="00DE322A">
        <w:t xml:space="preserve"> A legendás hírű tu</w:t>
      </w:r>
      <w:r>
        <w:t xml:space="preserve">dós fő az Intelligenciapróbáját </w:t>
      </w:r>
      <w:r w:rsidR="00DE322A">
        <w:t>+3 módosítóval végezheti el, siker esetén felismeri az 1-5. n</w:t>
      </w:r>
      <w:r>
        <w:t>ek</w:t>
      </w:r>
      <w:r w:rsidR="00DE322A">
        <w:t xml:space="preserve">rográfiai osztályba sorolt </w:t>
      </w:r>
      <w:r>
        <w:t>túlvilági lényeket, azok képes</w:t>
      </w:r>
      <w:r w:rsidR="00DE322A">
        <w:t>ségeiről, elpusztításuk, vagy</w:t>
      </w:r>
      <w:r>
        <w:t xml:space="preserve"> idézésük, létrehozásuk módoza</w:t>
      </w:r>
      <w:r w:rsidR="00DE322A">
        <w:t>tairól kimerítően tud nyilatkozni.</w:t>
      </w:r>
    </w:p>
    <w:p w:rsidR="00DE322A" w:rsidRDefault="00DE322A" w:rsidP="00DE322A">
      <w:r>
        <w:t>A karakter képes a saját, vagy mások életerejéből</w:t>
      </w:r>
      <w:r w:rsidR="007D1D83">
        <w:t xml:space="preserve"> is vará</w:t>
      </w:r>
      <w:r>
        <w:t>zsolni. Ha a saját életerejét használná varázslásra, akkor képes 1 Ép-ért 5 Mp-ot nyerni szervezetéből.</w:t>
      </w:r>
      <w:r w:rsidR="007D1D83">
        <w:t xml:space="preserve"> </w:t>
      </w:r>
      <w:r>
        <w:t>Ez</w:t>
      </w:r>
      <w:r w:rsidR="007D1D83">
        <w:t xml:space="preserve"> a rituálé mindössze</w:t>
      </w:r>
      <w:r>
        <w:t>sen némi összpontosítást és egy kör időtartamot vesz igénybe. Ebben az esetben nem vonatkoznak a mágiahasználóra az Életerő szabályainak megkötései az eszméletvesztésre és</w:t>
      </w:r>
      <w:r w:rsidR="007D1D83">
        <w:t xml:space="preserve"> a ha</w:t>
      </w:r>
      <w:r>
        <w:t>lálra vonatkozóan, míg</w:t>
      </w:r>
      <w:r w:rsidR="007D1D83">
        <w:t xml:space="preserve"> </w:t>
      </w:r>
      <w:r>
        <w:t xml:space="preserve">a varázslás </w:t>
      </w:r>
      <w:r>
        <w:lastRenderedPageBreak/>
        <w:t>folyik. A mágia befejeztével viszont számolnia kell a kiszipolyozott teste reakcióival.</w:t>
      </w:r>
    </w:p>
    <w:p w:rsidR="00DE322A" w:rsidRDefault="00DE322A" w:rsidP="00C16E20">
      <w:r>
        <w:t>Mások életerejéből fertál</w:t>
      </w:r>
      <w:r w:rsidR="007D1D83">
        <w:t>yórányi felkészülés után tud va</w:t>
      </w:r>
      <w:r>
        <w:t xml:space="preserve">rázsolni. A rítushoz fel kell rónia az életerőből származó energiákat </w:t>
      </w:r>
      <w:r w:rsidR="007D1D83">
        <w:t>fókuszáló jeleket, mégpe</w:t>
      </w:r>
      <w:r>
        <w:t>dig az áldozatok</w:t>
      </w:r>
      <w:r w:rsidR="007D1D83">
        <w:t xml:space="preserve"> </w:t>
      </w:r>
      <w:r>
        <w:t>vérével, mely majd közvetíti ezen erők</w:t>
      </w:r>
      <w:r w:rsidR="007D1D83">
        <w:t>et a jel közepén álló varázstu</w:t>
      </w:r>
      <w:r>
        <w:t>dóhoz. Az áldozatok csak a varázslás befejeztével sebződnek meg vagy</w:t>
      </w:r>
      <w:r w:rsidR="00C16E20">
        <w:t xml:space="preserve"> hunynak el.</w:t>
      </w:r>
    </w:p>
    <w:p w:rsidR="00DE322A" w:rsidRDefault="00C16E20" w:rsidP="00C16E20">
      <w:pPr>
        <w:pStyle w:val="Cmsor1"/>
      </w:pPr>
      <w:r>
        <w:t>Ősel</w:t>
      </w:r>
      <w:r w:rsidR="00DE322A">
        <w:t>emi mágia</w:t>
      </w:r>
    </w:p>
    <w:p w:rsidR="00DE322A" w:rsidRDefault="00DE322A" w:rsidP="00C16E20">
      <w:pPr>
        <w:pStyle w:val="Cmsor1"/>
      </w:pPr>
      <w:r>
        <w:t xml:space="preserve">(IV </w:t>
      </w:r>
      <w:r w:rsidR="00C16E20">
        <w:t>–</w:t>
      </w:r>
      <w:r>
        <w:t xml:space="preserve"> Intelligencia, Akaraterő</w:t>
      </w:r>
      <w:r w:rsidR="00C16E20">
        <w:t>, Asztrál</w:t>
      </w:r>
      <w:r>
        <w:t>)</w:t>
      </w:r>
    </w:p>
    <w:p w:rsidR="00DE322A" w:rsidRDefault="00DE322A" w:rsidP="00DE322A">
      <w:r>
        <w:t>A képzettség az elemi mágia szabályaival, az őselemi síkok törvényeivel, és az ott őshonos lények tulajdonságaival</w:t>
      </w:r>
      <w:r w:rsidR="00C16E20">
        <w:t xml:space="preserve"> foglako</w:t>
      </w:r>
      <w:r>
        <w:t>zik. Magasabb szinteken</w:t>
      </w:r>
      <w:r w:rsidR="00C16E20">
        <w:t xml:space="preserve"> </w:t>
      </w:r>
      <w:r>
        <w:t>betekintést enged</w:t>
      </w:r>
      <w:r w:rsidR="00C16E20">
        <w:t xml:space="preserve"> az őselemek meg</w:t>
      </w:r>
      <w:r>
        <w:t>idézésének fortélyaiba és f</w:t>
      </w:r>
      <w:r w:rsidR="00C16E20">
        <w:t>ormázásuk rejtelmeibe a Mozaik</w:t>
      </w:r>
      <w:r>
        <w:t>má</w:t>
      </w:r>
      <w:r w:rsidR="00C16E20">
        <w:t>gia által, lásd az Elemi mágia c</w:t>
      </w:r>
      <w:r>
        <w:t>. fejezet a 358. oldalon.</w:t>
      </w:r>
    </w:p>
    <w:p w:rsidR="00DE322A" w:rsidRDefault="00DE322A" w:rsidP="00DE322A"/>
    <w:p w:rsidR="00DE322A" w:rsidRDefault="00DE322A" w:rsidP="00C16E20">
      <w:r w:rsidRPr="00C16E20">
        <w:rPr>
          <w:b/>
        </w:rPr>
        <w:t>1. fok</w:t>
      </w:r>
      <w:r>
        <w:t xml:space="preserve"> A karakter tisztában van az őselemek fogalmával, az anyagi síkon való megjelenésük</w:t>
      </w:r>
      <w:r w:rsidR="00C16E20">
        <w:t xml:space="preserve"> formációival, ismeri ve</w:t>
      </w:r>
      <w:r>
        <w:t>szélyeiket. Képes felsoro</w:t>
      </w:r>
      <w:r w:rsidR="00C16E20">
        <w:t>lni, illetve felismeri a hírhedtebb</w:t>
      </w:r>
      <w:r>
        <w:t xml:space="preserve"> őselemi lények fajtáját, hozzávetőleges</w:t>
      </w:r>
      <w:r w:rsidR="00C16E20">
        <w:t xml:space="preserve"> képességeikről sikeres -1</w:t>
      </w:r>
      <w:r>
        <w:t xml:space="preserve"> módosítóval végrehajtott</w:t>
      </w:r>
      <w:r w:rsidR="00C16E20">
        <w:t xml:space="preserve"> </w:t>
      </w:r>
      <w:r>
        <w:t>Int</w:t>
      </w:r>
      <w:r w:rsidR="00C16E20">
        <w:t>elligenciapróba után képes nyi</w:t>
      </w:r>
      <w:r>
        <w:t>latkozni. A karakter által ismert lén</w:t>
      </w:r>
      <w:r w:rsidR="00C16E20">
        <w:t>yek meghatározásának joga mindi</w:t>
      </w:r>
      <w:r>
        <w:t>g a KM-é.</w:t>
      </w:r>
    </w:p>
    <w:p w:rsidR="00DE322A" w:rsidRDefault="00DE322A" w:rsidP="00DE322A">
      <w:r>
        <w:t xml:space="preserve"> </w:t>
      </w:r>
    </w:p>
    <w:p w:rsidR="00C16E20" w:rsidRDefault="00C16E20" w:rsidP="00C16E20">
      <w:r w:rsidRPr="00C16E20">
        <w:rPr>
          <w:b/>
        </w:rPr>
        <w:t>2. fok</w:t>
      </w:r>
      <w:r>
        <w:t xml:space="preserve"> A karakter már ismeri a paraelemeket, tisztában van előnyeikkel, hátrányaikkal, azonosítja az alapvető Formázásokat, igen nagy pontossággal nyilatkozik az adott mágiaformák hatásait illetően. Az őselemi síkok teremtményeinek nagy részét felismeri azok képességeiről sikeres Intelligenciapróba után tud nyilatkozni.</w:t>
      </w:r>
    </w:p>
    <w:p w:rsidR="00C16E20" w:rsidRPr="00C16E20" w:rsidRDefault="00C16E20" w:rsidP="00C16E20">
      <w:pPr>
        <w:rPr>
          <w:b/>
        </w:rPr>
      </w:pPr>
    </w:p>
    <w:p w:rsidR="00C16E20" w:rsidRDefault="00C16E20" w:rsidP="00C16E20">
      <w:r w:rsidRPr="00C16E20">
        <w:rPr>
          <w:b/>
        </w:rPr>
        <w:t>3. fok</w:t>
      </w:r>
      <w:r>
        <w:t xml:space="preserve"> Az őselemi síkok teremtményeit felismeri azok képességeiről +1 módosítóval dobott sikeres Intelligenciapróba után tud nyilatkozni.</w:t>
      </w:r>
    </w:p>
    <w:p w:rsidR="00C16E20" w:rsidRDefault="00C16E20" w:rsidP="00C16E20">
      <w:r>
        <w:t>A karakter a Magasmágia képzettség hasonló szintű ismeretének, illetve a Mágikus fogékonyság Háttér birtokában képes őselemek megidézésére, illetve az alapvető Formázás mozaikok használatára.</w:t>
      </w:r>
    </w:p>
    <w:p w:rsidR="00C16E20" w:rsidRDefault="00C16E20" w:rsidP="00C16E20"/>
    <w:p w:rsidR="00C16E20" w:rsidRDefault="00C16E20" w:rsidP="00C16E20">
      <w:r w:rsidRPr="00C16E20">
        <w:rPr>
          <w:b/>
        </w:rPr>
        <w:t>4. fok</w:t>
      </w:r>
      <w:r>
        <w:t xml:space="preserve"> Az őselemi síkok teremtményeit felismeri, immáron azok képességeiről +2 módosítóval dobott sikeres Intelligenciapróba után tud nyilatkozni.</w:t>
      </w:r>
    </w:p>
    <w:p w:rsidR="00C16E20" w:rsidRDefault="00C16E20" w:rsidP="00C16E20">
      <w:r>
        <w:t>A képzettség ezen fokának ismerője az elemi mágia mestere, képes az egyszer már megidézett őselemeket újabb Formázás mozaikokkal kordában tartani, egyre újabb és újabb alakba kényszeríteni az időtartam letelte előtt. Bővebben lásd az Elemi mágia c. fejezetben az 358. oldalon.</w:t>
      </w:r>
    </w:p>
    <w:p w:rsidR="00C16E20" w:rsidRDefault="00C16E20" w:rsidP="00C16E20"/>
    <w:p w:rsidR="00C16E20" w:rsidRDefault="00C16E20" w:rsidP="00C16E20">
      <w:r w:rsidRPr="00C16E20">
        <w:rPr>
          <w:b/>
        </w:rPr>
        <w:t>5. fok</w:t>
      </w:r>
      <w:r>
        <w:t xml:space="preserve"> A őselemi mágia letéteményese, a világot alakító erők avatott ismerője. Az őselemi síkok minden teremtményét felismeri, immáron azok képességeiről +3 módosítóval dobott sikeres Intelligenciapróba után tud nyilatkozni.</w:t>
      </w:r>
    </w:p>
    <w:p w:rsidR="00C16E20" w:rsidRDefault="00C16E20" w:rsidP="00C16E20">
      <w:r>
        <w:t>A varázsló ezen a szinten már képes az elemeket teljesen uralma alá hajtani, képes a Formázás mozaikkal szabad elemi formák megalkotására. Bővebben lásd az Elemi mágia c. fejezetben a 358. oldalon.</w:t>
      </w:r>
    </w:p>
    <w:p w:rsidR="00C16E20" w:rsidRDefault="00C16E20" w:rsidP="00C16E20">
      <w:pPr>
        <w:pStyle w:val="Cmsor1"/>
      </w:pPr>
      <w:r>
        <w:t>Pszi</w:t>
      </w:r>
    </w:p>
    <w:p w:rsidR="00C16E20" w:rsidRDefault="00C16E20" w:rsidP="00C16E20">
      <w:pPr>
        <w:pStyle w:val="Cmsor1"/>
      </w:pPr>
      <w:r>
        <w:t>(IV – Intelligencia, Akaraterő, Asztrál)</w:t>
      </w:r>
    </w:p>
    <w:p w:rsidR="00826916" w:rsidRDefault="00C16E20" w:rsidP="00826916">
      <w:r>
        <w:t>A világegyetem legnagyobb</w:t>
      </w:r>
      <w:r w:rsidR="00826916">
        <w:t xml:space="preserve"> hatalma a képzelet; mely alko</w:t>
      </w:r>
      <w:r>
        <w:t xml:space="preserve">tásra, tettekre sarkallja a teremtett világok lényeit, s ennek a hihetetlen erőnek a forrása a gondolkodó elme. Ahány faj és világ, annyi módon próbálták a tudat erejét az idők folyamán közvetlenül felhasználni a külső, belső és az anyagi világok lakói. Voltak, </w:t>
      </w:r>
      <w:r w:rsidR="00826916">
        <w:t>akik csak egylépcsőfokot láttak</w:t>
      </w:r>
      <w:r>
        <w:t xml:space="preserve"> a mentális </w:t>
      </w:r>
      <w:r w:rsidR="00826916">
        <w:lastRenderedPageBreak/>
        <w:t>ener</w:t>
      </w:r>
      <w:r>
        <w:t>giákban a magasabb rendű formáló erő, a  mágia megértése és megzabolázása fe</w:t>
      </w:r>
      <w:r w:rsidR="00826916">
        <w:t xml:space="preserve">lé, voltak, akik magát az utat. </w:t>
      </w:r>
    </w:p>
    <w:p w:rsidR="00C16E20" w:rsidRDefault="00826916" w:rsidP="00826916">
      <w:r>
        <w:t>Ynev mai lakói a pszi (</w:t>
      </w:r>
      <w:r w:rsidR="005A36DF" w:rsidRPr="005A36DF">
        <w:t>Ψ</w:t>
      </w:r>
      <w:r w:rsidR="005A36DF">
        <w:t>) energiák alkalmazásának művé</w:t>
      </w:r>
      <w:r w:rsidR="00C16E20">
        <w:t>szetét három forrásból, három különböző felfogású irányzat birtokosaitól sajátították e</w:t>
      </w:r>
      <w:r w:rsidR="005A36DF">
        <w:t>l, évezredek bölcselkedése, év</w:t>
      </w:r>
      <w:r w:rsidR="00C16E20">
        <w:t>századok háborúi folyamán</w:t>
      </w:r>
      <w:r w:rsidR="005A36DF">
        <w:t>. A kyr mágusok, a káoszkorok dé</w:t>
      </w:r>
      <w:r w:rsidR="00C16E20">
        <w:t>monai, az ellenük hadakozó hősök és Godon varázslói adták a mai pszi tudo</w:t>
      </w:r>
      <w:r w:rsidR="005A36DF">
        <w:t>mány alapjait. Az alkalmazók ha</w:t>
      </w:r>
      <w:r w:rsidR="00C16E20">
        <w:t>sonló szellemi felépítése miatt viszont mára a tudásanyag jórészt kicserélődött, s ink</w:t>
      </w:r>
      <w:r w:rsidR="005A36DF">
        <w:t>ább csak a jellegzetesebb disz</w:t>
      </w:r>
      <w:r w:rsidR="00C16E20">
        <w:t>ciplínákban tér el.</w:t>
      </w:r>
    </w:p>
    <w:p w:rsidR="00C16E20" w:rsidRDefault="00C16E20" w:rsidP="005A36DF">
      <w:r>
        <w:t>A játék megkülönböztet kyr, slan, és pyarroni pszionikát, ezeknek sajátságairól és alka</w:t>
      </w:r>
      <w:r w:rsidR="005A36DF">
        <w:t xml:space="preserve">lmazásáról bővebben lásd a Pszi </w:t>
      </w:r>
      <w:r>
        <w:t>c. fejezetet a 217. oldalon. A képzettség felvételéhez szükséges a Pszi érzékenység Háttér.</w:t>
      </w:r>
    </w:p>
    <w:p w:rsidR="00C16E20" w:rsidRDefault="00C16E20" w:rsidP="00C16E20"/>
    <w:p w:rsidR="00C16E20" w:rsidRDefault="005A36DF" w:rsidP="00C16E20">
      <w:r w:rsidRPr="005A36DF">
        <w:rPr>
          <w:b/>
        </w:rPr>
        <w:t xml:space="preserve">1. </w:t>
      </w:r>
      <w:r w:rsidR="00C16E20" w:rsidRPr="005A36DF">
        <w:rPr>
          <w:b/>
        </w:rPr>
        <w:t>fok</w:t>
      </w:r>
      <w:r w:rsidR="00C16E20">
        <w:t xml:space="preserve"> Ezen a szinten mé</w:t>
      </w:r>
      <w:r>
        <w:t>g csak a belső önmegismerés út</w:t>
      </w:r>
      <w:r w:rsidR="00C16E20">
        <w:t>jának elején jár a karakter. Szemét ugyan már felnyitotta a belső síkokon, de még csak sa</w:t>
      </w:r>
      <w:r>
        <w:t>ját énjének formáival, sajátsá</w:t>
      </w:r>
      <w:r w:rsidR="00C16E20">
        <w:t>gaival ismerkedik; képes alkalmazni az 1. foknál feltüntetett diszciplínákat, természetesen csak saját magára.</w:t>
      </w:r>
    </w:p>
    <w:p w:rsidR="00C16E20" w:rsidRDefault="00C16E20" w:rsidP="00C16E20"/>
    <w:p w:rsidR="005A36DF" w:rsidRDefault="005A36DF" w:rsidP="005A36DF">
      <w:r w:rsidRPr="005A36DF">
        <w:rPr>
          <w:b/>
        </w:rPr>
        <w:t xml:space="preserve">2. </w:t>
      </w:r>
      <w:r w:rsidR="00C16E20" w:rsidRPr="005A36DF">
        <w:rPr>
          <w:b/>
        </w:rPr>
        <w:t>fok</w:t>
      </w:r>
      <w:r w:rsidR="00C16E20">
        <w:t xml:space="preserve"> A képzettség ezen szintű alkalmazója már gyakorlott, képzett, fegyelmezett elmével </w:t>
      </w:r>
      <w:r>
        <w:t xml:space="preserve">bír, könnyedén mozgósítja belső </w:t>
      </w:r>
      <w:r w:rsidR="00C16E20">
        <w:t>erőit, de még csak készül a nagy ugrásra, még mindig</w:t>
      </w:r>
    </w:p>
    <w:p w:rsidR="005A36DF" w:rsidRDefault="005A36DF" w:rsidP="005A36DF"/>
    <w:p w:rsidR="00C16E20" w:rsidRDefault="00C16E20" w:rsidP="005A36DF">
      <w:pPr>
        <w:ind w:firstLine="0"/>
      </w:pPr>
      <w:r>
        <w:t>teste rabja. A karakter képes alkalmazni a 2. foknál feltüntetett diszciplínákat is, ám még mindig csak saját magára.</w:t>
      </w:r>
    </w:p>
    <w:p w:rsidR="00C16E20" w:rsidRDefault="00C16E20" w:rsidP="00C16E20"/>
    <w:p w:rsidR="00C16E20" w:rsidRDefault="005A36DF" w:rsidP="00C16E20">
      <w:r w:rsidRPr="005A36DF">
        <w:rPr>
          <w:b/>
        </w:rPr>
        <w:t xml:space="preserve">3. </w:t>
      </w:r>
      <w:r w:rsidR="00C16E20" w:rsidRPr="005A36DF">
        <w:rPr>
          <w:b/>
        </w:rPr>
        <w:t>fok</w:t>
      </w:r>
      <w:r w:rsidR="00C16E20">
        <w:t xml:space="preserve"> A Kitekintés szintje. A gyakorlott elme a képzettség ezen fokán már harmadik szemével vizsgálja a rejtett világot és  képes reagálni rezdüléseire. A karakter  képes alkalmazni a 3. foknál feltüntetett diszciplínákat </w:t>
      </w:r>
      <w:r>
        <w:t>–</w:t>
      </w:r>
      <w:r w:rsidR="00C16E20">
        <w:t xml:space="preserve"> ha oktatói lehetővé teszik, akkor a Kyr Metódus elemeit is </w:t>
      </w:r>
      <w:r>
        <w:t>–</w:t>
      </w:r>
      <w:r w:rsidR="00C16E20">
        <w:t xml:space="preserve"> ám még mindig csak saját magára.</w:t>
      </w:r>
    </w:p>
    <w:p w:rsidR="00C16E20" w:rsidRDefault="00C16E20" w:rsidP="00C16E20">
      <w:r>
        <w:t>A</w:t>
      </w:r>
      <w:r w:rsidR="005A36DF">
        <w:t xml:space="preserve"> </w:t>
      </w:r>
      <w:r>
        <w:t>karakter minden szintlépéskor a belső</w:t>
      </w:r>
      <w:r w:rsidR="005A36DF">
        <w:t xml:space="preserve"> </w:t>
      </w:r>
      <w:r>
        <w:t>erők tudományában való elmélyülése miatt +1 Pszi pontot kap. Ez mindig csak az adott</w:t>
      </w:r>
      <w:r w:rsidR="005A36DF">
        <w:t xml:space="preserve"> Tapasztalati szinten kapott </w:t>
      </w:r>
      <w:r w:rsidR="005A36DF" w:rsidRPr="005A36DF">
        <w:t>Ψ</w:t>
      </w:r>
      <w:r>
        <w:t>p-ok számát befolyásolja, tehát a magasabb fokú képzettség elérésekor a karakter nem kap</w:t>
      </w:r>
      <w:r w:rsidR="005A36DF">
        <w:t xml:space="preserve">ja meg visszamenőleg a plusz </w:t>
      </w:r>
      <w:r w:rsidR="005A36DF" w:rsidRPr="005A36DF">
        <w:t>Ψ</w:t>
      </w:r>
      <w:r>
        <w:t>p-okat.</w:t>
      </w:r>
    </w:p>
    <w:p w:rsidR="00C16E20" w:rsidRDefault="00C16E20" w:rsidP="00C16E20">
      <w:r>
        <w:t>A 3. fokon képzett  pszionistának ezen a szinten vál</w:t>
      </w:r>
      <w:r w:rsidR="005A36DF">
        <w:t>aszta</w:t>
      </w:r>
      <w:r>
        <w:t>ni kell a Test vagy az Elme ágak közül, hogy tanulmányait mely irányba folytatja, a legtöbb klán, rend, iskola azonban ezt általában megszabja tanítványainak.</w:t>
      </w:r>
    </w:p>
    <w:p w:rsidR="00C16E20" w:rsidRDefault="00C16E20" w:rsidP="00C16E20"/>
    <w:p w:rsidR="00C16E20" w:rsidRDefault="005A36DF" w:rsidP="005A36DF">
      <w:r w:rsidRPr="005A36DF">
        <w:rPr>
          <w:b/>
        </w:rPr>
        <w:t xml:space="preserve">4. </w:t>
      </w:r>
      <w:r w:rsidR="00C16E20" w:rsidRPr="005A36DF">
        <w:rPr>
          <w:b/>
        </w:rPr>
        <w:t>fok</w:t>
      </w:r>
      <w:r w:rsidR="00C16E20">
        <w:t xml:space="preserve"> Az Érintés szintje. A</w:t>
      </w:r>
      <w:r>
        <w:t xml:space="preserve"> fegyelmezett elme ezen a szin</w:t>
      </w:r>
      <w:r w:rsidR="00C16E20">
        <w:t>ten képes áthidalni a fizikai világ szakadékait, melyek a belső síkokon is megmutatkozna</w:t>
      </w:r>
      <w:r>
        <w:t>k. A karakter már képes más el</w:t>
      </w:r>
      <w:r w:rsidR="00C16E20">
        <w:t>mékre, vagy</w:t>
      </w:r>
      <w:r>
        <w:t xml:space="preserve"> </w:t>
      </w:r>
      <w:r w:rsidR="00C16E20">
        <w:t>a fizikai valóság el</w:t>
      </w:r>
      <w:r>
        <w:t>emeire, tárgyakra hatni, ismeri és alkalmazza a 4</w:t>
      </w:r>
      <w:r w:rsidR="00C16E20">
        <w:t xml:space="preserve">. foknál feltüntetett diszciplínákat közül az általa választott ág diszciplínáit is - </w:t>
      </w:r>
      <w:r>
        <w:t>ha oktatói lehetővé te</w:t>
      </w:r>
      <w:r w:rsidR="00C16E20">
        <w:t>szik a Kyr Metódus vagy a Slan Út elemeit is.</w:t>
      </w:r>
    </w:p>
    <w:p w:rsidR="00C16E20" w:rsidRDefault="00C16E20" w:rsidP="00C16E20">
      <w:r>
        <w:t>A karakter minden szintl</w:t>
      </w:r>
      <w:r w:rsidR="005A36DF">
        <w:t>épéskor a belső erők tudományá</w:t>
      </w:r>
      <w:r>
        <w:t>ban való elmélyülése miatt +2 Pszi pontot kap.</w:t>
      </w:r>
    </w:p>
    <w:p w:rsidR="00C16E20" w:rsidRDefault="00C16E20" w:rsidP="00C16E20"/>
    <w:p w:rsidR="00C16E20" w:rsidRDefault="005A36DF" w:rsidP="00C16E20">
      <w:r w:rsidRPr="005A36DF">
        <w:rPr>
          <w:b/>
        </w:rPr>
        <w:t xml:space="preserve">5. </w:t>
      </w:r>
      <w:r w:rsidR="00C16E20" w:rsidRPr="005A36DF">
        <w:rPr>
          <w:b/>
        </w:rPr>
        <w:t>fok</w:t>
      </w:r>
      <w:r w:rsidR="00C16E20">
        <w:t xml:space="preserve"> A elme művészetének </w:t>
      </w:r>
      <w:r>
        <w:t>magasiskolája, az uralom szint</w:t>
      </w:r>
      <w:r w:rsidR="00C16E20">
        <w:t>je, a karakter erre</w:t>
      </w:r>
      <w:r>
        <w:t xml:space="preserve"> </w:t>
      </w:r>
      <w:r w:rsidR="00C16E20">
        <w:t>a szintre</w:t>
      </w:r>
      <w:r>
        <w:t xml:space="preserve"> </w:t>
      </w:r>
      <w:r w:rsidR="00C16E20">
        <w:t>csakis</w:t>
      </w:r>
      <w:r>
        <w:t xml:space="preserve"> </w:t>
      </w:r>
      <w:r w:rsidR="00C16E20">
        <w:t>a Slan Út vagy</w:t>
      </w:r>
      <w:r>
        <w:t xml:space="preserve"> </w:t>
      </w:r>
      <w:r w:rsidR="00C16E20">
        <w:t>a Kyr Metódus tanulmányozásával juthat Az ilyen szinten képzett pszi</w:t>
      </w:r>
      <w:r>
        <w:t xml:space="preserve"> alkal</w:t>
      </w:r>
      <w:r w:rsidR="00C16E20">
        <w:t>mazó már komolyan formálja, a valóságot. A belső síkokon keresztül képes elérni, megfig</w:t>
      </w:r>
      <w:r>
        <w:t>yelni és befolyásolni mások el</w:t>
      </w:r>
      <w:r w:rsidR="00C16E20">
        <w:t>méjét. A karakter ismeri és alkalmazza a</w:t>
      </w:r>
      <w:r>
        <w:t>z</w:t>
      </w:r>
      <w:r w:rsidR="00C16E20">
        <w:t xml:space="preserve"> 5. foknál feltüntetett, az általa választott ágon található diszciplínákat, azaz oktatói által elérhetővé tett Kyr Metódust vagy a Slan pszit.</w:t>
      </w:r>
    </w:p>
    <w:p w:rsidR="00C16E20" w:rsidRDefault="00C16E20" w:rsidP="005A36DF">
      <w:r>
        <w:t>A karakter minden szintl</w:t>
      </w:r>
      <w:r w:rsidR="005A36DF">
        <w:t>épéskor a belső erők tudományá</w:t>
      </w:r>
      <w:r>
        <w:t>ban való elmély</w:t>
      </w:r>
      <w:r w:rsidR="005A36DF">
        <w:t>ülése miatt +3 Pszi pontot kap.</w:t>
      </w:r>
    </w:p>
    <w:p w:rsidR="00C16E20" w:rsidRDefault="00C16E20" w:rsidP="005A36DF">
      <w:pPr>
        <w:pStyle w:val="Cmsor1"/>
      </w:pPr>
      <w:r>
        <w:lastRenderedPageBreak/>
        <w:t>Rúnamágia</w:t>
      </w:r>
    </w:p>
    <w:p w:rsidR="00C16E20" w:rsidRDefault="00C16E20" w:rsidP="005A36DF">
      <w:pPr>
        <w:pStyle w:val="Cmsor1"/>
      </w:pPr>
      <w:r>
        <w:t xml:space="preserve">(IV </w:t>
      </w:r>
      <w:r w:rsidR="005A36DF">
        <w:t>–</w:t>
      </w:r>
      <w:r>
        <w:t xml:space="preserve"> Intelligencia, Akaraterő, Asztrál)</w:t>
      </w:r>
    </w:p>
    <w:p w:rsidR="00C16E20" w:rsidRDefault="00C16E20" w:rsidP="00C16E20">
      <w:r>
        <w:t>Ynev majd minden népcsoportja idővel megörökölte, vagy újra felfedezte magának a jelmágikus rajzolatokban rejtőző, céljaikhoz igazítva átrendezett mágikus erők tudományát. A képzettség ismerete ezen örökkévaló, a kontinenssel egyidős kultúrától független jelek f</w:t>
      </w:r>
      <w:r w:rsidR="000C75F9">
        <w:t>elismerését, működésük megérté</w:t>
      </w:r>
      <w:r>
        <w:t>sét, esetleg maguknak a rúnáknak az alkalmazását jelenti.</w:t>
      </w:r>
    </w:p>
    <w:p w:rsidR="00C16E20" w:rsidRDefault="00C16E20" w:rsidP="00C16E20"/>
    <w:p w:rsidR="00C16E20" w:rsidRDefault="000C75F9" w:rsidP="00C16E20">
      <w:r w:rsidRPr="000C75F9">
        <w:rPr>
          <w:b/>
        </w:rPr>
        <w:t xml:space="preserve">1. </w:t>
      </w:r>
      <w:r w:rsidR="00C16E20" w:rsidRPr="000C75F9">
        <w:rPr>
          <w:b/>
        </w:rPr>
        <w:t>fok</w:t>
      </w:r>
      <w:r>
        <w:t xml:space="preserve"> </w:t>
      </w:r>
      <w:r w:rsidR="00C16E20">
        <w:t>A Rúnamágiával ismerkedő személy</w:t>
      </w:r>
      <w:r>
        <w:t xml:space="preserve"> </w:t>
      </w:r>
      <w:r w:rsidR="00C16E20">
        <w:t>képes felismerni sikeres -1 módosítóval végrehajtott Intelligenciapróba esetén a rúnamágia tárgykörébe tartozó jeleket.</w:t>
      </w:r>
    </w:p>
    <w:p w:rsidR="00C16E20" w:rsidRDefault="00C16E20" w:rsidP="00C16E20"/>
    <w:p w:rsidR="00C16E20" w:rsidRDefault="000C75F9" w:rsidP="00C16E20">
      <w:r w:rsidRPr="000C75F9">
        <w:rPr>
          <w:b/>
        </w:rPr>
        <w:t xml:space="preserve">2. </w:t>
      </w:r>
      <w:r w:rsidR="00C16E20" w:rsidRPr="000C75F9">
        <w:rPr>
          <w:b/>
        </w:rPr>
        <w:t>fok</w:t>
      </w:r>
      <w:r w:rsidR="00C16E20">
        <w:t xml:space="preserve"> A Rúnamágia beavatottja sikeres Intelligenciapróba esetén képes érzékelni a jelmágikus rajzolatok rejtette erők típusát, azaz felismerni, hogy a rúnába foglalt varázslat mely mágikus hagyomány követőjének műve:</w:t>
      </w:r>
      <w:r>
        <w:t xml:space="preserve"> </w:t>
      </w:r>
      <w:r w:rsidR="00C16E20">
        <w:t>szakrális,</w:t>
      </w:r>
      <w:r>
        <w:t xml:space="preserve"> tapasztalati vagy magasmágikus </w:t>
      </w:r>
      <w:r w:rsidR="00C16E20">
        <w:t>eredetű-e.</w:t>
      </w:r>
    </w:p>
    <w:p w:rsidR="00C16E20" w:rsidRDefault="00C16E20" w:rsidP="00C16E20">
      <w:r>
        <w:t>A képzettség ezen szintű ismerője képes varázstekercseket felolvasni, aktivizálni.</w:t>
      </w:r>
    </w:p>
    <w:p w:rsidR="00C16E20" w:rsidRDefault="00C16E20" w:rsidP="00C16E20"/>
    <w:p w:rsidR="00C16E20" w:rsidRDefault="000C75F9" w:rsidP="00C16E20">
      <w:r w:rsidRPr="000C75F9">
        <w:rPr>
          <w:b/>
        </w:rPr>
        <w:t xml:space="preserve">3. </w:t>
      </w:r>
      <w:r w:rsidR="00C16E20" w:rsidRPr="000C75F9">
        <w:rPr>
          <w:b/>
        </w:rPr>
        <w:t>fok</w:t>
      </w:r>
      <w:r w:rsidR="00C16E20">
        <w:t xml:space="preserve"> A szakavatott isme</w:t>
      </w:r>
      <w:r>
        <w:t>rője a Rúnamágiának az Intelli</w:t>
      </w:r>
      <w:r w:rsidR="00C16E20">
        <w:t>genciapróbáját</w:t>
      </w:r>
      <w:r>
        <w:t xml:space="preserve"> </w:t>
      </w:r>
      <w:r w:rsidR="00C16E20">
        <w:t>+1 módosítóval dobja. Ha rendelkezik az adott hagyomány vonatkozó képzettségével, akkor sikeres próba</w:t>
      </w:r>
    </w:p>
    <w:p w:rsidR="00C16E20" w:rsidRPr="006E1AE1" w:rsidRDefault="00C16E20" w:rsidP="00C16E20"/>
    <w:p w:rsidR="00C16E20" w:rsidRDefault="00C16E20" w:rsidP="00DE322A"/>
    <w:p w:rsidR="00DE322A" w:rsidRDefault="00DE322A" w:rsidP="000C75F9">
      <w:pPr>
        <w:ind w:firstLine="0"/>
      </w:pPr>
      <w:r>
        <w:t>esetén a varázslatot is képes meghatározni, melyet a rúna rejt, illetve képes biztonságosan megtörni a mágikus jeleket sikeres próba esetén.</w:t>
      </w:r>
    </w:p>
    <w:p w:rsidR="00DE322A" w:rsidRDefault="00DE322A" w:rsidP="00DE322A">
      <w:r>
        <w:t>A megfelelő képzettség (v</w:t>
      </w:r>
      <w:r w:rsidR="000C75F9">
        <w:t>alamely szakma), valamely mági</w:t>
      </w:r>
      <w:r>
        <w:t>kus hagyomány beavatottjaként a karakter képes jelmágikus rajzolatok készítésére. Ezeket bővebben lásd a Rúnamágia c. fejezetet a 373. oldalon.</w:t>
      </w:r>
    </w:p>
    <w:p w:rsidR="00DE322A" w:rsidRDefault="00DE322A" w:rsidP="00DE322A">
      <w:r>
        <w:t xml:space="preserve">Abban az esetben, ha </w:t>
      </w:r>
      <w:r w:rsidR="000C75F9">
        <w:t>a karakter nem a magasmágia be</w:t>
      </w:r>
      <w:r>
        <w:t>avatottja, hanem tapasztalati mágiahasználó, akkor csakis a Végrehajtó Varázskör, Kisugárzó Varázsjel, illet</w:t>
      </w:r>
      <w:r w:rsidR="000C75F9">
        <w:t>ve, ha bír Aszt</w:t>
      </w:r>
      <w:r>
        <w:t>rál-, Mentálmágiával, akkor az Asztrál-, Mentál­ bélyegek, alkalmazása elérhető a számára.</w:t>
      </w:r>
    </w:p>
    <w:p w:rsidR="00DE322A" w:rsidRDefault="00DE322A" w:rsidP="00DE322A"/>
    <w:p w:rsidR="00DE322A" w:rsidRDefault="000C75F9" w:rsidP="00DE322A">
      <w:r w:rsidRPr="000C75F9">
        <w:rPr>
          <w:b/>
        </w:rPr>
        <w:t xml:space="preserve">4. </w:t>
      </w:r>
      <w:r w:rsidR="00DE322A" w:rsidRPr="000C75F9">
        <w:rPr>
          <w:b/>
        </w:rPr>
        <w:t>fok</w:t>
      </w:r>
      <w:r w:rsidR="00DE322A">
        <w:t xml:space="preserve"> A képzettség mesteri fokozatú beavatottja a fenti Intelligenciapróbát</w:t>
      </w:r>
      <w:r>
        <w:t xml:space="preserve"> </w:t>
      </w:r>
      <w:r w:rsidR="00DE322A">
        <w:t>+2 módosítóval dobja.</w:t>
      </w:r>
    </w:p>
    <w:p w:rsidR="00DE322A" w:rsidRDefault="00DE322A" w:rsidP="00DE322A">
      <w:r>
        <w:t>A karakter már teljesen átlátja a jelmágia működésé</w:t>
      </w:r>
      <w:r w:rsidR="000C75F9">
        <w:t>t, mo</w:t>
      </w:r>
      <w:r>
        <w:t>zaikjait egyetlen jelbe sűrítve készíti el, így a varázslási idő a felére csökken.</w:t>
      </w:r>
    </w:p>
    <w:p w:rsidR="00DE322A" w:rsidRDefault="00DE322A" w:rsidP="00DE322A"/>
    <w:p w:rsidR="00DE322A" w:rsidRDefault="000C75F9" w:rsidP="00DE322A">
      <w:r w:rsidRPr="000C75F9">
        <w:rPr>
          <w:b/>
        </w:rPr>
        <w:t xml:space="preserve">5. </w:t>
      </w:r>
      <w:r w:rsidR="00DE322A" w:rsidRPr="000C75F9">
        <w:rPr>
          <w:b/>
        </w:rPr>
        <w:t>fok</w:t>
      </w:r>
      <w:r w:rsidR="00DE322A">
        <w:t xml:space="preserve"> A legendás hírű ismerője ezen képzettségnek a fenti Intelligenciapróbát +3 módosítóval dobja.</w:t>
      </w:r>
    </w:p>
    <w:p w:rsidR="00DE322A" w:rsidRDefault="00DE322A" w:rsidP="000C75F9">
      <w:r>
        <w:t>A varázstudó rúnajeleibe</w:t>
      </w:r>
      <w:r w:rsidR="000C75F9">
        <w:t xml:space="preserve"> a Leplezés varázslat mozaikját – </w:t>
      </w:r>
      <w:r>
        <w:t>ha bír</w:t>
      </w:r>
      <w:r w:rsidR="000C75F9">
        <w:t xml:space="preserve"> a Mozaikmágia használatával</w:t>
      </w:r>
      <w:r>
        <w:t xml:space="preserve"> </w:t>
      </w:r>
      <w:r w:rsidR="000C75F9">
        <w:t>–</w:t>
      </w:r>
      <w:r>
        <w:t xml:space="preserve"> i</w:t>
      </w:r>
      <w:r w:rsidR="000C75F9">
        <w:t>s képes belefog</w:t>
      </w:r>
      <w:r>
        <w:t>lalni, így rejtve el azt a kíváncsiskodók elől.</w:t>
      </w:r>
    </w:p>
    <w:p w:rsidR="00DE322A" w:rsidRDefault="00DE322A" w:rsidP="00DE322A"/>
    <w:p w:rsidR="00DE322A" w:rsidRDefault="00DE322A" w:rsidP="000C75F9">
      <w:pPr>
        <w:pStyle w:val="Cmsor1"/>
      </w:pPr>
      <w:r>
        <w:t>Tapasztalati mágia</w:t>
      </w:r>
    </w:p>
    <w:p w:rsidR="00DE322A" w:rsidRDefault="00DE322A" w:rsidP="000C75F9">
      <w:pPr>
        <w:pStyle w:val="Cmsor1"/>
      </w:pPr>
      <w:r>
        <w:t xml:space="preserve">(IV </w:t>
      </w:r>
      <w:r w:rsidR="000C75F9">
        <w:t>–</w:t>
      </w:r>
      <w:r>
        <w:t xml:space="preserve"> Intelligencia, Akaraterő</w:t>
      </w:r>
      <w:r w:rsidR="00C16E20">
        <w:t>, Asztrál</w:t>
      </w:r>
      <w:r>
        <w:t>)</w:t>
      </w:r>
    </w:p>
    <w:p w:rsidR="00DE322A" w:rsidRDefault="00DE322A" w:rsidP="00DE322A">
      <w:r>
        <w:t xml:space="preserve">A hagyományokon, az évezredeken átöröklődő, mágikus procedúrákon alapuló mágikus fortélyok ismeretébe, illetve magasabb szinteken azok használatába enged betekintést e képzettség. Felvételekor természetesen meg kell jelölni az adott hagyományt, mint pl. Tapasztalati mágia </w:t>
      </w:r>
      <w:r w:rsidR="000C75F9">
        <w:t>–</w:t>
      </w:r>
      <w:r>
        <w:t xml:space="preserve"> b</w:t>
      </w:r>
      <w:r w:rsidR="000C75F9">
        <w:t>árd va</w:t>
      </w:r>
      <w:r>
        <w:t>rázslatok (iskola, vagy magányos mester).</w:t>
      </w:r>
    </w:p>
    <w:p w:rsidR="00DE322A" w:rsidRDefault="00DE322A" w:rsidP="00DE322A"/>
    <w:p w:rsidR="00DE322A" w:rsidRDefault="000C75F9" w:rsidP="00DE322A">
      <w:r w:rsidRPr="000C75F9">
        <w:rPr>
          <w:b/>
        </w:rPr>
        <w:t xml:space="preserve">1. </w:t>
      </w:r>
      <w:r w:rsidR="00DE322A" w:rsidRPr="000C75F9">
        <w:rPr>
          <w:b/>
        </w:rPr>
        <w:t>fok</w:t>
      </w:r>
      <w:r w:rsidR="00ED22C1">
        <w:t xml:space="preserve"> Ha a beavatott személy halló</w:t>
      </w:r>
      <w:r w:rsidR="00DE322A">
        <w:t xml:space="preserve">, illetve látótávolságon belül tartózkodik a kiszemelt varázstudóhoz képest, akkor </w:t>
      </w:r>
      <w:r w:rsidR="00DE322A">
        <w:lastRenderedPageBreak/>
        <w:t>sikeres -1 módosítóval végrehajtott Intelligenciapróba esetén azonosítja, hogy az általa tanulmányozott hagyomány köve­ tőjével áll-e szemben.</w:t>
      </w:r>
    </w:p>
    <w:p w:rsidR="00DE322A" w:rsidRDefault="00DE322A" w:rsidP="00DE322A"/>
    <w:p w:rsidR="00DE322A" w:rsidRDefault="00ED22C1" w:rsidP="00DE322A">
      <w:r w:rsidRPr="00ED22C1">
        <w:rPr>
          <w:b/>
        </w:rPr>
        <w:t xml:space="preserve">2. </w:t>
      </w:r>
      <w:r w:rsidR="00DE322A" w:rsidRPr="00ED22C1">
        <w:rPr>
          <w:b/>
        </w:rPr>
        <w:t>fok</w:t>
      </w:r>
      <w:r w:rsidR="00DE322A">
        <w:t xml:space="preserve"> Ha a képzettség ezen fokát birtokló személy halló-, illetve látótávolságon belül ta</w:t>
      </w:r>
      <w:r>
        <w:t>rtózkodik a kiszemelt varázstu</w:t>
      </w:r>
      <w:r w:rsidR="00DE322A">
        <w:t>dóhoz képest, akkor sikeres I</w:t>
      </w:r>
      <w:r>
        <w:t>ntelligenciapróba esetén azono</w:t>
      </w:r>
      <w:r w:rsidR="00DE322A">
        <w:t>sítja a létrehozott varázslatot, ha az az általa tanulmányozott mágikus hagyományba tartozik. Az egyed</w:t>
      </w:r>
      <w:r>
        <w:t>i, iskolákra jellem</w:t>
      </w:r>
      <w:r w:rsidR="00DE322A">
        <w:t>ző mágiákat csak akkor ismeri fel, ha pont a megfelelő rend tudásanyagába nyert bepillantást.</w:t>
      </w:r>
    </w:p>
    <w:p w:rsidR="00DE322A" w:rsidRDefault="00DE322A" w:rsidP="00DE322A"/>
    <w:p w:rsidR="00DE322A" w:rsidRDefault="00ED22C1" w:rsidP="00ED22C1">
      <w:r w:rsidRPr="00ED22C1">
        <w:rPr>
          <w:b/>
        </w:rPr>
        <w:t xml:space="preserve">3. </w:t>
      </w:r>
      <w:r w:rsidR="00DE322A" w:rsidRPr="00ED22C1">
        <w:rPr>
          <w:b/>
        </w:rPr>
        <w:t>fok</w:t>
      </w:r>
      <w:r w:rsidR="00DE322A">
        <w:t xml:space="preserve"> képzettség ezen fo</w:t>
      </w:r>
      <w:r>
        <w:t>kának szakavatott birtokosa az Intelligenci</w:t>
      </w:r>
      <w:r w:rsidR="00DE322A">
        <w:t>apróbáját</w:t>
      </w:r>
      <w:r>
        <w:t xml:space="preserve"> </w:t>
      </w:r>
      <w:r w:rsidR="00DE322A">
        <w:t>+1 módosítóval dobja, a fenti megkötések továbbra is érvényesek. Sikeres próba esetén a KM belátására bízva akár a varázslat hátra</w:t>
      </w:r>
      <w:r>
        <w:t xml:space="preserve"> hagyta jelekből is kiolvashat némi információt.</w:t>
      </w:r>
    </w:p>
    <w:p w:rsidR="00DE322A" w:rsidRDefault="00DE322A" w:rsidP="00DE322A">
      <w:r>
        <w:t>A karakter a M</w:t>
      </w:r>
      <w:r w:rsidR="00ED22C1">
        <w:t>ágikus fogékonyság előny birto</w:t>
      </w:r>
      <w:r>
        <w:t>kában az adott mágiaformát alkalmazni is képes. A Mp-jai által megengedett varázslatokat a Mágia fejezetben leírtak szerint hajthatja végre.</w:t>
      </w:r>
    </w:p>
    <w:p w:rsidR="00DE322A" w:rsidRDefault="00DE322A" w:rsidP="00ED22C1">
      <w:r>
        <w:t>A mágikus tanokba  való ilyen szintű elmélyedés miatt a karakter minden Tapaszt</w:t>
      </w:r>
      <w:r w:rsidR="00ED22C1">
        <w:t xml:space="preserve">alati szinten (már az elsőn is) </w:t>
      </w:r>
      <w:r>
        <w:t>+l Mana pontot kap. Az így nyert Mp-ok esetén mindig az adott szinten aktuális képzettség fok s</w:t>
      </w:r>
      <w:r w:rsidR="00ED22C1">
        <w:t>zámít. Tehát, ha Rica</w:t>
      </w:r>
      <w:r>
        <w:t>ra a boszorkány 4. ről 5. TSZ.-re lépve felveszi a képzettség</w:t>
      </w:r>
      <w:r w:rsidR="00ED22C1">
        <w:t xml:space="preserve"> 5. </w:t>
      </w:r>
      <w:r>
        <w:t>fokát, s</w:t>
      </w:r>
      <w:r w:rsidR="00ED22C1">
        <w:t xml:space="preserve"> eddig csak a 4. fokkal bírt ak</w:t>
      </w:r>
      <w:r>
        <w:t>kor ezentúl minden szintlépéskor innentől kezdve 1 plusz Mp-ot kap, de ez nem befolyásolja a korábban kapott Mp-jai számát.</w:t>
      </w:r>
    </w:p>
    <w:p w:rsidR="00DE322A" w:rsidRDefault="00DE322A" w:rsidP="00DE322A"/>
    <w:p w:rsidR="00DE322A" w:rsidRDefault="00ED22C1" w:rsidP="00DE322A">
      <w:r w:rsidRPr="00ED22C1">
        <w:rPr>
          <w:b/>
        </w:rPr>
        <w:t xml:space="preserve">4. </w:t>
      </w:r>
      <w:r w:rsidR="00DE322A" w:rsidRPr="00ED22C1">
        <w:rPr>
          <w:b/>
        </w:rPr>
        <w:t>fok</w:t>
      </w:r>
      <w:r w:rsidR="00DE322A">
        <w:t xml:space="preserve"> A</w:t>
      </w:r>
      <w:r>
        <w:t>z</w:t>
      </w:r>
      <w:r w:rsidR="00DE322A">
        <w:t xml:space="preserve"> ilyen fokú birtok</w:t>
      </w:r>
      <w:r>
        <w:t>osa a képzettségnek az Intelli</w:t>
      </w:r>
      <w:r w:rsidR="00DE322A">
        <w:t>gencia próbáját +2 módosítóval dobja, a fenti megkötések továbbra is érvényesek.</w:t>
      </w:r>
    </w:p>
    <w:p w:rsidR="00DE322A" w:rsidRDefault="00DE322A" w:rsidP="00DE322A">
      <w:r>
        <w:t>A karakter már mester</w:t>
      </w:r>
      <w:r w:rsidR="00ED22C1">
        <w:t>e a választott misztikus hagyo</w:t>
      </w:r>
      <w:r>
        <w:t>mánynak, mozdulatai, elejte</w:t>
      </w:r>
      <w:r w:rsidR="00ED22C1">
        <w:t>tt szavai mágikus erőket rejte</w:t>
      </w:r>
      <w:r>
        <w:t>nek. Az ilyen fokon képzett varázstudó képes létrehozni egy varázslatot, majd testében, mozgásában megkötni a mágikus hatalmat, s akár órákkal később életre hívni azt.</w:t>
      </w:r>
    </w:p>
    <w:p w:rsidR="00DE322A" w:rsidRDefault="00DE322A" w:rsidP="00ED22C1">
      <w:r>
        <w:t>Játéktechnikailag</w:t>
      </w:r>
      <w:r w:rsidR="00ED22C1">
        <w:t xml:space="preserve"> </w:t>
      </w:r>
      <w:r>
        <w:t>a varáz</w:t>
      </w:r>
      <w:r w:rsidR="00ED22C1">
        <w:t>studó megidézi az adott varázs</w:t>
      </w:r>
      <w:r>
        <w:t xml:space="preserve">latot, elkölti a szükséges Mana pontokat </w:t>
      </w:r>
      <w:r w:rsidR="00ED22C1">
        <w:t>–</w:t>
      </w:r>
      <w:r>
        <w:t xml:space="preserve"> amennyiben szükséges felha</w:t>
      </w:r>
      <w:r w:rsidR="00ED22C1">
        <w:t xml:space="preserve">sználja az egyéb kellékeket, - </w:t>
      </w:r>
      <w:r>
        <w:t>m</w:t>
      </w:r>
      <w:r w:rsidR="00ED22C1">
        <w:t>ajd nem fe</w:t>
      </w:r>
      <w:r>
        <w:t xml:space="preserve">jezi be varázslatát, mintegy testében köti le, majd később 1 szegmens alatt egy korábban meghatározott formulával </w:t>
      </w:r>
      <w:r w:rsidR="00ED22C1">
        <w:t>–</w:t>
      </w:r>
      <w:r>
        <w:t xml:space="preserve"> ez mindig ugyanaz: egy intés, egy mosoly vagy egy szó </w:t>
      </w:r>
      <w:r w:rsidR="00ED22C1">
        <w:t>–</w:t>
      </w:r>
      <w:r>
        <w:t xml:space="preserve"> b</w:t>
      </w:r>
      <w:r w:rsidR="00ED22C1">
        <w:t>e</w:t>
      </w:r>
      <w:r>
        <w:t>indítja a varázslatot. Ha a karakter elalszik, vagy bármilyen más módon de eszméletét veszti</w:t>
      </w:r>
      <w:r w:rsidR="00ED22C1">
        <w:t>, elvész a varázslat és a bele</w:t>
      </w:r>
      <w:r>
        <w:t>foglalt varázserő, mely sebzés okozása és hatás nélkül, némi fényjelenség kíséretében v</w:t>
      </w:r>
      <w:r w:rsidR="00ED22C1">
        <w:t xml:space="preserve">isszaáramlik a Manahálóba. Amíg </w:t>
      </w:r>
      <w:r>
        <w:t>a mágiahasználó egy varázslatot efféleképp birtokol, addig</w:t>
      </w:r>
      <w:r w:rsidR="00ED22C1">
        <w:t xml:space="preserve"> </w:t>
      </w:r>
      <w:r>
        <w:t>semmilyen koncentrálást igénylő feladatot nem</w:t>
      </w:r>
      <w:r w:rsidR="00ED22C1">
        <w:t xml:space="preserve"> </w:t>
      </w:r>
      <w:r>
        <w:t>végezhet: az az nem használhat pszit, nem varázsolhat és varázserejét sem nyerheti vissza.</w:t>
      </w:r>
    </w:p>
    <w:p w:rsidR="00DE322A" w:rsidRDefault="00DE322A" w:rsidP="00DE322A">
      <w:r>
        <w:t>A mágikus tanokba való ilyen szintű elmélyedés miatt a karakter minden Tapasztalati szinten +2 Mp-ot kap.</w:t>
      </w:r>
    </w:p>
    <w:p w:rsidR="00DE322A" w:rsidRDefault="00DE322A" w:rsidP="00DE322A"/>
    <w:p w:rsidR="00DE322A" w:rsidRDefault="00ED22C1" w:rsidP="00DE322A">
      <w:r w:rsidRPr="00ED22C1">
        <w:rPr>
          <w:b/>
        </w:rPr>
        <w:t xml:space="preserve">5. </w:t>
      </w:r>
      <w:r w:rsidR="00DE322A" w:rsidRPr="00ED22C1">
        <w:rPr>
          <w:b/>
        </w:rPr>
        <w:t>fok</w:t>
      </w:r>
      <w:r w:rsidR="00DE322A">
        <w:t xml:space="preserve"> A karakter az adott hagyomány nagymestere, ősi titkok és regulák ismerője, tisztelt, vagy rettegett személy. Az Intelligenciapróbáját +3 </w:t>
      </w:r>
      <w:r>
        <w:t>módosítóval dobja, a fenti meg</w:t>
      </w:r>
      <w:r w:rsidR="00DE322A">
        <w:t>kötések továbbra is érvényesek.</w:t>
      </w:r>
    </w:p>
    <w:p w:rsidR="00ED22C1" w:rsidRDefault="00DE322A" w:rsidP="00ED22C1">
      <w:r>
        <w:t xml:space="preserve">A játékos ezen a szinten </w:t>
      </w:r>
      <w:r w:rsidR="00ED22C1">
        <w:t>már saját varázslatokat is meg</w:t>
      </w:r>
      <w:r>
        <w:t>alkothat, de csak az</w:t>
      </w:r>
      <w:r w:rsidR="00ED22C1">
        <w:t>on mágiaformából, melynek vonatl</w:t>
      </w:r>
      <w:r>
        <w:t>ozó képzettségéből szintén bír az 5</w:t>
      </w:r>
      <w:r w:rsidR="00ED22C1">
        <w:t>. fokkal. Pl. Varsarco a tűzva</w:t>
      </w:r>
      <w:r>
        <w:t xml:space="preserve">rázsló új tűzmágiák megalkotását tűzte ki maga elé célul, ezt akkor teheti meg, ha az Őselemi mágia </w:t>
      </w:r>
      <w:r w:rsidR="00ED22C1">
        <w:t xml:space="preserve">képzettséget szintén 5. </w:t>
      </w:r>
      <w:r>
        <w:t>fokon birtokolja, míg új bájolások kiötléséhez Syrának a boszorkánynak 5. fokú Lélektan képzettség szükséges.</w:t>
      </w:r>
      <w:r w:rsidR="00ED22C1">
        <w:t xml:space="preserve"> </w:t>
      </w:r>
    </w:p>
    <w:p w:rsidR="00DE322A" w:rsidRDefault="00DE322A" w:rsidP="00ED22C1">
      <w:r>
        <w:lastRenderedPageBreak/>
        <w:t>(Ám minden esetben a KM-é a döntő szó, ő bírálja el a játékos által megalkotott új varázslatot.)</w:t>
      </w:r>
    </w:p>
    <w:p w:rsidR="00D265F7" w:rsidRPr="006E1AE1" w:rsidRDefault="00DE322A" w:rsidP="00ED22C1">
      <w:r>
        <w:t>A mágikus tanokba való ilyen szintű elmélyedés miatt a karakter minden Tap</w:t>
      </w:r>
      <w:r w:rsidR="00ED22C1">
        <w:t>asztalati szinten +3 Mp-ot kap.</w:t>
      </w:r>
    </w:p>
    <w:sectPr w:rsidR="00D265F7" w:rsidRPr="006E1AE1" w:rsidSect="00B6333A">
      <w:pgSz w:w="11520" w:h="16834" w:code="9"/>
      <w:pgMar w:top="1152" w:right="1152" w:bottom="1728" w:left="1152" w:header="706" w:footer="706" w:gutter="0"/>
      <w:cols w:num="2" w:sep="1" w:space="389"/>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1752" w:rsidRDefault="000B1752" w:rsidP="00E51612">
      <w:r>
        <w:separator/>
      </w:r>
    </w:p>
  </w:endnote>
  <w:endnote w:type="continuationSeparator" w:id="0">
    <w:p w:rsidR="000B1752" w:rsidRDefault="000B1752" w:rsidP="00E51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1752" w:rsidRDefault="000B1752" w:rsidP="00E51612">
      <w:r>
        <w:separator/>
      </w:r>
    </w:p>
  </w:footnote>
  <w:footnote w:type="continuationSeparator" w:id="0">
    <w:p w:rsidR="000B1752" w:rsidRDefault="000B1752" w:rsidP="00E5161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674F" w:rsidRDefault="000B674F">
    <w:pPr>
      <w:pStyle w:val="lfej"/>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E2F34"/>
    <w:multiLevelType w:val="hybridMultilevel"/>
    <w:tmpl w:val="1324A0A4"/>
    <w:lvl w:ilvl="0" w:tplc="ED82209A">
      <w:start w:val="1"/>
      <w:numFmt w:val="decimal"/>
      <w:lvlText w:val="%1."/>
      <w:lvlJc w:val="left"/>
      <w:pPr>
        <w:ind w:left="504" w:hanging="360"/>
      </w:pPr>
      <w:rPr>
        <w:rFonts w:hint="default"/>
      </w:rPr>
    </w:lvl>
    <w:lvl w:ilvl="1" w:tplc="040E0019" w:tentative="1">
      <w:start w:val="1"/>
      <w:numFmt w:val="lowerLetter"/>
      <w:lvlText w:val="%2."/>
      <w:lvlJc w:val="left"/>
      <w:pPr>
        <w:ind w:left="1224" w:hanging="360"/>
      </w:pPr>
    </w:lvl>
    <w:lvl w:ilvl="2" w:tplc="040E001B" w:tentative="1">
      <w:start w:val="1"/>
      <w:numFmt w:val="lowerRoman"/>
      <w:lvlText w:val="%3."/>
      <w:lvlJc w:val="right"/>
      <w:pPr>
        <w:ind w:left="1944" w:hanging="180"/>
      </w:pPr>
    </w:lvl>
    <w:lvl w:ilvl="3" w:tplc="040E000F" w:tentative="1">
      <w:start w:val="1"/>
      <w:numFmt w:val="decimal"/>
      <w:lvlText w:val="%4."/>
      <w:lvlJc w:val="left"/>
      <w:pPr>
        <w:ind w:left="2664" w:hanging="360"/>
      </w:pPr>
    </w:lvl>
    <w:lvl w:ilvl="4" w:tplc="040E0019" w:tentative="1">
      <w:start w:val="1"/>
      <w:numFmt w:val="lowerLetter"/>
      <w:lvlText w:val="%5."/>
      <w:lvlJc w:val="left"/>
      <w:pPr>
        <w:ind w:left="3384" w:hanging="360"/>
      </w:pPr>
    </w:lvl>
    <w:lvl w:ilvl="5" w:tplc="040E001B" w:tentative="1">
      <w:start w:val="1"/>
      <w:numFmt w:val="lowerRoman"/>
      <w:lvlText w:val="%6."/>
      <w:lvlJc w:val="right"/>
      <w:pPr>
        <w:ind w:left="4104" w:hanging="180"/>
      </w:pPr>
    </w:lvl>
    <w:lvl w:ilvl="6" w:tplc="040E000F" w:tentative="1">
      <w:start w:val="1"/>
      <w:numFmt w:val="decimal"/>
      <w:lvlText w:val="%7."/>
      <w:lvlJc w:val="left"/>
      <w:pPr>
        <w:ind w:left="4824" w:hanging="360"/>
      </w:pPr>
    </w:lvl>
    <w:lvl w:ilvl="7" w:tplc="040E0019" w:tentative="1">
      <w:start w:val="1"/>
      <w:numFmt w:val="lowerLetter"/>
      <w:lvlText w:val="%8."/>
      <w:lvlJc w:val="left"/>
      <w:pPr>
        <w:ind w:left="5544" w:hanging="360"/>
      </w:pPr>
    </w:lvl>
    <w:lvl w:ilvl="8" w:tplc="040E001B" w:tentative="1">
      <w:start w:val="1"/>
      <w:numFmt w:val="lowerRoman"/>
      <w:lvlText w:val="%9."/>
      <w:lvlJc w:val="right"/>
      <w:pPr>
        <w:ind w:left="6264" w:hanging="180"/>
      </w:pPr>
    </w:lvl>
  </w:abstractNum>
  <w:abstractNum w:abstractNumId="1" w15:restartNumberingAfterBreak="0">
    <w:nsid w:val="0B5439BD"/>
    <w:multiLevelType w:val="hybridMultilevel"/>
    <w:tmpl w:val="CECAB258"/>
    <w:lvl w:ilvl="0" w:tplc="323EDCE4">
      <w:start w:val="1"/>
      <w:numFmt w:val="upperRoman"/>
      <w:lvlText w:val="%1."/>
      <w:lvlJc w:val="left"/>
      <w:pPr>
        <w:ind w:left="864" w:hanging="720"/>
      </w:pPr>
      <w:rPr>
        <w:rFonts w:hint="default"/>
      </w:rPr>
    </w:lvl>
    <w:lvl w:ilvl="1" w:tplc="040E0019" w:tentative="1">
      <w:start w:val="1"/>
      <w:numFmt w:val="lowerLetter"/>
      <w:lvlText w:val="%2."/>
      <w:lvlJc w:val="left"/>
      <w:pPr>
        <w:ind w:left="1224" w:hanging="360"/>
      </w:pPr>
    </w:lvl>
    <w:lvl w:ilvl="2" w:tplc="040E001B" w:tentative="1">
      <w:start w:val="1"/>
      <w:numFmt w:val="lowerRoman"/>
      <w:lvlText w:val="%3."/>
      <w:lvlJc w:val="right"/>
      <w:pPr>
        <w:ind w:left="1944" w:hanging="180"/>
      </w:pPr>
    </w:lvl>
    <w:lvl w:ilvl="3" w:tplc="040E000F" w:tentative="1">
      <w:start w:val="1"/>
      <w:numFmt w:val="decimal"/>
      <w:lvlText w:val="%4."/>
      <w:lvlJc w:val="left"/>
      <w:pPr>
        <w:ind w:left="2664" w:hanging="360"/>
      </w:pPr>
    </w:lvl>
    <w:lvl w:ilvl="4" w:tplc="040E0019" w:tentative="1">
      <w:start w:val="1"/>
      <w:numFmt w:val="lowerLetter"/>
      <w:lvlText w:val="%5."/>
      <w:lvlJc w:val="left"/>
      <w:pPr>
        <w:ind w:left="3384" w:hanging="360"/>
      </w:pPr>
    </w:lvl>
    <w:lvl w:ilvl="5" w:tplc="040E001B" w:tentative="1">
      <w:start w:val="1"/>
      <w:numFmt w:val="lowerRoman"/>
      <w:lvlText w:val="%6."/>
      <w:lvlJc w:val="right"/>
      <w:pPr>
        <w:ind w:left="4104" w:hanging="180"/>
      </w:pPr>
    </w:lvl>
    <w:lvl w:ilvl="6" w:tplc="040E000F" w:tentative="1">
      <w:start w:val="1"/>
      <w:numFmt w:val="decimal"/>
      <w:lvlText w:val="%7."/>
      <w:lvlJc w:val="left"/>
      <w:pPr>
        <w:ind w:left="4824" w:hanging="360"/>
      </w:pPr>
    </w:lvl>
    <w:lvl w:ilvl="7" w:tplc="040E0019" w:tentative="1">
      <w:start w:val="1"/>
      <w:numFmt w:val="lowerLetter"/>
      <w:lvlText w:val="%8."/>
      <w:lvlJc w:val="left"/>
      <w:pPr>
        <w:ind w:left="5544" w:hanging="360"/>
      </w:pPr>
    </w:lvl>
    <w:lvl w:ilvl="8" w:tplc="040E001B" w:tentative="1">
      <w:start w:val="1"/>
      <w:numFmt w:val="lowerRoman"/>
      <w:lvlText w:val="%9."/>
      <w:lvlJc w:val="right"/>
      <w:pPr>
        <w:ind w:left="6264" w:hanging="180"/>
      </w:pPr>
    </w:lvl>
  </w:abstractNum>
  <w:abstractNum w:abstractNumId="2" w15:restartNumberingAfterBreak="0">
    <w:nsid w:val="0FBA043F"/>
    <w:multiLevelType w:val="hybridMultilevel"/>
    <w:tmpl w:val="B6B240DE"/>
    <w:lvl w:ilvl="0" w:tplc="7528237C">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2514DFC"/>
    <w:multiLevelType w:val="hybridMultilevel"/>
    <w:tmpl w:val="5D82D174"/>
    <w:lvl w:ilvl="0" w:tplc="210C5370">
      <w:start w:val="1"/>
      <w:numFmt w:val="upperRoman"/>
      <w:lvlText w:val="%1."/>
      <w:lvlJc w:val="left"/>
      <w:pPr>
        <w:ind w:left="864" w:hanging="720"/>
      </w:pPr>
      <w:rPr>
        <w:rFonts w:hint="default"/>
      </w:rPr>
    </w:lvl>
    <w:lvl w:ilvl="1" w:tplc="040E0019" w:tentative="1">
      <w:start w:val="1"/>
      <w:numFmt w:val="lowerLetter"/>
      <w:lvlText w:val="%2."/>
      <w:lvlJc w:val="left"/>
      <w:pPr>
        <w:ind w:left="1224" w:hanging="360"/>
      </w:pPr>
    </w:lvl>
    <w:lvl w:ilvl="2" w:tplc="040E001B" w:tentative="1">
      <w:start w:val="1"/>
      <w:numFmt w:val="lowerRoman"/>
      <w:lvlText w:val="%3."/>
      <w:lvlJc w:val="right"/>
      <w:pPr>
        <w:ind w:left="1944" w:hanging="180"/>
      </w:pPr>
    </w:lvl>
    <w:lvl w:ilvl="3" w:tplc="040E000F" w:tentative="1">
      <w:start w:val="1"/>
      <w:numFmt w:val="decimal"/>
      <w:lvlText w:val="%4."/>
      <w:lvlJc w:val="left"/>
      <w:pPr>
        <w:ind w:left="2664" w:hanging="360"/>
      </w:pPr>
    </w:lvl>
    <w:lvl w:ilvl="4" w:tplc="040E0019" w:tentative="1">
      <w:start w:val="1"/>
      <w:numFmt w:val="lowerLetter"/>
      <w:lvlText w:val="%5."/>
      <w:lvlJc w:val="left"/>
      <w:pPr>
        <w:ind w:left="3384" w:hanging="360"/>
      </w:pPr>
    </w:lvl>
    <w:lvl w:ilvl="5" w:tplc="040E001B" w:tentative="1">
      <w:start w:val="1"/>
      <w:numFmt w:val="lowerRoman"/>
      <w:lvlText w:val="%6."/>
      <w:lvlJc w:val="right"/>
      <w:pPr>
        <w:ind w:left="4104" w:hanging="180"/>
      </w:pPr>
    </w:lvl>
    <w:lvl w:ilvl="6" w:tplc="040E000F" w:tentative="1">
      <w:start w:val="1"/>
      <w:numFmt w:val="decimal"/>
      <w:lvlText w:val="%7."/>
      <w:lvlJc w:val="left"/>
      <w:pPr>
        <w:ind w:left="4824" w:hanging="360"/>
      </w:pPr>
    </w:lvl>
    <w:lvl w:ilvl="7" w:tplc="040E0019" w:tentative="1">
      <w:start w:val="1"/>
      <w:numFmt w:val="lowerLetter"/>
      <w:lvlText w:val="%8."/>
      <w:lvlJc w:val="left"/>
      <w:pPr>
        <w:ind w:left="5544" w:hanging="360"/>
      </w:pPr>
    </w:lvl>
    <w:lvl w:ilvl="8" w:tplc="040E001B" w:tentative="1">
      <w:start w:val="1"/>
      <w:numFmt w:val="lowerRoman"/>
      <w:lvlText w:val="%9."/>
      <w:lvlJc w:val="right"/>
      <w:pPr>
        <w:ind w:left="6264" w:hanging="180"/>
      </w:pPr>
    </w:lvl>
  </w:abstractNum>
  <w:abstractNum w:abstractNumId="4" w15:restartNumberingAfterBreak="0">
    <w:nsid w:val="15B45D85"/>
    <w:multiLevelType w:val="hybridMultilevel"/>
    <w:tmpl w:val="1FD817BA"/>
    <w:lvl w:ilvl="0" w:tplc="4E44DE5C">
      <w:start w:val="3"/>
      <w:numFmt w:val="bullet"/>
      <w:lvlText w:val="–"/>
      <w:lvlJc w:val="left"/>
      <w:pPr>
        <w:ind w:left="504" w:hanging="360"/>
      </w:pPr>
      <w:rPr>
        <w:rFonts w:ascii="Times New Roman" w:eastAsiaTheme="minorHAnsi" w:hAnsi="Times New Roman" w:cs="Times New Roman" w:hint="default"/>
      </w:rPr>
    </w:lvl>
    <w:lvl w:ilvl="1" w:tplc="040E0003" w:tentative="1">
      <w:start w:val="1"/>
      <w:numFmt w:val="bullet"/>
      <w:lvlText w:val="o"/>
      <w:lvlJc w:val="left"/>
      <w:pPr>
        <w:ind w:left="1224" w:hanging="360"/>
      </w:pPr>
      <w:rPr>
        <w:rFonts w:ascii="Courier New" w:hAnsi="Courier New" w:cs="Courier New" w:hint="default"/>
      </w:rPr>
    </w:lvl>
    <w:lvl w:ilvl="2" w:tplc="040E0005" w:tentative="1">
      <w:start w:val="1"/>
      <w:numFmt w:val="bullet"/>
      <w:lvlText w:val=""/>
      <w:lvlJc w:val="left"/>
      <w:pPr>
        <w:ind w:left="1944" w:hanging="360"/>
      </w:pPr>
      <w:rPr>
        <w:rFonts w:ascii="Wingdings" w:hAnsi="Wingdings" w:hint="default"/>
      </w:rPr>
    </w:lvl>
    <w:lvl w:ilvl="3" w:tplc="040E0001" w:tentative="1">
      <w:start w:val="1"/>
      <w:numFmt w:val="bullet"/>
      <w:lvlText w:val=""/>
      <w:lvlJc w:val="left"/>
      <w:pPr>
        <w:ind w:left="2664" w:hanging="360"/>
      </w:pPr>
      <w:rPr>
        <w:rFonts w:ascii="Symbol" w:hAnsi="Symbol" w:hint="default"/>
      </w:rPr>
    </w:lvl>
    <w:lvl w:ilvl="4" w:tplc="040E0003" w:tentative="1">
      <w:start w:val="1"/>
      <w:numFmt w:val="bullet"/>
      <w:lvlText w:val="o"/>
      <w:lvlJc w:val="left"/>
      <w:pPr>
        <w:ind w:left="3384" w:hanging="360"/>
      </w:pPr>
      <w:rPr>
        <w:rFonts w:ascii="Courier New" w:hAnsi="Courier New" w:cs="Courier New" w:hint="default"/>
      </w:rPr>
    </w:lvl>
    <w:lvl w:ilvl="5" w:tplc="040E0005" w:tentative="1">
      <w:start w:val="1"/>
      <w:numFmt w:val="bullet"/>
      <w:lvlText w:val=""/>
      <w:lvlJc w:val="left"/>
      <w:pPr>
        <w:ind w:left="4104" w:hanging="360"/>
      </w:pPr>
      <w:rPr>
        <w:rFonts w:ascii="Wingdings" w:hAnsi="Wingdings" w:hint="default"/>
      </w:rPr>
    </w:lvl>
    <w:lvl w:ilvl="6" w:tplc="040E0001" w:tentative="1">
      <w:start w:val="1"/>
      <w:numFmt w:val="bullet"/>
      <w:lvlText w:val=""/>
      <w:lvlJc w:val="left"/>
      <w:pPr>
        <w:ind w:left="4824" w:hanging="360"/>
      </w:pPr>
      <w:rPr>
        <w:rFonts w:ascii="Symbol" w:hAnsi="Symbol" w:hint="default"/>
      </w:rPr>
    </w:lvl>
    <w:lvl w:ilvl="7" w:tplc="040E0003" w:tentative="1">
      <w:start w:val="1"/>
      <w:numFmt w:val="bullet"/>
      <w:lvlText w:val="o"/>
      <w:lvlJc w:val="left"/>
      <w:pPr>
        <w:ind w:left="5544" w:hanging="360"/>
      </w:pPr>
      <w:rPr>
        <w:rFonts w:ascii="Courier New" w:hAnsi="Courier New" w:cs="Courier New" w:hint="default"/>
      </w:rPr>
    </w:lvl>
    <w:lvl w:ilvl="8" w:tplc="040E0005" w:tentative="1">
      <w:start w:val="1"/>
      <w:numFmt w:val="bullet"/>
      <w:lvlText w:val=""/>
      <w:lvlJc w:val="left"/>
      <w:pPr>
        <w:ind w:left="6264" w:hanging="360"/>
      </w:pPr>
      <w:rPr>
        <w:rFonts w:ascii="Wingdings" w:hAnsi="Wingdings" w:hint="default"/>
      </w:rPr>
    </w:lvl>
  </w:abstractNum>
  <w:abstractNum w:abstractNumId="5" w15:restartNumberingAfterBreak="0">
    <w:nsid w:val="16236FBA"/>
    <w:multiLevelType w:val="hybridMultilevel"/>
    <w:tmpl w:val="5E8E0BC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178B777B"/>
    <w:multiLevelType w:val="hybridMultilevel"/>
    <w:tmpl w:val="5DAC271A"/>
    <w:lvl w:ilvl="0" w:tplc="CACED336">
      <w:start w:val="1"/>
      <w:numFmt w:val="decimal"/>
      <w:lvlText w:val="%1."/>
      <w:lvlJc w:val="left"/>
      <w:pPr>
        <w:ind w:left="504" w:hanging="360"/>
      </w:pPr>
      <w:rPr>
        <w:rFonts w:hint="default"/>
      </w:rPr>
    </w:lvl>
    <w:lvl w:ilvl="1" w:tplc="040E0019" w:tentative="1">
      <w:start w:val="1"/>
      <w:numFmt w:val="lowerLetter"/>
      <w:lvlText w:val="%2."/>
      <w:lvlJc w:val="left"/>
      <w:pPr>
        <w:ind w:left="1224" w:hanging="360"/>
      </w:pPr>
    </w:lvl>
    <w:lvl w:ilvl="2" w:tplc="040E001B" w:tentative="1">
      <w:start w:val="1"/>
      <w:numFmt w:val="lowerRoman"/>
      <w:lvlText w:val="%3."/>
      <w:lvlJc w:val="right"/>
      <w:pPr>
        <w:ind w:left="1944" w:hanging="180"/>
      </w:pPr>
    </w:lvl>
    <w:lvl w:ilvl="3" w:tplc="040E000F" w:tentative="1">
      <w:start w:val="1"/>
      <w:numFmt w:val="decimal"/>
      <w:lvlText w:val="%4."/>
      <w:lvlJc w:val="left"/>
      <w:pPr>
        <w:ind w:left="2664" w:hanging="360"/>
      </w:pPr>
    </w:lvl>
    <w:lvl w:ilvl="4" w:tplc="040E0019" w:tentative="1">
      <w:start w:val="1"/>
      <w:numFmt w:val="lowerLetter"/>
      <w:lvlText w:val="%5."/>
      <w:lvlJc w:val="left"/>
      <w:pPr>
        <w:ind w:left="3384" w:hanging="360"/>
      </w:pPr>
    </w:lvl>
    <w:lvl w:ilvl="5" w:tplc="040E001B" w:tentative="1">
      <w:start w:val="1"/>
      <w:numFmt w:val="lowerRoman"/>
      <w:lvlText w:val="%6."/>
      <w:lvlJc w:val="right"/>
      <w:pPr>
        <w:ind w:left="4104" w:hanging="180"/>
      </w:pPr>
    </w:lvl>
    <w:lvl w:ilvl="6" w:tplc="040E000F" w:tentative="1">
      <w:start w:val="1"/>
      <w:numFmt w:val="decimal"/>
      <w:lvlText w:val="%7."/>
      <w:lvlJc w:val="left"/>
      <w:pPr>
        <w:ind w:left="4824" w:hanging="360"/>
      </w:pPr>
    </w:lvl>
    <w:lvl w:ilvl="7" w:tplc="040E0019" w:tentative="1">
      <w:start w:val="1"/>
      <w:numFmt w:val="lowerLetter"/>
      <w:lvlText w:val="%8."/>
      <w:lvlJc w:val="left"/>
      <w:pPr>
        <w:ind w:left="5544" w:hanging="360"/>
      </w:pPr>
    </w:lvl>
    <w:lvl w:ilvl="8" w:tplc="040E001B" w:tentative="1">
      <w:start w:val="1"/>
      <w:numFmt w:val="lowerRoman"/>
      <w:lvlText w:val="%9."/>
      <w:lvlJc w:val="right"/>
      <w:pPr>
        <w:ind w:left="6264" w:hanging="180"/>
      </w:pPr>
    </w:lvl>
  </w:abstractNum>
  <w:abstractNum w:abstractNumId="7" w15:restartNumberingAfterBreak="0">
    <w:nsid w:val="17C22DF9"/>
    <w:multiLevelType w:val="hybridMultilevel"/>
    <w:tmpl w:val="B8E8263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205A57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3E46FD"/>
    <w:multiLevelType w:val="hybridMultilevel"/>
    <w:tmpl w:val="C3B0CFD2"/>
    <w:lvl w:ilvl="0" w:tplc="37D0ABD6">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28657707"/>
    <w:multiLevelType w:val="hybridMultilevel"/>
    <w:tmpl w:val="24AA1096"/>
    <w:lvl w:ilvl="0" w:tplc="12EC2EC2">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2B214904"/>
    <w:multiLevelType w:val="hybridMultilevel"/>
    <w:tmpl w:val="391091AA"/>
    <w:lvl w:ilvl="0" w:tplc="20A249D0">
      <w:start w:val="4"/>
      <w:numFmt w:val="bullet"/>
      <w:lvlText w:val="–"/>
      <w:lvlJc w:val="left"/>
      <w:pPr>
        <w:ind w:left="504" w:hanging="360"/>
      </w:pPr>
      <w:rPr>
        <w:rFonts w:ascii="Times New Roman" w:eastAsiaTheme="minorHAnsi" w:hAnsi="Times New Roman" w:cs="Times New Roman" w:hint="default"/>
      </w:rPr>
    </w:lvl>
    <w:lvl w:ilvl="1" w:tplc="040E0003" w:tentative="1">
      <w:start w:val="1"/>
      <w:numFmt w:val="bullet"/>
      <w:lvlText w:val="o"/>
      <w:lvlJc w:val="left"/>
      <w:pPr>
        <w:ind w:left="1224" w:hanging="360"/>
      </w:pPr>
      <w:rPr>
        <w:rFonts w:ascii="Courier New" w:hAnsi="Courier New" w:cs="Courier New" w:hint="default"/>
      </w:rPr>
    </w:lvl>
    <w:lvl w:ilvl="2" w:tplc="040E0005" w:tentative="1">
      <w:start w:val="1"/>
      <w:numFmt w:val="bullet"/>
      <w:lvlText w:val=""/>
      <w:lvlJc w:val="left"/>
      <w:pPr>
        <w:ind w:left="1944" w:hanging="360"/>
      </w:pPr>
      <w:rPr>
        <w:rFonts w:ascii="Wingdings" w:hAnsi="Wingdings" w:hint="default"/>
      </w:rPr>
    </w:lvl>
    <w:lvl w:ilvl="3" w:tplc="040E0001" w:tentative="1">
      <w:start w:val="1"/>
      <w:numFmt w:val="bullet"/>
      <w:lvlText w:val=""/>
      <w:lvlJc w:val="left"/>
      <w:pPr>
        <w:ind w:left="2664" w:hanging="360"/>
      </w:pPr>
      <w:rPr>
        <w:rFonts w:ascii="Symbol" w:hAnsi="Symbol" w:hint="default"/>
      </w:rPr>
    </w:lvl>
    <w:lvl w:ilvl="4" w:tplc="040E0003" w:tentative="1">
      <w:start w:val="1"/>
      <w:numFmt w:val="bullet"/>
      <w:lvlText w:val="o"/>
      <w:lvlJc w:val="left"/>
      <w:pPr>
        <w:ind w:left="3384" w:hanging="360"/>
      </w:pPr>
      <w:rPr>
        <w:rFonts w:ascii="Courier New" w:hAnsi="Courier New" w:cs="Courier New" w:hint="default"/>
      </w:rPr>
    </w:lvl>
    <w:lvl w:ilvl="5" w:tplc="040E0005" w:tentative="1">
      <w:start w:val="1"/>
      <w:numFmt w:val="bullet"/>
      <w:lvlText w:val=""/>
      <w:lvlJc w:val="left"/>
      <w:pPr>
        <w:ind w:left="4104" w:hanging="360"/>
      </w:pPr>
      <w:rPr>
        <w:rFonts w:ascii="Wingdings" w:hAnsi="Wingdings" w:hint="default"/>
      </w:rPr>
    </w:lvl>
    <w:lvl w:ilvl="6" w:tplc="040E0001" w:tentative="1">
      <w:start w:val="1"/>
      <w:numFmt w:val="bullet"/>
      <w:lvlText w:val=""/>
      <w:lvlJc w:val="left"/>
      <w:pPr>
        <w:ind w:left="4824" w:hanging="360"/>
      </w:pPr>
      <w:rPr>
        <w:rFonts w:ascii="Symbol" w:hAnsi="Symbol" w:hint="default"/>
      </w:rPr>
    </w:lvl>
    <w:lvl w:ilvl="7" w:tplc="040E0003" w:tentative="1">
      <w:start w:val="1"/>
      <w:numFmt w:val="bullet"/>
      <w:lvlText w:val="o"/>
      <w:lvlJc w:val="left"/>
      <w:pPr>
        <w:ind w:left="5544" w:hanging="360"/>
      </w:pPr>
      <w:rPr>
        <w:rFonts w:ascii="Courier New" w:hAnsi="Courier New" w:cs="Courier New" w:hint="default"/>
      </w:rPr>
    </w:lvl>
    <w:lvl w:ilvl="8" w:tplc="040E0005" w:tentative="1">
      <w:start w:val="1"/>
      <w:numFmt w:val="bullet"/>
      <w:lvlText w:val=""/>
      <w:lvlJc w:val="left"/>
      <w:pPr>
        <w:ind w:left="6264" w:hanging="360"/>
      </w:pPr>
      <w:rPr>
        <w:rFonts w:ascii="Wingdings" w:hAnsi="Wingdings" w:hint="default"/>
      </w:rPr>
    </w:lvl>
  </w:abstractNum>
  <w:abstractNum w:abstractNumId="12" w15:restartNumberingAfterBreak="0">
    <w:nsid w:val="2C126273"/>
    <w:multiLevelType w:val="hybridMultilevel"/>
    <w:tmpl w:val="7ED8A7DE"/>
    <w:lvl w:ilvl="0" w:tplc="41BE9FB6">
      <w:start w:val="1"/>
      <w:numFmt w:val="decimal"/>
      <w:lvlText w:val="%1."/>
      <w:lvlJc w:val="left"/>
      <w:pPr>
        <w:ind w:left="504" w:hanging="360"/>
      </w:pPr>
      <w:rPr>
        <w:rFonts w:hint="default"/>
      </w:rPr>
    </w:lvl>
    <w:lvl w:ilvl="1" w:tplc="040E0019" w:tentative="1">
      <w:start w:val="1"/>
      <w:numFmt w:val="lowerLetter"/>
      <w:lvlText w:val="%2."/>
      <w:lvlJc w:val="left"/>
      <w:pPr>
        <w:ind w:left="1224" w:hanging="360"/>
      </w:pPr>
    </w:lvl>
    <w:lvl w:ilvl="2" w:tplc="040E001B" w:tentative="1">
      <w:start w:val="1"/>
      <w:numFmt w:val="lowerRoman"/>
      <w:lvlText w:val="%3."/>
      <w:lvlJc w:val="right"/>
      <w:pPr>
        <w:ind w:left="1944" w:hanging="180"/>
      </w:pPr>
    </w:lvl>
    <w:lvl w:ilvl="3" w:tplc="040E000F" w:tentative="1">
      <w:start w:val="1"/>
      <w:numFmt w:val="decimal"/>
      <w:lvlText w:val="%4."/>
      <w:lvlJc w:val="left"/>
      <w:pPr>
        <w:ind w:left="2664" w:hanging="360"/>
      </w:pPr>
    </w:lvl>
    <w:lvl w:ilvl="4" w:tplc="040E0019" w:tentative="1">
      <w:start w:val="1"/>
      <w:numFmt w:val="lowerLetter"/>
      <w:lvlText w:val="%5."/>
      <w:lvlJc w:val="left"/>
      <w:pPr>
        <w:ind w:left="3384" w:hanging="360"/>
      </w:pPr>
    </w:lvl>
    <w:lvl w:ilvl="5" w:tplc="040E001B" w:tentative="1">
      <w:start w:val="1"/>
      <w:numFmt w:val="lowerRoman"/>
      <w:lvlText w:val="%6."/>
      <w:lvlJc w:val="right"/>
      <w:pPr>
        <w:ind w:left="4104" w:hanging="180"/>
      </w:pPr>
    </w:lvl>
    <w:lvl w:ilvl="6" w:tplc="040E000F" w:tentative="1">
      <w:start w:val="1"/>
      <w:numFmt w:val="decimal"/>
      <w:lvlText w:val="%7."/>
      <w:lvlJc w:val="left"/>
      <w:pPr>
        <w:ind w:left="4824" w:hanging="360"/>
      </w:pPr>
    </w:lvl>
    <w:lvl w:ilvl="7" w:tplc="040E0019" w:tentative="1">
      <w:start w:val="1"/>
      <w:numFmt w:val="lowerLetter"/>
      <w:lvlText w:val="%8."/>
      <w:lvlJc w:val="left"/>
      <w:pPr>
        <w:ind w:left="5544" w:hanging="360"/>
      </w:pPr>
    </w:lvl>
    <w:lvl w:ilvl="8" w:tplc="040E001B" w:tentative="1">
      <w:start w:val="1"/>
      <w:numFmt w:val="lowerRoman"/>
      <w:lvlText w:val="%9."/>
      <w:lvlJc w:val="right"/>
      <w:pPr>
        <w:ind w:left="6264" w:hanging="180"/>
      </w:pPr>
    </w:lvl>
  </w:abstractNum>
  <w:abstractNum w:abstractNumId="13" w15:restartNumberingAfterBreak="0">
    <w:nsid w:val="2DF4140D"/>
    <w:multiLevelType w:val="hybridMultilevel"/>
    <w:tmpl w:val="E61A22E6"/>
    <w:lvl w:ilvl="0" w:tplc="9C641730">
      <w:start w:val="1"/>
      <w:numFmt w:val="decimal"/>
      <w:lvlText w:val="%1."/>
      <w:lvlJc w:val="left"/>
      <w:pPr>
        <w:ind w:left="504" w:hanging="360"/>
      </w:pPr>
      <w:rPr>
        <w:rFonts w:hint="default"/>
      </w:rPr>
    </w:lvl>
    <w:lvl w:ilvl="1" w:tplc="040E0019" w:tentative="1">
      <w:start w:val="1"/>
      <w:numFmt w:val="lowerLetter"/>
      <w:lvlText w:val="%2."/>
      <w:lvlJc w:val="left"/>
      <w:pPr>
        <w:ind w:left="1224" w:hanging="360"/>
      </w:pPr>
    </w:lvl>
    <w:lvl w:ilvl="2" w:tplc="040E001B" w:tentative="1">
      <w:start w:val="1"/>
      <w:numFmt w:val="lowerRoman"/>
      <w:lvlText w:val="%3."/>
      <w:lvlJc w:val="right"/>
      <w:pPr>
        <w:ind w:left="1944" w:hanging="180"/>
      </w:pPr>
    </w:lvl>
    <w:lvl w:ilvl="3" w:tplc="040E000F" w:tentative="1">
      <w:start w:val="1"/>
      <w:numFmt w:val="decimal"/>
      <w:lvlText w:val="%4."/>
      <w:lvlJc w:val="left"/>
      <w:pPr>
        <w:ind w:left="2664" w:hanging="360"/>
      </w:pPr>
    </w:lvl>
    <w:lvl w:ilvl="4" w:tplc="040E0019" w:tentative="1">
      <w:start w:val="1"/>
      <w:numFmt w:val="lowerLetter"/>
      <w:lvlText w:val="%5."/>
      <w:lvlJc w:val="left"/>
      <w:pPr>
        <w:ind w:left="3384" w:hanging="360"/>
      </w:pPr>
    </w:lvl>
    <w:lvl w:ilvl="5" w:tplc="040E001B" w:tentative="1">
      <w:start w:val="1"/>
      <w:numFmt w:val="lowerRoman"/>
      <w:lvlText w:val="%6."/>
      <w:lvlJc w:val="right"/>
      <w:pPr>
        <w:ind w:left="4104" w:hanging="180"/>
      </w:pPr>
    </w:lvl>
    <w:lvl w:ilvl="6" w:tplc="040E000F" w:tentative="1">
      <w:start w:val="1"/>
      <w:numFmt w:val="decimal"/>
      <w:lvlText w:val="%7."/>
      <w:lvlJc w:val="left"/>
      <w:pPr>
        <w:ind w:left="4824" w:hanging="360"/>
      </w:pPr>
    </w:lvl>
    <w:lvl w:ilvl="7" w:tplc="040E0019" w:tentative="1">
      <w:start w:val="1"/>
      <w:numFmt w:val="lowerLetter"/>
      <w:lvlText w:val="%8."/>
      <w:lvlJc w:val="left"/>
      <w:pPr>
        <w:ind w:left="5544" w:hanging="360"/>
      </w:pPr>
    </w:lvl>
    <w:lvl w:ilvl="8" w:tplc="040E001B" w:tentative="1">
      <w:start w:val="1"/>
      <w:numFmt w:val="lowerRoman"/>
      <w:lvlText w:val="%9."/>
      <w:lvlJc w:val="right"/>
      <w:pPr>
        <w:ind w:left="6264" w:hanging="180"/>
      </w:pPr>
    </w:lvl>
  </w:abstractNum>
  <w:abstractNum w:abstractNumId="14" w15:restartNumberingAfterBreak="0">
    <w:nsid w:val="2FB332CE"/>
    <w:multiLevelType w:val="hybridMultilevel"/>
    <w:tmpl w:val="99143310"/>
    <w:lvl w:ilvl="0" w:tplc="A742061C">
      <w:start w:val="3"/>
      <w:numFmt w:val="bullet"/>
      <w:lvlText w:val="–"/>
      <w:lvlJc w:val="left"/>
      <w:pPr>
        <w:ind w:left="504" w:hanging="360"/>
      </w:pPr>
      <w:rPr>
        <w:rFonts w:ascii="Times New Roman" w:eastAsiaTheme="minorHAnsi" w:hAnsi="Times New Roman" w:cs="Times New Roman" w:hint="default"/>
      </w:rPr>
    </w:lvl>
    <w:lvl w:ilvl="1" w:tplc="040E0003" w:tentative="1">
      <w:start w:val="1"/>
      <w:numFmt w:val="bullet"/>
      <w:lvlText w:val="o"/>
      <w:lvlJc w:val="left"/>
      <w:pPr>
        <w:ind w:left="1224" w:hanging="360"/>
      </w:pPr>
      <w:rPr>
        <w:rFonts w:ascii="Courier New" w:hAnsi="Courier New" w:cs="Courier New" w:hint="default"/>
      </w:rPr>
    </w:lvl>
    <w:lvl w:ilvl="2" w:tplc="040E0005" w:tentative="1">
      <w:start w:val="1"/>
      <w:numFmt w:val="bullet"/>
      <w:lvlText w:val=""/>
      <w:lvlJc w:val="left"/>
      <w:pPr>
        <w:ind w:left="1944" w:hanging="360"/>
      </w:pPr>
      <w:rPr>
        <w:rFonts w:ascii="Wingdings" w:hAnsi="Wingdings" w:hint="default"/>
      </w:rPr>
    </w:lvl>
    <w:lvl w:ilvl="3" w:tplc="040E0001" w:tentative="1">
      <w:start w:val="1"/>
      <w:numFmt w:val="bullet"/>
      <w:lvlText w:val=""/>
      <w:lvlJc w:val="left"/>
      <w:pPr>
        <w:ind w:left="2664" w:hanging="360"/>
      </w:pPr>
      <w:rPr>
        <w:rFonts w:ascii="Symbol" w:hAnsi="Symbol" w:hint="default"/>
      </w:rPr>
    </w:lvl>
    <w:lvl w:ilvl="4" w:tplc="040E0003" w:tentative="1">
      <w:start w:val="1"/>
      <w:numFmt w:val="bullet"/>
      <w:lvlText w:val="o"/>
      <w:lvlJc w:val="left"/>
      <w:pPr>
        <w:ind w:left="3384" w:hanging="360"/>
      </w:pPr>
      <w:rPr>
        <w:rFonts w:ascii="Courier New" w:hAnsi="Courier New" w:cs="Courier New" w:hint="default"/>
      </w:rPr>
    </w:lvl>
    <w:lvl w:ilvl="5" w:tplc="040E0005" w:tentative="1">
      <w:start w:val="1"/>
      <w:numFmt w:val="bullet"/>
      <w:lvlText w:val=""/>
      <w:lvlJc w:val="left"/>
      <w:pPr>
        <w:ind w:left="4104" w:hanging="360"/>
      </w:pPr>
      <w:rPr>
        <w:rFonts w:ascii="Wingdings" w:hAnsi="Wingdings" w:hint="default"/>
      </w:rPr>
    </w:lvl>
    <w:lvl w:ilvl="6" w:tplc="040E0001" w:tentative="1">
      <w:start w:val="1"/>
      <w:numFmt w:val="bullet"/>
      <w:lvlText w:val=""/>
      <w:lvlJc w:val="left"/>
      <w:pPr>
        <w:ind w:left="4824" w:hanging="360"/>
      </w:pPr>
      <w:rPr>
        <w:rFonts w:ascii="Symbol" w:hAnsi="Symbol" w:hint="default"/>
      </w:rPr>
    </w:lvl>
    <w:lvl w:ilvl="7" w:tplc="040E0003" w:tentative="1">
      <w:start w:val="1"/>
      <w:numFmt w:val="bullet"/>
      <w:lvlText w:val="o"/>
      <w:lvlJc w:val="left"/>
      <w:pPr>
        <w:ind w:left="5544" w:hanging="360"/>
      </w:pPr>
      <w:rPr>
        <w:rFonts w:ascii="Courier New" w:hAnsi="Courier New" w:cs="Courier New" w:hint="default"/>
      </w:rPr>
    </w:lvl>
    <w:lvl w:ilvl="8" w:tplc="040E0005" w:tentative="1">
      <w:start w:val="1"/>
      <w:numFmt w:val="bullet"/>
      <w:lvlText w:val=""/>
      <w:lvlJc w:val="left"/>
      <w:pPr>
        <w:ind w:left="6264" w:hanging="360"/>
      </w:pPr>
      <w:rPr>
        <w:rFonts w:ascii="Wingdings" w:hAnsi="Wingdings" w:hint="default"/>
      </w:rPr>
    </w:lvl>
  </w:abstractNum>
  <w:abstractNum w:abstractNumId="15" w15:restartNumberingAfterBreak="0">
    <w:nsid w:val="305D1658"/>
    <w:multiLevelType w:val="hybridMultilevel"/>
    <w:tmpl w:val="2DE8A90E"/>
    <w:lvl w:ilvl="0" w:tplc="AB2EB040">
      <w:start w:val="3"/>
      <w:numFmt w:val="bullet"/>
      <w:lvlText w:val="–"/>
      <w:lvlJc w:val="left"/>
      <w:pPr>
        <w:ind w:left="504" w:hanging="360"/>
      </w:pPr>
      <w:rPr>
        <w:rFonts w:ascii="Times New Roman" w:eastAsiaTheme="minorHAnsi" w:hAnsi="Times New Roman" w:cs="Times New Roman" w:hint="default"/>
      </w:rPr>
    </w:lvl>
    <w:lvl w:ilvl="1" w:tplc="040E0003" w:tentative="1">
      <w:start w:val="1"/>
      <w:numFmt w:val="bullet"/>
      <w:lvlText w:val="o"/>
      <w:lvlJc w:val="left"/>
      <w:pPr>
        <w:ind w:left="1224" w:hanging="360"/>
      </w:pPr>
      <w:rPr>
        <w:rFonts w:ascii="Courier New" w:hAnsi="Courier New" w:cs="Courier New" w:hint="default"/>
      </w:rPr>
    </w:lvl>
    <w:lvl w:ilvl="2" w:tplc="040E0005" w:tentative="1">
      <w:start w:val="1"/>
      <w:numFmt w:val="bullet"/>
      <w:lvlText w:val=""/>
      <w:lvlJc w:val="left"/>
      <w:pPr>
        <w:ind w:left="1944" w:hanging="360"/>
      </w:pPr>
      <w:rPr>
        <w:rFonts w:ascii="Wingdings" w:hAnsi="Wingdings" w:hint="default"/>
      </w:rPr>
    </w:lvl>
    <w:lvl w:ilvl="3" w:tplc="040E0001" w:tentative="1">
      <w:start w:val="1"/>
      <w:numFmt w:val="bullet"/>
      <w:lvlText w:val=""/>
      <w:lvlJc w:val="left"/>
      <w:pPr>
        <w:ind w:left="2664" w:hanging="360"/>
      </w:pPr>
      <w:rPr>
        <w:rFonts w:ascii="Symbol" w:hAnsi="Symbol" w:hint="default"/>
      </w:rPr>
    </w:lvl>
    <w:lvl w:ilvl="4" w:tplc="040E0003" w:tentative="1">
      <w:start w:val="1"/>
      <w:numFmt w:val="bullet"/>
      <w:lvlText w:val="o"/>
      <w:lvlJc w:val="left"/>
      <w:pPr>
        <w:ind w:left="3384" w:hanging="360"/>
      </w:pPr>
      <w:rPr>
        <w:rFonts w:ascii="Courier New" w:hAnsi="Courier New" w:cs="Courier New" w:hint="default"/>
      </w:rPr>
    </w:lvl>
    <w:lvl w:ilvl="5" w:tplc="040E0005" w:tentative="1">
      <w:start w:val="1"/>
      <w:numFmt w:val="bullet"/>
      <w:lvlText w:val=""/>
      <w:lvlJc w:val="left"/>
      <w:pPr>
        <w:ind w:left="4104" w:hanging="360"/>
      </w:pPr>
      <w:rPr>
        <w:rFonts w:ascii="Wingdings" w:hAnsi="Wingdings" w:hint="default"/>
      </w:rPr>
    </w:lvl>
    <w:lvl w:ilvl="6" w:tplc="040E0001" w:tentative="1">
      <w:start w:val="1"/>
      <w:numFmt w:val="bullet"/>
      <w:lvlText w:val=""/>
      <w:lvlJc w:val="left"/>
      <w:pPr>
        <w:ind w:left="4824" w:hanging="360"/>
      </w:pPr>
      <w:rPr>
        <w:rFonts w:ascii="Symbol" w:hAnsi="Symbol" w:hint="default"/>
      </w:rPr>
    </w:lvl>
    <w:lvl w:ilvl="7" w:tplc="040E0003" w:tentative="1">
      <w:start w:val="1"/>
      <w:numFmt w:val="bullet"/>
      <w:lvlText w:val="o"/>
      <w:lvlJc w:val="left"/>
      <w:pPr>
        <w:ind w:left="5544" w:hanging="360"/>
      </w:pPr>
      <w:rPr>
        <w:rFonts w:ascii="Courier New" w:hAnsi="Courier New" w:cs="Courier New" w:hint="default"/>
      </w:rPr>
    </w:lvl>
    <w:lvl w:ilvl="8" w:tplc="040E0005" w:tentative="1">
      <w:start w:val="1"/>
      <w:numFmt w:val="bullet"/>
      <w:lvlText w:val=""/>
      <w:lvlJc w:val="left"/>
      <w:pPr>
        <w:ind w:left="6264" w:hanging="360"/>
      </w:pPr>
      <w:rPr>
        <w:rFonts w:ascii="Wingdings" w:hAnsi="Wingdings" w:hint="default"/>
      </w:rPr>
    </w:lvl>
  </w:abstractNum>
  <w:abstractNum w:abstractNumId="16" w15:restartNumberingAfterBreak="0">
    <w:nsid w:val="35233E3F"/>
    <w:multiLevelType w:val="hybridMultilevel"/>
    <w:tmpl w:val="0B84247A"/>
    <w:lvl w:ilvl="0" w:tplc="80C8EB1A">
      <w:start w:val="1"/>
      <w:numFmt w:val="decimal"/>
      <w:lvlText w:val="%1."/>
      <w:lvlJc w:val="left"/>
      <w:pPr>
        <w:ind w:left="504" w:hanging="360"/>
      </w:pPr>
      <w:rPr>
        <w:rFonts w:hint="default"/>
      </w:rPr>
    </w:lvl>
    <w:lvl w:ilvl="1" w:tplc="040E0019" w:tentative="1">
      <w:start w:val="1"/>
      <w:numFmt w:val="lowerLetter"/>
      <w:lvlText w:val="%2."/>
      <w:lvlJc w:val="left"/>
      <w:pPr>
        <w:ind w:left="1224" w:hanging="360"/>
      </w:pPr>
    </w:lvl>
    <w:lvl w:ilvl="2" w:tplc="040E001B" w:tentative="1">
      <w:start w:val="1"/>
      <w:numFmt w:val="lowerRoman"/>
      <w:lvlText w:val="%3."/>
      <w:lvlJc w:val="right"/>
      <w:pPr>
        <w:ind w:left="1944" w:hanging="180"/>
      </w:pPr>
    </w:lvl>
    <w:lvl w:ilvl="3" w:tplc="040E000F" w:tentative="1">
      <w:start w:val="1"/>
      <w:numFmt w:val="decimal"/>
      <w:lvlText w:val="%4."/>
      <w:lvlJc w:val="left"/>
      <w:pPr>
        <w:ind w:left="2664" w:hanging="360"/>
      </w:pPr>
    </w:lvl>
    <w:lvl w:ilvl="4" w:tplc="040E0019" w:tentative="1">
      <w:start w:val="1"/>
      <w:numFmt w:val="lowerLetter"/>
      <w:lvlText w:val="%5."/>
      <w:lvlJc w:val="left"/>
      <w:pPr>
        <w:ind w:left="3384" w:hanging="360"/>
      </w:pPr>
    </w:lvl>
    <w:lvl w:ilvl="5" w:tplc="040E001B" w:tentative="1">
      <w:start w:val="1"/>
      <w:numFmt w:val="lowerRoman"/>
      <w:lvlText w:val="%6."/>
      <w:lvlJc w:val="right"/>
      <w:pPr>
        <w:ind w:left="4104" w:hanging="180"/>
      </w:pPr>
    </w:lvl>
    <w:lvl w:ilvl="6" w:tplc="040E000F" w:tentative="1">
      <w:start w:val="1"/>
      <w:numFmt w:val="decimal"/>
      <w:lvlText w:val="%7."/>
      <w:lvlJc w:val="left"/>
      <w:pPr>
        <w:ind w:left="4824" w:hanging="360"/>
      </w:pPr>
    </w:lvl>
    <w:lvl w:ilvl="7" w:tplc="040E0019" w:tentative="1">
      <w:start w:val="1"/>
      <w:numFmt w:val="lowerLetter"/>
      <w:lvlText w:val="%8."/>
      <w:lvlJc w:val="left"/>
      <w:pPr>
        <w:ind w:left="5544" w:hanging="360"/>
      </w:pPr>
    </w:lvl>
    <w:lvl w:ilvl="8" w:tplc="040E001B" w:tentative="1">
      <w:start w:val="1"/>
      <w:numFmt w:val="lowerRoman"/>
      <w:lvlText w:val="%9."/>
      <w:lvlJc w:val="right"/>
      <w:pPr>
        <w:ind w:left="6264" w:hanging="180"/>
      </w:pPr>
    </w:lvl>
  </w:abstractNum>
  <w:abstractNum w:abstractNumId="17" w15:restartNumberingAfterBreak="0">
    <w:nsid w:val="38DC0300"/>
    <w:multiLevelType w:val="hybridMultilevel"/>
    <w:tmpl w:val="E10049C6"/>
    <w:lvl w:ilvl="0" w:tplc="37D0ABD6">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3AC7291D"/>
    <w:multiLevelType w:val="hybridMultilevel"/>
    <w:tmpl w:val="4268FCD2"/>
    <w:lvl w:ilvl="0" w:tplc="4D54EEA8">
      <w:start w:val="1"/>
      <w:numFmt w:val="upperRoman"/>
      <w:lvlText w:val="%1."/>
      <w:lvlJc w:val="left"/>
      <w:pPr>
        <w:ind w:left="864" w:hanging="720"/>
      </w:pPr>
      <w:rPr>
        <w:rFonts w:hint="default"/>
      </w:rPr>
    </w:lvl>
    <w:lvl w:ilvl="1" w:tplc="040E0019" w:tentative="1">
      <w:start w:val="1"/>
      <w:numFmt w:val="lowerLetter"/>
      <w:lvlText w:val="%2."/>
      <w:lvlJc w:val="left"/>
      <w:pPr>
        <w:ind w:left="1224" w:hanging="360"/>
      </w:pPr>
    </w:lvl>
    <w:lvl w:ilvl="2" w:tplc="040E001B" w:tentative="1">
      <w:start w:val="1"/>
      <w:numFmt w:val="lowerRoman"/>
      <w:lvlText w:val="%3."/>
      <w:lvlJc w:val="right"/>
      <w:pPr>
        <w:ind w:left="1944" w:hanging="180"/>
      </w:pPr>
    </w:lvl>
    <w:lvl w:ilvl="3" w:tplc="040E000F" w:tentative="1">
      <w:start w:val="1"/>
      <w:numFmt w:val="decimal"/>
      <w:lvlText w:val="%4."/>
      <w:lvlJc w:val="left"/>
      <w:pPr>
        <w:ind w:left="2664" w:hanging="360"/>
      </w:pPr>
    </w:lvl>
    <w:lvl w:ilvl="4" w:tplc="040E0019" w:tentative="1">
      <w:start w:val="1"/>
      <w:numFmt w:val="lowerLetter"/>
      <w:lvlText w:val="%5."/>
      <w:lvlJc w:val="left"/>
      <w:pPr>
        <w:ind w:left="3384" w:hanging="360"/>
      </w:pPr>
    </w:lvl>
    <w:lvl w:ilvl="5" w:tplc="040E001B" w:tentative="1">
      <w:start w:val="1"/>
      <w:numFmt w:val="lowerRoman"/>
      <w:lvlText w:val="%6."/>
      <w:lvlJc w:val="right"/>
      <w:pPr>
        <w:ind w:left="4104" w:hanging="180"/>
      </w:pPr>
    </w:lvl>
    <w:lvl w:ilvl="6" w:tplc="040E000F" w:tentative="1">
      <w:start w:val="1"/>
      <w:numFmt w:val="decimal"/>
      <w:lvlText w:val="%7."/>
      <w:lvlJc w:val="left"/>
      <w:pPr>
        <w:ind w:left="4824" w:hanging="360"/>
      </w:pPr>
    </w:lvl>
    <w:lvl w:ilvl="7" w:tplc="040E0019" w:tentative="1">
      <w:start w:val="1"/>
      <w:numFmt w:val="lowerLetter"/>
      <w:lvlText w:val="%8."/>
      <w:lvlJc w:val="left"/>
      <w:pPr>
        <w:ind w:left="5544" w:hanging="360"/>
      </w:pPr>
    </w:lvl>
    <w:lvl w:ilvl="8" w:tplc="040E001B" w:tentative="1">
      <w:start w:val="1"/>
      <w:numFmt w:val="lowerRoman"/>
      <w:lvlText w:val="%9."/>
      <w:lvlJc w:val="right"/>
      <w:pPr>
        <w:ind w:left="6264" w:hanging="180"/>
      </w:pPr>
    </w:lvl>
  </w:abstractNum>
  <w:abstractNum w:abstractNumId="19" w15:restartNumberingAfterBreak="0">
    <w:nsid w:val="45760AE1"/>
    <w:multiLevelType w:val="hybridMultilevel"/>
    <w:tmpl w:val="BF6ADBB4"/>
    <w:lvl w:ilvl="0" w:tplc="EFE0EE8A">
      <w:start w:val="1"/>
      <w:numFmt w:val="decimal"/>
      <w:lvlText w:val="%1."/>
      <w:lvlJc w:val="left"/>
      <w:pPr>
        <w:ind w:left="504" w:hanging="360"/>
      </w:pPr>
      <w:rPr>
        <w:rFonts w:hint="default"/>
        <w:b/>
      </w:rPr>
    </w:lvl>
    <w:lvl w:ilvl="1" w:tplc="040E0019" w:tentative="1">
      <w:start w:val="1"/>
      <w:numFmt w:val="lowerLetter"/>
      <w:lvlText w:val="%2."/>
      <w:lvlJc w:val="left"/>
      <w:pPr>
        <w:ind w:left="1224" w:hanging="360"/>
      </w:pPr>
    </w:lvl>
    <w:lvl w:ilvl="2" w:tplc="040E001B" w:tentative="1">
      <w:start w:val="1"/>
      <w:numFmt w:val="lowerRoman"/>
      <w:lvlText w:val="%3."/>
      <w:lvlJc w:val="right"/>
      <w:pPr>
        <w:ind w:left="1944" w:hanging="180"/>
      </w:pPr>
    </w:lvl>
    <w:lvl w:ilvl="3" w:tplc="040E000F" w:tentative="1">
      <w:start w:val="1"/>
      <w:numFmt w:val="decimal"/>
      <w:lvlText w:val="%4."/>
      <w:lvlJc w:val="left"/>
      <w:pPr>
        <w:ind w:left="2664" w:hanging="360"/>
      </w:pPr>
    </w:lvl>
    <w:lvl w:ilvl="4" w:tplc="040E0019" w:tentative="1">
      <w:start w:val="1"/>
      <w:numFmt w:val="lowerLetter"/>
      <w:lvlText w:val="%5."/>
      <w:lvlJc w:val="left"/>
      <w:pPr>
        <w:ind w:left="3384" w:hanging="360"/>
      </w:pPr>
    </w:lvl>
    <w:lvl w:ilvl="5" w:tplc="040E001B" w:tentative="1">
      <w:start w:val="1"/>
      <w:numFmt w:val="lowerRoman"/>
      <w:lvlText w:val="%6."/>
      <w:lvlJc w:val="right"/>
      <w:pPr>
        <w:ind w:left="4104" w:hanging="180"/>
      </w:pPr>
    </w:lvl>
    <w:lvl w:ilvl="6" w:tplc="040E000F" w:tentative="1">
      <w:start w:val="1"/>
      <w:numFmt w:val="decimal"/>
      <w:lvlText w:val="%7."/>
      <w:lvlJc w:val="left"/>
      <w:pPr>
        <w:ind w:left="4824" w:hanging="360"/>
      </w:pPr>
    </w:lvl>
    <w:lvl w:ilvl="7" w:tplc="040E0019" w:tentative="1">
      <w:start w:val="1"/>
      <w:numFmt w:val="lowerLetter"/>
      <w:lvlText w:val="%8."/>
      <w:lvlJc w:val="left"/>
      <w:pPr>
        <w:ind w:left="5544" w:hanging="360"/>
      </w:pPr>
    </w:lvl>
    <w:lvl w:ilvl="8" w:tplc="040E001B" w:tentative="1">
      <w:start w:val="1"/>
      <w:numFmt w:val="lowerRoman"/>
      <w:lvlText w:val="%9."/>
      <w:lvlJc w:val="right"/>
      <w:pPr>
        <w:ind w:left="6264" w:hanging="180"/>
      </w:pPr>
    </w:lvl>
  </w:abstractNum>
  <w:abstractNum w:abstractNumId="20" w15:restartNumberingAfterBreak="0">
    <w:nsid w:val="4ABA15E2"/>
    <w:multiLevelType w:val="hybridMultilevel"/>
    <w:tmpl w:val="E6446488"/>
    <w:lvl w:ilvl="0" w:tplc="802EFCC0">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4B3206AA"/>
    <w:multiLevelType w:val="hybridMultilevel"/>
    <w:tmpl w:val="68CA8128"/>
    <w:lvl w:ilvl="0" w:tplc="8BD4AD06">
      <w:start w:val="1"/>
      <w:numFmt w:val="decimal"/>
      <w:lvlText w:val="%1."/>
      <w:lvlJc w:val="left"/>
      <w:pPr>
        <w:ind w:left="504" w:hanging="360"/>
      </w:pPr>
      <w:rPr>
        <w:rFonts w:hint="default"/>
      </w:rPr>
    </w:lvl>
    <w:lvl w:ilvl="1" w:tplc="040E0019" w:tentative="1">
      <w:start w:val="1"/>
      <w:numFmt w:val="lowerLetter"/>
      <w:lvlText w:val="%2."/>
      <w:lvlJc w:val="left"/>
      <w:pPr>
        <w:ind w:left="1224" w:hanging="360"/>
      </w:pPr>
    </w:lvl>
    <w:lvl w:ilvl="2" w:tplc="040E001B" w:tentative="1">
      <w:start w:val="1"/>
      <w:numFmt w:val="lowerRoman"/>
      <w:lvlText w:val="%3."/>
      <w:lvlJc w:val="right"/>
      <w:pPr>
        <w:ind w:left="1944" w:hanging="180"/>
      </w:pPr>
    </w:lvl>
    <w:lvl w:ilvl="3" w:tplc="040E000F" w:tentative="1">
      <w:start w:val="1"/>
      <w:numFmt w:val="decimal"/>
      <w:lvlText w:val="%4."/>
      <w:lvlJc w:val="left"/>
      <w:pPr>
        <w:ind w:left="2664" w:hanging="360"/>
      </w:pPr>
    </w:lvl>
    <w:lvl w:ilvl="4" w:tplc="040E0019" w:tentative="1">
      <w:start w:val="1"/>
      <w:numFmt w:val="lowerLetter"/>
      <w:lvlText w:val="%5."/>
      <w:lvlJc w:val="left"/>
      <w:pPr>
        <w:ind w:left="3384" w:hanging="360"/>
      </w:pPr>
    </w:lvl>
    <w:lvl w:ilvl="5" w:tplc="040E001B" w:tentative="1">
      <w:start w:val="1"/>
      <w:numFmt w:val="lowerRoman"/>
      <w:lvlText w:val="%6."/>
      <w:lvlJc w:val="right"/>
      <w:pPr>
        <w:ind w:left="4104" w:hanging="180"/>
      </w:pPr>
    </w:lvl>
    <w:lvl w:ilvl="6" w:tplc="040E000F" w:tentative="1">
      <w:start w:val="1"/>
      <w:numFmt w:val="decimal"/>
      <w:lvlText w:val="%7."/>
      <w:lvlJc w:val="left"/>
      <w:pPr>
        <w:ind w:left="4824" w:hanging="360"/>
      </w:pPr>
    </w:lvl>
    <w:lvl w:ilvl="7" w:tplc="040E0019" w:tentative="1">
      <w:start w:val="1"/>
      <w:numFmt w:val="lowerLetter"/>
      <w:lvlText w:val="%8."/>
      <w:lvlJc w:val="left"/>
      <w:pPr>
        <w:ind w:left="5544" w:hanging="360"/>
      </w:pPr>
    </w:lvl>
    <w:lvl w:ilvl="8" w:tplc="040E001B" w:tentative="1">
      <w:start w:val="1"/>
      <w:numFmt w:val="lowerRoman"/>
      <w:lvlText w:val="%9."/>
      <w:lvlJc w:val="right"/>
      <w:pPr>
        <w:ind w:left="6264" w:hanging="180"/>
      </w:pPr>
    </w:lvl>
  </w:abstractNum>
  <w:abstractNum w:abstractNumId="22" w15:restartNumberingAfterBreak="0">
    <w:nsid w:val="4CB62EB1"/>
    <w:multiLevelType w:val="hybridMultilevel"/>
    <w:tmpl w:val="98C8D598"/>
    <w:lvl w:ilvl="0" w:tplc="2C925202">
      <w:start w:val="1"/>
      <w:numFmt w:val="upperRoman"/>
      <w:lvlText w:val="%1."/>
      <w:lvlJc w:val="left"/>
      <w:pPr>
        <w:ind w:left="864" w:hanging="720"/>
      </w:pPr>
      <w:rPr>
        <w:rFonts w:hint="default"/>
      </w:rPr>
    </w:lvl>
    <w:lvl w:ilvl="1" w:tplc="040E0019" w:tentative="1">
      <w:start w:val="1"/>
      <w:numFmt w:val="lowerLetter"/>
      <w:lvlText w:val="%2."/>
      <w:lvlJc w:val="left"/>
      <w:pPr>
        <w:ind w:left="1224" w:hanging="360"/>
      </w:pPr>
    </w:lvl>
    <w:lvl w:ilvl="2" w:tplc="040E001B" w:tentative="1">
      <w:start w:val="1"/>
      <w:numFmt w:val="lowerRoman"/>
      <w:lvlText w:val="%3."/>
      <w:lvlJc w:val="right"/>
      <w:pPr>
        <w:ind w:left="1944" w:hanging="180"/>
      </w:pPr>
    </w:lvl>
    <w:lvl w:ilvl="3" w:tplc="040E000F" w:tentative="1">
      <w:start w:val="1"/>
      <w:numFmt w:val="decimal"/>
      <w:lvlText w:val="%4."/>
      <w:lvlJc w:val="left"/>
      <w:pPr>
        <w:ind w:left="2664" w:hanging="360"/>
      </w:pPr>
    </w:lvl>
    <w:lvl w:ilvl="4" w:tplc="040E0019" w:tentative="1">
      <w:start w:val="1"/>
      <w:numFmt w:val="lowerLetter"/>
      <w:lvlText w:val="%5."/>
      <w:lvlJc w:val="left"/>
      <w:pPr>
        <w:ind w:left="3384" w:hanging="360"/>
      </w:pPr>
    </w:lvl>
    <w:lvl w:ilvl="5" w:tplc="040E001B" w:tentative="1">
      <w:start w:val="1"/>
      <w:numFmt w:val="lowerRoman"/>
      <w:lvlText w:val="%6."/>
      <w:lvlJc w:val="right"/>
      <w:pPr>
        <w:ind w:left="4104" w:hanging="180"/>
      </w:pPr>
    </w:lvl>
    <w:lvl w:ilvl="6" w:tplc="040E000F" w:tentative="1">
      <w:start w:val="1"/>
      <w:numFmt w:val="decimal"/>
      <w:lvlText w:val="%7."/>
      <w:lvlJc w:val="left"/>
      <w:pPr>
        <w:ind w:left="4824" w:hanging="360"/>
      </w:pPr>
    </w:lvl>
    <w:lvl w:ilvl="7" w:tplc="040E0019" w:tentative="1">
      <w:start w:val="1"/>
      <w:numFmt w:val="lowerLetter"/>
      <w:lvlText w:val="%8."/>
      <w:lvlJc w:val="left"/>
      <w:pPr>
        <w:ind w:left="5544" w:hanging="360"/>
      </w:pPr>
    </w:lvl>
    <w:lvl w:ilvl="8" w:tplc="040E001B" w:tentative="1">
      <w:start w:val="1"/>
      <w:numFmt w:val="lowerRoman"/>
      <w:lvlText w:val="%9."/>
      <w:lvlJc w:val="right"/>
      <w:pPr>
        <w:ind w:left="6264" w:hanging="180"/>
      </w:pPr>
    </w:lvl>
  </w:abstractNum>
  <w:abstractNum w:abstractNumId="23" w15:restartNumberingAfterBreak="0">
    <w:nsid w:val="4DE04FE7"/>
    <w:multiLevelType w:val="hybridMultilevel"/>
    <w:tmpl w:val="5922E8A4"/>
    <w:lvl w:ilvl="0" w:tplc="BD2E386E">
      <w:start w:val="1"/>
      <w:numFmt w:val="decimal"/>
      <w:lvlText w:val="%1."/>
      <w:lvlJc w:val="left"/>
      <w:pPr>
        <w:ind w:left="504" w:hanging="360"/>
      </w:pPr>
      <w:rPr>
        <w:rFonts w:hint="default"/>
      </w:rPr>
    </w:lvl>
    <w:lvl w:ilvl="1" w:tplc="040E0019" w:tentative="1">
      <w:start w:val="1"/>
      <w:numFmt w:val="lowerLetter"/>
      <w:lvlText w:val="%2."/>
      <w:lvlJc w:val="left"/>
      <w:pPr>
        <w:ind w:left="1224" w:hanging="360"/>
      </w:pPr>
    </w:lvl>
    <w:lvl w:ilvl="2" w:tplc="040E001B" w:tentative="1">
      <w:start w:val="1"/>
      <w:numFmt w:val="lowerRoman"/>
      <w:lvlText w:val="%3."/>
      <w:lvlJc w:val="right"/>
      <w:pPr>
        <w:ind w:left="1944" w:hanging="180"/>
      </w:pPr>
    </w:lvl>
    <w:lvl w:ilvl="3" w:tplc="040E000F" w:tentative="1">
      <w:start w:val="1"/>
      <w:numFmt w:val="decimal"/>
      <w:lvlText w:val="%4."/>
      <w:lvlJc w:val="left"/>
      <w:pPr>
        <w:ind w:left="2664" w:hanging="360"/>
      </w:pPr>
    </w:lvl>
    <w:lvl w:ilvl="4" w:tplc="040E0019" w:tentative="1">
      <w:start w:val="1"/>
      <w:numFmt w:val="lowerLetter"/>
      <w:lvlText w:val="%5."/>
      <w:lvlJc w:val="left"/>
      <w:pPr>
        <w:ind w:left="3384" w:hanging="360"/>
      </w:pPr>
    </w:lvl>
    <w:lvl w:ilvl="5" w:tplc="040E001B" w:tentative="1">
      <w:start w:val="1"/>
      <w:numFmt w:val="lowerRoman"/>
      <w:lvlText w:val="%6."/>
      <w:lvlJc w:val="right"/>
      <w:pPr>
        <w:ind w:left="4104" w:hanging="180"/>
      </w:pPr>
    </w:lvl>
    <w:lvl w:ilvl="6" w:tplc="040E000F" w:tentative="1">
      <w:start w:val="1"/>
      <w:numFmt w:val="decimal"/>
      <w:lvlText w:val="%7."/>
      <w:lvlJc w:val="left"/>
      <w:pPr>
        <w:ind w:left="4824" w:hanging="360"/>
      </w:pPr>
    </w:lvl>
    <w:lvl w:ilvl="7" w:tplc="040E0019" w:tentative="1">
      <w:start w:val="1"/>
      <w:numFmt w:val="lowerLetter"/>
      <w:lvlText w:val="%8."/>
      <w:lvlJc w:val="left"/>
      <w:pPr>
        <w:ind w:left="5544" w:hanging="360"/>
      </w:pPr>
    </w:lvl>
    <w:lvl w:ilvl="8" w:tplc="040E001B" w:tentative="1">
      <w:start w:val="1"/>
      <w:numFmt w:val="lowerRoman"/>
      <w:lvlText w:val="%9."/>
      <w:lvlJc w:val="right"/>
      <w:pPr>
        <w:ind w:left="6264" w:hanging="180"/>
      </w:pPr>
    </w:lvl>
  </w:abstractNum>
  <w:abstractNum w:abstractNumId="24" w15:restartNumberingAfterBreak="0">
    <w:nsid w:val="559E4B4F"/>
    <w:multiLevelType w:val="hybridMultilevel"/>
    <w:tmpl w:val="63182B02"/>
    <w:lvl w:ilvl="0" w:tplc="DA7EA11E">
      <w:start w:val="1"/>
      <w:numFmt w:val="upperRoman"/>
      <w:lvlText w:val="%1."/>
      <w:lvlJc w:val="left"/>
      <w:pPr>
        <w:ind w:left="864" w:hanging="720"/>
      </w:pPr>
      <w:rPr>
        <w:rFonts w:hint="default"/>
      </w:rPr>
    </w:lvl>
    <w:lvl w:ilvl="1" w:tplc="040E0019" w:tentative="1">
      <w:start w:val="1"/>
      <w:numFmt w:val="lowerLetter"/>
      <w:lvlText w:val="%2."/>
      <w:lvlJc w:val="left"/>
      <w:pPr>
        <w:ind w:left="1224" w:hanging="360"/>
      </w:pPr>
    </w:lvl>
    <w:lvl w:ilvl="2" w:tplc="040E001B" w:tentative="1">
      <w:start w:val="1"/>
      <w:numFmt w:val="lowerRoman"/>
      <w:lvlText w:val="%3."/>
      <w:lvlJc w:val="right"/>
      <w:pPr>
        <w:ind w:left="1944" w:hanging="180"/>
      </w:pPr>
    </w:lvl>
    <w:lvl w:ilvl="3" w:tplc="040E000F" w:tentative="1">
      <w:start w:val="1"/>
      <w:numFmt w:val="decimal"/>
      <w:lvlText w:val="%4."/>
      <w:lvlJc w:val="left"/>
      <w:pPr>
        <w:ind w:left="2664" w:hanging="360"/>
      </w:pPr>
    </w:lvl>
    <w:lvl w:ilvl="4" w:tplc="040E0019" w:tentative="1">
      <w:start w:val="1"/>
      <w:numFmt w:val="lowerLetter"/>
      <w:lvlText w:val="%5."/>
      <w:lvlJc w:val="left"/>
      <w:pPr>
        <w:ind w:left="3384" w:hanging="360"/>
      </w:pPr>
    </w:lvl>
    <w:lvl w:ilvl="5" w:tplc="040E001B" w:tentative="1">
      <w:start w:val="1"/>
      <w:numFmt w:val="lowerRoman"/>
      <w:lvlText w:val="%6."/>
      <w:lvlJc w:val="right"/>
      <w:pPr>
        <w:ind w:left="4104" w:hanging="180"/>
      </w:pPr>
    </w:lvl>
    <w:lvl w:ilvl="6" w:tplc="040E000F" w:tentative="1">
      <w:start w:val="1"/>
      <w:numFmt w:val="decimal"/>
      <w:lvlText w:val="%7."/>
      <w:lvlJc w:val="left"/>
      <w:pPr>
        <w:ind w:left="4824" w:hanging="360"/>
      </w:pPr>
    </w:lvl>
    <w:lvl w:ilvl="7" w:tplc="040E0019" w:tentative="1">
      <w:start w:val="1"/>
      <w:numFmt w:val="lowerLetter"/>
      <w:lvlText w:val="%8."/>
      <w:lvlJc w:val="left"/>
      <w:pPr>
        <w:ind w:left="5544" w:hanging="360"/>
      </w:pPr>
    </w:lvl>
    <w:lvl w:ilvl="8" w:tplc="040E001B" w:tentative="1">
      <w:start w:val="1"/>
      <w:numFmt w:val="lowerRoman"/>
      <w:lvlText w:val="%9."/>
      <w:lvlJc w:val="right"/>
      <w:pPr>
        <w:ind w:left="6264" w:hanging="180"/>
      </w:pPr>
    </w:lvl>
  </w:abstractNum>
  <w:abstractNum w:abstractNumId="25" w15:restartNumberingAfterBreak="0">
    <w:nsid w:val="564C6333"/>
    <w:multiLevelType w:val="hybridMultilevel"/>
    <w:tmpl w:val="46BA9F8E"/>
    <w:lvl w:ilvl="0" w:tplc="D2DE0FEC">
      <w:numFmt w:val="bullet"/>
      <w:lvlText w:val="-"/>
      <w:lvlJc w:val="left"/>
      <w:pPr>
        <w:ind w:left="504" w:hanging="360"/>
      </w:pPr>
      <w:rPr>
        <w:rFonts w:ascii="Times New Roman" w:eastAsiaTheme="minorHAnsi" w:hAnsi="Times New Roman" w:cs="Times New Roman" w:hint="default"/>
      </w:rPr>
    </w:lvl>
    <w:lvl w:ilvl="1" w:tplc="040E0003" w:tentative="1">
      <w:start w:val="1"/>
      <w:numFmt w:val="bullet"/>
      <w:lvlText w:val="o"/>
      <w:lvlJc w:val="left"/>
      <w:pPr>
        <w:ind w:left="1224" w:hanging="360"/>
      </w:pPr>
      <w:rPr>
        <w:rFonts w:ascii="Courier New" w:hAnsi="Courier New" w:cs="Courier New" w:hint="default"/>
      </w:rPr>
    </w:lvl>
    <w:lvl w:ilvl="2" w:tplc="040E0005" w:tentative="1">
      <w:start w:val="1"/>
      <w:numFmt w:val="bullet"/>
      <w:lvlText w:val=""/>
      <w:lvlJc w:val="left"/>
      <w:pPr>
        <w:ind w:left="1944" w:hanging="360"/>
      </w:pPr>
      <w:rPr>
        <w:rFonts w:ascii="Wingdings" w:hAnsi="Wingdings" w:hint="default"/>
      </w:rPr>
    </w:lvl>
    <w:lvl w:ilvl="3" w:tplc="040E0001" w:tentative="1">
      <w:start w:val="1"/>
      <w:numFmt w:val="bullet"/>
      <w:lvlText w:val=""/>
      <w:lvlJc w:val="left"/>
      <w:pPr>
        <w:ind w:left="2664" w:hanging="360"/>
      </w:pPr>
      <w:rPr>
        <w:rFonts w:ascii="Symbol" w:hAnsi="Symbol" w:hint="default"/>
      </w:rPr>
    </w:lvl>
    <w:lvl w:ilvl="4" w:tplc="040E0003" w:tentative="1">
      <w:start w:val="1"/>
      <w:numFmt w:val="bullet"/>
      <w:lvlText w:val="o"/>
      <w:lvlJc w:val="left"/>
      <w:pPr>
        <w:ind w:left="3384" w:hanging="360"/>
      </w:pPr>
      <w:rPr>
        <w:rFonts w:ascii="Courier New" w:hAnsi="Courier New" w:cs="Courier New" w:hint="default"/>
      </w:rPr>
    </w:lvl>
    <w:lvl w:ilvl="5" w:tplc="040E0005" w:tentative="1">
      <w:start w:val="1"/>
      <w:numFmt w:val="bullet"/>
      <w:lvlText w:val=""/>
      <w:lvlJc w:val="left"/>
      <w:pPr>
        <w:ind w:left="4104" w:hanging="360"/>
      </w:pPr>
      <w:rPr>
        <w:rFonts w:ascii="Wingdings" w:hAnsi="Wingdings" w:hint="default"/>
      </w:rPr>
    </w:lvl>
    <w:lvl w:ilvl="6" w:tplc="040E0001" w:tentative="1">
      <w:start w:val="1"/>
      <w:numFmt w:val="bullet"/>
      <w:lvlText w:val=""/>
      <w:lvlJc w:val="left"/>
      <w:pPr>
        <w:ind w:left="4824" w:hanging="360"/>
      </w:pPr>
      <w:rPr>
        <w:rFonts w:ascii="Symbol" w:hAnsi="Symbol" w:hint="default"/>
      </w:rPr>
    </w:lvl>
    <w:lvl w:ilvl="7" w:tplc="040E0003" w:tentative="1">
      <w:start w:val="1"/>
      <w:numFmt w:val="bullet"/>
      <w:lvlText w:val="o"/>
      <w:lvlJc w:val="left"/>
      <w:pPr>
        <w:ind w:left="5544" w:hanging="360"/>
      </w:pPr>
      <w:rPr>
        <w:rFonts w:ascii="Courier New" w:hAnsi="Courier New" w:cs="Courier New" w:hint="default"/>
      </w:rPr>
    </w:lvl>
    <w:lvl w:ilvl="8" w:tplc="040E0005" w:tentative="1">
      <w:start w:val="1"/>
      <w:numFmt w:val="bullet"/>
      <w:lvlText w:val=""/>
      <w:lvlJc w:val="left"/>
      <w:pPr>
        <w:ind w:left="6264" w:hanging="360"/>
      </w:pPr>
      <w:rPr>
        <w:rFonts w:ascii="Wingdings" w:hAnsi="Wingdings" w:hint="default"/>
      </w:rPr>
    </w:lvl>
  </w:abstractNum>
  <w:abstractNum w:abstractNumId="26" w15:restartNumberingAfterBreak="0">
    <w:nsid w:val="5E2868E8"/>
    <w:multiLevelType w:val="hybridMultilevel"/>
    <w:tmpl w:val="D10A06FE"/>
    <w:lvl w:ilvl="0" w:tplc="1F320BEC">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643218FD"/>
    <w:multiLevelType w:val="hybridMultilevel"/>
    <w:tmpl w:val="3EA6BDBA"/>
    <w:lvl w:ilvl="0" w:tplc="EAF2FA84">
      <w:start w:val="1"/>
      <w:numFmt w:val="decimal"/>
      <w:lvlText w:val="%1."/>
      <w:lvlJc w:val="left"/>
      <w:pPr>
        <w:ind w:left="504" w:hanging="360"/>
      </w:pPr>
      <w:rPr>
        <w:rFonts w:hint="default"/>
      </w:rPr>
    </w:lvl>
    <w:lvl w:ilvl="1" w:tplc="040E0019" w:tentative="1">
      <w:start w:val="1"/>
      <w:numFmt w:val="lowerLetter"/>
      <w:lvlText w:val="%2."/>
      <w:lvlJc w:val="left"/>
      <w:pPr>
        <w:ind w:left="1224" w:hanging="360"/>
      </w:pPr>
    </w:lvl>
    <w:lvl w:ilvl="2" w:tplc="040E001B" w:tentative="1">
      <w:start w:val="1"/>
      <w:numFmt w:val="lowerRoman"/>
      <w:lvlText w:val="%3."/>
      <w:lvlJc w:val="right"/>
      <w:pPr>
        <w:ind w:left="1944" w:hanging="180"/>
      </w:pPr>
    </w:lvl>
    <w:lvl w:ilvl="3" w:tplc="040E000F" w:tentative="1">
      <w:start w:val="1"/>
      <w:numFmt w:val="decimal"/>
      <w:lvlText w:val="%4."/>
      <w:lvlJc w:val="left"/>
      <w:pPr>
        <w:ind w:left="2664" w:hanging="360"/>
      </w:pPr>
    </w:lvl>
    <w:lvl w:ilvl="4" w:tplc="040E0019" w:tentative="1">
      <w:start w:val="1"/>
      <w:numFmt w:val="lowerLetter"/>
      <w:lvlText w:val="%5."/>
      <w:lvlJc w:val="left"/>
      <w:pPr>
        <w:ind w:left="3384" w:hanging="360"/>
      </w:pPr>
    </w:lvl>
    <w:lvl w:ilvl="5" w:tplc="040E001B" w:tentative="1">
      <w:start w:val="1"/>
      <w:numFmt w:val="lowerRoman"/>
      <w:lvlText w:val="%6."/>
      <w:lvlJc w:val="right"/>
      <w:pPr>
        <w:ind w:left="4104" w:hanging="180"/>
      </w:pPr>
    </w:lvl>
    <w:lvl w:ilvl="6" w:tplc="040E000F" w:tentative="1">
      <w:start w:val="1"/>
      <w:numFmt w:val="decimal"/>
      <w:lvlText w:val="%7."/>
      <w:lvlJc w:val="left"/>
      <w:pPr>
        <w:ind w:left="4824" w:hanging="360"/>
      </w:pPr>
    </w:lvl>
    <w:lvl w:ilvl="7" w:tplc="040E0019" w:tentative="1">
      <w:start w:val="1"/>
      <w:numFmt w:val="lowerLetter"/>
      <w:lvlText w:val="%8."/>
      <w:lvlJc w:val="left"/>
      <w:pPr>
        <w:ind w:left="5544" w:hanging="360"/>
      </w:pPr>
    </w:lvl>
    <w:lvl w:ilvl="8" w:tplc="040E001B" w:tentative="1">
      <w:start w:val="1"/>
      <w:numFmt w:val="lowerRoman"/>
      <w:lvlText w:val="%9."/>
      <w:lvlJc w:val="right"/>
      <w:pPr>
        <w:ind w:left="6264" w:hanging="180"/>
      </w:pPr>
    </w:lvl>
  </w:abstractNum>
  <w:abstractNum w:abstractNumId="28" w15:restartNumberingAfterBreak="0">
    <w:nsid w:val="665051B1"/>
    <w:multiLevelType w:val="hybridMultilevel"/>
    <w:tmpl w:val="A906BC2E"/>
    <w:lvl w:ilvl="0" w:tplc="554E1652">
      <w:start w:val="5"/>
      <w:numFmt w:val="bullet"/>
      <w:lvlText w:val=""/>
      <w:lvlJc w:val="left"/>
      <w:pPr>
        <w:ind w:left="504" w:hanging="360"/>
      </w:pPr>
      <w:rPr>
        <w:rFonts w:ascii="Symbol" w:eastAsiaTheme="minorHAnsi" w:hAnsi="Symbol" w:cstheme="minorBidi" w:hint="default"/>
      </w:rPr>
    </w:lvl>
    <w:lvl w:ilvl="1" w:tplc="040E0003" w:tentative="1">
      <w:start w:val="1"/>
      <w:numFmt w:val="bullet"/>
      <w:lvlText w:val="o"/>
      <w:lvlJc w:val="left"/>
      <w:pPr>
        <w:ind w:left="1224" w:hanging="360"/>
      </w:pPr>
      <w:rPr>
        <w:rFonts w:ascii="Courier New" w:hAnsi="Courier New" w:cs="Courier New" w:hint="default"/>
      </w:rPr>
    </w:lvl>
    <w:lvl w:ilvl="2" w:tplc="040E0005" w:tentative="1">
      <w:start w:val="1"/>
      <w:numFmt w:val="bullet"/>
      <w:lvlText w:val=""/>
      <w:lvlJc w:val="left"/>
      <w:pPr>
        <w:ind w:left="1944" w:hanging="360"/>
      </w:pPr>
      <w:rPr>
        <w:rFonts w:ascii="Wingdings" w:hAnsi="Wingdings" w:hint="default"/>
      </w:rPr>
    </w:lvl>
    <w:lvl w:ilvl="3" w:tplc="040E0001" w:tentative="1">
      <w:start w:val="1"/>
      <w:numFmt w:val="bullet"/>
      <w:lvlText w:val=""/>
      <w:lvlJc w:val="left"/>
      <w:pPr>
        <w:ind w:left="2664" w:hanging="360"/>
      </w:pPr>
      <w:rPr>
        <w:rFonts w:ascii="Symbol" w:hAnsi="Symbol" w:hint="default"/>
      </w:rPr>
    </w:lvl>
    <w:lvl w:ilvl="4" w:tplc="040E0003" w:tentative="1">
      <w:start w:val="1"/>
      <w:numFmt w:val="bullet"/>
      <w:lvlText w:val="o"/>
      <w:lvlJc w:val="left"/>
      <w:pPr>
        <w:ind w:left="3384" w:hanging="360"/>
      </w:pPr>
      <w:rPr>
        <w:rFonts w:ascii="Courier New" w:hAnsi="Courier New" w:cs="Courier New" w:hint="default"/>
      </w:rPr>
    </w:lvl>
    <w:lvl w:ilvl="5" w:tplc="040E0005" w:tentative="1">
      <w:start w:val="1"/>
      <w:numFmt w:val="bullet"/>
      <w:lvlText w:val=""/>
      <w:lvlJc w:val="left"/>
      <w:pPr>
        <w:ind w:left="4104" w:hanging="360"/>
      </w:pPr>
      <w:rPr>
        <w:rFonts w:ascii="Wingdings" w:hAnsi="Wingdings" w:hint="default"/>
      </w:rPr>
    </w:lvl>
    <w:lvl w:ilvl="6" w:tplc="040E0001" w:tentative="1">
      <w:start w:val="1"/>
      <w:numFmt w:val="bullet"/>
      <w:lvlText w:val=""/>
      <w:lvlJc w:val="left"/>
      <w:pPr>
        <w:ind w:left="4824" w:hanging="360"/>
      </w:pPr>
      <w:rPr>
        <w:rFonts w:ascii="Symbol" w:hAnsi="Symbol" w:hint="default"/>
      </w:rPr>
    </w:lvl>
    <w:lvl w:ilvl="7" w:tplc="040E0003" w:tentative="1">
      <w:start w:val="1"/>
      <w:numFmt w:val="bullet"/>
      <w:lvlText w:val="o"/>
      <w:lvlJc w:val="left"/>
      <w:pPr>
        <w:ind w:left="5544" w:hanging="360"/>
      </w:pPr>
      <w:rPr>
        <w:rFonts w:ascii="Courier New" w:hAnsi="Courier New" w:cs="Courier New" w:hint="default"/>
      </w:rPr>
    </w:lvl>
    <w:lvl w:ilvl="8" w:tplc="040E0005" w:tentative="1">
      <w:start w:val="1"/>
      <w:numFmt w:val="bullet"/>
      <w:lvlText w:val=""/>
      <w:lvlJc w:val="left"/>
      <w:pPr>
        <w:ind w:left="6264" w:hanging="360"/>
      </w:pPr>
      <w:rPr>
        <w:rFonts w:ascii="Wingdings" w:hAnsi="Wingdings" w:hint="default"/>
      </w:rPr>
    </w:lvl>
  </w:abstractNum>
  <w:abstractNum w:abstractNumId="29" w15:restartNumberingAfterBreak="0">
    <w:nsid w:val="6E1C6465"/>
    <w:multiLevelType w:val="hybridMultilevel"/>
    <w:tmpl w:val="A4E467BC"/>
    <w:lvl w:ilvl="0" w:tplc="30801B9C">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709C7234"/>
    <w:multiLevelType w:val="hybridMultilevel"/>
    <w:tmpl w:val="EFA08450"/>
    <w:lvl w:ilvl="0" w:tplc="777403CC">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15:restartNumberingAfterBreak="0">
    <w:nsid w:val="71C97C4E"/>
    <w:multiLevelType w:val="hybridMultilevel"/>
    <w:tmpl w:val="E272B23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75701DB5"/>
    <w:multiLevelType w:val="hybridMultilevel"/>
    <w:tmpl w:val="66FC6CA4"/>
    <w:lvl w:ilvl="0" w:tplc="DA7EA11E">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3" w15:restartNumberingAfterBreak="0">
    <w:nsid w:val="7706010C"/>
    <w:multiLevelType w:val="hybridMultilevel"/>
    <w:tmpl w:val="2282449A"/>
    <w:lvl w:ilvl="0" w:tplc="2C4A99C2">
      <w:start w:val="1"/>
      <w:numFmt w:val="upperRoman"/>
      <w:lvlText w:val="%1."/>
      <w:lvlJc w:val="left"/>
      <w:pPr>
        <w:ind w:left="864" w:hanging="720"/>
      </w:pPr>
      <w:rPr>
        <w:rFonts w:hint="default"/>
      </w:rPr>
    </w:lvl>
    <w:lvl w:ilvl="1" w:tplc="040E0019" w:tentative="1">
      <w:start w:val="1"/>
      <w:numFmt w:val="lowerLetter"/>
      <w:lvlText w:val="%2."/>
      <w:lvlJc w:val="left"/>
      <w:pPr>
        <w:ind w:left="1224" w:hanging="360"/>
      </w:pPr>
    </w:lvl>
    <w:lvl w:ilvl="2" w:tplc="040E001B" w:tentative="1">
      <w:start w:val="1"/>
      <w:numFmt w:val="lowerRoman"/>
      <w:lvlText w:val="%3."/>
      <w:lvlJc w:val="right"/>
      <w:pPr>
        <w:ind w:left="1944" w:hanging="180"/>
      </w:pPr>
    </w:lvl>
    <w:lvl w:ilvl="3" w:tplc="040E000F" w:tentative="1">
      <w:start w:val="1"/>
      <w:numFmt w:val="decimal"/>
      <w:lvlText w:val="%4."/>
      <w:lvlJc w:val="left"/>
      <w:pPr>
        <w:ind w:left="2664" w:hanging="360"/>
      </w:pPr>
    </w:lvl>
    <w:lvl w:ilvl="4" w:tplc="040E0019" w:tentative="1">
      <w:start w:val="1"/>
      <w:numFmt w:val="lowerLetter"/>
      <w:lvlText w:val="%5."/>
      <w:lvlJc w:val="left"/>
      <w:pPr>
        <w:ind w:left="3384" w:hanging="360"/>
      </w:pPr>
    </w:lvl>
    <w:lvl w:ilvl="5" w:tplc="040E001B" w:tentative="1">
      <w:start w:val="1"/>
      <w:numFmt w:val="lowerRoman"/>
      <w:lvlText w:val="%6."/>
      <w:lvlJc w:val="right"/>
      <w:pPr>
        <w:ind w:left="4104" w:hanging="180"/>
      </w:pPr>
    </w:lvl>
    <w:lvl w:ilvl="6" w:tplc="040E000F" w:tentative="1">
      <w:start w:val="1"/>
      <w:numFmt w:val="decimal"/>
      <w:lvlText w:val="%7."/>
      <w:lvlJc w:val="left"/>
      <w:pPr>
        <w:ind w:left="4824" w:hanging="360"/>
      </w:pPr>
    </w:lvl>
    <w:lvl w:ilvl="7" w:tplc="040E0019" w:tentative="1">
      <w:start w:val="1"/>
      <w:numFmt w:val="lowerLetter"/>
      <w:lvlText w:val="%8."/>
      <w:lvlJc w:val="left"/>
      <w:pPr>
        <w:ind w:left="5544" w:hanging="360"/>
      </w:pPr>
    </w:lvl>
    <w:lvl w:ilvl="8" w:tplc="040E001B" w:tentative="1">
      <w:start w:val="1"/>
      <w:numFmt w:val="lowerRoman"/>
      <w:lvlText w:val="%9."/>
      <w:lvlJc w:val="right"/>
      <w:pPr>
        <w:ind w:left="6264" w:hanging="180"/>
      </w:pPr>
    </w:lvl>
  </w:abstractNum>
  <w:abstractNum w:abstractNumId="34" w15:restartNumberingAfterBreak="0">
    <w:nsid w:val="79575B91"/>
    <w:multiLevelType w:val="hybridMultilevel"/>
    <w:tmpl w:val="61323BE0"/>
    <w:lvl w:ilvl="0" w:tplc="1EA04B54">
      <w:start w:val="1"/>
      <w:numFmt w:val="upperRoman"/>
      <w:lvlText w:val="%1."/>
      <w:lvlJc w:val="left"/>
      <w:pPr>
        <w:ind w:left="864" w:hanging="720"/>
      </w:pPr>
      <w:rPr>
        <w:rFonts w:hint="default"/>
      </w:rPr>
    </w:lvl>
    <w:lvl w:ilvl="1" w:tplc="040E0019" w:tentative="1">
      <w:start w:val="1"/>
      <w:numFmt w:val="lowerLetter"/>
      <w:lvlText w:val="%2."/>
      <w:lvlJc w:val="left"/>
      <w:pPr>
        <w:ind w:left="1224" w:hanging="360"/>
      </w:pPr>
    </w:lvl>
    <w:lvl w:ilvl="2" w:tplc="040E001B" w:tentative="1">
      <w:start w:val="1"/>
      <w:numFmt w:val="lowerRoman"/>
      <w:lvlText w:val="%3."/>
      <w:lvlJc w:val="right"/>
      <w:pPr>
        <w:ind w:left="1944" w:hanging="180"/>
      </w:pPr>
    </w:lvl>
    <w:lvl w:ilvl="3" w:tplc="040E000F" w:tentative="1">
      <w:start w:val="1"/>
      <w:numFmt w:val="decimal"/>
      <w:lvlText w:val="%4."/>
      <w:lvlJc w:val="left"/>
      <w:pPr>
        <w:ind w:left="2664" w:hanging="360"/>
      </w:pPr>
    </w:lvl>
    <w:lvl w:ilvl="4" w:tplc="040E0019" w:tentative="1">
      <w:start w:val="1"/>
      <w:numFmt w:val="lowerLetter"/>
      <w:lvlText w:val="%5."/>
      <w:lvlJc w:val="left"/>
      <w:pPr>
        <w:ind w:left="3384" w:hanging="360"/>
      </w:pPr>
    </w:lvl>
    <w:lvl w:ilvl="5" w:tplc="040E001B" w:tentative="1">
      <w:start w:val="1"/>
      <w:numFmt w:val="lowerRoman"/>
      <w:lvlText w:val="%6."/>
      <w:lvlJc w:val="right"/>
      <w:pPr>
        <w:ind w:left="4104" w:hanging="180"/>
      </w:pPr>
    </w:lvl>
    <w:lvl w:ilvl="6" w:tplc="040E000F" w:tentative="1">
      <w:start w:val="1"/>
      <w:numFmt w:val="decimal"/>
      <w:lvlText w:val="%7."/>
      <w:lvlJc w:val="left"/>
      <w:pPr>
        <w:ind w:left="4824" w:hanging="360"/>
      </w:pPr>
    </w:lvl>
    <w:lvl w:ilvl="7" w:tplc="040E0019" w:tentative="1">
      <w:start w:val="1"/>
      <w:numFmt w:val="lowerLetter"/>
      <w:lvlText w:val="%8."/>
      <w:lvlJc w:val="left"/>
      <w:pPr>
        <w:ind w:left="5544" w:hanging="360"/>
      </w:pPr>
    </w:lvl>
    <w:lvl w:ilvl="8" w:tplc="040E001B" w:tentative="1">
      <w:start w:val="1"/>
      <w:numFmt w:val="lowerRoman"/>
      <w:lvlText w:val="%9."/>
      <w:lvlJc w:val="right"/>
      <w:pPr>
        <w:ind w:left="6264" w:hanging="180"/>
      </w:pPr>
    </w:lvl>
  </w:abstractNum>
  <w:abstractNum w:abstractNumId="35" w15:restartNumberingAfterBreak="0">
    <w:nsid w:val="7CBE4682"/>
    <w:multiLevelType w:val="hybridMultilevel"/>
    <w:tmpl w:val="4CA84340"/>
    <w:lvl w:ilvl="0" w:tplc="04090013">
      <w:start w:val="1"/>
      <w:numFmt w:val="upperRoman"/>
      <w:lvlText w:val="%1."/>
      <w:lvlJc w:val="righ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6" w15:restartNumberingAfterBreak="0">
    <w:nsid w:val="7FFC2D3E"/>
    <w:multiLevelType w:val="hybridMultilevel"/>
    <w:tmpl w:val="C8109134"/>
    <w:lvl w:ilvl="0" w:tplc="622EDB5A">
      <w:start w:val="1"/>
      <w:numFmt w:val="upperRoman"/>
      <w:lvlText w:val="%1."/>
      <w:lvlJc w:val="left"/>
      <w:pPr>
        <w:ind w:left="864" w:hanging="720"/>
      </w:pPr>
      <w:rPr>
        <w:rFonts w:hint="default"/>
      </w:rPr>
    </w:lvl>
    <w:lvl w:ilvl="1" w:tplc="040E0019" w:tentative="1">
      <w:start w:val="1"/>
      <w:numFmt w:val="lowerLetter"/>
      <w:lvlText w:val="%2."/>
      <w:lvlJc w:val="left"/>
      <w:pPr>
        <w:ind w:left="1224" w:hanging="360"/>
      </w:pPr>
    </w:lvl>
    <w:lvl w:ilvl="2" w:tplc="040E001B" w:tentative="1">
      <w:start w:val="1"/>
      <w:numFmt w:val="lowerRoman"/>
      <w:lvlText w:val="%3."/>
      <w:lvlJc w:val="right"/>
      <w:pPr>
        <w:ind w:left="1944" w:hanging="180"/>
      </w:pPr>
    </w:lvl>
    <w:lvl w:ilvl="3" w:tplc="040E000F" w:tentative="1">
      <w:start w:val="1"/>
      <w:numFmt w:val="decimal"/>
      <w:lvlText w:val="%4."/>
      <w:lvlJc w:val="left"/>
      <w:pPr>
        <w:ind w:left="2664" w:hanging="360"/>
      </w:pPr>
    </w:lvl>
    <w:lvl w:ilvl="4" w:tplc="040E0019" w:tentative="1">
      <w:start w:val="1"/>
      <w:numFmt w:val="lowerLetter"/>
      <w:lvlText w:val="%5."/>
      <w:lvlJc w:val="left"/>
      <w:pPr>
        <w:ind w:left="3384" w:hanging="360"/>
      </w:pPr>
    </w:lvl>
    <w:lvl w:ilvl="5" w:tplc="040E001B" w:tentative="1">
      <w:start w:val="1"/>
      <w:numFmt w:val="lowerRoman"/>
      <w:lvlText w:val="%6."/>
      <w:lvlJc w:val="right"/>
      <w:pPr>
        <w:ind w:left="4104" w:hanging="180"/>
      </w:pPr>
    </w:lvl>
    <w:lvl w:ilvl="6" w:tplc="040E000F" w:tentative="1">
      <w:start w:val="1"/>
      <w:numFmt w:val="decimal"/>
      <w:lvlText w:val="%7."/>
      <w:lvlJc w:val="left"/>
      <w:pPr>
        <w:ind w:left="4824" w:hanging="360"/>
      </w:pPr>
    </w:lvl>
    <w:lvl w:ilvl="7" w:tplc="040E0019" w:tentative="1">
      <w:start w:val="1"/>
      <w:numFmt w:val="lowerLetter"/>
      <w:lvlText w:val="%8."/>
      <w:lvlJc w:val="left"/>
      <w:pPr>
        <w:ind w:left="5544" w:hanging="360"/>
      </w:pPr>
    </w:lvl>
    <w:lvl w:ilvl="8" w:tplc="040E001B" w:tentative="1">
      <w:start w:val="1"/>
      <w:numFmt w:val="lowerRoman"/>
      <w:lvlText w:val="%9."/>
      <w:lvlJc w:val="right"/>
      <w:pPr>
        <w:ind w:left="6264" w:hanging="180"/>
      </w:pPr>
    </w:lvl>
  </w:abstractNum>
  <w:num w:numId="1">
    <w:abstractNumId w:val="24"/>
  </w:num>
  <w:num w:numId="2">
    <w:abstractNumId w:val="22"/>
  </w:num>
  <w:num w:numId="3">
    <w:abstractNumId w:val="26"/>
  </w:num>
  <w:num w:numId="4">
    <w:abstractNumId w:val="2"/>
  </w:num>
  <w:num w:numId="5">
    <w:abstractNumId w:val="32"/>
  </w:num>
  <w:num w:numId="6">
    <w:abstractNumId w:val="31"/>
  </w:num>
  <w:num w:numId="7">
    <w:abstractNumId w:val="12"/>
  </w:num>
  <w:num w:numId="8">
    <w:abstractNumId w:val="6"/>
  </w:num>
  <w:num w:numId="9">
    <w:abstractNumId w:val="27"/>
  </w:num>
  <w:num w:numId="10">
    <w:abstractNumId w:val="5"/>
  </w:num>
  <w:num w:numId="11">
    <w:abstractNumId w:val="21"/>
  </w:num>
  <w:num w:numId="12">
    <w:abstractNumId w:val="23"/>
  </w:num>
  <w:num w:numId="13">
    <w:abstractNumId w:val="13"/>
  </w:num>
  <w:num w:numId="14">
    <w:abstractNumId w:val="0"/>
  </w:num>
  <w:num w:numId="15">
    <w:abstractNumId w:val="4"/>
  </w:num>
  <w:num w:numId="16">
    <w:abstractNumId w:val="15"/>
  </w:num>
  <w:num w:numId="17">
    <w:abstractNumId w:val="14"/>
  </w:num>
  <w:num w:numId="18">
    <w:abstractNumId w:val="11"/>
  </w:num>
  <w:num w:numId="19">
    <w:abstractNumId w:val="28"/>
  </w:num>
  <w:num w:numId="20">
    <w:abstractNumId w:val="19"/>
  </w:num>
  <w:num w:numId="21">
    <w:abstractNumId w:val="8"/>
  </w:num>
  <w:num w:numId="22">
    <w:abstractNumId w:val="7"/>
  </w:num>
  <w:num w:numId="23">
    <w:abstractNumId w:val="25"/>
  </w:num>
  <w:num w:numId="24">
    <w:abstractNumId w:val="29"/>
  </w:num>
  <w:num w:numId="25">
    <w:abstractNumId w:val="9"/>
  </w:num>
  <w:num w:numId="26">
    <w:abstractNumId w:val="17"/>
  </w:num>
  <w:num w:numId="27">
    <w:abstractNumId w:val="3"/>
  </w:num>
  <w:num w:numId="28">
    <w:abstractNumId w:val="33"/>
  </w:num>
  <w:num w:numId="29">
    <w:abstractNumId w:val="35"/>
  </w:num>
  <w:num w:numId="30">
    <w:abstractNumId w:val="10"/>
  </w:num>
  <w:num w:numId="31">
    <w:abstractNumId w:val="20"/>
  </w:num>
  <w:num w:numId="32">
    <w:abstractNumId w:val="36"/>
  </w:num>
  <w:num w:numId="33">
    <w:abstractNumId w:val="30"/>
  </w:num>
  <w:num w:numId="34">
    <w:abstractNumId w:val="34"/>
  </w:num>
  <w:num w:numId="35">
    <w:abstractNumId w:val="1"/>
  </w:num>
  <w:num w:numId="36">
    <w:abstractNumId w:val="18"/>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612"/>
    <w:rsid w:val="00000D24"/>
    <w:rsid w:val="000103B9"/>
    <w:rsid w:val="00015B11"/>
    <w:rsid w:val="0001619F"/>
    <w:rsid w:val="00032053"/>
    <w:rsid w:val="000337EA"/>
    <w:rsid w:val="00034A5A"/>
    <w:rsid w:val="00046E46"/>
    <w:rsid w:val="0005585E"/>
    <w:rsid w:val="000613AC"/>
    <w:rsid w:val="00066284"/>
    <w:rsid w:val="00066DDD"/>
    <w:rsid w:val="00085CB0"/>
    <w:rsid w:val="000A06DE"/>
    <w:rsid w:val="000B1486"/>
    <w:rsid w:val="000B1752"/>
    <w:rsid w:val="000B674F"/>
    <w:rsid w:val="000C75F9"/>
    <w:rsid w:val="000E4BE0"/>
    <w:rsid w:val="000F2D58"/>
    <w:rsid w:val="001002DA"/>
    <w:rsid w:val="0011174B"/>
    <w:rsid w:val="00113C0A"/>
    <w:rsid w:val="00115909"/>
    <w:rsid w:val="00136C77"/>
    <w:rsid w:val="0014180F"/>
    <w:rsid w:val="0016306C"/>
    <w:rsid w:val="00181F6D"/>
    <w:rsid w:val="0019372F"/>
    <w:rsid w:val="001A1599"/>
    <w:rsid w:val="001A28B9"/>
    <w:rsid w:val="001C2D5A"/>
    <w:rsid w:val="001D149B"/>
    <w:rsid w:val="001D4281"/>
    <w:rsid w:val="001D5D69"/>
    <w:rsid w:val="001D7406"/>
    <w:rsid w:val="001E5F97"/>
    <w:rsid w:val="001F0C6A"/>
    <w:rsid w:val="001F678C"/>
    <w:rsid w:val="001F72B1"/>
    <w:rsid w:val="00205D2D"/>
    <w:rsid w:val="002078C7"/>
    <w:rsid w:val="00207E4C"/>
    <w:rsid w:val="002137C5"/>
    <w:rsid w:val="00223F13"/>
    <w:rsid w:val="0023213D"/>
    <w:rsid w:val="002376D1"/>
    <w:rsid w:val="002407A2"/>
    <w:rsid w:val="00247EE0"/>
    <w:rsid w:val="00255085"/>
    <w:rsid w:val="00265D9D"/>
    <w:rsid w:val="00266254"/>
    <w:rsid w:val="00270257"/>
    <w:rsid w:val="00270CF4"/>
    <w:rsid w:val="00277FD0"/>
    <w:rsid w:val="002828AB"/>
    <w:rsid w:val="0029131B"/>
    <w:rsid w:val="00292947"/>
    <w:rsid w:val="00294773"/>
    <w:rsid w:val="00294C80"/>
    <w:rsid w:val="002A5DE1"/>
    <w:rsid w:val="002A660A"/>
    <w:rsid w:val="002B105B"/>
    <w:rsid w:val="002B18FA"/>
    <w:rsid w:val="002B68DA"/>
    <w:rsid w:val="002C593C"/>
    <w:rsid w:val="002C5ED0"/>
    <w:rsid w:val="002D1525"/>
    <w:rsid w:val="002D3C18"/>
    <w:rsid w:val="002D73E1"/>
    <w:rsid w:val="002E75B2"/>
    <w:rsid w:val="00301483"/>
    <w:rsid w:val="00304F5B"/>
    <w:rsid w:val="0031083B"/>
    <w:rsid w:val="00315BD8"/>
    <w:rsid w:val="00316D58"/>
    <w:rsid w:val="00317CFB"/>
    <w:rsid w:val="00323668"/>
    <w:rsid w:val="0032476A"/>
    <w:rsid w:val="00325D34"/>
    <w:rsid w:val="00327E1B"/>
    <w:rsid w:val="003342B0"/>
    <w:rsid w:val="003366B1"/>
    <w:rsid w:val="00342B59"/>
    <w:rsid w:val="00344844"/>
    <w:rsid w:val="0035091A"/>
    <w:rsid w:val="0035343D"/>
    <w:rsid w:val="00360722"/>
    <w:rsid w:val="00361CFC"/>
    <w:rsid w:val="0036575D"/>
    <w:rsid w:val="00371806"/>
    <w:rsid w:val="0037395B"/>
    <w:rsid w:val="00375211"/>
    <w:rsid w:val="00375CFF"/>
    <w:rsid w:val="0037784D"/>
    <w:rsid w:val="00381401"/>
    <w:rsid w:val="00383A76"/>
    <w:rsid w:val="003A71B8"/>
    <w:rsid w:val="003D2B4F"/>
    <w:rsid w:val="003D66F2"/>
    <w:rsid w:val="003E06F3"/>
    <w:rsid w:val="003F180A"/>
    <w:rsid w:val="003F31BB"/>
    <w:rsid w:val="00404223"/>
    <w:rsid w:val="0041584A"/>
    <w:rsid w:val="00417595"/>
    <w:rsid w:val="00433E5B"/>
    <w:rsid w:val="00435411"/>
    <w:rsid w:val="00453FFD"/>
    <w:rsid w:val="0046157E"/>
    <w:rsid w:val="00470F38"/>
    <w:rsid w:val="0049418A"/>
    <w:rsid w:val="0049495B"/>
    <w:rsid w:val="00497A84"/>
    <w:rsid w:val="004B70A5"/>
    <w:rsid w:val="004C1978"/>
    <w:rsid w:val="004C7468"/>
    <w:rsid w:val="004D6019"/>
    <w:rsid w:val="004F0DF5"/>
    <w:rsid w:val="00500F87"/>
    <w:rsid w:val="0050677D"/>
    <w:rsid w:val="00520713"/>
    <w:rsid w:val="00522EE6"/>
    <w:rsid w:val="0053637D"/>
    <w:rsid w:val="00540898"/>
    <w:rsid w:val="00547DE3"/>
    <w:rsid w:val="0057187A"/>
    <w:rsid w:val="00576D1A"/>
    <w:rsid w:val="005868A5"/>
    <w:rsid w:val="00591B14"/>
    <w:rsid w:val="005A2030"/>
    <w:rsid w:val="005A36DF"/>
    <w:rsid w:val="005B2AA3"/>
    <w:rsid w:val="005D0FC7"/>
    <w:rsid w:val="005E13BE"/>
    <w:rsid w:val="005F2346"/>
    <w:rsid w:val="005F2A62"/>
    <w:rsid w:val="00605BBD"/>
    <w:rsid w:val="006072BA"/>
    <w:rsid w:val="00646668"/>
    <w:rsid w:val="00654C32"/>
    <w:rsid w:val="00683757"/>
    <w:rsid w:val="00686A28"/>
    <w:rsid w:val="006977AD"/>
    <w:rsid w:val="00697DAB"/>
    <w:rsid w:val="006B26D9"/>
    <w:rsid w:val="006B339D"/>
    <w:rsid w:val="006C0A8E"/>
    <w:rsid w:val="006E1AE1"/>
    <w:rsid w:val="006E23C7"/>
    <w:rsid w:val="006E4D02"/>
    <w:rsid w:val="006E4D5C"/>
    <w:rsid w:val="007070DA"/>
    <w:rsid w:val="007141E1"/>
    <w:rsid w:val="007144E0"/>
    <w:rsid w:val="00717CC0"/>
    <w:rsid w:val="00720757"/>
    <w:rsid w:val="007271C7"/>
    <w:rsid w:val="007312A0"/>
    <w:rsid w:val="0073271D"/>
    <w:rsid w:val="00737E50"/>
    <w:rsid w:val="0074062E"/>
    <w:rsid w:val="00743F0E"/>
    <w:rsid w:val="007479CE"/>
    <w:rsid w:val="00750AB9"/>
    <w:rsid w:val="00753637"/>
    <w:rsid w:val="0075370C"/>
    <w:rsid w:val="00756B3E"/>
    <w:rsid w:val="007651AE"/>
    <w:rsid w:val="00767DB3"/>
    <w:rsid w:val="0077156D"/>
    <w:rsid w:val="007724C9"/>
    <w:rsid w:val="007757B3"/>
    <w:rsid w:val="007764D5"/>
    <w:rsid w:val="00790E1B"/>
    <w:rsid w:val="00795721"/>
    <w:rsid w:val="00796628"/>
    <w:rsid w:val="00797D78"/>
    <w:rsid w:val="007A0F41"/>
    <w:rsid w:val="007C06C6"/>
    <w:rsid w:val="007D1D83"/>
    <w:rsid w:val="007D58D3"/>
    <w:rsid w:val="007D7556"/>
    <w:rsid w:val="007E7ADA"/>
    <w:rsid w:val="00800A1B"/>
    <w:rsid w:val="00802C1D"/>
    <w:rsid w:val="00822041"/>
    <w:rsid w:val="00826916"/>
    <w:rsid w:val="008340D2"/>
    <w:rsid w:val="00860D59"/>
    <w:rsid w:val="00872B18"/>
    <w:rsid w:val="00874E7F"/>
    <w:rsid w:val="0087591F"/>
    <w:rsid w:val="00882ED2"/>
    <w:rsid w:val="00885B32"/>
    <w:rsid w:val="00894863"/>
    <w:rsid w:val="00896AB8"/>
    <w:rsid w:val="008A01BB"/>
    <w:rsid w:val="008A3ADA"/>
    <w:rsid w:val="008A3F45"/>
    <w:rsid w:val="008A42E4"/>
    <w:rsid w:val="008A66F2"/>
    <w:rsid w:val="008B62CB"/>
    <w:rsid w:val="008E23E6"/>
    <w:rsid w:val="008F0A75"/>
    <w:rsid w:val="008F1252"/>
    <w:rsid w:val="008F42CC"/>
    <w:rsid w:val="008F6A50"/>
    <w:rsid w:val="00900604"/>
    <w:rsid w:val="009104C2"/>
    <w:rsid w:val="009132F2"/>
    <w:rsid w:val="00915671"/>
    <w:rsid w:val="00935AB3"/>
    <w:rsid w:val="0094379D"/>
    <w:rsid w:val="009545E8"/>
    <w:rsid w:val="00955812"/>
    <w:rsid w:val="00962B6A"/>
    <w:rsid w:val="009710D2"/>
    <w:rsid w:val="0097528D"/>
    <w:rsid w:val="00975DB3"/>
    <w:rsid w:val="00977B6D"/>
    <w:rsid w:val="009A036F"/>
    <w:rsid w:val="009A4E7F"/>
    <w:rsid w:val="009A579B"/>
    <w:rsid w:val="009A7F9C"/>
    <w:rsid w:val="009B426B"/>
    <w:rsid w:val="009C4177"/>
    <w:rsid w:val="009D248F"/>
    <w:rsid w:val="009E384D"/>
    <w:rsid w:val="009E3E34"/>
    <w:rsid w:val="009E4E8F"/>
    <w:rsid w:val="009F1411"/>
    <w:rsid w:val="009F6C35"/>
    <w:rsid w:val="00A00A6D"/>
    <w:rsid w:val="00A03B79"/>
    <w:rsid w:val="00A04A0A"/>
    <w:rsid w:val="00A42CD7"/>
    <w:rsid w:val="00A42FC9"/>
    <w:rsid w:val="00A435B8"/>
    <w:rsid w:val="00A43BF9"/>
    <w:rsid w:val="00A55FE1"/>
    <w:rsid w:val="00A61679"/>
    <w:rsid w:val="00A6428F"/>
    <w:rsid w:val="00A70A45"/>
    <w:rsid w:val="00A866EA"/>
    <w:rsid w:val="00AA5170"/>
    <w:rsid w:val="00AA7142"/>
    <w:rsid w:val="00AB0C0D"/>
    <w:rsid w:val="00AB500A"/>
    <w:rsid w:val="00AB6EED"/>
    <w:rsid w:val="00AC2D12"/>
    <w:rsid w:val="00AC3066"/>
    <w:rsid w:val="00AC681E"/>
    <w:rsid w:val="00AD55C5"/>
    <w:rsid w:val="00AF46B5"/>
    <w:rsid w:val="00B02E91"/>
    <w:rsid w:val="00B077D6"/>
    <w:rsid w:val="00B418D6"/>
    <w:rsid w:val="00B45E24"/>
    <w:rsid w:val="00B550BB"/>
    <w:rsid w:val="00B6333A"/>
    <w:rsid w:val="00B77F16"/>
    <w:rsid w:val="00B84E24"/>
    <w:rsid w:val="00BA0192"/>
    <w:rsid w:val="00BA63AC"/>
    <w:rsid w:val="00BB00C5"/>
    <w:rsid w:val="00BB0BDF"/>
    <w:rsid w:val="00BB640D"/>
    <w:rsid w:val="00BC45FC"/>
    <w:rsid w:val="00BC789D"/>
    <w:rsid w:val="00BD0941"/>
    <w:rsid w:val="00BD76BF"/>
    <w:rsid w:val="00BE2979"/>
    <w:rsid w:val="00BE5C48"/>
    <w:rsid w:val="00BF3A87"/>
    <w:rsid w:val="00BF5FA8"/>
    <w:rsid w:val="00C16E20"/>
    <w:rsid w:val="00C2191F"/>
    <w:rsid w:val="00C232ED"/>
    <w:rsid w:val="00C34235"/>
    <w:rsid w:val="00C35B8D"/>
    <w:rsid w:val="00C36B92"/>
    <w:rsid w:val="00C53A79"/>
    <w:rsid w:val="00C55880"/>
    <w:rsid w:val="00C72151"/>
    <w:rsid w:val="00C827D6"/>
    <w:rsid w:val="00C9413C"/>
    <w:rsid w:val="00C94617"/>
    <w:rsid w:val="00C9753B"/>
    <w:rsid w:val="00CD2044"/>
    <w:rsid w:val="00CD5DAA"/>
    <w:rsid w:val="00CE1279"/>
    <w:rsid w:val="00CF501C"/>
    <w:rsid w:val="00D04D0C"/>
    <w:rsid w:val="00D07772"/>
    <w:rsid w:val="00D11A85"/>
    <w:rsid w:val="00D12CE5"/>
    <w:rsid w:val="00D16DF4"/>
    <w:rsid w:val="00D2332E"/>
    <w:rsid w:val="00D265F7"/>
    <w:rsid w:val="00D34ECF"/>
    <w:rsid w:val="00D366A9"/>
    <w:rsid w:val="00D42C5E"/>
    <w:rsid w:val="00D46F53"/>
    <w:rsid w:val="00D5556B"/>
    <w:rsid w:val="00D569A4"/>
    <w:rsid w:val="00D72F1C"/>
    <w:rsid w:val="00D76D33"/>
    <w:rsid w:val="00D77C0B"/>
    <w:rsid w:val="00D86997"/>
    <w:rsid w:val="00D95685"/>
    <w:rsid w:val="00DC0981"/>
    <w:rsid w:val="00DD0E07"/>
    <w:rsid w:val="00DE12DC"/>
    <w:rsid w:val="00DE322A"/>
    <w:rsid w:val="00DE3A4C"/>
    <w:rsid w:val="00DE597B"/>
    <w:rsid w:val="00DF08D1"/>
    <w:rsid w:val="00DF1F3E"/>
    <w:rsid w:val="00E03A9F"/>
    <w:rsid w:val="00E0730B"/>
    <w:rsid w:val="00E24E45"/>
    <w:rsid w:val="00E26D3D"/>
    <w:rsid w:val="00E32C76"/>
    <w:rsid w:val="00E34346"/>
    <w:rsid w:val="00E352C3"/>
    <w:rsid w:val="00E36423"/>
    <w:rsid w:val="00E402A0"/>
    <w:rsid w:val="00E51612"/>
    <w:rsid w:val="00E54121"/>
    <w:rsid w:val="00E57EF9"/>
    <w:rsid w:val="00E62FAE"/>
    <w:rsid w:val="00E66ECA"/>
    <w:rsid w:val="00E70DB3"/>
    <w:rsid w:val="00E812B1"/>
    <w:rsid w:val="00E961C1"/>
    <w:rsid w:val="00EA245C"/>
    <w:rsid w:val="00EB5846"/>
    <w:rsid w:val="00EC1586"/>
    <w:rsid w:val="00ED22C1"/>
    <w:rsid w:val="00EE3262"/>
    <w:rsid w:val="00EF0D7A"/>
    <w:rsid w:val="00EF3395"/>
    <w:rsid w:val="00F14F0E"/>
    <w:rsid w:val="00F26EC2"/>
    <w:rsid w:val="00F27393"/>
    <w:rsid w:val="00F4311D"/>
    <w:rsid w:val="00F552CA"/>
    <w:rsid w:val="00F55916"/>
    <w:rsid w:val="00F60C7C"/>
    <w:rsid w:val="00F67200"/>
    <w:rsid w:val="00F72ACF"/>
    <w:rsid w:val="00F77BBB"/>
    <w:rsid w:val="00F77CD8"/>
    <w:rsid w:val="00F80717"/>
    <w:rsid w:val="00F94C71"/>
    <w:rsid w:val="00FA03D7"/>
    <w:rsid w:val="00FA698B"/>
    <w:rsid w:val="00FC15C3"/>
    <w:rsid w:val="00FD2E14"/>
    <w:rsid w:val="00FE229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B5288"/>
  <w15:chartTrackingRefBased/>
  <w15:docId w15:val="{BE0EB29C-BB7F-4E3A-A79C-814450220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aliases w:val="Normál szöveg"/>
    <w:qFormat/>
    <w:rsid w:val="00F80717"/>
    <w:pPr>
      <w:spacing w:after="0" w:line="240" w:lineRule="auto"/>
      <w:ind w:firstLine="144"/>
      <w:jc w:val="both"/>
    </w:pPr>
    <w:rPr>
      <w:rFonts w:ascii="Times New Roman" w:hAnsi="Times New Roman"/>
      <w:sz w:val="18"/>
    </w:rPr>
  </w:style>
  <w:style w:type="paragraph" w:styleId="Cmsor1">
    <w:name w:val="heading 1"/>
    <w:aliases w:val="Alcím 1"/>
    <w:basedOn w:val="Norml"/>
    <w:next w:val="Norml"/>
    <w:link w:val="Cmsor1Char"/>
    <w:uiPriority w:val="9"/>
    <w:qFormat/>
    <w:rsid w:val="002A5DE1"/>
    <w:pPr>
      <w:keepNext/>
      <w:keepLines/>
      <w:spacing w:before="60"/>
      <w:jc w:val="center"/>
      <w:outlineLvl w:val="0"/>
    </w:pPr>
    <w:rPr>
      <w:rFonts w:eastAsiaTheme="majorEastAsia" w:cstheme="majorBidi"/>
      <w:b/>
      <w:sz w:val="22"/>
      <w:szCs w:val="32"/>
    </w:rPr>
  </w:style>
  <w:style w:type="paragraph" w:styleId="Cmsor2">
    <w:name w:val="heading 2"/>
    <w:basedOn w:val="Norml"/>
    <w:next w:val="Norml"/>
    <w:link w:val="Cmsor2Char"/>
    <w:uiPriority w:val="9"/>
    <w:unhideWhenUsed/>
    <w:qFormat/>
    <w:rsid w:val="0046157E"/>
    <w:pPr>
      <w:keepNext/>
      <w:keepLines/>
      <w:spacing w:before="120" w:after="60"/>
      <w:ind w:firstLine="0"/>
      <w:jc w:val="left"/>
      <w:outlineLvl w:val="1"/>
    </w:pPr>
    <w:rPr>
      <w:rFonts w:asciiTheme="majorHAnsi" w:eastAsiaTheme="majorEastAsia" w:hAnsiTheme="majorHAnsi" w:cstheme="majorBidi"/>
      <w:b/>
      <w:sz w:val="22"/>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E51612"/>
    <w:pPr>
      <w:tabs>
        <w:tab w:val="center" w:pos="4513"/>
        <w:tab w:val="right" w:pos="9026"/>
      </w:tabs>
    </w:pPr>
  </w:style>
  <w:style w:type="character" w:customStyle="1" w:styleId="lfejChar">
    <w:name w:val="Élőfej Char"/>
    <w:basedOn w:val="Bekezdsalapbettpusa"/>
    <w:link w:val="lfej"/>
    <w:uiPriority w:val="99"/>
    <w:rsid w:val="00E51612"/>
  </w:style>
  <w:style w:type="paragraph" w:styleId="llb">
    <w:name w:val="footer"/>
    <w:basedOn w:val="Norml"/>
    <w:link w:val="llbChar"/>
    <w:uiPriority w:val="99"/>
    <w:unhideWhenUsed/>
    <w:rsid w:val="00E51612"/>
    <w:pPr>
      <w:tabs>
        <w:tab w:val="center" w:pos="4513"/>
        <w:tab w:val="right" w:pos="9026"/>
      </w:tabs>
    </w:pPr>
  </w:style>
  <w:style w:type="character" w:customStyle="1" w:styleId="llbChar">
    <w:name w:val="Élőláb Char"/>
    <w:basedOn w:val="Bekezdsalapbettpusa"/>
    <w:link w:val="llb"/>
    <w:uiPriority w:val="99"/>
    <w:rsid w:val="00E51612"/>
  </w:style>
  <w:style w:type="paragraph" w:styleId="Listaszerbekezds">
    <w:name w:val="List Paragraph"/>
    <w:basedOn w:val="Norml"/>
    <w:uiPriority w:val="34"/>
    <w:qFormat/>
    <w:rsid w:val="00D76D33"/>
    <w:pPr>
      <w:ind w:left="720"/>
      <w:contextualSpacing/>
    </w:pPr>
  </w:style>
  <w:style w:type="paragraph" w:styleId="Nincstrkz">
    <w:name w:val="No Spacing"/>
    <w:aliases w:val="Alcímek"/>
    <w:next w:val="Norml"/>
    <w:uiPriority w:val="1"/>
    <w:qFormat/>
    <w:rsid w:val="00D76D33"/>
    <w:pPr>
      <w:spacing w:before="240" w:after="240" w:line="240" w:lineRule="auto"/>
      <w:jc w:val="center"/>
    </w:pPr>
    <w:rPr>
      <w:rFonts w:ascii="Times New Roman" w:hAnsi="Times New Roman"/>
      <w:b/>
      <w:sz w:val="32"/>
    </w:rPr>
  </w:style>
  <w:style w:type="character" w:customStyle="1" w:styleId="Cmsor1Char">
    <w:name w:val="Címsor 1 Char"/>
    <w:aliases w:val="Alcím 1 Char"/>
    <w:basedOn w:val="Bekezdsalapbettpusa"/>
    <w:link w:val="Cmsor1"/>
    <w:uiPriority w:val="9"/>
    <w:rsid w:val="002A5DE1"/>
    <w:rPr>
      <w:rFonts w:ascii="Times New Roman" w:eastAsiaTheme="majorEastAsia" w:hAnsi="Times New Roman" w:cstheme="majorBidi"/>
      <w:b/>
      <w:szCs w:val="32"/>
    </w:rPr>
  </w:style>
  <w:style w:type="table" w:styleId="Rcsostblzat">
    <w:name w:val="Table Grid"/>
    <w:basedOn w:val="Normltblzat"/>
    <w:uiPriority w:val="39"/>
    <w:rsid w:val="00F77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2Char">
    <w:name w:val="Címsor 2 Char"/>
    <w:basedOn w:val="Bekezdsalapbettpusa"/>
    <w:link w:val="Cmsor2"/>
    <w:uiPriority w:val="9"/>
    <w:rsid w:val="0046157E"/>
    <w:rPr>
      <w:rFonts w:asciiTheme="majorHAnsi" w:eastAsiaTheme="majorEastAsia" w:hAnsiTheme="majorHAnsi" w:cstheme="majorBidi"/>
      <w:b/>
      <w:szCs w:val="26"/>
    </w:rPr>
  </w:style>
  <w:style w:type="paragraph" w:styleId="Buborkszveg">
    <w:name w:val="Balloon Text"/>
    <w:basedOn w:val="Norml"/>
    <w:link w:val="BuborkszvegChar"/>
    <w:uiPriority w:val="99"/>
    <w:semiHidden/>
    <w:unhideWhenUsed/>
    <w:rsid w:val="00B84E24"/>
    <w:rPr>
      <w:rFonts w:ascii="Segoe UI" w:hAnsi="Segoe UI" w:cs="Segoe UI"/>
      <w:szCs w:val="18"/>
    </w:rPr>
  </w:style>
  <w:style w:type="character" w:customStyle="1" w:styleId="BuborkszvegChar">
    <w:name w:val="Buborékszöveg Char"/>
    <w:basedOn w:val="Bekezdsalapbettpusa"/>
    <w:link w:val="Buborkszveg"/>
    <w:uiPriority w:val="99"/>
    <w:semiHidden/>
    <w:rsid w:val="00B84E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2347">
      <w:bodyDiv w:val="1"/>
      <w:marLeft w:val="0"/>
      <w:marRight w:val="0"/>
      <w:marTop w:val="0"/>
      <w:marBottom w:val="0"/>
      <w:divBdr>
        <w:top w:val="none" w:sz="0" w:space="0" w:color="auto"/>
        <w:left w:val="none" w:sz="0" w:space="0" w:color="auto"/>
        <w:bottom w:val="none" w:sz="0" w:space="0" w:color="auto"/>
        <w:right w:val="none" w:sz="0" w:space="0" w:color="auto"/>
      </w:divBdr>
    </w:div>
    <w:div w:id="215893193">
      <w:bodyDiv w:val="1"/>
      <w:marLeft w:val="0"/>
      <w:marRight w:val="0"/>
      <w:marTop w:val="0"/>
      <w:marBottom w:val="0"/>
      <w:divBdr>
        <w:top w:val="none" w:sz="0" w:space="0" w:color="auto"/>
        <w:left w:val="none" w:sz="0" w:space="0" w:color="auto"/>
        <w:bottom w:val="none" w:sz="0" w:space="0" w:color="auto"/>
        <w:right w:val="none" w:sz="0" w:space="0" w:color="auto"/>
      </w:divBdr>
    </w:div>
    <w:div w:id="1043284145">
      <w:bodyDiv w:val="1"/>
      <w:marLeft w:val="0"/>
      <w:marRight w:val="0"/>
      <w:marTop w:val="0"/>
      <w:marBottom w:val="0"/>
      <w:divBdr>
        <w:top w:val="none" w:sz="0" w:space="0" w:color="auto"/>
        <w:left w:val="none" w:sz="0" w:space="0" w:color="auto"/>
        <w:bottom w:val="none" w:sz="0" w:space="0" w:color="auto"/>
        <w:right w:val="none" w:sz="0" w:space="0" w:color="auto"/>
      </w:divBdr>
      <w:divsChild>
        <w:div w:id="674191868">
          <w:marLeft w:val="0"/>
          <w:marRight w:val="0"/>
          <w:marTop w:val="0"/>
          <w:marBottom w:val="0"/>
          <w:divBdr>
            <w:top w:val="none" w:sz="0" w:space="0" w:color="auto"/>
            <w:left w:val="none" w:sz="0" w:space="0" w:color="auto"/>
            <w:bottom w:val="none" w:sz="0" w:space="0" w:color="auto"/>
            <w:right w:val="none" w:sz="0" w:space="0" w:color="auto"/>
          </w:divBdr>
          <w:divsChild>
            <w:div w:id="1330252163">
              <w:marLeft w:val="0"/>
              <w:marRight w:val="0"/>
              <w:marTop w:val="0"/>
              <w:marBottom w:val="0"/>
              <w:divBdr>
                <w:top w:val="none" w:sz="0" w:space="0" w:color="auto"/>
                <w:left w:val="none" w:sz="0" w:space="0" w:color="auto"/>
                <w:bottom w:val="none" w:sz="0" w:space="0" w:color="auto"/>
                <w:right w:val="none" w:sz="0" w:space="0" w:color="auto"/>
              </w:divBdr>
            </w:div>
            <w:div w:id="1593779653">
              <w:marLeft w:val="0"/>
              <w:marRight w:val="0"/>
              <w:marTop w:val="0"/>
              <w:marBottom w:val="0"/>
              <w:divBdr>
                <w:top w:val="none" w:sz="0" w:space="0" w:color="auto"/>
                <w:left w:val="none" w:sz="0" w:space="0" w:color="auto"/>
                <w:bottom w:val="none" w:sz="0" w:space="0" w:color="auto"/>
                <w:right w:val="none" w:sz="0" w:space="0" w:color="auto"/>
              </w:divBdr>
            </w:div>
            <w:div w:id="467433580">
              <w:marLeft w:val="0"/>
              <w:marRight w:val="0"/>
              <w:marTop w:val="0"/>
              <w:marBottom w:val="0"/>
              <w:divBdr>
                <w:top w:val="none" w:sz="0" w:space="0" w:color="auto"/>
                <w:left w:val="none" w:sz="0" w:space="0" w:color="auto"/>
                <w:bottom w:val="none" w:sz="0" w:space="0" w:color="auto"/>
                <w:right w:val="none" w:sz="0" w:space="0" w:color="auto"/>
              </w:divBdr>
            </w:div>
            <w:div w:id="2078824394">
              <w:marLeft w:val="0"/>
              <w:marRight w:val="0"/>
              <w:marTop w:val="0"/>
              <w:marBottom w:val="0"/>
              <w:divBdr>
                <w:top w:val="none" w:sz="0" w:space="0" w:color="auto"/>
                <w:left w:val="none" w:sz="0" w:space="0" w:color="auto"/>
                <w:bottom w:val="none" w:sz="0" w:space="0" w:color="auto"/>
                <w:right w:val="none" w:sz="0" w:space="0" w:color="auto"/>
              </w:divBdr>
            </w:div>
            <w:div w:id="1993437319">
              <w:marLeft w:val="0"/>
              <w:marRight w:val="0"/>
              <w:marTop w:val="0"/>
              <w:marBottom w:val="0"/>
              <w:divBdr>
                <w:top w:val="none" w:sz="0" w:space="0" w:color="auto"/>
                <w:left w:val="none" w:sz="0" w:space="0" w:color="auto"/>
                <w:bottom w:val="none" w:sz="0" w:space="0" w:color="auto"/>
                <w:right w:val="none" w:sz="0" w:space="0" w:color="auto"/>
              </w:divBdr>
            </w:div>
            <w:div w:id="134370788">
              <w:marLeft w:val="0"/>
              <w:marRight w:val="0"/>
              <w:marTop w:val="0"/>
              <w:marBottom w:val="0"/>
              <w:divBdr>
                <w:top w:val="none" w:sz="0" w:space="0" w:color="auto"/>
                <w:left w:val="none" w:sz="0" w:space="0" w:color="auto"/>
                <w:bottom w:val="none" w:sz="0" w:space="0" w:color="auto"/>
                <w:right w:val="none" w:sz="0" w:space="0" w:color="auto"/>
              </w:divBdr>
            </w:div>
            <w:div w:id="716860631">
              <w:marLeft w:val="0"/>
              <w:marRight w:val="0"/>
              <w:marTop w:val="0"/>
              <w:marBottom w:val="0"/>
              <w:divBdr>
                <w:top w:val="none" w:sz="0" w:space="0" w:color="auto"/>
                <w:left w:val="none" w:sz="0" w:space="0" w:color="auto"/>
                <w:bottom w:val="none" w:sz="0" w:space="0" w:color="auto"/>
                <w:right w:val="none" w:sz="0" w:space="0" w:color="auto"/>
              </w:divBdr>
            </w:div>
            <w:div w:id="230507293">
              <w:marLeft w:val="0"/>
              <w:marRight w:val="0"/>
              <w:marTop w:val="0"/>
              <w:marBottom w:val="0"/>
              <w:divBdr>
                <w:top w:val="none" w:sz="0" w:space="0" w:color="auto"/>
                <w:left w:val="none" w:sz="0" w:space="0" w:color="auto"/>
                <w:bottom w:val="none" w:sz="0" w:space="0" w:color="auto"/>
                <w:right w:val="none" w:sz="0" w:space="0" w:color="auto"/>
              </w:divBdr>
            </w:div>
            <w:div w:id="1409840996">
              <w:marLeft w:val="0"/>
              <w:marRight w:val="0"/>
              <w:marTop w:val="0"/>
              <w:marBottom w:val="0"/>
              <w:divBdr>
                <w:top w:val="none" w:sz="0" w:space="0" w:color="auto"/>
                <w:left w:val="none" w:sz="0" w:space="0" w:color="auto"/>
                <w:bottom w:val="none" w:sz="0" w:space="0" w:color="auto"/>
                <w:right w:val="none" w:sz="0" w:space="0" w:color="auto"/>
              </w:divBdr>
            </w:div>
            <w:div w:id="1766226843">
              <w:marLeft w:val="0"/>
              <w:marRight w:val="0"/>
              <w:marTop w:val="0"/>
              <w:marBottom w:val="0"/>
              <w:divBdr>
                <w:top w:val="none" w:sz="0" w:space="0" w:color="auto"/>
                <w:left w:val="none" w:sz="0" w:space="0" w:color="auto"/>
                <w:bottom w:val="none" w:sz="0" w:space="0" w:color="auto"/>
                <w:right w:val="none" w:sz="0" w:space="0" w:color="auto"/>
              </w:divBdr>
            </w:div>
            <w:div w:id="481309201">
              <w:marLeft w:val="0"/>
              <w:marRight w:val="0"/>
              <w:marTop w:val="0"/>
              <w:marBottom w:val="0"/>
              <w:divBdr>
                <w:top w:val="none" w:sz="0" w:space="0" w:color="auto"/>
                <w:left w:val="none" w:sz="0" w:space="0" w:color="auto"/>
                <w:bottom w:val="none" w:sz="0" w:space="0" w:color="auto"/>
                <w:right w:val="none" w:sz="0" w:space="0" w:color="auto"/>
              </w:divBdr>
            </w:div>
            <w:div w:id="1517957903">
              <w:marLeft w:val="0"/>
              <w:marRight w:val="0"/>
              <w:marTop w:val="0"/>
              <w:marBottom w:val="0"/>
              <w:divBdr>
                <w:top w:val="none" w:sz="0" w:space="0" w:color="auto"/>
                <w:left w:val="none" w:sz="0" w:space="0" w:color="auto"/>
                <w:bottom w:val="none" w:sz="0" w:space="0" w:color="auto"/>
                <w:right w:val="none" w:sz="0" w:space="0" w:color="auto"/>
              </w:divBdr>
            </w:div>
            <w:div w:id="1793589992">
              <w:marLeft w:val="0"/>
              <w:marRight w:val="0"/>
              <w:marTop w:val="0"/>
              <w:marBottom w:val="0"/>
              <w:divBdr>
                <w:top w:val="none" w:sz="0" w:space="0" w:color="auto"/>
                <w:left w:val="none" w:sz="0" w:space="0" w:color="auto"/>
                <w:bottom w:val="none" w:sz="0" w:space="0" w:color="auto"/>
                <w:right w:val="none" w:sz="0" w:space="0" w:color="auto"/>
              </w:divBdr>
            </w:div>
            <w:div w:id="283780301">
              <w:marLeft w:val="0"/>
              <w:marRight w:val="0"/>
              <w:marTop w:val="0"/>
              <w:marBottom w:val="0"/>
              <w:divBdr>
                <w:top w:val="none" w:sz="0" w:space="0" w:color="auto"/>
                <w:left w:val="none" w:sz="0" w:space="0" w:color="auto"/>
                <w:bottom w:val="none" w:sz="0" w:space="0" w:color="auto"/>
                <w:right w:val="none" w:sz="0" w:space="0" w:color="auto"/>
              </w:divBdr>
            </w:div>
            <w:div w:id="1607958050">
              <w:marLeft w:val="0"/>
              <w:marRight w:val="0"/>
              <w:marTop w:val="0"/>
              <w:marBottom w:val="0"/>
              <w:divBdr>
                <w:top w:val="none" w:sz="0" w:space="0" w:color="auto"/>
                <w:left w:val="none" w:sz="0" w:space="0" w:color="auto"/>
                <w:bottom w:val="none" w:sz="0" w:space="0" w:color="auto"/>
                <w:right w:val="none" w:sz="0" w:space="0" w:color="auto"/>
              </w:divBdr>
            </w:div>
            <w:div w:id="353963902">
              <w:marLeft w:val="0"/>
              <w:marRight w:val="0"/>
              <w:marTop w:val="0"/>
              <w:marBottom w:val="0"/>
              <w:divBdr>
                <w:top w:val="none" w:sz="0" w:space="0" w:color="auto"/>
                <w:left w:val="none" w:sz="0" w:space="0" w:color="auto"/>
                <w:bottom w:val="none" w:sz="0" w:space="0" w:color="auto"/>
                <w:right w:val="none" w:sz="0" w:space="0" w:color="auto"/>
              </w:divBdr>
            </w:div>
            <w:div w:id="1886136385">
              <w:marLeft w:val="0"/>
              <w:marRight w:val="0"/>
              <w:marTop w:val="0"/>
              <w:marBottom w:val="0"/>
              <w:divBdr>
                <w:top w:val="none" w:sz="0" w:space="0" w:color="auto"/>
                <w:left w:val="none" w:sz="0" w:space="0" w:color="auto"/>
                <w:bottom w:val="none" w:sz="0" w:space="0" w:color="auto"/>
                <w:right w:val="none" w:sz="0" w:space="0" w:color="auto"/>
              </w:divBdr>
            </w:div>
            <w:div w:id="1359428868">
              <w:marLeft w:val="0"/>
              <w:marRight w:val="0"/>
              <w:marTop w:val="0"/>
              <w:marBottom w:val="0"/>
              <w:divBdr>
                <w:top w:val="none" w:sz="0" w:space="0" w:color="auto"/>
                <w:left w:val="none" w:sz="0" w:space="0" w:color="auto"/>
                <w:bottom w:val="none" w:sz="0" w:space="0" w:color="auto"/>
                <w:right w:val="none" w:sz="0" w:space="0" w:color="auto"/>
              </w:divBdr>
            </w:div>
            <w:div w:id="1377925520">
              <w:marLeft w:val="0"/>
              <w:marRight w:val="0"/>
              <w:marTop w:val="0"/>
              <w:marBottom w:val="0"/>
              <w:divBdr>
                <w:top w:val="none" w:sz="0" w:space="0" w:color="auto"/>
                <w:left w:val="none" w:sz="0" w:space="0" w:color="auto"/>
                <w:bottom w:val="none" w:sz="0" w:space="0" w:color="auto"/>
                <w:right w:val="none" w:sz="0" w:space="0" w:color="auto"/>
              </w:divBdr>
            </w:div>
            <w:div w:id="1033462223">
              <w:marLeft w:val="0"/>
              <w:marRight w:val="0"/>
              <w:marTop w:val="0"/>
              <w:marBottom w:val="0"/>
              <w:divBdr>
                <w:top w:val="none" w:sz="0" w:space="0" w:color="auto"/>
                <w:left w:val="none" w:sz="0" w:space="0" w:color="auto"/>
                <w:bottom w:val="none" w:sz="0" w:space="0" w:color="auto"/>
                <w:right w:val="none" w:sz="0" w:space="0" w:color="auto"/>
              </w:divBdr>
            </w:div>
            <w:div w:id="1413816072">
              <w:marLeft w:val="0"/>
              <w:marRight w:val="0"/>
              <w:marTop w:val="0"/>
              <w:marBottom w:val="0"/>
              <w:divBdr>
                <w:top w:val="none" w:sz="0" w:space="0" w:color="auto"/>
                <w:left w:val="none" w:sz="0" w:space="0" w:color="auto"/>
                <w:bottom w:val="none" w:sz="0" w:space="0" w:color="auto"/>
                <w:right w:val="none" w:sz="0" w:space="0" w:color="auto"/>
              </w:divBdr>
            </w:div>
            <w:div w:id="419835936">
              <w:marLeft w:val="0"/>
              <w:marRight w:val="0"/>
              <w:marTop w:val="0"/>
              <w:marBottom w:val="0"/>
              <w:divBdr>
                <w:top w:val="none" w:sz="0" w:space="0" w:color="auto"/>
                <w:left w:val="none" w:sz="0" w:space="0" w:color="auto"/>
                <w:bottom w:val="none" w:sz="0" w:space="0" w:color="auto"/>
                <w:right w:val="none" w:sz="0" w:space="0" w:color="auto"/>
              </w:divBdr>
            </w:div>
            <w:div w:id="1063218171">
              <w:marLeft w:val="0"/>
              <w:marRight w:val="0"/>
              <w:marTop w:val="0"/>
              <w:marBottom w:val="0"/>
              <w:divBdr>
                <w:top w:val="none" w:sz="0" w:space="0" w:color="auto"/>
                <w:left w:val="none" w:sz="0" w:space="0" w:color="auto"/>
                <w:bottom w:val="none" w:sz="0" w:space="0" w:color="auto"/>
                <w:right w:val="none" w:sz="0" w:space="0" w:color="auto"/>
              </w:divBdr>
            </w:div>
            <w:div w:id="745346704">
              <w:marLeft w:val="0"/>
              <w:marRight w:val="0"/>
              <w:marTop w:val="0"/>
              <w:marBottom w:val="0"/>
              <w:divBdr>
                <w:top w:val="none" w:sz="0" w:space="0" w:color="auto"/>
                <w:left w:val="none" w:sz="0" w:space="0" w:color="auto"/>
                <w:bottom w:val="none" w:sz="0" w:space="0" w:color="auto"/>
                <w:right w:val="none" w:sz="0" w:space="0" w:color="auto"/>
              </w:divBdr>
            </w:div>
            <w:div w:id="650445062">
              <w:marLeft w:val="0"/>
              <w:marRight w:val="0"/>
              <w:marTop w:val="0"/>
              <w:marBottom w:val="0"/>
              <w:divBdr>
                <w:top w:val="none" w:sz="0" w:space="0" w:color="auto"/>
                <w:left w:val="none" w:sz="0" w:space="0" w:color="auto"/>
                <w:bottom w:val="none" w:sz="0" w:space="0" w:color="auto"/>
                <w:right w:val="none" w:sz="0" w:space="0" w:color="auto"/>
              </w:divBdr>
            </w:div>
            <w:div w:id="1188253455">
              <w:marLeft w:val="0"/>
              <w:marRight w:val="0"/>
              <w:marTop w:val="0"/>
              <w:marBottom w:val="0"/>
              <w:divBdr>
                <w:top w:val="none" w:sz="0" w:space="0" w:color="auto"/>
                <w:left w:val="none" w:sz="0" w:space="0" w:color="auto"/>
                <w:bottom w:val="none" w:sz="0" w:space="0" w:color="auto"/>
                <w:right w:val="none" w:sz="0" w:space="0" w:color="auto"/>
              </w:divBdr>
            </w:div>
            <w:div w:id="150024767">
              <w:marLeft w:val="0"/>
              <w:marRight w:val="0"/>
              <w:marTop w:val="0"/>
              <w:marBottom w:val="0"/>
              <w:divBdr>
                <w:top w:val="none" w:sz="0" w:space="0" w:color="auto"/>
                <w:left w:val="none" w:sz="0" w:space="0" w:color="auto"/>
                <w:bottom w:val="none" w:sz="0" w:space="0" w:color="auto"/>
                <w:right w:val="none" w:sz="0" w:space="0" w:color="auto"/>
              </w:divBdr>
            </w:div>
            <w:div w:id="618881264">
              <w:marLeft w:val="0"/>
              <w:marRight w:val="0"/>
              <w:marTop w:val="0"/>
              <w:marBottom w:val="0"/>
              <w:divBdr>
                <w:top w:val="none" w:sz="0" w:space="0" w:color="auto"/>
                <w:left w:val="none" w:sz="0" w:space="0" w:color="auto"/>
                <w:bottom w:val="none" w:sz="0" w:space="0" w:color="auto"/>
                <w:right w:val="none" w:sz="0" w:space="0" w:color="auto"/>
              </w:divBdr>
            </w:div>
            <w:div w:id="1780678992">
              <w:marLeft w:val="0"/>
              <w:marRight w:val="0"/>
              <w:marTop w:val="0"/>
              <w:marBottom w:val="0"/>
              <w:divBdr>
                <w:top w:val="none" w:sz="0" w:space="0" w:color="auto"/>
                <w:left w:val="none" w:sz="0" w:space="0" w:color="auto"/>
                <w:bottom w:val="none" w:sz="0" w:space="0" w:color="auto"/>
                <w:right w:val="none" w:sz="0" w:space="0" w:color="auto"/>
              </w:divBdr>
            </w:div>
            <w:div w:id="1731733405">
              <w:marLeft w:val="0"/>
              <w:marRight w:val="0"/>
              <w:marTop w:val="0"/>
              <w:marBottom w:val="0"/>
              <w:divBdr>
                <w:top w:val="none" w:sz="0" w:space="0" w:color="auto"/>
                <w:left w:val="none" w:sz="0" w:space="0" w:color="auto"/>
                <w:bottom w:val="none" w:sz="0" w:space="0" w:color="auto"/>
                <w:right w:val="none" w:sz="0" w:space="0" w:color="auto"/>
              </w:divBdr>
            </w:div>
            <w:div w:id="1276448192">
              <w:marLeft w:val="0"/>
              <w:marRight w:val="0"/>
              <w:marTop w:val="0"/>
              <w:marBottom w:val="0"/>
              <w:divBdr>
                <w:top w:val="none" w:sz="0" w:space="0" w:color="auto"/>
                <w:left w:val="none" w:sz="0" w:space="0" w:color="auto"/>
                <w:bottom w:val="none" w:sz="0" w:space="0" w:color="auto"/>
                <w:right w:val="none" w:sz="0" w:space="0" w:color="auto"/>
              </w:divBdr>
            </w:div>
            <w:div w:id="21633281">
              <w:marLeft w:val="0"/>
              <w:marRight w:val="0"/>
              <w:marTop w:val="0"/>
              <w:marBottom w:val="0"/>
              <w:divBdr>
                <w:top w:val="none" w:sz="0" w:space="0" w:color="auto"/>
                <w:left w:val="none" w:sz="0" w:space="0" w:color="auto"/>
                <w:bottom w:val="none" w:sz="0" w:space="0" w:color="auto"/>
                <w:right w:val="none" w:sz="0" w:space="0" w:color="auto"/>
              </w:divBdr>
            </w:div>
            <w:div w:id="1388843983">
              <w:marLeft w:val="0"/>
              <w:marRight w:val="0"/>
              <w:marTop w:val="0"/>
              <w:marBottom w:val="0"/>
              <w:divBdr>
                <w:top w:val="none" w:sz="0" w:space="0" w:color="auto"/>
                <w:left w:val="none" w:sz="0" w:space="0" w:color="auto"/>
                <w:bottom w:val="none" w:sz="0" w:space="0" w:color="auto"/>
                <w:right w:val="none" w:sz="0" w:space="0" w:color="auto"/>
              </w:divBdr>
            </w:div>
            <w:div w:id="1802111077">
              <w:marLeft w:val="0"/>
              <w:marRight w:val="0"/>
              <w:marTop w:val="0"/>
              <w:marBottom w:val="0"/>
              <w:divBdr>
                <w:top w:val="none" w:sz="0" w:space="0" w:color="auto"/>
                <w:left w:val="none" w:sz="0" w:space="0" w:color="auto"/>
                <w:bottom w:val="none" w:sz="0" w:space="0" w:color="auto"/>
                <w:right w:val="none" w:sz="0" w:space="0" w:color="auto"/>
              </w:divBdr>
            </w:div>
            <w:div w:id="123735333">
              <w:marLeft w:val="0"/>
              <w:marRight w:val="0"/>
              <w:marTop w:val="0"/>
              <w:marBottom w:val="0"/>
              <w:divBdr>
                <w:top w:val="none" w:sz="0" w:space="0" w:color="auto"/>
                <w:left w:val="none" w:sz="0" w:space="0" w:color="auto"/>
                <w:bottom w:val="none" w:sz="0" w:space="0" w:color="auto"/>
                <w:right w:val="none" w:sz="0" w:space="0" w:color="auto"/>
              </w:divBdr>
            </w:div>
            <w:div w:id="1641105660">
              <w:marLeft w:val="0"/>
              <w:marRight w:val="0"/>
              <w:marTop w:val="0"/>
              <w:marBottom w:val="0"/>
              <w:divBdr>
                <w:top w:val="none" w:sz="0" w:space="0" w:color="auto"/>
                <w:left w:val="none" w:sz="0" w:space="0" w:color="auto"/>
                <w:bottom w:val="none" w:sz="0" w:space="0" w:color="auto"/>
                <w:right w:val="none" w:sz="0" w:space="0" w:color="auto"/>
              </w:divBdr>
            </w:div>
            <w:div w:id="2097626956">
              <w:marLeft w:val="0"/>
              <w:marRight w:val="0"/>
              <w:marTop w:val="0"/>
              <w:marBottom w:val="0"/>
              <w:divBdr>
                <w:top w:val="none" w:sz="0" w:space="0" w:color="auto"/>
                <w:left w:val="none" w:sz="0" w:space="0" w:color="auto"/>
                <w:bottom w:val="none" w:sz="0" w:space="0" w:color="auto"/>
                <w:right w:val="none" w:sz="0" w:space="0" w:color="auto"/>
              </w:divBdr>
            </w:div>
            <w:div w:id="1928078445">
              <w:marLeft w:val="0"/>
              <w:marRight w:val="0"/>
              <w:marTop w:val="0"/>
              <w:marBottom w:val="0"/>
              <w:divBdr>
                <w:top w:val="none" w:sz="0" w:space="0" w:color="auto"/>
                <w:left w:val="none" w:sz="0" w:space="0" w:color="auto"/>
                <w:bottom w:val="none" w:sz="0" w:space="0" w:color="auto"/>
                <w:right w:val="none" w:sz="0" w:space="0" w:color="auto"/>
              </w:divBdr>
            </w:div>
            <w:div w:id="1894851105">
              <w:marLeft w:val="0"/>
              <w:marRight w:val="0"/>
              <w:marTop w:val="0"/>
              <w:marBottom w:val="0"/>
              <w:divBdr>
                <w:top w:val="none" w:sz="0" w:space="0" w:color="auto"/>
                <w:left w:val="none" w:sz="0" w:space="0" w:color="auto"/>
                <w:bottom w:val="none" w:sz="0" w:space="0" w:color="auto"/>
                <w:right w:val="none" w:sz="0" w:space="0" w:color="auto"/>
              </w:divBdr>
            </w:div>
            <w:div w:id="1838693601">
              <w:marLeft w:val="0"/>
              <w:marRight w:val="0"/>
              <w:marTop w:val="0"/>
              <w:marBottom w:val="0"/>
              <w:divBdr>
                <w:top w:val="none" w:sz="0" w:space="0" w:color="auto"/>
                <w:left w:val="none" w:sz="0" w:space="0" w:color="auto"/>
                <w:bottom w:val="none" w:sz="0" w:space="0" w:color="auto"/>
                <w:right w:val="none" w:sz="0" w:space="0" w:color="auto"/>
              </w:divBdr>
            </w:div>
            <w:div w:id="80026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639B3-08AD-43A6-82A4-E257C4617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3558</TotalTime>
  <Pages>1</Pages>
  <Words>23649</Words>
  <Characters>163181</Characters>
  <Application>Microsoft Office Word</Application>
  <DocSecurity>0</DocSecurity>
  <Lines>1359</Lines>
  <Paragraphs>372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186458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194</cp:revision>
  <dcterms:created xsi:type="dcterms:W3CDTF">2021-08-14T09:45:00Z</dcterms:created>
  <dcterms:modified xsi:type="dcterms:W3CDTF">2021-11-21T18:23:00Z</dcterms:modified>
</cp:coreProperties>
</file>