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BC5" w:rsidRDefault="007F0BC5" w:rsidP="007F0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:rsidR="007F0BC5" w:rsidRDefault="007F0BC5" w:rsidP="007F0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7F0BC5" w:rsidRDefault="007F0BC5" w:rsidP="007F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F0BC5" w:rsidRDefault="007F0BC5" w:rsidP="007F0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7F0BC5" w:rsidRDefault="007F0BC5" w:rsidP="007F0B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7F0BC5" w:rsidRPr="005E4547" w:rsidRDefault="007F0BC5" w:rsidP="007F0B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 10</w:t>
      </w:r>
    </w:p>
    <w:p w:rsidR="007F0BC5" w:rsidRPr="005E4547" w:rsidRDefault="007F0BC5" w:rsidP="007F0BC5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E4547">
        <w:rPr>
          <w:color w:val="000000"/>
          <w:sz w:val="28"/>
          <w:szCs w:val="28"/>
          <w:lang w:val="ru-RU"/>
        </w:rPr>
        <w:t>«</w:t>
      </w:r>
      <w:r w:rsidRPr="007F0BC5">
        <w:rPr>
          <w:sz w:val="28"/>
          <w:szCs w:val="28"/>
          <w:lang w:val="ru-RU"/>
        </w:rPr>
        <w:t>СЖАТИЕ/РАСПАКОВКА ДАННЫХ АРИФМЕТИЧЕСКИМ МЕТОДОМ</w:t>
      </w:r>
      <w:r w:rsidRPr="005E4547">
        <w:rPr>
          <w:color w:val="000000"/>
          <w:sz w:val="28"/>
          <w:szCs w:val="28"/>
          <w:lang w:val="ru-RU"/>
        </w:rPr>
        <w:t>»</w:t>
      </w:r>
      <w:r w:rsidRPr="005E4547">
        <w:rPr>
          <w:color w:val="000000"/>
          <w:sz w:val="28"/>
          <w:szCs w:val="28"/>
        </w:rPr>
        <w:t> </w:t>
      </w:r>
    </w:p>
    <w:p w:rsidR="007F0BC5" w:rsidRDefault="007F0BC5" w:rsidP="007F0B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7F0BC5" w:rsidRDefault="007F0BC5" w:rsidP="007F0BC5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П. А.</w:t>
      </w:r>
    </w:p>
    <w:p w:rsidR="007F0BC5" w:rsidRDefault="007F0BC5" w:rsidP="007F0BC5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ФИТ 3 курс 2 группа</w:t>
      </w:r>
    </w:p>
    <w:p w:rsidR="007F0BC5" w:rsidRDefault="007F0BC5" w:rsidP="007F0BC5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7F0BC5" w:rsidRDefault="007F0BC5" w:rsidP="007F0BC5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Ольга Александровна</w:t>
      </w:r>
    </w:p>
    <w:p w:rsidR="007F0BC5" w:rsidRDefault="007F0BC5" w:rsidP="007F0BC5">
      <w:pPr>
        <w:spacing w:line="259" w:lineRule="auto"/>
        <w:rPr>
          <w:lang w:val="ru-RU"/>
        </w:rPr>
      </w:pPr>
      <w:r>
        <w:rPr>
          <w:lang w:val="ru-RU"/>
        </w:rPr>
        <w:br w:type="page"/>
      </w:r>
    </w:p>
    <w:p w:rsidR="007F0BC5" w:rsidRPr="007F0BC5" w:rsidRDefault="007F0BC5" w:rsidP="007F0B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Цель: приобретение практических навыков использования арифметических методов сжатия/распаковки данных. </w:t>
      </w:r>
    </w:p>
    <w:p w:rsidR="007F0BC5" w:rsidRDefault="007F0BC5" w:rsidP="007F0BC5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:rsidR="007F0BC5" w:rsidRPr="007F0BC5" w:rsidRDefault="007F0BC5" w:rsidP="007F0BC5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1. Закрепить теоретические знания по алгебраическому описанию и использованию арифметических методов сжатия/распаковки (архивации/разархивации) данных. </w:t>
      </w:r>
    </w:p>
    <w:p w:rsidR="007F0BC5" w:rsidRPr="007F0BC5" w:rsidRDefault="007F0BC5" w:rsidP="007F0BC5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2. Разработать приложение для реализации арифметических методов. </w:t>
      </w:r>
    </w:p>
    <w:p w:rsidR="00683834" w:rsidRDefault="007F0BC5" w:rsidP="007F0B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:rsidR="007F0BC5" w:rsidRPr="00E60A05" w:rsidRDefault="007F0BC5" w:rsidP="007F0BC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60A05">
        <w:rPr>
          <w:rFonts w:ascii="Times New Roman" w:hAnsi="Times New Roman" w:cs="Times New Roman"/>
          <w:b/>
          <w:sz w:val="32"/>
          <w:szCs w:val="28"/>
          <w:lang w:val="ru-RU"/>
        </w:rPr>
        <w:t>Теоретические сведения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Как мы установили, вероятностные (префиксные) методы являются достаточно простыми и эффективными: они основаны на использовании кодов переменной длины и для вероятностей появления символов алфавита, кратных степеням числа 2 (1/2, 1/4, 1/8 и т. п.), дают наилучшие результаты. При других значениях вероятностей, как правило, самый короткий код получается большим, чем двоичный логарифм этой вероятности (взятый с отрицательным знаком). Например, при р(а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>) = 0,4 получим −</w:t>
      </w:r>
      <w:r w:rsidRPr="007F0BC5">
        <w:rPr>
          <w:rFonts w:ascii="Times New Roman" w:hAnsi="Times New Roman" w:cs="Times New Roman"/>
          <w:sz w:val="28"/>
          <w:szCs w:val="28"/>
        </w:rPr>
        <w:t>log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20,15 = 1,32. Понятно, что мы не можем закодировать этот символ только 2 битами (либо одним), т. е. решение не всегда является оптимальным. Анализируемого недостатка лишены арифметические методы.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и а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ифметическом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сжатии (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коди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овании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>) текст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едставляется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вещественными числами в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инте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вале от 0 до 1. По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ме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е анализа текста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отоб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ажающий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его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инте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вал уменьшается, а количество битов для его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едставления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воз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астает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Оче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едные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символы</w:t>
      </w:r>
      <w:r w:rsidRPr="007F0BC5">
        <w:rPr>
          <w:lang w:val="ru-RU"/>
        </w:rPr>
        <w:t xml:space="preserve"> 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текста сок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ащают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величину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инте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вала, исходя </w:t>
      </w:r>
      <w:proofErr w:type="gram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из значений</w:t>
      </w:r>
      <w:proofErr w:type="gram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соответствующих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ве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оятностей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Основная идея арифметического метода сжатия заключается в том, чтобы присваивать коды не отдельным символам, а их последовательностям.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аким образом, как и во всех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энтропийных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алгоритмах, исходной является информация о частоте встречаемости каждого символа алфавита.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Алгоритмы прямого и обратного преобразований базируются на операциях с «рабочим отрезком».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Рабочим отрезком называется интервал [</w:t>
      </w:r>
      <w:r w:rsidRPr="007F0BC5">
        <w:rPr>
          <w:rFonts w:ascii="Times New Roman" w:hAnsi="Times New Roman" w:cs="Times New Roman"/>
          <w:sz w:val="28"/>
          <w:szCs w:val="28"/>
        </w:rPr>
        <w:t>a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0BC5">
        <w:rPr>
          <w:rFonts w:ascii="Times New Roman" w:hAnsi="Times New Roman" w:cs="Times New Roman"/>
          <w:sz w:val="28"/>
          <w:szCs w:val="28"/>
        </w:rPr>
        <w:t>b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] с расположенными на нем точками. Причем точки расположены таким образом, что длины образованных ими отрезков пропорциональны (или равны) частоте (вероятности) появления соответствующих символов.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Один шаг сжатия (кодирования) заключается в простой операции: берется кодируемый символ, для него ищется соответствующий участок на рабочем отрезке. Найденный участок становится новым рабочим отрезком. Его тоже необходимо разбить с помощью точек.</w:t>
      </w:r>
    </w:p>
    <w:p w:rsidR="007F0BC5" w:rsidRDefault="007F0BC5" w:rsidP="007F0B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Это и последующие разбиения отрезка (на шаге 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>) подразумевают определение новых значений верхней (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) и нижней (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) границ для всего участка и осуществляются по следующим правилам:</w:t>
      </w:r>
    </w:p>
    <w:p w:rsidR="007F0BC5" w:rsidRDefault="007F0BC5" w:rsidP="007F0BC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540F4E" wp14:editId="31E212EB">
            <wp:extent cx="3038899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F0BC5">
        <w:rPr>
          <w:rFonts w:ascii="Times New Roman" w:hAnsi="Times New Roman" w:cs="Times New Roman"/>
          <w:sz w:val="28"/>
          <w:szCs w:val="28"/>
        </w:rPr>
        <w:t>αj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F0BC5">
        <w:rPr>
          <w:rFonts w:ascii="Times New Roman" w:hAnsi="Times New Roman" w:cs="Times New Roman"/>
          <w:sz w:val="28"/>
          <w:szCs w:val="28"/>
        </w:rPr>
        <w:t>j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-й символ сжимаемой последовательности,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 и 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 – соответственно нижняя и верхняя границы рабочего отрезка на (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− 1)-м шаге, </w:t>
      </w:r>
      <w:r w:rsidRPr="007F0BC5">
        <w:rPr>
          <w:rFonts w:ascii="Times New Roman" w:hAnsi="Times New Roman" w:cs="Times New Roman"/>
          <w:sz w:val="28"/>
          <w:szCs w:val="28"/>
        </w:rPr>
        <w:t>L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F0BC5">
        <w:rPr>
          <w:rFonts w:ascii="Times New Roman" w:hAnsi="Times New Roman" w:cs="Times New Roman"/>
          <w:sz w:val="28"/>
          <w:szCs w:val="28"/>
        </w:rPr>
        <w:t>αj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)0 и </w:t>
      </w:r>
      <w:r w:rsidRPr="007F0BC5">
        <w:rPr>
          <w:rFonts w:ascii="Times New Roman" w:hAnsi="Times New Roman" w:cs="Times New Roman"/>
          <w:sz w:val="28"/>
          <w:szCs w:val="28"/>
        </w:rPr>
        <w:t>H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F0BC5">
        <w:rPr>
          <w:rFonts w:ascii="Times New Roman" w:hAnsi="Times New Roman" w:cs="Times New Roman"/>
          <w:sz w:val="28"/>
          <w:szCs w:val="28"/>
        </w:rPr>
        <w:t>αj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)0 – соответственно исходные нижняя и верхняя границы символа </w:t>
      </w:r>
      <w:r w:rsidRPr="007F0BC5">
        <w:rPr>
          <w:rFonts w:ascii="Times New Roman" w:hAnsi="Times New Roman" w:cs="Times New Roman"/>
          <w:sz w:val="28"/>
          <w:szCs w:val="28"/>
        </w:rPr>
        <w:t>αj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. Шаг 1: в нашем примере на первом шаге берется первый символ последовательности: «м» (</w:t>
      </w:r>
      <w:r w:rsidRPr="007F0BC5">
        <w:rPr>
          <w:rFonts w:ascii="Times New Roman" w:hAnsi="Times New Roman" w:cs="Times New Roman"/>
          <w:sz w:val="28"/>
          <w:szCs w:val="28"/>
        </w:rPr>
        <w:t>α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1 = «м») и ищется соответствующий участок на рабочем отрезке. Легко понять по рис. 11.2, что этот участок соответствует интервалу [0; 0,1666]. Он становится новым рабочим отрезком и опять разбивается согласно статистике и соотношениям (11.1):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Обратное преобразование (декомпрессия). Для восстановления исходного сообщения необходима информация: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• о значении числа, являющегося итогом сжатия сообщения (в нашем случае 0,1071);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• количестве символов в сжатом сообщении;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• вероятностных параметрах всех символов исходного сообщения (таблица вероятностей).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Как и при сжатии, вначале необходимо начальный рабочий отрезок [0; 1) разбить на интервалы, длины которых равны вероятностям появления соответствующих символов, т. е. создать рабочий отрезок, полностью соответствующий рис. 11.1.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Анализ будем проводить с использованием конкретных данных, взятых из последнего примера.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Итак, в качестве исходного участка для обратного преобразования принимается исходный участок для прямого преобразования с одинаковыми точками его разбиения. Ниже он повторяется. </w:t>
      </w:r>
    </w:p>
    <w:p w:rsidR="007F0BC5" w:rsidRDefault="007F0BC5" w:rsidP="007F0BC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На каждом шаге обратного преобразования выбираем отрезок, в который попадает текущее число (код). Символ, который соответствует данному отрезку, является очередным символом восстановленного (распакованного) сообщения. </w:t>
      </w:r>
    </w:p>
    <w:p w:rsidR="007F0BC5" w:rsidRDefault="007F0BC5" w:rsidP="007F0B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В общем случае код символа, восстанавливаемого на шаге 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>, вычисляется соотношением:</w:t>
      </w:r>
    </w:p>
    <w:p w:rsidR="007F0BC5" w:rsidRDefault="007F0BC5" w:rsidP="007F0BC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3267EA" wp14:editId="4E9598FF">
            <wp:extent cx="4105848" cy="44773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BC5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где код (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− 1) – число, анализ которого производился на предыдущем шаге – (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− 1)-м; </w:t>
      </w:r>
      <w:proofErr w:type="gramStart"/>
      <w:r w:rsidRPr="007F0BC5">
        <w:rPr>
          <w:rFonts w:ascii="Times New Roman" w:hAnsi="Times New Roman" w:cs="Times New Roman"/>
          <w:sz w:val="28"/>
          <w:szCs w:val="28"/>
        </w:rPr>
        <w:t>H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F0BC5">
        <w:rPr>
          <w:rFonts w:ascii="Times New Roman" w:hAnsi="Times New Roman" w:cs="Times New Roman"/>
          <w:sz w:val="28"/>
          <w:szCs w:val="28"/>
        </w:rPr>
        <w:t>α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− 1)0 и </w:t>
      </w:r>
      <w:r w:rsidRPr="007F0BC5">
        <w:rPr>
          <w:rFonts w:ascii="Times New Roman" w:hAnsi="Times New Roman" w:cs="Times New Roman"/>
          <w:sz w:val="28"/>
          <w:szCs w:val="28"/>
        </w:rPr>
        <w:t>L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F0BC5">
        <w:rPr>
          <w:rFonts w:ascii="Times New Roman" w:hAnsi="Times New Roman" w:cs="Times New Roman"/>
          <w:sz w:val="28"/>
          <w:szCs w:val="28"/>
        </w:rPr>
        <w:t>α</w:t>
      </w:r>
      <w:proofErr w:type="spellStart"/>
      <w:r w:rsidRPr="007F0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− 1)0 – соответственно верхняя и нижняя 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lastRenderedPageBreak/>
        <w:t>исходные границы символа сообщения, восстановленного на предыдущем шаге.</w:t>
      </w:r>
    </w:p>
    <w:p w:rsidR="00BD25B9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Другие примеры и иные графические отображения результатов вычисления рабочих отрезков можно найти в пособии [5]. К числу основных особенностей методов можно отнести следующие: </w:t>
      </w:r>
    </w:p>
    <w:p w:rsidR="00BD25B9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• проанализированный алгоритм сжатия (кодирования) ничего не передает до полного завершения анализа всего текста; </w:t>
      </w:r>
    </w:p>
    <w:p w:rsidR="00BD25B9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• обычно результат представляется в формате целочисленной арифметики; </w:t>
      </w:r>
    </w:p>
    <w:p w:rsidR="00BD25B9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• требуемая для представления интервала [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] точность возрастает вместе с длиной анализируемого текста; постепенное выполнение алгоритма помогает преодолеть эту проблему, при этом необходимо внимательно следить з</w:t>
      </w:r>
      <w:r w:rsidR="00BD25B9">
        <w:rPr>
          <w:rFonts w:ascii="Times New Roman" w:hAnsi="Times New Roman" w:cs="Times New Roman"/>
          <w:sz w:val="28"/>
          <w:szCs w:val="28"/>
          <w:lang w:val="ru-RU"/>
        </w:rPr>
        <w:t>а возможностью переполнения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упомянутые границы текущего интервала могут также представляться в виде целых чисел; </w:t>
      </w:r>
    </w:p>
    <w:p w:rsidR="00BD25B9" w:rsidRDefault="007F0BC5" w:rsidP="00BD25B9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• как мы видим, а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ифметическое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коди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ование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аботает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>»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и помощи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масштаби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ования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или нормализации накопленных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ве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оятностей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, поставляемых моделью в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инте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валах [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] для каждого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пе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едаваемого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символа; если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едположить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настолько близки д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уг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к д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угу, что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опе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ация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масштаби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ования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«п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иводит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азные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символы сообщения к одному целому числу, входящему в [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], то дальнейшее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коди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ование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одолжать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невозможно. Следовательно, программа-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коди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овщик</w:t>
      </w:r>
      <w:proofErr w:type="spellEnd"/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 должна следить за тем, чтобы </w:t>
      </w:r>
      <w:proofErr w:type="spellStart"/>
      <w:r w:rsidRPr="007F0BC5">
        <w:rPr>
          <w:rFonts w:ascii="Times New Roman" w:hAnsi="Times New Roman" w:cs="Times New Roman"/>
          <w:sz w:val="28"/>
          <w:szCs w:val="28"/>
          <w:lang w:val="ru-RU"/>
        </w:rPr>
        <w:t>инте</w:t>
      </w:r>
      <w:proofErr w:type="spellEnd"/>
      <w:r w:rsidRPr="007F0BC5">
        <w:rPr>
          <w:rFonts w:ascii="Times New Roman" w:hAnsi="Times New Roman" w:cs="Times New Roman"/>
          <w:sz w:val="28"/>
          <w:szCs w:val="28"/>
        </w:rPr>
        <w:t>p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вал [</w:t>
      </w:r>
      <w:r w:rsidRPr="007F0BC5">
        <w:rPr>
          <w:rFonts w:ascii="Times New Roman" w:hAnsi="Times New Roman" w:cs="Times New Roman"/>
          <w:sz w:val="28"/>
          <w:szCs w:val="28"/>
        </w:rPr>
        <w:t>Hi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0BC5">
        <w:rPr>
          <w:rFonts w:ascii="Times New Roman" w:hAnsi="Times New Roman" w:cs="Times New Roman"/>
          <w:sz w:val="28"/>
          <w:szCs w:val="28"/>
        </w:rPr>
        <w:t>Li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 xml:space="preserve">] не «слипался». </w:t>
      </w:r>
    </w:p>
    <w:p w:rsidR="007F0BC5" w:rsidRDefault="007F0BC5" w:rsidP="007F0B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BC5">
        <w:rPr>
          <w:rFonts w:ascii="Times New Roman" w:hAnsi="Times New Roman" w:cs="Times New Roman"/>
          <w:sz w:val="28"/>
          <w:szCs w:val="28"/>
          <w:lang w:val="ru-RU"/>
        </w:rPr>
        <w:t>Особенности программной реализации метода, его качественные и количественные характеристики до</w:t>
      </w:r>
      <w:r>
        <w:rPr>
          <w:rFonts w:ascii="Times New Roman" w:hAnsi="Times New Roman" w:cs="Times New Roman"/>
          <w:sz w:val="28"/>
          <w:szCs w:val="28"/>
          <w:lang w:val="ru-RU"/>
        </w:rPr>
        <w:t>статочно подробно описаны</w:t>
      </w:r>
      <w:r w:rsidRPr="007F0B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D25B9">
        <w:rPr>
          <w:rFonts w:ascii="Times New Roman" w:hAnsi="Times New Roman" w:cs="Times New Roman"/>
          <w:b/>
          <w:sz w:val="36"/>
          <w:szCs w:val="36"/>
          <w:lang w:val="ru-RU"/>
        </w:rPr>
        <w:t>Практическое задание</w:t>
      </w:r>
    </w:p>
    <w:p w:rsidR="00BD25B9" w:rsidRP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Вариант 9</w:t>
      </w:r>
    </w:p>
    <w:p w:rsidR="00BD25B9" w:rsidRP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b/>
          <w:sz w:val="28"/>
          <w:szCs w:val="28"/>
          <w:lang w:val="ru-RU" w:eastAsia="ru-RU"/>
        </w:rPr>
        <w:t>Задание 1</w:t>
      </w:r>
    </w:p>
    <w:p w:rsidR="00BD25B9" w:rsidRPr="00BD25B9" w:rsidRDefault="00BD25B9" w:rsidP="00BD25B9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ab/>
        <w:t>1. Разработать авторское приложение в соответствии с целью</w:t>
      </w:r>
    </w:p>
    <w:p w:rsidR="00BD25B9" w:rsidRPr="00BD25B9" w:rsidRDefault="00BD25B9" w:rsidP="00BD25B9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лабораторной работы.</w:t>
      </w:r>
    </w:p>
    <w:p w:rsidR="00BD25B9" w:rsidRDefault="00BD25B9" w:rsidP="00BD25B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2. С помощью приложения выполнить прямое и обратное преобразования сообщений </w:t>
      </w:r>
      <w:proofErr w:type="spellStart"/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всответствии</w:t>
      </w:r>
      <w:proofErr w:type="spellEnd"/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 таблицей. Каждый студент выполняет задание, состоящее из двух частей. Первая часть предусматривает кодирование/декодирование сообщения, указанного в 2-м столбце, вторая часть – составного сообщения, полученного конкатенацией последовательностей из 2-го столбца, указанных в 3-м столбце. Например, для варианта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№ 1 такой конкатенацией будет последовательность «</w:t>
      </w:r>
      <w:proofErr w:type="spellStart"/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песнетворчествоэлектрофицированный</w:t>
      </w:r>
      <w:proofErr w:type="spellEnd"/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».</w:t>
      </w:r>
    </w:p>
    <w:p w:rsidR="00BD25B9" w:rsidRDefault="00BD25B9" w:rsidP="00BD25B9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78DB93F7" wp14:editId="76EC0BA9">
            <wp:extent cx="5277587" cy="35247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B9" w:rsidRDefault="00BD25B9" w:rsidP="00BD25B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D25B9">
        <w:rPr>
          <w:rFonts w:ascii="Times New Roman" w:hAnsi="Times New Roman" w:cs="Times New Roman"/>
          <w:sz w:val="28"/>
          <w:szCs w:val="28"/>
          <w:lang w:val="ru-RU" w:eastAsia="ru-RU"/>
        </w:rPr>
        <w:t>Для выполнения этого задания при помощи арифметического метода нужно посчитать вероятности появления символов в исходном сообщении и отсортировать в порядке возрастания. На рисунке 1 будут представлены вероятности появления символов.</w:t>
      </w:r>
    </w:p>
    <w:p w:rsidR="00BD25B9" w:rsidRDefault="00F57887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F57887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3472508B" wp14:editId="551E13BB">
            <wp:extent cx="1371791" cy="216247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1 – Вероятности появления символов</w:t>
      </w:r>
    </w:p>
    <w:p w:rsidR="00F57887" w:rsidRDefault="00BD25B9" w:rsidP="00F57887">
      <w:pPr>
        <w:pStyle w:val="a3"/>
        <w:spacing w:before="280" w:beforeAutospacing="0" w:after="0" w:afterAutospacing="0"/>
        <w:ind w:firstLine="708"/>
        <w:jc w:val="both"/>
        <w:rPr>
          <w:sz w:val="28"/>
          <w:szCs w:val="28"/>
          <w:lang w:val="ru-RU" w:eastAsia="ru-RU"/>
        </w:rPr>
      </w:pPr>
      <w:r w:rsidRPr="00BD25B9">
        <w:rPr>
          <w:sz w:val="28"/>
          <w:szCs w:val="28"/>
          <w:lang w:val="ru-RU" w:eastAsia="ru-RU"/>
        </w:rPr>
        <w:t xml:space="preserve">После этого шага нужно распределить интервалы для каждой буквы от 0 до 1 в соответствии с их вероятностями, чтобы интервалы занимали пропорциональные вероятности. </w:t>
      </w:r>
    </w:p>
    <w:p w:rsidR="00F57887" w:rsidRDefault="00F57887" w:rsidP="00F57887">
      <w:pPr>
        <w:pStyle w:val="a3"/>
        <w:spacing w:before="280" w:beforeAutospacing="0" w:after="0" w:afterAutospacing="0"/>
        <w:jc w:val="center"/>
        <w:rPr>
          <w:sz w:val="28"/>
          <w:szCs w:val="28"/>
          <w:lang w:val="ru-RU" w:eastAsia="ru-RU"/>
        </w:rPr>
      </w:pPr>
      <w:r w:rsidRPr="00F57887">
        <w:rPr>
          <w:sz w:val="28"/>
          <w:szCs w:val="28"/>
          <w:lang w:val="ru-RU" w:eastAsia="ru-RU"/>
        </w:rPr>
        <w:drawing>
          <wp:inline distT="0" distB="0" distL="0" distR="0" wp14:anchorId="2C40B7E7" wp14:editId="131CEF42">
            <wp:extent cx="1905266" cy="22863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87" w:rsidRDefault="00F57887" w:rsidP="00F57887">
      <w:pPr>
        <w:pStyle w:val="a3"/>
        <w:spacing w:before="280" w:beforeAutospacing="0" w:after="0" w:afterAutospacing="0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2 – Интервалы</w:t>
      </w:r>
    </w:p>
    <w:p w:rsidR="00F57887" w:rsidRPr="00F57887" w:rsidRDefault="00F57887" w:rsidP="00F5788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F5788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После этого процесса необходимо взять каждую букву по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отдельности. Начнем с символа "л</w:t>
      </w:r>
      <w:r w:rsidRPr="00F57887">
        <w:rPr>
          <w:rFonts w:ascii="Times New Roman" w:hAnsi="Times New Roman" w:cs="Times New Roman"/>
          <w:sz w:val="28"/>
          <w:szCs w:val="28"/>
          <w:lang w:val="ru-RU" w:eastAsia="ru-RU"/>
        </w:rPr>
        <w:t>" и рассчитаем для него интервал, затем пересчитаем вероятности, оставляя их в процентном диапазоне. Затем берем следующий символ и продолжаем этот процесс до тех пор, пока не обработаем все символы. На рисунке 3 будут представлены эти диапазоны.</w:t>
      </w:r>
    </w:p>
    <w:p w:rsidR="00F57887" w:rsidRDefault="000A3351" w:rsidP="000A3351">
      <w:pPr>
        <w:pStyle w:val="a3"/>
        <w:spacing w:before="280" w:beforeAutospacing="0" w:after="0" w:afterAutospacing="0"/>
        <w:jc w:val="center"/>
        <w:rPr>
          <w:sz w:val="28"/>
          <w:szCs w:val="28"/>
          <w:lang w:val="ru-RU" w:eastAsia="ru-RU"/>
        </w:rPr>
      </w:pPr>
      <w:r w:rsidRPr="000A3351">
        <w:rPr>
          <w:sz w:val="28"/>
          <w:szCs w:val="28"/>
          <w:lang w:val="ru-RU" w:eastAsia="ru-RU"/>
        </w:rPr>
        <w:lastRenderedPageBreak/>
        <w:drawing>
          <wp:inline distT="0" distB="0" distL="0" distR="0" wp14:anchorId="20C5D157" wp14:editId="2BE97477">
            <wp:extent cx="5940425" cy="2882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87" w:rsidRDefault="00F57887" w:rsidP="00F57887">
      <w:pPr>
        <w:pStyle w:val="a3"/>
        <w:spacing w:before="0" w:beforeAutospacing="0" w:after="280" w:afterAutospacing="0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3 – Диапазоны для каждого символа</w:t>
      </w:r>
    </w:p>
    <w:p w:rsidR="00BD25B9" w:rsidRDefault="000A3351" w:rsidP="000A33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/>
        </w:rPr>
        <w:t>Когда достигнем последнего символа, выбираем значение из этого интервала с наименьшим количеством символов. В данном с</w:t>
      </w:r>
      <w:r>
        <w:rPr>
          <w:rFonts w:ascii="Times New Roman" w:hAnsi="Times New Roman" w:cs="Times New Roman"/>
          <w:sz w:val="28"/>
          <w:szCs w:val="28"/>
          <w:lang w:val="ru-RU"/>
        </w:rPr>
        <w:t>лучае мы выбираем результат: 0,69787</w:t>
      </w:r>
      <w:r w:rsidRPr="000A3351">
        <w:rPr>
          <w:rFonts w:ascii="Times New Roman" w:hAnsi="Times New Roman" w:cs="Times New Roman"/>
          <w:sz w:val="28"/>
          <w:szCs w:val="28"/>
          <w:lang w:val="ru-RU"/>
        </w:rPr>
        <w:t>. На рисунке 4 будет представлен этот результат.</w:t>
      </w:r>
    </w:p>
    <w:p w:rsidR="00BD25B9" w:rsidRDefault="000A3351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666666C" wp14:editId="3B7B9D28">
            <wp:extent cx="3620005" cy="40963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Pr="000A3351" w:rsidRDefault="000A3351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4 – Результат кодирования</w:t>
      </w:r>
    </w:p>
    <w:p w:rsidR="000A3351" w:rsidRDefault="000A3351" w:rsidP="000A33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Что касается декодирования, для распаковки необходимы статистические данные о вероятностях появления символов. Мы строим аналогичные интервалы на основе этих данных. Затем, зная наше закодированное число, определяем, к какому интервалу оно относится. Таким образом, мы можем определить символ, который соответствует этому интервалу. С каждым последующим символом мы продолжаем этот процесс, получая новые значения при помощи формулы, которая будет представлена на рисунке 5.</w:t>
      </w:r>
    </w:p>
    <w:p w:rsidR="000A3351" w:rsidRDefault="000A3351" w:rsidP="000A335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6C95A44A" wp14:editId="1B4579EA">
            <wp:extent cx="4039164" cy="4001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Pr="000A3351" w:rsidRDefault="000A3351" w:rsidP="000A335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5 – Формула для декодирования</w:t>
      </w:r>
    </w:p>
    <w:p w:rsidR="000A3351" w:rsidRDefault="000A3351" w:rsidP="000A33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На рисунке 6 будет представлен результат распаковки.</w:t>
      </w:r>
    </w:p>
    <w:p w:rsidR="000A3351" w:rsidRDefault="000A3351" w:rsidP="000A3351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14A1B76F" wp14:editId="6E5FE755">
            <wp:extent cx="3277057" cy="3010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Default="000A3351" w:rsidP="000A3351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Это отображает правильность работы метода.</w:t>
      </w:r>
    </w:p>
    <w:p w:rsidR="000A3351" w:rsidRPr="000A3351" w:rsidRDefault="000A3351" w:rsidP="000A3351">
      <w:pPr>
        <w:spacing w:before="24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A33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Задание 2</w:t>
      </w:r>
    </w:p>
    <w:p w:rsidR="000A3351" w:rsidRPr="000A3351" w:rsidRDefault="000A3351" w:rsidP="000A3351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Дать оценку возможности переполнения при выполнении вычислений.</w:t>
      </w:r>
    </w:p>
    <w:p w:rsidR="000A3351" w:rsidRDefault="000A3351" w:rsidP="000A33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Для оценки возможности переполнения при вычислении необходимо определить максимальное значение, которое может быть представлено в используемом типе данных. Оценить количество бит, необходимых для представления этого максимального значения. Сравнить количество используемых в вычислениях бит с доступностью бит для представления числа. Если количество используемых бит превышает доступное количество, возможно переполнение. На рисунке 7 будет показан результат переполнения или нет</w:t>
      </w:r>
    </w:p>
    <w:p w:rsidR="000A3351" w:rsidRDefault="000A3351" w:rsidP="000A335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29817520" wp14:editId="2EE41ECB">
            <wp:extent cx="5297883" cy="4055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8657" cy="40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Pr="000A3351" w:rsidRDefault="000A3351" w:rsidP="000A335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6 – Результат проверки на переполнения</w:t>
      </w:r>
    </w:p>
    <w:p w:rsidR="000A3351" w:rsidRPr="000A3351" w:rsidRDefault="000A3351" w:rsidP="000A3351">
      <w:pPr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b/>
          <w:sz w:val="28"/>
          <w:szCs w:val="28"/>
          <w:lang w:val="ru-RU" w:eastAsia="ru-RU"/>
        </w:rPr>
        <w:t>Задание 3</w:t>
      </w:r>
    </w:p>
    <w:p w:rsidR="000A3351" w:rsidRPr="000A3351" w:rsidRDefault="000A3351" w:rsidP="000A3351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 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</w: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Сравнить характеристики арифметического сжатия с вероятностными алгоритмами.</w:t>
      </w:r>
    </w:p>
    <w:p w:rsidR="000A3351" w:rsidRPr="000A3351" w:rsidRDefault="000A3351" w:rsidP="000A3351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Для сравнения используются два основных показателя: это эффективность сжатия, а также скорость сжатия и распаковки. </w:t>
      </w:r>
    </w:p>
    <w:p w:rsidR="000A3351" w:rsidRDefault="000A3351" w:rsidP="000A3351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Арифметический метод сжатия демонстрирует хорошую эффективность и справляется с задачей сжатия данных наравне с вероятностными алгоритмами. Его высокий уровень сжатия подтверждается анализом частоты встречаемости символов, что делает его конкурентоспособным в сравнении с другими методами. Время сжатия и распаковки остается на уровне среднего, </w:t>
      </w: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что также делает его привлекательным в использовании. На рисунке 8 и 9 будут эти показатели.</w:t>
      </w:r>
    </w:p>
    <w:p w:rsidR="000A3351" w:rsidRDefault="000A3351" w:rsidP="000A3351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0A3351" w:rsidRDefault="000A3351" w:rsidP="000A3351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3B996576" wp14:editId="61E3F845">
            <wp:extent cx="4667901" cy="8764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Default="000A3351" w:rsidP="000A3351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7 – Основные показатели</w:t>
      </w:r>
    </w:p>
    <w:p w:rsidR="000A3351" w:rsidRDefault="000A3351" w:rsidP="000A33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/>
        </w:rPr>
        <w:t>Второе сообщение состоит из конкатенации двух слов. Результат распаковки будет на рисунке 8.</w:t>
      </w:r>
    </w:p>
    <w:p w:rsidR="000A3351" w:rsidRDefault="000A3351" w:rsidP="000A3351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43FEC362" wp14:editId="6D896B8E">
            <wp:extent cx="5343267" cy="3657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102" cy="37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51" w:rsidRDefault="000A3351" w:rsidP="000A3351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9 – Конкатенация двух слов</w:t>
      </w:r>
    </w:p>
    <w:p w:rsidR="000A3351" w:rsidRPr="000A3351" w:rsidRDefault="000A3351" w:rsidP="000A3351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bookmarkStart w:id="0" w:name="_GoBack"/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Исходя из результатов выполнения программы, можно сделать вывод о том, что при декодировании интервалы могут «слипаться», т.е. символы, которые близко находятся на числовой оси, будут приниматься за один символ. Чем длиннее исходное слово, тем больше вероятность его ошибочного декодирования</w:t>
      </w:r>
    </w:p>
    <w:p w:rsidR="000A3351" w:rsidRPr="000A3351" w:rsidRDefault="000A3351" w:rsidP="000A3351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A3351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Вывод</w:t>
      </w: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: в ходе лабораторной работы были исследованы арифметические методы сжатия и распаковки данных. Разработанная программа демонстрирует эти методы на практике. </w:t>
      </w:r>
    </w:p>
    <w:p w:rsidR="000A3351" w:rsidRPr="000A3351" w:rsidRDefault="000A3351" w:rsidP="000A3351">
      <w:pPr>
        <w:ind w:firstLine="708"/>
        <w:jc w:val="both"/>
        <w:rPr>
          <w:sz w:val="24"/>
          <w:szCs w:val="24"/>
          <w:lang w:val="ru-RU" w:eastAsia="ru-RU"/>
        </w:rPr>
      </w:pPr>
      <w:r w:rsidRPr="000A3351">
        <w:rPr>
          <w:rFonts w:ascii="Times New Roman" w:hAnsi="Times New Roman" w:cs="Times New Roman"/>
          <w:sz w:val="28"/>
          <w:szCs w:val="28"/>
          <w:lang w:val="ru-RU" w:eastAsia="ru-RU"/>
        </w:rPr>
        <w:t>Сравнивая с другими вероятностными методами, арифметические методы обладают большей гибкостью и эффективностью, особенно на больших объемах данных, хотя и требуют больше вычислительных ресурсов</w:t>
      </w:r>
      <w:r w:rsidRPr="000A3351">
        <w:rPr>
          <w:lang w:val="ru-RU" w:eastAsia="ru-RU"/>
        </w:rPr>
        <w:t>.</w:t>
      </w:r>
    </w:p>
    <w:bookmarkEnd w:id="0"/>
    <w:p w:rsidR="000A3351" w:rsidRPr="000A3351" w:rsidRDefault="000A3351" w:rsidP="000A3351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0A3351" w:rsidRDefault="000A3351" w:rsidP="000A3351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0A3351" w:rsidRPr="000A3351" w:rsidRDefault="000A3351" w:rsidP="000A3351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BD25B9" w:rsidRPr="00BD25B9" w:rsidRDefault="00BD25B9" w:rsidP="00BD25B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BD25B9" w:rsidRP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BD25B9" w:rsidRP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BD25B9" w:rsidRPr="00BD25B9" w:rsidRDefault="00BD25B9" w:rsidP="00BD25B9">
      <w:pPr>
        <w:spacing w:line="257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sectPr w:rsidR="00BD25B9" w:rsidRPr="00BD2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48E"/>
    <w:rsid w:val="000A3351"/>
    <w:rsid w:val="003F548E"/>
    <w:rsid w:val="00683834"/>
    <w:rsid w:val="007F0BC5"/>
    <w:rsid w:val="00BD25B9"/>
    <w:rsid w:val="00F5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18DD"/>
  <w15:chartTrackingRefBased/>
  <w15:docId w15:val="{E2832DBD-15A8-4C5E-AA0C-88B8CC9C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0BC5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BD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2024-05-24T03:44:00Z</dcterms:created>
  <dcterms:modified xsi:type="dcterms:W3CDTF">2024-05-24T04:26:00Z</dcterms:modified>
</cp:coreProperties>
</file>