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CE" w:rsidRDefault="005A5ECE" w:rsidP="005A5ECE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5A5ECE" w:rsidRDefault="005A5ECE" w:rsidP="005A5EC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№13</w:t>
      </w: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  <w:r w:rsidRPr="005A5ECE">
        <w:rPr>
          <w:rFonts w:ascii="Times New Roman" w:hAnsi="Times New Roman" w:cs="Times New Roman"/>
          <w:sz w:val="36"/>
          <w:szCs w:val="32"/>
        </w:rPr>
        <w:t xml:space="preserve">Цель: </w:t>
      </w:r>
      <w:r>
        <w:rPr>
          <w:rFonts w:ascii="Times New Roman" w:hAnsi="Times New Roman" w:cs="Times New Roman"/>
          <w:sz w:val="36"/>
          <w:szCs w:val="32"/>
        </w:rPr>
        <w:t xml:space="preserve">Разработка и использование функций. Скалярные, </w:t>
      </w:r>
      <w:proofErr w:type="gramStart"/>
      <w:r>
        <w:rPr>
          <w:rFonts w:ascii="Times New Roman" w:hAnsi="Times New Roman" w:cs="Times New Roman"/>
          <w:sz w:val="36"/>
          <w:szCs w:val="32"/>
        </w:rPr>
        <w:t>табличные(</w:t>
      </w:r>
      <w:proofErr w:type="gramEnd"/>
      <w:r>
        <w:rPr>
          <w:rFonts w:ascii="Times New Roman" w:hAnsi="Times New Roman" w:cs="Times New Roman"/>
          <w:sz w:val="36"/>
          <w:szCs w:val="32"/>
        </w:rPr>
        <w:t xml:space="preserve">встроенные и </w:t>
      </w:r>
      <w:proofErr w:type="spellStart"/>
      <w:r>
        <w:rPr>
          <w:rFonts w:ascii="Times New Roman" w:hAnsi="Times New Roman" w:cs="Times New Roman"/>
          <w:sz w:val="36"/>
          <w:szCs w:val="32"/>
        </w:rPr>
        <w:t>многооператорные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функции).</w:t>
      </w: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>
      <w:pPr>
        <w:rPr>
          <w:rFonts w:ascii="Times New Roman" w:hAnsi="Times New Roman" w:cs="Times New Roman"/>
          <w:sz w:val="36"/>
          <w:szCs w:val="32"/>
        </w:rPr>
      </w:pPr>
    </w:p>
    <w:p w:rsidR="005A5ECE" w:rsidRDefault="005A5ECE" w:rsidP="005A5ECE">
      <w:pPr>
        <w:jc w:val="right"/>
        <w:rPr>
          <w:rFonts w:ascii="Times New Roman" w:hAnsi="Times New Roman" w:cs="Times New Roman"/>
          <w:sz w:val="36"/>
          <w:szCs w:val="32"/>
        </w:rPr>
      </w:pPr>
    </w:p>
    <w:p w:rsidR="005A5ECE" w:rsidRPr="005A5ECE" w:rsidRDefault="005A5ECE" w:rsidP="005A5ECE">
      <w:pPr>
        <w:jc w:val="right"/>
        <w:rPr>
          <w:rFonts w:ascii="Times New Roman" w:hAnsi="Times New Roman" w:cs="Times New Roman"/>
          <w:sz w:val="44"/>
          <w:szCs w:val="32"/>
        </w:rPr>
      </w:pPr>
      <w:r w:rsidRPr="005A5ECE">
        <w:rPr>
          <w:rFonts w:ascii="Times New Roman" w:hAnsi="Times New Roman" w:cs="Times New Roman"/>
          <w:sz w:val="44"/>
          <w:szCs w:val="32"/>
        </w:rPr>
        <w:t xml:space="preserve">Ободов Павел </w:t>
      </w:r>
    </w:p>
    <w:p w:rsidR="005A5ECE" w:rsidRDefault="005A5ECE" w:rsidP="005A5ECE">
      <w:pPr>
        <w:jc w:val="right"/>
        <w:rPr>
          <w:rFonts w:ascii="Times New Roman" w:hAnsi="Times New Roman" w:cs="Times New Roman"/>
          <w:sz w:val="44"/>
          <w:szCs w:val="32"/>
        </w:rPr>
      </w:pPr>
      <w:r w:rsidRPr="005A5ECE">
        <w:rPr>
          <w:rFonts w:ascii="Times New Roman" w:hAnsi="Times New Roman" w:cs="Times New Roman"/>
          <w:sz w:val="44"/>
          <w:szCs w:val="32"/>
        </w:rPr>
        <w:t>2 курс 2 группа</w:t>
      </w:r>
    </w:p>
    <w:p w:rsidR="005A5ECE" w:rsidRDefault="005A5ECE" w:rsidP="005A5ECE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5A5ECE" w:rsidRDefault="005A5ECE" w:rsidP="005A5ECE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5A5ECE" w:rsidRDefault="005A5ECE" w:rsidP="005A5E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2.05pt">
            <v:imagedata r:id="rId4" o:title="1"/>
          </v:shape>
        </w:pict>
      </w:r>
    </w:p>
    <w:p w:rsidR="005A5ECE" w:rsidRDefault="005A5ECE" w:rsidP="005A5ECE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</w:t>
      </w:r>
    </w:p>
    <w:p w:rsidR="005A5ECE" w:rsidRDefault="005A5ECE" w:rsidP="005A5E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197.2pt;height:257.35pt">
            <v:imagedata r:id="rId5" o:title="2"/>
          </v:shape>
        </w:pict>
      </w:r>
    </w:p>
    <w:p w:rsidR="005A5ECE" w:rsidRDefault="005A5ECE" w:rsidP="005A5EC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</w:t>
      </w:r>
    </w:p>
    <w:p w:rsidR="005C36E9" w:rsidRDefault="005C36E9" w:rsidP="005A5ECE">
      <w:pPr>
        <w:spacing w:before="120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5940425" cy="2834225"/>
            <wp:effectExtent l="0" t="0" r="3175" b="4445"/>
            <wp:docPr id="1" name="Рисунок 1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9" w:rsidRDefault="005C36E9" w:rsidP="005C36E9">
      <w:pPr>
        <w:spacing w:before="120"/>
        <w:ind w:left="2832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3</w:t>
      </w:r>
    </w:p>
    <w:p w:rsidR="005A5ECE" w:rsidRDefault="005A5ECE" w:rsidP="005A5ECE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Рисунок 1</w:t>
      </w:r>
      <w:r w:rsidR="005C36E9">
        <w:rPr>
          <w:rFonts w:ascii="Times New Roman" w:hAnsi="Times New Roman" w:cs="Times New Roman"/>
          <w:sz w:val="32"/>
          <w:szCs w:val="32"/>
        </w:rPr>
        <w:t>, 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4E1A6F">
        <w:rPr>
          <w:rFonts w:ascii="Times New Roman" w:hAnsi="Times New Roman"/>
          <w:sz w:val="28"/>
          <w:szCs w:val="28"/>
        </w:rPr>
        <w:t xml:space="preserve">Разработать </w:t>
      </w:r>
      <w:r w:rsidRPr="004E1A6F">
        <w:rPr>
          <w:rFonts w:ascii="Times New Roman" w:hAnsi="Times New Roman"/>
          <w:i/>
          <w:sz w:val="28"/>
          <w:szCs w:val="28"/>
        </w:rPr>
        <w:t>скалярную</w:t>
      </w:r>
      <w:r w:rsidRPr="004E1A6F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COUNT</w:t>
      </w:r>
      <w:r w:rsidRPr="004E1A6F">
        <w:rPr>
          <w:rFonts w:ascii="Times New Roman" w:hAnsi="Times New Roman"/>
          <w:b/>
          <w:sz w:val="28"/>
          <w:szCs w:val="28"/>
        </w:rPr>
        <w:t>_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STUDENTS</w:t>
      </w:r>
      <w:r w:rsidRPr="004E1A6F">
        <w:rPr>
          <w:rFonts w:ascii="Times New Roman" w:hAnsi="Times New Roman"/>
          <w:sz w:val="28"/>
          <w:szCs w:val="28"/>
        </w:rPr>
        <w:t>, которая вычисляет количество ст</w:t>
      </w:r>
      <w:r w:rsidRPr="004E1A6F">
        <w:rPr>
          <w:rFonts w:ascii="Times New Roman" w:hAnsi="Times New Roman"/>
          <w:sz w:val="28"/>
          <w:szCs w:val="28"/>
        </w:rPr>
        <w:t>у</w:t>
      </w:r>
      <w:r w:rsidRPr="004E1A6F">
        <w:rPr>
          <w:rFonts w:ascii="Times New Roman" w:hAnsi="Times New Roman"/>
          <w:sz w:val="28"/>
          <w:szCs w:val="28"/>
        </w:rPr>
        <w:t>дентов</w:t>
      </w:r>
      <w:r>
        <w:rPr>
          <w:rFonts w:ascii="Times New Roman" w:hAnsi="Times New Roman"/>
          <w:sz w:val="28"/>
          <w:szCs w:val="28"/>
        </w:rPr>
        <w:t xml:space="preserve"> на факультете, код которого задается параметром </w:t>
      </w:r>
      <w:r w:rsidRPr="004E1A6F">
        <w:rPr>
          <w:rFonts w:ascii="Times New Roman" w:hAnsi="Times New Roman"/>
          <w:sz w:val="28"/>
          <w:szCs w:val="28"/>
        </w:rPr>
        <w:t xml:space="preserve">типа </w:t>
      </w:r>
      <w:proofErr w:type="gramStart"/>
      <w:r w:rsidRPr="004E1A6F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20)</w:t>
      </w:r>
      <w:r w:rsidRPr="004E1A6F">
        <w:rPr>
          <w:rFonts w:ascii="Times New Roman" w:hAnsi="Times New Roman"/>
          <w:sz w:val="28"/>
          <w:szCs w:val="28"/>
        </w:rPr>
        <w:t xml:space="preserve"> с именем </w:t>
      </w:r>
      <w:r w:rsidRPr="004E1A6F">
        <w:rPr>
          <w:rFonts w:ascii="Times New Roman" w:hAnsi="Times New Roman"/>
          <w:b/>
          <w:sz w:val="28"/>
          <w:szCs w:val="28"/>
        </w:rPr>
        <w:t>@</w:t>
      </w:r>
      <w:r w:rsidRPr="004E1A6F"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 xml:space="preserve">. Использовать внутреннее соединение таблиц </w:t>
      </w:r>
      <w:r>
        <w:rPr>
          <w:rFonts w:ascii="Times New Roman" w:hAnsi="Times New Roman"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>,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GROUPS</w:t>
      </w:r>
      <w:r>
        <w:rPr>
          <w:rFonts w:ascii="Times New Roman" w:hAnsi="Times New Roman"/>
          <w:sz w:val="28"/>
          <w:szCs w:val="28"/>
        </w:rPr>
        <w:t>,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lang w:val="en-US"/>
        </w:rPr>
        <w:t>DENT</w:t>
      </w:r>
      <w:r>
        <w:rPr>
          <w:rFonts w:ascii="Times New Roman" w:hAnsi="Times New Roman"/>
          <w:sz w:val="28"/>
          <w:szCs w:val="28"/>
        </w:rPr>
        <w:t xml:space="preserve">. Опробовать работу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Внести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изменения в текст функции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щью оператора </w:t>
      </w:r>
      <w:r w:rsidRPr="004E2BCB">
        <w:rPr>
          <w:rFonts w:ascii="Times New Roman" w:hAnsi="Times New Roman"/>
          <w:sz w:val="28"/>
          <w:szCs w:val="28"/>
          <w:lang w:val="en-US"/>
        </w:rPr>
        <w:t>ALTER</w:t>
      </w:r>
      <w:r w:rsidRPr="004E2BCB">
        <w:rPr>
          <w:rFonts w:ascii="Times New Roman" w:hAnsi="Times New Roman"/>
          <w:sz w:val="28"/>
          <w:szCs w:val="28"/>
        </w:rPr>
        <w:t xml:space="preserve"> с тем, чтобы функция принимала</w:t>
      </w:r>
      <w:r>
        <w:rPr>
          <w:rFonts w:ascii="Times New Roman" w:hAnsi="Times New Roman"/>
          <w:sz w:val="28"/>
          <w:szCs w:val="28"/>
        </w:rPr>
        <w:t xml:space="preserve"> второй параметр </w:t>
      </w:r>
      <w:r w:rsidRPr="004E1A6F"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prof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1A6F">
        <w:rPr>
          <w:rFonts w:ascii="Times New Roman" w:hAnsi="Times New Roman"/>
          <w:sz w:val="28"/>
          <w:szCs w:val="28"/>
        </w:rPr>
        <w:t xml:space="preserve">типа </w:t>
      </w:r>
      <w:r w:rsidRPr="004E1A6F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(20)</w:t>
      </w:r>
      <w:r w:rsidRPr="001158C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58C2">
        <w:rPr>
          <w:rFonts w:ascii="Times New Roman" w:hAnsi="Times New Roman"/>
          <w:sz w:val="28"/>
          <w:szCs w:val="28"/>
        </w:rPr>
        <w:t xml:space="preserve">обозначающий </w:t>
      </w:r>
      <w:r>
        <w:rPr>
          <w:rFonts w:ascii="Times New Roman" w:hAnsi="Times New Roman"/>
          <w:sz w:val="28"/>
          <w:szCs w:val="28"/>
        </w:rPr>
        <w:t>специал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ность студентов. Для параметров определить значения по умолч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нию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1158C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Опробовать работу функции</w:t>
      </w:r>
      <w:r w:rsidRPr="00115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LECT</w:t>
      </w:r>
      <w:r>
        <w:rPr>
          <w:rFonts w:ascii="Times New Roman" w:hAnsi="Times New Roman"/>
          <w:sz w:val="28"/>
          <w:szCs w:val="28"/>
        </w:rPr>
        <w:t>-запросов.</w:t>
      </w:r>
    </w:p>
    <w:p w:rsidR="005A5ECE" w:rsidRDefault="005A5ECE" w:rsidP="005A5ECE">
      <w:pPr>
        <w:spacing w:before="120"/>
        <w:ind w:firstLine="284"/>
        <w:jc w:val="both"/>
        <w:rPr>
          <w:rFonts w:ascii="Times New Roman" w:hAnsi="Times New Roman"/>
          <w:sz w:val="32"/>
          <w:szCs w:val="28"/>
        </w:rPr>
      </w:pPr>
      <w:r w:rsidRPr="005A5ECE">
        <w:rPr>
          <w:rFonts w:ascii="Times New Roman" w:hAnsi="Times New Roman"/>
          <w:sz w:val="32"/>
          <w:szCs w:val="28"/>
        </w:rPr>
        <w:t xml:space="preserve">Рисунок </w:t>
      </w:r>
      <w:proofErr w:type="gramStart"/>
      <w:r w:rsidRPr="005A5ECE">
        <w:rPr>
          <w:rFonts w:ascii="Times New Roman" w:hAnsi="Times New Roman"/>
          <w:sz w:val="32"/>
          <w:szCs w:val="28"/>
        </w:rPr>
        <w:t xml:space="preserve">2 </w:t>
      </w:r>
      <w:r>
        <w:rPr>
          <w:rFonts w:ascii="Times New Roman" w:hAnsi="Times New Roman"/>
          <w:sz w:val="32"/>
          <w:szCs w:val="28"/>
        </w:rPr>
        <w:t xml:space="preserve"> -</w:t>
      </w:r>
      <w:proofErr w:type="gramEnd"/>
      <w:r>
        <w:rPr>
          <w:rFonts w:ascii="Times New Roman" w:hAnsi="Times New Roman"/>
          <w:sz w:val="32"/>
          <w:szCs w:val="28"/>
        </w:rPr>
        <w:t xml:space="preserve"> вывод результата функции.</w:t>
      </w:r>
    </w:p>
    <w:p w:rsidR="005C36E9" w:rsidRDefault="005C36E9" w:rsidP="005A5ECE">
      <w:pPr>
        <w:spacing w:before="120"/>
        <w:ind w:firstLine="284"/>
        <w:jc w:val="both"/>
        <w:rPr>
          <w:rFonts w:ascii="Times New Roman" w:hAnsi="Times New Roman"/>
          <w:sz w:val="32"/>
          <w:szCs w:val="28"/>
        </w:rPr>
      </w:pPr>
    </w:p>
    <w:p w:rsidR="005C36E9" w:rsidRDefault="005C36E9" w:rsidP="005C36E9">
      <w:pPr>
        <w:spacing w:before="120"/>
        <w:ind w:firstLine="284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lastRenderedPageBreak/>
        <w:pict>
          <v:shape id="_x0000_i1037" type="#_x0000_t75" style="width:467.45pt;height:368.6pt">
            <v:imagedata r:id="rId7" o:title="4"/>
          </v:shape>
        </w:pict>
      </w:r>
    </w:p>
    <w:p w:rsidR="005C36E9" w:rsidRDefault="005C36E9" w:rsidP="005C36E9">
      <w:pPr>
        <w:spacing w:before="120"/>
        <w:ind w:left="2832" w:firstLine="708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Рисунок 4</w:t>
      </w:r>
    </w:p>
    <w:p w:rsidR="005C36E9" w:rsidRDefault="005C36E9" w:rsidP="005C36E9">
      <w:pPr>
        <w:spacing w:before="120"/>
        <w:rPr>
          <w:rFonts w:ascii="Times New Roman" w:hAnsi="Times New Roman"/>
          <w:sz w:val="32"/>
          <w:szCs w:val="28"/>
        </w:rPr>
      </w:pPr>
    </w:p>
    <w:p w:rsidR="005C36E9" w:rsidRDefault="005C36E9" w:rsidP="005C36E9">
      <w:pPr>
        <w:spacing w:before="12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pict>
          <v:shape id="_x0000_i1038" type="#_x0000_t75" style="width:249.3pt;height:231.6pt">
            <v:imagedata r:id="rId8" o:title="5"/>
          </v:shape>
        </w:pict>
      </w:r>
    </w:p>
    <w:p w:rsidR="005C36E9" w:rsidRDefault="005C36E9" w:rsidP="005C36E9">
      <w:pPr>
        <w:spacing w:before="120"/>
        <w:ind w:left="708" w:firstLine="708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Рисунок 5</w:t>
      </w:r>
    </w:p>
    <w:p w:rsidR="005A5ECE" w:rsidRDefault="005A5ECE" w:rsidP="005A5ECE">
      <w:pPr>
        <w:spacing w:before="120"/>
        <w:ind w:firstLine="284"/>
        <w:jc w:val="both"/>
        <w:rPr>
          <w:rFonts w:ascii="Times New Roman" w:hAnsi="Times New Roman"/>
          <w:sz w:val="32"/>
          <w:szCs w:val="28"/>
        </w:rPr>
      </w:pPr>
    </w:p>
    <w:p w:rsidR="005C36E9" w:rsidRDefault="005C36E9" w:rsidP="005C36E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lastRenderedPageBreak/>
        <w:t xml:space="preserve">Рисунок 4 -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DB6B52">
        <w:rPr>
          <w:rFonts w:ascii="Times New Roman" w:hAnsi="Times New Roman"/>
          <w:i/>
          <w:sz w:val="28"/>
          <w:szCs w:val="28"/>
        </w:rPr>
        <w:t>скалярную</w:t>
      </w:r>
      <w:r w:rsidRPr="00235341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FSU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JECTS</w:t>
      </w:r>
      <w:r w:rsidRPr="00235341">
        <w:rPr>
          <w:rFonts w:ascii="Times New Roman" w:hAnsi="Times New Roman"/>
          <w:b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 xml:space="preserve">принимающую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235341">
        <w:rPr>
          <w:rFonts w:ascii="Times New Roman" w:hAnsi="Times New Roman"/>
          <w:sz w:val="28"/>
          <w:szCs w:val="28"/>
        </w:rPr>
        <w:t xml:space="preserve"> типа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20), значение </w:t>
      </w:r>
      <w:r>
        <w:rPr>
          <w:rFonts w:ascii="Times New Roman" w:hAnsi="Times New Roman"/>
          <w:sz w:val="28"/>
          <w:szCs w:val="28"/>
        </w:rPr>
        <w:t xml:space="preserve">которого </w:t>
      </w:r>
      <w:r w:rsidRPr="00235341">
        <w:rPr>
          <w:rFonts w:ascii="Times New Roman" w:hAnsi="Times New Roman"/>
          <w:sz w:val="28"/>
          <w:szCs w:val="28"/>
        </w:rPr>
        <w:t xml:space="preserve">задает код кафедры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JECT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235341">
        <w:rPr>
          <w:rFonts w:ascii="Times New Roman" w:hAnsi="Times New Roman"/>
          <w:sz w:val="28"/>
          <w:szCs w:val="28"/>
        </w:rPr>
        <w:t xml:space="preserve">должна возвращать строку типа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300) </w:t>
      </w:r>
      <w:r w:rsidRPr="00235341">
        <w:rPr>
          <w:rFonts w:ascii="Times New Roman" w:hAnsi="Times New Roman"/>
          <w:sz w:val="28"/>
          <w:szCs w:val="28"/>
        </w:rPr>
        <w:t>с перечнем дисцип</w:t>
      </w:r>
      <w:r>
        <w:rPr>
          <w:rFonts w:ascii="Times New Roman" w:hAnsi="Times New Roman"/>
          <w:sz w:val="28"/>
          <w:szCs w:val="28"/>
        </w:rPr>
        <w:t>лин в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чете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Создать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выполнить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создает отчет, </w:t>
      </w:r>
      <w:r w:rsidRPr="00235341">
        <w:rPr>
          <w:rFonts w:ascii="Times New Roman" w:hAnsi="Times New Roman"/>
          <w:sz w:val="28"/>
          <w:szCs w:val="28"/>
        </w:rPr>
        <w:t>аналогичный представленному н</w:t>
      </w:r>
      <w:r>
        <w:rPr>
          <w:rFonts w:ascii="Times New Roman" w:hAnsi="Times New Roman"/>
          <w:sz w:val="28"/>
          <w:szCs w:val="28"/>
        </w:rPr>
        <w:t xml:space="preserve">иже. </w:t>
      </w: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локальный статический ку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 xml:space="preserve">сор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-запроса к та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5C36E9" w:rsidRDefault="005C36E9" w:rsidP="005C36E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выполнение функции</w:t>
      </w:r>
    </w:p>
    <w:p w:rsidR="005C36E9" w:rsidRDefault="005C36E9" w:rsidP="005C36E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C36E9" w:rsidRDefault="005C36E9" w:rsidP="005C36E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C36E9" w:rsidRDefault="005C36E9" w:rsidP="005C36E9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5" type="#_x0000_t75" style="width:467.45pt;height:187.5pt">
            <v:imagedata r:id="rId9" o:title="6"/>
          </v:shape>
        </w:pict>
      </w:r>
    </w:p>
    <w:p w:rsidR="005C36E9" w:rsidRDefault="005C36E9" w:rsidP="005C36E9">
      <w:pPr>
        <w:spacing w:before="120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5C36E9" w:rsidRDefault="005C36E9" w:rsidP="005C36E9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6" type="#_x0000_t75" style="width:140.25pt;height:260.6pt">
            <v:imagedata r:id="rId10" o:title="7"/>
          </v:shape>
        </w:pict>
      </w:r>
    </w:p>
    <w:p w:rsidR="005C36E9" w:rsidRDefault="005C36E9" w:rsidP="005C36E9">
      <w:pPr>
        <w:spacing w:before="12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6 -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DB6B52">
        <w:rPr>
          <w:rFonts w:ascii="Times New Roman" w:hAnsi="Times New Roman"/>
          <w:i/>
          <w:spacing w:val="-4"/>
          <w:sz w:val="28"/>
          <w:szCs w:val="28"/>
        </w:rPr>
        <w:t>табличн</w:t>
      </w:r>
      <w:r>
        <w:rPr>
          <w:rFonts w:ascii="Times New Roman" w:hAnsi="Times New Roman"/>
          <w:i/>
          <w:spacing w:val="-4"/>
          <w:sz w:val="28"/>
          <w:szCs w:val="28"/>
        </w:rPr>
        <w:t>ую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функци</w:t>
      </w:r>
      <w:r>
        <w:rPr>
          <w:rFonts w:ascii="Times New Roman" w:hAnsi="Times New Roman"/>
          <w:spacing w:val="-4"/>
          <w:sz w:val="28"/>
          <w:szCs w:val="28"/>
        </w:rPr>
        <w:t>ю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B6B52">
        <w:rPr>
          <w:rFonts w:ascii="Times New Roman" w:hAnsi="Times New Roman"/>
          <w:b/>
          <w:spacing w:val="-4"/>
          <w:sz w:val="28"/>
          <w:szCs w:val="28"/>
          <w:lang w:val="en-US"/>
        </w:rPr>
        <w:t>FFACPUL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, </w:t>
      </w:r>
      <w:r>
        <w:rPr>
          <w:rFonts w:ascii="Times New Roman" w:hAnsi="Times New Roman"/>
          <w:spacing w:val="-4"/>
          <w:sz w:val="28"/>
          <w:szCs w:val="28"/>
        </w:rPr>
        <w:t>результ</w:t>
      </w:r>
      <w:r>
        <w:rPr>
          <w:rFonts w:ascii="Times New Roman" w:hAnsi="Times New Roman"/>
          <w:spacing w:val="-4"/>
          <w:sz w:val="28"/>
          <w:szCs w:val="28"/>
        </w:rPr>
        <w:t>а</w:t>
      </w:r>
      <w:r>
        <w:rPr>
          <w:rFonts w:ascii="Times New Roman" w:hAnsi="Times New Roman"/>
          <w:spacing w:val="-4"/>
          <w:sz w:val="28"/>
          <w:szCs w:val="28"/>
        </w:rPr>
        <w:t>ты работы которой про</w:t>
      </w:r>
      <w:r w:rsidRPr="00DB6B52">
        <w:rPr>
          <w:rFonts w:ascii="Times New Roman" w:hAnsi="Times New Roman"/>
          <w:spacing w:val="-4"/>
          <w:sz w:val="28"/>
          <w:szCs w:val="28"/>
        </w:rPr>
        <w:t>демонстрир</w:t>
      </w:r>
      <w:r>
        <w:rPr>
          <w:rFonts w:ascii="Times New Roman" w:hAnsi="Times New Roman"/>
          <w:spacing w:val="-4"/>
          <w:sz w:val="28"/>
          <w:szCs w:val="28"/>
        </w:rPr>
        <w:t>ованы на р</w:t>
      </w:r>
      <w:r>
        <w:rPr>
          <w:rFonts w:ascii="Times New Roman" w:hAnsi="Times New Roman"/>
          <w:spacing w:val="-4"/>
          <w:sz w:val="28"/>
          <w:szCs w:val="28"/>
        </w:rPr>
        <w:t>и</w:t>
      </w:r>
      <w:r>
        <w:rPr>
          <w:rFonts w:ascii="Times New Roman" w:hAnsi="Times New Roman"/>
          <w:spacing w:val="-4"/>
          <w:sz w:val="28"/>
          <w:szCs w:val="28"/>
        </w:rPr>
        <w:t>сунке ниже.</w:t>
      </w:r>
      <w:r w:rsidRPr="00DB6B5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Функция принимает два параметра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задающих код ф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культета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>) и код кафедры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Использует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левым внешним соединением между таблицами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 xml:space="preserve">Если оба параметра функции равны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она</w:t>
      </w:r>
      <w:r w:rsidRPr="00235341">
        <w:rPr>
          <w:rFonts w:ascii="Times New Roman" w:hAnsi="Times New Roman"/>
          <w:sz w:val="28"/>
          <w:szCs w:val="28"/>
        </w:rPr>
        <w:t xml:space="preserve"> во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вращает сп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сок всех кафедр на всех факультетах.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Если задан первый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(второй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),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ция возвращает сп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сок всех кафедр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данного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факультета.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Если задан второй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параметр (первый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),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ция возвращает результирующий набор, содержащий стр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ку, соотве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ствующую заданной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кафедре.</w:t>
      </w: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выполнение функции.</w:t>
      </w: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8" type="#_x0000_t75" style="width:467.45pt;height:231.6pt">
            <v:imagedata r:id="rId11" o:title="8"/>
          </v:shape>
        </w:pict>
      </w:r>
    </w:p>
    <w:p w:rsidR="005C36E9" w:rsidRDefault="005C36E9" w:rsidP="005C36E9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5C36E9" w:rsidRDefault="005C36E9" w:rsidP="005C36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9" type="#_x0000_t75" style="width:177.85pt;height:197.75pt">
            <v:imagedata r:id="rId12" o:title="9"/>
          </v:shape>
        </w:pict>
      </w:r>
    </w:p>
    <w:p w:rsidR="005C36E9" w:rsidRDefault="005C36E9" w:rsidP="005C36E9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:rsidR="005C36E9" w:rsidRDefault="005C36E9" w:rsidP="005C36E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8 - </w:t>
      </w:r>
      <w:r w:rsidRPr="004A726D">
        <w:rPr>
          <w:rFonts w:ascii="Times New Roman" w:hAnsi="Times New Roman"/>
          <w:sz w:val="28"/>
          <w:szCs w:val="28"/>
        </w:rPr>
        <w:t>На рисунке</w:t>
      </w:r>
      <w:r>
        <w:rPr>
          <w:rFonts w:ascii="Times New Roman" w:hAnsi="Times New Roman"/>
          <w:sz w:val="28"/>
          <w:szCs w:val="28"/>
        </w:rPr>
        <w:t xml:space="preserve"> ниже показа</w:t>
      </w:r>
      <w:r w:rsidRPr="00235341">
        <w:rPr>
          <w:rFonts w:ascii="Times New Roman" w:hAnsi="Times New Roman"/>
          <w:sz w:val="28"/>
          <w:szCs w:val="28"/>
        </w:rPr>
        <w:t>н сценарий, 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монстрирующий работу </w:t>
      </w:r>
      <w:r w:rsidRPr="00DB6B52">
        <w:rPr>
          <w:rFonts w:ascii="Times New Roman" w:hAnsi="Times New Roman"/>
          <w:i/>
          <w:sz w:val="28"/>
          <w:szCs w:val="28"/>
        </w:rPr>
        <w:t>скалярной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функции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FCTEACHER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Функция прин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мает один параметр, задающий код кафедры. Функция во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вращает количество преподавателей на заданной параме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ром кафедре. Если пар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метр равен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, то возвращается общее количество преподав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телей.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выполнение функции.</w:t>
      </w:r>
    </w:p>
    <w:p w:rsidR="005C36E9" w:rsidRDefault="005C36E9" w:rsidP="005C36E9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C36E9" w:rsidRPr="005C36E9" w:rsidRDefault="005C36E9" w:rsidP="005C36E9">
      <w:pPr>
        <w:ind w:firstLine="284"/>
        <w:jc w:val="both"/>
        <w:rPr>
          <w:rFonts w:ascii="Times New Roman" w:hAnsi="Times New Roman"/>
          <w:sz w:val="36"/>
          <w:szCs w:val="28"/>
        </w:rPr>
      </w:pPr>
      <w:r w:rsidRPr="005C36E9">
        <w:rPr>
          <w:rFonts w:ascii="Times New Roman" w:hAnsi="Times New Roman"/>
          <w:b/>
          <w:sz w:val="40"/>
          <w:szCs w:val="28"/>
        </w:rPr>
        <w:t xml:space="preserve">Вывод: </w:t>
      </w:r>
      <w:r>
        <w:rPr>
          <w:rFonts w:ascii="Times New Roman" w:hAnsi="Times New Roman"/>
          <w:sz w:val="36"/>
          <w:szCs w:val="28"/>
        </w:rPr>
        <w:t>Я изучил применение и использование функций. Виды функций. Изучил отличие функции от процедуры.</w:t>
      </w:r>
      <w:bookmarkStart w:id="0" w:name="_GoBack"/>
      <w:bookmarkEnd w:id="0"/>
    </w:p>
    <w:p w:rsidR="005C36E9" w:rsidRPr="005C36E9" w:rsidRDefault="005C36E9" w:rsidP="005C36E9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5C36E9" w:rsidRDefault="005C36E9" w:rsidP="005C36E9">
      <w:pPr>
        <w:spacing w:before="120"/>
        <w:rPr>
          <w:rFonts w:ascii="Times New Roman" w:hAnsi="Times New Roman"/>
          <w:sz w:val="28"/>
          <w:szCs w:val="28"/>
        </w:rPr>
      </w:pPr>
    </w:p>
    <w:p w:rsidR="005A5ECE" w:rsidRPr="005A5ECE" w:rsidRDefault="005A5ECE" w:rsidP="005C36E9">
      <w:pPr>
        <w:spacing w:before="120"/>
        <w:jc w:val="both"/>
        <w:rPr>
          <w:rFonts w:ascii="Times New Roman" w:hAnsi="Times New Roman"/>
          <w:sz w:val="32"/>
          <w:szCs w:val="28"/>
        </w:rPr>
      </w:pPr>
    </w:p>
    <w:p w:rsidR="005A5ECE" w:rsidRPr="001158C2" w:rsidRDefault="005A5ECE" w:rsidP="005A5ECE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A5ECE" w:rsidRDefault="005A5ECE" w:rsidP="005A5ECE">
      <w:pPr>
        <w:rPr>
          <w:rFonts w:ascii="Times New Roman" w:hAnsi="Times New Roman" w:cs="Times New Roman"/>
          <w:sz w:val="32"/>
          <w:szCs w:val="32"/>
        </w:rPr>
      </w:pPr>
    </w:p>
    <w:p w:rsidR="005A5ECE" w:rsidRPr="005A5ECE" w:rsidRDefault="005A5ECE" w:rsidP="005A5ECE">
      <w:pPr>
        <w:rPr>
          <w:rFonts w:ascii="Times New Roman" w:hAnsi="Times New Roman" w:cs="Times New Roman"/>
          <w:sz w:val="32"/>
          <w:szCs w:val="32"/>
        </w:rPr>
      </w:pPr>
    </w:p>
    <w:p w:rsidR="005760C1" w:rsidRPr="005A5ECE" w:rsidRDefault="005A5ECE" w:rsidP="005A5EC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</w:t>
      </w:r>
    </w:p>
    <w:sectPr w:rsidR="005760C1" w:rsidRPr="005A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9B"/>
    <w:rsid w:val="005760C1"/>
    <w:rsid w:val="005A5ECE"/>
    <w:rsid w:val="005C36E9"/>
    <w:rsid w:val="006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7123"/>
  <w15:chartTrackingRefBased/>
  <w15:docId w15:val="{518C74E4-E7BD-445F-B7A2-1F89C7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2022-12-14T11:52:00Z</dcterms:created>
  <dcterms:modified xsi:type="dcterms:W3CDTF">2022-12-14T12:10:00Z</dcterms:modified>
</cp:coreProperties>
</file>