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:rsidR="00582296" w:rsidRPr="000C6E98" w:rsidRDefault="00582296" w:rsidP="00582296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582296" w:rsidRPr="000C6E98" w:rsidRDefault="00582296" w:rsidP="0058229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:rsidR="00582296" w:rsidRDefault="00582296" w:rsidP="00582296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ФИЗИЧЕСКИЕ ДИАГРАММЫ UML.</w:t>
      </w:r>
    </w:p>
    <w:p w:rsidR="00582296" w:rsidRPr="00965D0C" w:rsidRDefault="00582296" w:rsidP="00582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>Цель: Изучение методологии объектно-ориентированного моделирования средствами UML.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принципами объектно-ориентированного проектирования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обеспечения, получение навыков проектирования структуры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</w:t>
      </w:r>
    </w:p>
    <w:p w:rsidR="00582296" w:rsidRDefault="00582296" w:rsidP="00582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296" w:rsidRDefault="00582296" w:rsidP="00582296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Ободов П.А.</w:t>
      </w:r>
    </w:p>
    <w:p w:rsidR="00582296" w:rsidRDefault="00582296" w:rsidP="00582296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 группа</w:t>
      </w:r>
    </w:p>
    <w:p w:rsidR="00582296" w:rsidRDefault="00582296" w:rsidP="00582296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Якунович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 В.</w:t>
      </w:r>
    </w:p>
    <w:p w:rsidR="00582296" w:rsidRDefault="00582296">
      <w:pPr>
        <w:spacing w:line="259" w:lineRule="auto"/>
      </w:pPr>
      <w:r>
        <w:br w:type="page"/>
      </w:r>
    </w:p>
    <w:p w:rsidR="00582296" w:rsidRPr="00582296" w:rsidRDefault="00582296" w:rsidP="00582296">
      <w:pPr>
        <w:pStyle w:val="a3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2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(описание функциональных требований):</w:t>
      </w:r>
    </w:p>
    <w:p w:rsidR="00582296" w:rsidRPr="004772BD" w:rsidRDefault="00582296" w:rsidP="00582296">
      <w:pPr>
        <w:tabs>
          <w:tab w:val="left" w:pos="3556"/>
        </w:tabs>
        <w:spacing w:after="120"/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4772BD">
        <w:rPr>
          <w:rFonts w:ascii="Times New Roman" w:hAnsi="Times New Roman" w:cs="Times New Roman"/>
          <w:b/>
          <w:sz w:val="28"/>
        </w:rPr>
        <w:t>Управление</w:t>
      </w:r>
      <w:proofErr w:type="spellEnd"/>
      <w:r w:rsidRPr="004772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72BD">
        <w:rPr>
          <w:rFonts w:ascii="Times New Roman" w:hAnsi="Times New Roman" w:cs="Times New Roman"/>
          <w:b/>
          <w:sz w:val="28"/>
        </w:rPr>
        <w:t>товарами</w:t>
      </w:r>
      <w:proofErr w:type="spellEnd"/>
      <w:r w:rsidRPr="004772BD">
        <w:rPr>
          <w:rFonts w:ascii="Times New Roman" w:hAnsi="Times New Roman" w:cs="Times New Roman"/>
          <w:b/>
          <w:sz w:val="28"/>
        </w:rPr>
        <w:t>:</w:t>
      </w:r>
    </w:p>
    <w:p w:rsidR="00582296" w:rsidRPr="004772BD" w:rsidRDefault="00582296" w:rsidP="00582296">
      <w:pPr>
        <w:pStyle w:val="a3"/>
        <w:numPr>
          <w:ilvl w:val="0"/>
          <w:numId w:val="1"/>
        </w:numPr>
        <w:tabs>
          <w:tab w:val="left" w:pos="3556"/>
        </w:tabs>
        <w:spacing w:after="0" w:line="256" w:lineRule="auto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Добавление новых моделей кроссовок с указанием бренда, описания, цены, размеров и доступных цветов.</w:t>
      </w:r>
    </w:p>
    <w:p w:rsidR="00582296" w:rsidRPr="004772BD" w:rsidRDefault="00582296" w:rsidP="00582296">
      <w:pPr>
        <w:pStyle w:val="a3"/>
        <w:numPr>
          <w:ilvl w:val="0"/>
          <w:numId w:val="1"/>
        </w:numPr>
        <w:tabs>
          <w:tab w:val="left" w:pos="3556"/>
        </w:tabs>
        <w:spacing w:line="256" w:lineRule="auto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Редактирование и удаление существующих моделей кроссовок.</w:t>
      </w:r>
    </w:p>
    <w:p w:rsidR="00582296" w:rsidRPr="004772BD" w:rsidRDefault="00582296" w:rsidP="00582296">
      <w:pPr>
        <w:pStyle w:val="a3"/>
        <w:numPr>
          <w:ilvl w:val="0"/>
          <w:numId w:val="1"/>
        </w:numPr>
        <w:tabs>
          <w:tab w:val="left" w:pos="3556"/>
        </w:tabs>
        <w:spacing w:after="0" w:line="256" w:lineRule="auto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Просмотр списка доступных моделей.</w:t>
      </w:r>
    </w:p>
    <w:p w:rsidR="00582296" w:rsidRPr="004772BD" w:rsidRDefault="00582296" w:rsidP="00582296">
      <w:pPr>
        <w:tabs>
          <w:tab w:val="left" w:pos="3556"/>
        </w:tabs>
        <w:spacing w:before="160"/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4772BD">
        <w:rPr>
          <w:rFonts w:ascii="Times New Roman" w:hAnsi="Times New Roman" w:cs="Times New Roman"/>
          <w:b/>
          <w:sz w:val="28"/>
        </w:rPr>
        <w:t>Отчеты</w:t>
      </w:r>
      <w:proofErr w:type="spellEnd"/>
      <w:r w:rsidRPr="004772BD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4772BD">
        <w:rPr>
          <w:rFonts w:ascii="Times New Roman" w:hAnsi="Times New Roman" w:cs="Times New Roman"/>
          <w:b/>
          <w:sz w:val="28"/>
        </w:rPr>
        <w:t>аналитика</w:t>
      </w:r>
      <w:proofErr w:type="spellEnd"/>
      <w:r w:rsidRPr="004772BD">
        <w:rPr>
          <w:rFonts w:ascii="Times New Roman" w:hAnsi="Times New Roman" w:cs="Times New Roman"/>
          <w:b/>
          <w:sz w:val="28"/>
        </w:rPr>
        <w:t>:</w:t>
      </w:r>
    </w:p>
    <w:p w:rsidR="00582296" w:rsidRPr="004772BD" w:rsidRDefault="00582296" w:rsidP="00582296">
      <w:pPr>
        <w:pStyle w:val="a3"/>
        <w:numPr>
          <w:ilvl w:val="0"/>
          <w:numId w:val="2"/>
        </w:numPr>
        <w:tabs>
          <w:tab w:val="left" w:pos="3556"/>
        </w:tabs>
        <w:spacing w:line="256" w:lineRule="auto"/>
        <w:ind w:left="1418" w:hanging="425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Генерация отчетов о продажах, остатках товаров на складе и финансовых показателях.</w:t>
      </w:r>
    </w:p>
    <w:p w:rsidR="00582296" w:rsidRPr="00103B0E" w:rsidRDefault="00582296" w:rsidP="00582296">
      <w:pPr>
        <w:pStyle w:val="a3"/>
        <w:numPr>
          <w:ilvl w:val="0"/>
          <w:numId w:val="2"/>
        </w:numPr>
        <w:tabs>
          <w:tab w:val="left" w:pos="3556"/>
        </w:tabs>
        <w:spacing w:line="256" w:lineRule="auto"/>
        <w:ind w:left="1418" w:hanging="425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Pr="004772BD">
        <w:rPr>
          <w:rFonts w:ascii="Times New Roman" w:hAnsi="Times New Roman" w:cs="Times New Roman"/>
          <w:sz w:val="28"/>
        </w:rPr>
        <w:t>дашбордов</w:t>
      </w:r>
      <w:proofErr w:type="spellEnd"/>
      <w:r w:rsidRPr="004772BD">
        <w:rPr>
          <w:rFonts w:ascii="Times New Roman" w:hAnsi="Times New Roman" w:cs="Times New Roman"/>
          <w:sz w:val="28"/>
        </w:rPr>
        <w:t xml:space="preserve"> и статистики продаж для анализа популярности определенных брендов или моделей.</w:t>
      </w:r>
    </w:p>
    <w:p w:rsidR="00582296" w:rsidRPr="004772BD" w:rsidRDefault="00582296" w:rsidP="00582296">
      <w:pPr>
        <w:tabs>
          <w:tab w:val="left" w:pos="3556"/>
        </w:tabs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4772BD">
        <w:rPr>
          <w:rFonts w:ascii="Times New Roman" w:hAnsi="Times New Roman" w:cs="Times New Roman"/>
          <w:b/>
          <w:sz w:val="28"/>
        </w:rPr>
        <w:t>Интерфейс</w:t>
      </w:r>
      <w:proofErr w:type="spellEnd"/>
      <w:r w:rsidRPr="004772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72BD">
        <w:rPr>
          <w:rFonts w:ascii="Times New Roman" w:hAnsi="Times New Roman" w:cs="Times New Roman"/>
          <w:b/>
          <w:sz w:val="28"/>
        </w:rPr>
        <w:t>для</w:t>
      </w:r>
      <w:proofErr w:type="spellEnd"/>
      <w:r w:rsidRPr="004772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72BD">
        <w:rPr>
          <w:rFonts w:ascii="Times New Roman" w:hAnsi="Times New Roman" w:cs="Times New Roman"/>
          <w:b/>
          <w:sz w:val="28"/>
        </w:rPr>
        <w:t>пользователей</w:t>
      </w:r>
      <w:proofErr w:type="spellEnd"/>
      <w:r w:rsidRPr="004772BD">
        <w:rPr>
          <w:rFonts w:ascii="Times New Roman" w:hAnsi="Times New Roman" w:cs="Times New Roman"/>
          <w:b/>
          <w:sz w:val="28"/>
        </w:rPr>
        <w:t>:</w:t>
      </w:r>
    </w:p>
    <w:p w:rsidR="00582296" w:rsidRPr="004772BD" w:rsidRDefault="00582296" w:rsidP="00582296">
      <w:pPr>
        <w:pStyle w:val="a3"/>
        <w:numPr>
          <w:ilvl w:val="0"/>
          <w:numId w:val="3"/>
        </w:numPr>
        <w:tabs>
          <w:tab w:val="left" w:pos="3556"/>
        </w:tabs>
        <w:spacing w:line="256" w:lineRule="auto"/>
        <w:ind w:left="1560" w:hanging="567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Создание учетных записей для сотрудников с разными уровнями доступа (администраторы, менеджеры магазина и продавцы).</w:t>
      </w:r>
    </w:p>
    <w:p w:rsidR="00582296" w:rsidRPr="004772BD" w:rsidRDefault="00582296" w:rsidP="00582296">
      <w:pPr>
        <w:pStyle w:val="a3"/>
        <w:numPr>
          <w:ilvl w:val="0"/>
          <w:numId w:val="3"/>
        </w:numPr>
        <w:tabs>
          <w:tab w:val="left" w:pos="3556"/>
        </w:tabs>
        <w:spacing w:line="256" w:lineRule="auto"/>
        <w:ind w:left="1560" w:hanging="567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Управление доступом к функциональным возможностям в зависимости от роли пользователя.</w:t>
      </w:r>
    </w:p>
    <w:p w:rsidR="00582296" w:rsidRPr="004772BD" w:rsidRDefault="00582296" w:rsidP="00582296">
      <w:pPr>
        <w:tabs>
          <w:tab w:val="left" w:pos="3556"/>
        </w:tabs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4772BD">
        <w:rPr>
          <w:rFonts w:ascii="Times New Roman" w:hAnsi="Times New Roman" w:cs="Times New Roman"/>
          <w:b/>
          <w:sz w:val="28"/>
        </w:rPr>
        <w:t>Продажа</w:t>
      </w:r>
      <w:proofErr w:type="spellEnd"/>
      <w:r w:rsidRPr="004772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72BD">
        <w:rPr>
          <w:rFonts w:ascii="Times New Roman" w:hAnsi="Times New Roman" w:cs="Times New Roman"/>
          <w:b/>
          <w:sz w:val="28"/>
        </w:rPr>
        <w:t>кроссовок</w:t>
      </w:r>
      <w:proofErr w:type="spellEnd"/>
      <w:r w:rsidRPr="004772BD">
        <w:rPr>
          <w:rFonts w:ascii="Times New Roman" w:hAnsi="Times New Roman" w:cs="Times New Roman"/>
          <w:b/>
          <w:sz w:val="28"/>
        </w:rPr>
        <w:t>:</w:t>
      </w:r>
    </w:p>
    <w:p w:rsidR="00582296" w:rsidRPr="004772BD" w:rsidRDefault="00582296" w:rsidP="00582296">
      <w:pPr>
        <w:pStyle w:val="a3"/>
        <w:numPr>
          <w:ilvl w:val="0"/>
          <w:numId w:val="4"/>
        </w:numPr>
        <w:tabs>
          <w:tab w:val="left" w:pos="3556"/>
        </w:tabs>
        <w:spacing w:line="256" w:lineRule="auto"/>
        <w:ind w:left="1560" w:hanging="567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Оформление заказов на покупку кроссовок с указанием размера, цвета и количества.</w:t>
      </w:r>
    </w:p>
    <w:p w:rsidR="00582296" w:rsidRPr="004772BD" w:rsidRDefault="00582296" w:rsidP="00582296">
      <w:pPr>
        <w:pStyle w:val="a3"/>
        <w:numPr>
          <w:ilvl w:val="0"/>
          <w:numId w:val="4"/>
        </w:numPr>
        <w:tabs>
          <w:tab w:val="left" w:pos="3556"/>
        </w:tabs>
        <w:spacing w:line="256" w:lineRule="auto"/>
        <w:ind w:left="1560" w:hanging="567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Подтверждение оплаты и формирование заказа для отправки.</w:t>
      </w:r>
    </w:p>
    <w:p w:rsidR="00582296" w:rsidRPr="004772BD" w:rsidRDefault="00582296" w:rsidP="00582296">
      <w:pPr>
        <w:tabs>
          <w:tab w:val="left" w:pos="3556"/>
        </w:tabs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4772BD">
        <w:rPr>
          <w:rFonts w:ascii="Times New Roman" w:hAnsi="Times New Roman" w:cs="Times New Roman"/>
          <w:b/>
          <w:sz w:val="28"/>
        </w:rPr>
        <w:t>Выдача</w:t>
      </w:r>
      <w:proofErr w:type="spellEnd"/>
      <w:r w:rsidRPr="004772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772BD">
        <w:rPr>
          <w:rFonts w:ascii="Times New Roman" w:hAnsi="Times New Roman" w:cs="Times New Roman"/>
          <w:b/>
          <w:sz w:val="28"/>
        </w:rPr>
        <w:t>товара</w:t>
      </w:r>
      <w:proofErr w:type="spellEnd"/>
      <w:r w:rsidRPr="004772BD">
        <w:rPr>
          <w:rFonts w:ascii="Times New Roman" w:hAnsi="Times New Roman" w:cs="Times New Roman"/>
          <w:b/>
          <w:sz w:val="28"/>
        </w:rPr>
        <w:t>:</w:t>
      </w:r>
    </w:p>
    <w:p w:rsidR="00582296" w:rsidRPr="004772BD" w:rsidRDefault="00582296" w:rsidP="00582296">
      <w:pPr>
        <w:pStyle w:val="a3"/>
        <w:numPr>
          <w:ilvl w:val="0"/>
          <w:numId w:val="5"/>
        </w:numPr>
        <w:tabs>
          <w:tab w:val="left" w:pos="3556"/>
        </w:tabs>
        <w:spacing w:line="256" w:lineRule="auto"/>
        <w:ind w:left="1560" w:hanging="567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Подготовка заказанных кроссовок к выдаче после завершения оплаты.</w:t>
      </w:r>
    </w:p>
    <w:p w:rsidR="00582296" w:rsidRPr="004772BD" w:rsidRDefault="00582296" w:rsidP="00582296">
      <w:pPr>
        <w:pStyle w:val="a3"/>
        <w:numPr>
          <w:ilvl w:val="0"/>
          <w:numId w:val="5"/>
        </w:numPr>
        <w:tabs>
          <w:tab w:val="left" w:pos="3556"/>
        </w:tabs>
        <w:spacing w:line="256" w:lineRule="auto"/>
        <w:ind w:left="1560" w:hanging="567"/>
        <w:rPr>
          <w:rFonts w:ascii="Times New Roman" w:hAnsi="Times New Roman" w:cs="Times New Roman"/>
          <w:sz w:val="28"/>
        </w:rPr>
      </w:pPr>
      <w:r w:rsidRPr="004772BD">
        <w:rPr>
          <w:rFonts w:ascii="Times New Roman" w:hAnsi="Times New Roman" w:cs="Times New Roman"/>
          <w:sz w:val="28"/>
        </w:rPr>
        <w:t>Уведомление клиента о готовности кроссовок к выдаче.</w:t>
      </w:r>
    </w:p>
    <w:p w:rsidR="00582296" w:rsidRPr="00582296" w:rsidRDefault="00582296" w:rsidP="005822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296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составить диаграмму развёртывания и компонентов, которая должна содержать: список компонент, из которых будет состоять подсистема, существующие связи между компонентами подсистемы, список физических устройств, на которых будет работать подсистема и определить соединения.</w:t>
      </w:r>
    </w:p>
    <w:p w:rsidR="00582296" w:rsidRPr="00567707" w:rsidRDefault="00582296" w:rsidP="00582296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82296" w:rsidRPr="00582296" w:rsidRDefault="00582296" w:rsidP="00582296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58229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программных средств:</w:t>
      </w:r>
    </w:p>
    <w:p w:rsidR="00582296" w:rsidRDefault="00582296" w:rsidP="00582296">
      <w:pPr>
        <w:pStyle w:val="a3"/>
        <w:numPr>
          <w:ilvl w:val="0"/>
          <w:numId w:val="6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822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582296" w:rsidRDefault="00582296" w:rsidP="00582296">
      <w:pPr>
        <w:pStyle w:val="a3"/>
        <w:numPr>
          <w:ilvl w:val="0"/>
          <w:numId w:val="6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Версия: </w:t>
      </w:r>
      <w:r w:rsidRPr="00582296">
        <w:rPr>
          <w:rFonts w:ascii="Times New Roman" w:hAnsi="Times New Roman" w:cs="Times New Roman"/>
          <w:sz w:val="28"/>
          <w:szCs w:val="28"/>
        </w:rPr>
        <w:t>21.8.2</w:t>
      </w:r>
    </w:p>
    <w:p w:rsidR="00582296" w:rsidRDefault="00582296" w:rsidP="00582296">
      <w:pPr>
        <w:pStyle w:val="a3"/>
        <w:numPr>
          <w:ilvl w:val="0"/>
          <w:numId w:val="6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  <w:proofErr w:type="spellEnd"/>
    </w:p>
    <w:p w:rsidR="00582296" w:rsidRDefault="00582296" w:rsidP="00582296">
      <w:pPr>
        <w:pStyle w:val="a3"/>
        <w:numPr>
          <w:ilvl w:val="0"/>
          <w:numId w:val="6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загрузки: </w:t>
      </w:r>
      <w:r w:rsidRPr="0083008C">
        <w:rPr>
          <w:rFonts w:ascii="Times New Roman" w:hAnsi="Times New Roman" w:cs="Times New Roman"/>
          <w:sz w:val="28"/>
          <w:szCs w:val="28"/>
        </w:rPr>
        <w:t>https://app.diagrams.net/</w:t>
      </w:r>
    </w:p>
    <w:p w:rsidR="00582296" w:rsidRDefault="00582296" w:rsidP="00582296">
      <w:pPr>
        <w:pStyle w:val="a3"/>
        <w:numPr>
          <w:ilvl w:val="0"/>
          <w:numId w:val="6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Режим использования: веб-сервис</w:t>
      </w:r>
    </w:p>
    <w:p w:rsidR="00582296" w:rsidRDefault="00582296" w:rsidP="00582296">
      <w:pPr>
        <w:pStyle w:val="a3"/>
        <w:numPr>
          <w:ilvl w:val="0"/>
          <w:numId w:val="6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на платформах: поддерживается на всех популярных веб-браузерах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D2182" w:rsidRDefault="007D2182">
      <w:pPr>
        <w:rPr>
          <w:lang w:val="ru-RU"/>
        </w:rPr>
      </w:pPr>
    </w:p>
    <w:p w:rsidR="00582296" w:rsidRDefault="00582296" w:rsidP="00582296">
      <w:pPr>
        <w:pStyle w:val="a3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2296"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:rsidR="005E343A" w:rsidRDefault="005E343A" w:rsidP="005E343A">
      <w:pPr>
        <w:spacing w:after="24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была спроектирована следующая диаграмма – рисунок 1.</w:t>
      </w:r>
    </w:p>
    <w:p w:rsidR="005E343A" w:rsidRPr="005E343A" w:rsidRDefault="00567707" w:rsidP="005E34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3.5pt">
            <v:imagedata r:id="rId8" o:title="Снимок экрана 2023-12-17 012135"/>
          </v:shape>
        </w:pict>
      </w:r>
    </w:p>
    <w:p w:rsidR="005E343A" w:rsidRPr="005E343A" w:rsidRDefault="005E343A" w:rsidP="005E343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развёртывания и компонентов</w:t>
      </w:r>
    </w:p>
    <w:p w:rsidR="005E343A" w:rsidRPr="004861A8" w:rsidRDefault="005E343A" w:rsidP="005E343A">
      <w:pPr>
        <w:spacing w:after="24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Список компонентов подсистемы:</w:t>
      </w: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компонентов подсистемы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 xml:space="preserve"> «ПК/</w:t>
      </w:r>
      <w:r>
        <w:rPr>
          <w:rFonts w:ascii="Times New Roman" w:hAnsi="Times New Roman" w:cs="Times New Roman"/>
          <w:sz w:val="28"/>
          <w:szCs w:val="28"/>
          <w:lang w:val="ru-RU"/>
        </w:rPr>
        <w:t>ноутбук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Pr="004861A8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Общепринятые технологии для ПК/ноутбуков.</w:t>
      </w:r>
    </w:p>
    <w:p w:rsidR="005E343A" w:rsidRPr="00807C56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C428A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pl-PL"/>
        </w:rPr>
        <w:t>Android</w:t>
      </w:r>
      <w:r w:rsidRPr="00C428A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pl-PL"/>
        </w:rPr>
        <w:t>iOS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>)»:</w:t>
      </w:r>
    </w:p>
    <w:p w:rsidR="005E343A" w:rsidRPr="004E1155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0C3">
        <w:rPr>
          <w:rFonts w:ascii="Times New Roman" w:hAnsi="Times New Roman" w:cs="Times New Roman"/>
          <w:sz w:val="28"/>
          <w:szCs w:val="28"/>
          <w:lang w:val="ru-RU"/>
        </w:rPr>
        <w:t>Технология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Pr="004E11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E1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Apple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4E1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4E1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4E1155">
        <w:rPr>
          <w:rFonts w:ascii="Times New Roman" w:hAnsi="Times New Roman" w:cs="Times New Roman"/>
          <w:sz w:val="28"/>
          <w:szCs w:val="28"/>
        </w:rPr>
        <w:t xml:space="preserve">, </w:t>
      </w:r>
      <w:r w:rsidRPr="00C428A4">
        <w:rPr>
          <w:rFonts w:ascii="Times New Roman" w:hAnsi="Times New Roman" w:cs="Times New Roman"/>
          <w:sz w:val="28"/>
          <w:szCs w:val="28"/>
        </w:rPr>
        <w:t>Apple</w:t>
      </w:r>
      <w:r w:rsidRPr="004E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iOS</w:t>
      </w:r>
      <w:r w:rsidRPr="004E1155">
        <w:rPr>
          <w:rFonts w:ascii="Times New Roman" w:hAnsi="Times New Roman" w:cs="Times New Roman"/>
          <w:sz w:val="28"/>
          <w:szCs w:val="28"/>
        </w:rPr>
        <w:t>.</w:t>
      </w:r>
    </w:p>
    <w:p w:rsidR="005E343A" w:rsidRPr="005E343A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Sneackers</w:t>
      </w:r>
      <w:proofErr w:type="spellEnd"/>
      <w:r w:rsidRPr="005E343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»</w:t>
      </w:r>
      <w:proofErr w:type="gramEnd"/>
      <w:r w:rsidRPr="005E34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E343A" w:rsidRPr="005E343A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5E343A" w:rsidRPr="004861A8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«Среда выполнения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5E343A" w:rsidRPr="00E750C3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0C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реализации: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4861A8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Компонент «</w:t>
      </w:r>
      <w:r>
        <w:rPr>
          <w:rFonts w:ascii="Times New Roman" w:hAnsi="Times New Roman" w:cs="Times New Roman"/>
          <w:sz w:val="28"/>
          <w:szCs w:val="28"/>
          <w:lang w:val="pl-PL"/>
        </w:rPr>
        <w:t>PostgressSQL 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5E343A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PostgressSQL 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 «Набор правил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Restful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E343A" w:rsidRDefault="005E343A" w:rsidP="005E343A">
      <w:pPr>
        <w:numPr>
          <w:ilvl w:val="1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Restful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5E343A" w:rsidRDefault="005E343A" w:rsidP="005E343A">
      <w:pPr>
        <w:pStyle w:val="a3"/>
        <w:tabs>
          <w:tab w:val="left" w:pos="993"/>
          <w:tab w:val="left" w:pos="1843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E343A" w:rsidRDefault="005E343A" w:rsidP="005E343A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устройств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Default="005E343A" w:rsidP="005E343A">
      <w:pPr>
        <w:numPr>
          <w:ilvl w:val="0"/>
          <w:numId w:val="10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«ПК/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ноутбук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ПК или ноутбук, поддерживающий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работу с веб-приложениями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numPr>
          <w:ilvl w:val="0"/>
          <w:numId w:val="10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Смартфон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Мобильное устройство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, способн</w:t>
      </w:r>
      <w:r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взаимодействовать с веб-приложением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numPr>
          <w:ilvl w:val="0"/>
          <w:numId w:val="10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Физический сервер, способный запускать и обслуживать базу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PostgressSQL Database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содержащий экземпляр приложения.</w:t>
      </w: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Соединения - протоколы связи между устройствами:</w:t>
      </w:r>
    </w:p>
    <w:p w:rsidR="005E343A" w:rsidRPr="004861A8" w:rsidRDefault="005E343A" w:rsidP="005E343A">
      <w:pPr>
        <w:numPr>
          <w:ilvl w:val="0"/>
          <w:numId w:val="11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«ПК/ноутбуком»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«Смартфоном»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и «Сервером приложения»: Протокол связи: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4861A8" w:rsidRDefault="005E343A" w:rsidP="005E343A">
      <w:pPr>
        <w:numPr>
          <w:ilvl w:val="0"/>
          <w:numId w:val="11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«Сервером приложения» и «</w:t>
      </w:r>
      <w:r>
        <w:rPr>
          <w:rFonts w:ascii="Times New Roman" w:hAnsi="Times New Roman" w:cs="Times New Roman"/>
          <w:sz w:val="28"/>
          <w:szCs w:val="28"/>
          <w:lang w:val="ru-RU"/>
        </w:rPr>
        <w:t>Средой выполнения Базы данных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Протокол связи: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Среды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Pr="004861A8" w:rsidRDefault="005E343A" w:rsidP="005E343A">
      <w:pPr>
        <w:numPr>
          <w:ilvl w:val="0"/>
          <w:numId w:val="12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 Core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 Core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средой выполнения для веб-приложений, построенных на платформе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риложения</w:t>
      </w:r>
      <w:r w:rsidR="006D6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D67ED">
        <w:rPr>
          <w:rFonts w:ascii="Times New Roman" w:hAnsi="Times New Roman" w:cs="Times New Roman"/>
          <w:sz w:val="28"/>
          <w:szCs w:val="28"/>
        </w:rPr>
        <w:t>Sneackers</w:t>
      </w:r>
      <w:proofErr w:type="spellEnd"/>
      <w:r w:rsidR="006D67ED" w:rsidRPr="005E34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67ED">
        <w:rPr>
          <w:rFonts w:ascii="Times New Roman" w:hAnsi="Times New Roman" w:cs="Times New Roman"/>
          <w:sz w:val="28"/>
          <w:szCs w:val="28"/>
        </w:rPr>
        <w:t>exe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тся в среде выполнения «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E343A" w:rsidRPr="004861A8" w:rsidRDefault="005E343A" w:rsidP="005E343A">
      <w:pPr>
        <w:numPr>
          <w:ilvl w:val="0"/>
          <w:numId w:val="12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«Операционная система (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iOS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)»:</w:t>
      </w:r>
      <w:r w:rsidRPr="001B7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ОС 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явля</w:t>
      </w:r>
      <w:r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средой выполнения для приложений, созданных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кроссплатформенной технологии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1B7C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B7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Pr="007D1B57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система» является обязательной частью «Устройства».</w:t>
      </w:r>
    </w:p>
    <w:p w:rsidR="005E343A" w:rsidRPr="004861A8" w:rsidRDefault="005E343A" w:rsidP="005E343A">
      <w:pPr>
        <w:numPr>
          <w:ilvl w:val="0"/>
          <w:numId w:val="12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</w:t>
      </w:r>
      <w:r>
        <w:rPr>
          <w:rFonts w:ascii="Times New Roman" w:hAnsi="Times New Roman" w:cs="Times New Roman"/>
          <w:sz w:val="28"/>
          <w:szCs w:val="28"/>
          <w:lang w:val="pl-PL"/>
        </w:rPr>
        <w:t>PostgressSQL 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r>
        <w:rPr>
          <w:rFonts w:ascii="Times New Roman" w:hAnsi="Times New Roman" w:cs="Times New Roman"/>
          <w:sz w:val="28"/>
          <w:szCs w:val="28"/>
          <w:lang w:val="ru-RU"/>
        </w:rPr>
        <w:t>Данная с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реда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PostgressSQL.</w:t>
      </w:r>
    </w:p>
    <w:p w:rsidR="005E343A" w:rsidRPr="004861A8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>
        <w:rPr>
          <w:rFonts w:ascii="Times New Roman" w:hAnsi="Times New Roman" w:cs="Times New Roman"/>
          <w:sz w:val="28"/>
          <w:szCs w:val="28"/>
          <w:lang w:val="pl-PL"/>
        </w:rPr>
        <w:t>PostgressSQL Database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 размещается в среде выполнения «Сервер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E343A" w:rsidRDefault="005E343A" w:rsidP="005E343A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Размещение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устройствах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343A" w:rsidRDefault="005E343A" w:rsidP="005E343A">
      <w:pPr>
        <w:numPr>
          <w:ilvl w:val="0"/>
          <w:numId w:val="1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343A" w:rsidRDefault="005E343A" w:rsidP="005E343A">
      <w:pPr>
        <w:numPr>
          <w:ilvl w:val="1"/>
          <w:numId w:val="1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необходимые среды выполнения и компоненты расположены исключительно на серверном устройстве, также использует различные обработчики ошибок и способы их решения.</w:t>
      </w:r>
    </w:p>
    <w:p w:rsidR="005E343A" w:rsidRPr="005E343A" w:rsidRDefault="005E343A" w:rsidP="005E343A">
      <w:pPr>
        <w:pStyle w:val="a3"/>
        <w:numPr>
          <w:ilvl w:val="0"/>
          <w:numId w:val="13"/>
        </w:numPr>
        <w:tabs>
          <w:tab w:val="left" w:pos="993"/>
          <w:tab w:val="left" w:pos="1843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устройство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43A" w:rsidRDefault="005E343A" w:rsidP="005E343A">
      <w:pPr>
        <w:numPr>
          <w:ilvl w:val="1"/>
          <w:numId w:val="13"/>
        </w:numPr>
        <w:tabs>
          <w:tab w:val="left" w:pos="993"/>
          <w:tab w:val="left" w:pos="1843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Клиентское устройство посылает все необходимые ответы, и принимает запросы, также использует различные обработчики ошибок и способы их решения.</w:t>
      </w:r>
    </w:p>
    <w:p w:rsidR="005E343A" w:rsidRPr="005E343A" w:rsidRDefault="005E343A" w:rsidP="005E343A">
      <w:pPr>
        <w:pStyle w:val="a3"/>
        <w:tabs>
          <w:tab w:val="left" w:pos="993"/>
          <w:tab w:val="left" w:pos="1843"/>
        </w:tabs>
        <w:spacing w:after="28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E343A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E343A" w:rsidRDefault="005E343A" w:rsidP="005E34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E25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5F0EE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данной лабораторной работы было осуществлено изучение методологии объектно-ориентированного моделирования с использованием </w:t>
      </w:r>
      <w:r w:rsidRPr="005E343A">
        <w:rPr>
          <w:rFonts w:ascii="Times New Roman" w:hAnsi="Times New Roman" w:cs="Times New Roman"/>
          <w:sz w:val="28"/>
          <w:szCs w:val="28"/>
        </w:rPr>
        <w:t>Unified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43A">
        <w:rPr>
          <w:rFonts w:ascii="Times New Roman" w:hAnsi="Times New Roman" w:cs="Times New Roman"/>
          <w:sz w:val="28"/>
          <w:szCs w:val="28"/>
        </w:rPr>
        <w:t>Modeling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43A">
        <w:rPr>
          <w:rFonts w:ascii="Times New Roman" w:hAnsi="Times New Roman" w:cs="Times New Roman"/>
          <w:sz w:val="28"/>
          <w:szCs w:val="28"/>
        </w:rPr>
        <w:t>Language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F0EE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работы было ознакомление с основными принципами объектно-ориентированного проектирования программного обеспечения и приобретение навыков проектирования структуры информационной системы с применением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343A" w:rsidRDefault="005E343A" w:rsidP="005E343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была выбрана конкретная система — "Интернет-магазин кроссовок". 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 xml:space="preserve"> была разработана диаграмма развёртывания данной системы, что позволило визуализировать её архитектуру и взаимодействие компонентов. 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>Эта диаграмма предоставила наглядное представление о распределении элементов системы по физическим узлам, а также о взаимосвязях между ними.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E343A" w:rsidRPr="005E343A" w:rsidRDefault="005E343A" w:rsidP="005E343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теоретические знания о проектировании программного обеспечения в рамках объектно-ориентированных методологий и использование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позволили глубже понять принципы построения сложных информационных систем. 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>В частности, овладение навыками разработки диаграммы развёртывания дало возможность не только визуализировать структуру системы, но и эффективно анализировать её компоненты, их взаимосвязи и влияние на общую функциональность.</w:t>
      </w:r>
    </w:p>
    <w:p w:rsidR="005E343A" w:rsidRPr="00567707" w:rsidRDefault="005E343A" w:rsidP="005E343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результаты лабораторной работы подтвердили эффективность использования </w:t>
      </w:r>
      <w:r w:rsidRPr="005E343A">
        <w:rPr>
          <w:rFonts w:ascii="Times New Roman" w:hAnsi="Times New Roman" w:cs="Times New Roman"/>
          <w:sz w:val="28"/>
          <w:szCs w:val="28"/>
        </w:rPr>
        <w:t>UML</w:t>
      </w:r>
      <w:r w:rsidRPr="005E343A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объектно-ориентированного проектирования, предоставив студентам не только теоретические знания, но и практические навыки в области проектирования сложных информационных систем. </w:t>
      </w:r>
      <w:r w:rsidRPr="00567707">
        <w:rPr>
          <w:rFonts w:ascii="Times New Roman" w:hAnsi="Times New Roman" w:cs="Times New Roman"/>
          <w:sz w:val="28"/>
          <w:szCs w:val="28"/>
          <w:lang w:val="ru-RU"/>
        </w:rPr>
        <w:t>Полученный опыт оказывается важным элементом в подготовке к разработке современных программных продуктов, учитывающих требования качественного и устойчивого проектирования.</w:t>
      </w:r>
    </w:p>
    <w:p w:rsidR="006D67ED" w:rsidRPr="00567707" w:rsidRDefault="006D67ED" w:rsidP="005E343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D67ED" w:rsidRDefault="006D67ED" w:rsidP="006D67ED">
      <w:pPr>
        <w:spacing w:after="240" w:line="24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теоретические вопросы</w:t>
      </w:r>
    </w:p>
    <w:p w:rsidR="006D67ED" w:rsidRPr="00DF19DB" w:rsidRDefault="006D67ED" w:rsidP="006D67ED">
      <w:pPr>
        <w:numPr>
          <w:ilvl w:val="0"/>
          <w:numId w:val="16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6772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Укажите назначение физических диаграмм: компонентов и развертывания</w:t>
      </w:r>
    </w:p>
    <w:p w:rsidR="006D67ED" w:rsidRDefault="006D67ED" w:rsidP="006D67E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sz w:val="27"/>
          <w:szCs w:val="27"/>
        </w:rPr>
      </w:pPr>
      <w:r w:rsidRPr="006D67ED">
        <w:rPr>
          <w:rFonts w:ascii="Arial" w:hAnsi="Arial" w:cs="Arial"/>
          <w:sz w:val="27"/>
          <w:szCs w:val="27"/>
        </w:rPr>
        <w:t xml:space="preserve"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 Диаграммы развертывания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 Диаграммы развертывания помогают моделировать аппаратную </w:t>
      </w:r>
      <w:r w:rsidRPr="006D67ED">
        <w:rPr>
          <w:rFonts w:ascii="Arial" w:hAnsi="Arial" w:cs="Arial"/>
          <w:sz w:val="27"/>
          <w:szCs w:val="27"/>
        </w:rPr>
        <w:lastRenderedPageBreak/>
        <w:t>топологию системы по сравнению с другими типами UML-диаграмм, которые в основном описывают логические компоненты системы.</w:t>
      </w:r>
    </w:p>
    <w:p w:rsidR="006D67ED" w:rsidRPr="006D67ED" w:rsidRDefault="006D67ED" w:rsidP="006D67ED">
      <w:pPr>
        <w:shd w:val="clear" w:color="auto" w:fill="FFFFFF"/>
        <w:spacing w:after="300" w:line="240" w:lineRule="auto"/>
        <w:ind w:firstLine="708"/>
        <w:jc w:val="both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</w:t>
      </w:r>
      <w:proofErr w:type="spellStart"/>
      <w:proofErr w:type="gramStart"/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>системы.Компонентами</w:t>
      </w:r>
      <w:proofErr w:type="spellEnd"/>
      <w:proofErr w:type="gramEnd"/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:rsidR="006D67ED" w:rsidRPr="006D67ED" w:rsidRDefault="006D67ED" w:rsidP="006D67ED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>Компонентные диаграммы</w:t>
      </w:r>
    </w:p>
    <w:p w:rsidR="006D67ED" w:rsidRPr="006D67ED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>Используются в компонентно-ориентированных разработках для описания систем с сервис-ориентированной архитектурой</w:t>
      </w:r>
    </w:p>
    <w:p w:rsidR="006D67ED" w:rsidRPr="006D67ED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>Показать структуру самого кода</w:t>
      </w:r>
    </w:p>
    <w:p w:rsidR="006D67ED" w:rsidRPr="006D67ED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>Может использоваться для фокусировки на отношениях между компонентами, скрывая при этом детализацию спецификации</w:t>
      </w:r>
    </w:p>
    <w:p w:rsidR="006D67ED" w:rsidRDefault="006D67ED" w:rsidP="006D67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eastAsia="Times New Roman" w:hAnsi="Arial" w:cs="Arial"/>
          <w:sz w:val="27"/>
          <w:szCs w:val="27"/>
          <w:lang w:val="ru-RU" w:eastAsia="ru-RU"/>
        </w:rPr>
        <w:t>Помощь в информировании и разъяснении функций создаваемой системы заинтересованным сторонам</w:t>
      </w:r>
    </w:p>
    <w:p w:rsidR="006D67ED" w:rsidRPr="006D67ED" w:rsidRDefault="006D67ED" w:rsidP="006D67ED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09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6D67ED">
        <w:rPr>
          <w:rFonts w:ascii="Times New Roman" w:eastAsia="Calibri" w:hAnsi="Times New Roman" w:cs="Times New Roman"/>
          <w:b/>
          <w:bCs/>
          <w:sz w:val="28"/>
          <w:szCs w:val="28"/>
        </w:rPr>
        <w:t>Дайте определение понятиям: узел, артефакт, интерфейс</w:t>
      </w:r>
    </w:p>
    <w:p w:rsidR="006D67ED" w:rsidRPr="006D67ED" w:rsidRDefault="006D67ED" w:rsidP="006D67E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D67ED">
        <w:rPr>
          <w:rFonts w:ascii="Arial" w:hAnsi="Arial" w:cs="Arial"/>
          <w:sz w:val="27"/>
          <w:szCs w:val="27"/>
          <w:shd w:val="clear" w:color="auto" w:fill="FFFFFF"/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:rsidR="006D67ED" w:rsidRPr="006D67ED" w:rsidRDefault="006D67ED" w:rsidP="006D67E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sz w:val="27"/>
          <w:szCs w:val="27"/>
        </w:rPr>
      </w:pPr>
      <w:r w:rsidRPr="006D67ED">
        <w:rPr>
          <w:rFonts w:ascii="Arial" w:hAnsi="Arial" w:cs="Arial"/>
          <w:sz w:val="27"/>
          <w:szCs w:val="27"/>
          <w:shd w:val="clear" w:color="auto" w:fill="FFFFFF"/>
        </w:rPr>
        <w:t>Узел -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:rsidR="006D67ED" w:rsidRPr="00DF19DB" w:rsidRDefault="006D67ED" w:rsidP="006D67ED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8411F">
        <w:rPr>
          <w:rFonts w:ascii="Times New Roman" w:eastAsia="Calibri" w:hAnsi="Times New Roman" w:cs="Times New Roman"/>
          <w:sz w:val="28"/>
          <w:szCs w:val="28"/>
          <w:lang w:val="ru-RU"/>
        </w:rPr>
        <w:t>Интерфейс</w:t>
      </w:r>
      <w:r w:rsidRPr="006F1C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6F1C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элемент, который</w:t>
      </w:r>
      <w:r w:rsidRPr="006841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служит для спецификации параметров модели, которые видимы извне без указания их внутренней структуры.</w:t>
      </w:r>
    </w:p>
    <w:p w:rsidR="006D67ED" w:rsidRDefault="006D67ED" w:rsidP="005F0EE8">
      <w:pPr>
        <w:numPr>
          <w:ilvl w:val="0"/>
          <w:numId w:val="16"/>
        </w:num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439E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Опишите нотации, которые используются для представления компонентов</w:t>
      </w:r>
    </w:p>
    <w:p w:rsidR="006D67ED" w:rsidRPr="006D67ED" w:rsidRDefault="006D67ED" w:rsidP="005E343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67ED" w:rsidTr="006D67ED">
        <w:tc>
          <w:tcPr>
            <w:tcW w:w="4672" w:type="dxa"/>
          </w:tcPr>
          <w:p w:rsidR="006D67ED" w:rsidRPr="008E1778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 графического элемента</w:t>
            </w:r>
          </w:p>
        </w:tc>
        <w:tc>
          <w:tcPr>
            <w:tcW w:w="4673" w:type="dxa"/>
          </w:tcPr>
          <w:p w:rsidR="006D67ED" w:rsidRPr="008E1778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Нотация</w:t>
            </w:r>
          </w:p>
        </w:tc>
      </w:tr>
      <w:tr w:rsidR="008E1778" w:rsidTr="006D67ED">
        <w:tc>
          <w:tcPr>
            <w:tcW w:w="4672" w:type="dxa"/>
          </w:tcPr>
          <w:p w:rsidR="008E1778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1.Компонент с текстовым стереотипом</w:t>
            </w:r>
          </w:p>
        </w:tc>
        <w:tc>
          <w:tcPr>
            <w:tcW w:w="4673" w:type="dxa"/>
          </w:tcPr>
          <w:p w:rsidR="008E1778" w:rsidRPr="006D67ED" w:rsidRDefault="008E1778" w:rsidP="006D67ED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7ED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03D966F2" wp14:editId="464EFAAD">
                  <wp:extent cx="1952898" cy="905001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Pr="008E1778" w:rsidRDefault="008E1778" w:rsidP="008E1778">
            <w:pPr>
              <w:pStyle w:val="a3"/>
              <w:tabs>
                <w:tab w:val="left" w:pos="993"/>
                <w:tab w:val="left" w:pos="1843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2.Компонент с пиктограммой стереотипа</w:t>
            </w:r>
          </w:p>
        </w:tc>
        <w:tc>
          <w:tcPr>
            <w:tcW w:w="4673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614ACCBE" wp14:editId="70E5CA14">
                  <wp:extent cx="1848108" cy="9526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Pr="008E1778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3.Компонент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предоставляемым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5A899D0" wp14:editId="302261A6">
                  <wp:extent cx="2686425" cy="9145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4.Компонент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порт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предоставляемым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6FCC748A" wp14:editId="05800575">
                  <wp:extent cx="2676899" cy="876422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5.Компонент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106EAB6" wp14:editId="75939E2D">
                  <wp:extent cx="2686425" cy="90500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ED" w:rsidTr="006D67ED">
        <w:tc>
          <w:tcPr>
            <w:tcW w:w="4672" w:type="dxa"/>
          </w:tcPr>
          <w:p w:rsidR="006D67ED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6.Компонент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порт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требуемым интерфейсом</w:t>
            </w:r>
          </w:p>
        </w:tc>
        <w:tc>
          <w:tcPr>
            <w:tcW w:w="4673" w:type="dxa"/>
          </w:tcPr>
          <w:p w:rsidR="006D67ED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3656DFF8" wp14:editId="0A272842">
                  <wp:extent cx="2686425" cy="847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78" w:rsidTr="006D67ED">
        <w:tc>
          <w:tcPr>
            <w:tcW w:w="4672" w:type="dxa"/>
          </w:tcPr>
          <w:p w:rsidR="008E1778" w:rsidRPr="008E1778" w:rsidRDefault="008E1778" w:rsidP="008E1778">
            <w:pPr>
              <w:tabs>
                <w:tab w:val="left" w:pos="993"/>
                <w:tab w:val="left" w:pos="1843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несколько портов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предоставляемыми и </w:t>
            </w:r>
            <w:r w:rsidRPr="008E17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требуемыми интерфейсами</w:t>
            </w:r>
          </w:p>
        </w:tc>
        <w:tc>
          <w:tcPr>
            <w:tcW w:w="4673" w:type="dxa"/>
          </w:tcPr>
          <w:p w:rsidR="008E1778" w:rsidRPr="008E1778" w:rsidRDefault="008E1778" w:rsidP="005E343A">
            <w:pPr>
              <w:tabs>
                <w:tab w:val="left" w:pos="993"/>
                <w:tab w:val="left" w:pos="1843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177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09A174AE" wp14:editId="0CF75F43">
                  <wp:extent cx="2791215" cy="1257475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3A" w:rsidRPr="00C86823" w:rsidRDefault="005E343A" w:rsidP="005E343A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778" w:rsidRPr="008E1778" w:rsidRDefault="008E1778" w:rsidP="005F0EE8">
      <w:pPr>
        <w:pStyle w:val="a3"/>
        <w:numPr>
          <w:ilvl w:val="0"/>
          <w:numId w:val="16"/>
        </w:numPr>
        <w:spacing w:after="0" w:line="240" w:lineRule="auto"/>
        <w:ind w:left="426" w:firstLine="42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778">
        <w:rPr>
          <w:rFonts w:ascii="Times New Roman" w:eastAsia="Calibri" w:hAnsi="Times New Roman" w:cs="Times New Roman"/>
          <w:b/>
          <w:bCs/>
          <w:sz w:val="28"/>
          <w:szCs w:val="28"/>
        </w:rPr>
        <w:t>Опишите основные нотации, которые используются для представления архитектуры системы в виде диаграммы развертывания</w:t>
      </w:r>
    </w:p>
    <w:p w:rsidR="008E1778" w:rsidRPr="008E1778" w:rsidRDefault="008E1778" w:rsidP="008E1778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Узлы (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Nodes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8E1778">
        <w:rPr>
          <w:rFonts w:ascii="Times New Roman" w:hAnsi="Times New Roman" w:cs="Times New Roman"/>
          <w:color w:val="111111"/>
          <w:sz w:val="28"/>
          <w:szCs w:val="28"/>
          <w:lang w:val="ru-RU"/>
        </w:rPr>
        <w:t>Они представляют собой материальные элементы или вычислительные активы, такие как серверы, персональные компьютеры, мобильные устройства и т.д. Узлы отображаются в виде прямоугольников с названием устройства.</w:t>
      </w:r>
    </w:p>
    <w:p w:rsidR="008E1778" w:rsidRPr="008E1778" w:rsidRDefault="008E1778" w:rsidP="008E177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Артефакты (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Artifacts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8E1778">
        <w:rPr>
          <w:rFonts w:ascii="Times New Roman" w:hAnsi="Times New Roman" w:cs="Times New Roman"/>
          <w:color w:val="111111"/>
          <w:sz w:val="28"/>
          <w:szCs w:val="28"/>
          <w:lang w:val="ru-RU"/>
        </w:rPr>
        <w:t>Они представляют собой программные элементы или данные, которые размещены на узлах. Они отображаются в виде прямоугольников или эллипсов внутри узлов.</w:t>
      </w:r>
    </w:p>
    <w:p w:rsidR="008E1778" w:rsidRDefault="008E1778" w:rsidP="008E17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Связи (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Connections</w:t>
      </w:r>
      <w:r w:rsidRPr="008E177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8E1778">
        <w:rPr>
          <w:rFonts w:ascii="Times New Roman" w:hAnsi="Times New Roman" w:cs="Times New Roman"/>
          <w:color w:val="111111"/>
          <w:sz w:val="28"/>
          <w:szCs w:val="28"/>
          <w:lang w:val="ru-RU"/>
        </w:rPr>
        <w:t>Они демонстрируют взаимодействие между узлами. Они могут быть однонаправленными или двунаправленными линиями, обозначающими поток данных, коммуникации или зависимости между узлами.</w:t>
      </w:r>
    </w:p>
    <w:p w:rsidR="008E1778" w:rsidRDefault="008E1778" w:rsidP="008E17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8E1778" w:rsidRPr="008E1778" w:rsidRDefault="008E1778" w:rsidP="008E1778">
      <w:pPr>
        <w:pStyle w:val="a3"/>
        <w:numPr>
          <w:ilvl w:val="0"/>
          <w:numId w:val="16"/>
        </w:numPr>
        <w:spacing w:after="0" w:line="240" w:lineRule="auto"/>
        <w:ind w:hanging="92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778">
        <w:rPr>
          <w:rFonts w:ascii="Times New Roman" w:eastAsia="Calibri" w:hAnsi="Times New Roman" w:cs="Times New Roman"/>
          <w:b/>
          <w:bCs/>
          <w:sz w:val="28"/>
          <w:szCs w:val="28"/>
        </w:rPr>
        <w:t>Укажите основные виды связей между компонентами и между узлами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Прямая связь (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Direct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 Между компонентами: Компоненты взаимодействуют напрямую друг с другом без участия посредника.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Между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lastRenderedPageBreak/>
        <w:t>узлами: Прямая связь между узлами подразумевает, что они могут обмениваться данными или командами напрямую.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Индиректная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связь (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Indirect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proofErr w:type="gram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):Между</w:t>
      </w:r>
      <w:proofErr w:type="gram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компонентами: Взаимодействие осуществляется через посредника или промежуточный слой. Между узлами: Данные передаются между узлами через промежуточные узлы или сетевые сервисы.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Однонаправленная связь (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One-Way</w:t>
      </w:r>
      <w:proofErr w:type="spell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proofErr w:type="gramStart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):Между</w:t>
      </w:r>
      <w:proofErr w:type="gram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компонентами: Информация передается только в одном направлении. Между узлами: Передача данных идет только от одного узла к другому, без возврата.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Двунап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равленная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Two-Way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Взаимодействие происходит в обоих направлениях.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Обмен данными между узлами возможен в обе стороны.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Синхр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онная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Synchronous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proofErr w:type="gram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):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</w:t>
      </w:r>
      <w:proofErr w:type="gramEnd"/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компонентами: Компоненты взаимодействуют в режиме реального времени, ожидая ответа друг от друга.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Коммуникация происходит с соблюдением временных рамок.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Асинхро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Asynchronous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Взаимодействие происходит независимо от времени, без ожидания мгновенного ответа.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Данные передаются без строгого соблюдения временных рамок.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Распредел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енная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Distributed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Компоненты распределены по разным узлам системы.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Узлы в сети обмениваются информацией и ресурсами.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Фи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зическая связь (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Physical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Link</w:t>
      </w:r>
      <w:proofErr w:type="spellEnd"/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):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компонентами: Прямое физическое соединение между компонентами, например, проводами.</w:t>
      </w:r>
      <w:r w:rsidR="005F0EE8"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F0E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Между узлами: Физическое подключение узлов через сетевые кабели или беспроводные технологии.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Сетевые связи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Network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Links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): Показывают физические сетевые соединения между узлами. Это могут быть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Ethernet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Wi-Fi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, VPN и другие типы сетевых соединений.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Коммуникационные связи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Communication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Links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Зависимости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Dependencies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Репликация и балансировка нагрузки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Replication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and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Load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Balancing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:rsidR="008E1778" w:rsidRPr="005F0EE8" w:rsidRDefault="008E1778" w:rsidP="005F0EE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Прокси и шлюзы (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Proxies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and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Gateways</w:t>
      </w:r>
      <w:proofErr w:type="spellEnd"/>
      <w:r w:rsidRPr="005F0EE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ru-RU"/>
        </w:rPr>
        <w:t>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:rsidR="005E343A" w:rsidRDefault="005E343A" w:rsidP="005E343A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2296" w:rsidRPr="00582296" w:rsidRDefault="00582296">
      <w:pPr>
        <w:rPr>
          <w:lang w:val="ru-RU"/>
        </w:rPr>
      </w:pPr>
    </w:p>
    <w:sectPr w:rsidR="00582296" w:rsidRPr="00582296" w:rsidSect="00567707">
      <w:headerReference w:type="defaul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66F" w:rsidRDefault="00CF366F" w:rsidP="00567707">
      <w:pPr>
        <w:spacing w:after="0" w:line="240" w:lineRule="auto"/>
      </w:pPr>
      <w:r>
        <w:separator/>
      </w:r>
    </w:p>
  </w:endnote>
  <w:endnote w:type="continuationSeparator" w:id="0">
    <w:p w:rsidR="00CF366F" w:rsidRDefault="00CF366F" w:rsidP="0056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66F" w:rsidRDefault="00CF366F" w:rsidP="00567707">
      <w:pPr>
        <w:spacing w:after="0" w:line="240" w:lineRule="auto"/>
      </w:pPr>
      <w:r>
        <w:separator/>
      </w:r>
    </w:p>
  </w:footnote>
  <w:footnote w:type="continuationSeparator" w:id="0">
    <w:p w:rsidR="00CF366F" w:rsidRDefault="00CF366F" w:rsidP="0056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172568"/>
      <w:docPartObj>
        <w:docPartGallery w:val="Page Numbers (Top of Page)"/>
        <w:docPartUnique/>
      </w:docPartObj>
    </w:sdtPr>
    <w:sdtContent>
      <w:p w:rsidR="00567707" w:rsidRDefault="005677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7707">
          <w:rPr>
            <w:noProof/>
            <w:lang w:val="ru-RU"/>
          </w:rPr>
          <w:t>3</w:t>
        </w:r>
        <w:r>
          <w:fldChar w:fldCharType="end"/>
        </w:r>
      </w:p>
    </w:sdtContent>
  </w:sdt>
  <w:p w:rsidR="00567707" w:rsidRDefault="005677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B77"/>
    <w:multiLevelType w:val="hybridMultilevel"/>
    <w:tmpl w:val="0B587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0CC75678"/>
    <w:multiLevelType w:val="hybridMultilevel"/>
    <w:tmpl w:val="FC34E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B2CDE"/>
    <w:multiLevelType w:val="hybridMultilevel"/>
    <w:tmpl w:val="CC185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5535"/>
    <w:multiLevelType w:val="hybridMultilevel"/>
    <w:tmpl w:val="C53AFFA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D2006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2B608B"/>
    <w:multiLevelType w:val="hybridMultilevel"/>
    <w:tmpl w:val="1924C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563D6"/>
    <w:multiLevelType w:val="hybridMultilevel"/>
    <w:tmpl w:val="AE72BA86"/>
    <w:lvl w:ilvl="0" w:tplc="D99E12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CB152D"/>
    <w:multiLevelType w:val="multilevel"/>
    <w:tmpl w:val="487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53077"/>
    <w:multiLevelType w:val="hybridMultilevel"/>
    <w:tmpl w:val="06D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115D9"/>
    <w:multiLevelType w:val="hybridMultilevel"/>
    <w:tmpl w:val="215A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B220D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770BF1"/>
    <w:multiLevelType w:val="hybridMultilevel"/>
    <w:tmpl w:val="99E6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8"/>
  </w:num>
  <w:num w:numId="4">
    <w:abstractNumId w:val="7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7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71"/>
    <w:rsid w:val="00567707"/>
    <w:rsid w:val="00582296"/>
    <w:rsid w:val="005E343A"/>
    <w:rsid w:val="005F0EE8"/>
    <w:rsid w:val="006D67ED"/>
    <w:rsid w:val="007D2182"/>
    <w:rsid w:val="008E1778"/>
    <w:rsid w:val="008E5A71"/>
    <w:rsid w:val="00C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87E92"/>
  <w15:chartTrackingRefBased/>
  <w15:docId w15:val="{09187F15-6651-4D11-9AEF-57001F4C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3A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582296"/>
    <w:pPr>
      <w:spacing w:line="259" w:lineRule="auto"/>
      <w:ind w:left="720"/>
      <w:contextualSpacing/>
    </w:pPr>
    <w:rPr>
      <w:lang w:val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582296"/>
  </w:style>
  <w:style w:type="paragraph" w:styleId="a5">
    <w:name w:val="Normal (Web)"/>
    <w:basedOn w:val="a"/>
    <w:uiPriority w:val="99"/>
    <w:semiHidden/>
    <w:unhideWhenUsed/>
    <w:rsid w:val="005E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6D6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7707"/>
    <w:rPr>
      <w:lang w:val="en-US"/>
    </w:rPr>
  </w:style>
  <w:style w:type="paragraph" w:styleId="a9">
    <w:name w:val="footer"/>
    <w:basedOn w:val="a"/>
    <w:link w:val="aa"/>
    <w:uiPriority w:val="99"/>
    <w:unhideWhenUsed/>
    <w:rsid w:val="00567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77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7135-3B73-4E48-8991-9B8D8898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2023-12-16T21:36:00Z</dcterms:created>
  <dcterms:modified xsi:type="dcterms:W3CDTF">2023-12-16T23:09:00Z</dcterms:modified>
</cp:coreProperties>
</file>