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398B6" w14:textId="77777777"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34299D">
        <w:rPr>
          <w:rFonts w:ascii="Calibri Light" w:hAnsi="Calibri Light"/>
          <w:sz w:val="72"/>
          <w:szCs w:val="72"/>
        </w:rPr>
        <w:t>Pay</w:t>
      </w:r>
      <w:proofErr w:type="spellEnd"/>
      <w:r>
        <w:rPr>
          <w:rFonts w:ascii="Calibri Light" w:hAnsi="Calibri Light"/>
          <w:sz w:val="72"/>
          <w:szCs w:val="72"/>
        </w:rPr>
        <w:t xml:space="preserve">: </w:t>
      </w:r>
      <w:r w:rsidR="0034299D">
        <w:rPr>
          <w:rFonts w:ascii="Calibri Light" w:hAnsi="Calibri Light"/>
          <w:sz w:val="72"/>
          <w:szCs w:val="72"/>
        </w:rPr>
        <w:t>Pension Schemes</w:t>
      </w:r>
    </w:p>
    <w:p w14:paraId="360665F8"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14:paraId="65F9D6CA"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2E82AB7E" w14:textId="77777777"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14:paraId="607DA550"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CB1F14E" w14:textId="77777777" w:rsidR="009773F4" w:rsidRPr="00164A47" w:rsidRDefault="009773F4" w:rsidP="009773F4">
            <w:pPr>
              <w:pStyle w:val="TOC1"/>
              <w:rPr>
                <w:b w:val="0"/>
                <w:sz w:val="24"/>
                <w:szCs w:val="24"/>
              </w:rPr>
            </w:pPr>
          </w:p>
          <w:p w14:paraId="118302B9" w14:textId="77777777" w:rsidR="0092787F" w:rsidRDefault="009773F4">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464547895" w:history="1">
              <w:r w:rsidR="0092787F" w:rsidRPr="00AF5945">
                <w:rPr>
                  <w:rStyle w:val="Hyperlink"/>
                  <w:noProof/>
                </w:rPr>
                <w:t>Document Version Control</w:t>
              </w:r>
              <w:r w:rsidR="0092787F">
                <w:rPr>
                  <w:noProof/>
                  <w:webHidden/>
                </w:rPr>
                <w:tab/>
              </w:r>
              <w:r w:rsidR="0092787F">
                <w:rPr>
                  <w:noProof/>
                  <w:webHidden/>
                </w:rPr>
                <w:fldChar w:fldCharType="begin"/>
              </w:r>
              <w:r w:rsidR="0092787F">
                <w:rPr>
                  <w:noProof/>
                  <w:webHidden/>
                </w:rPr>
                <w:instrText xml:space="preserve"> PAGEREF _Toc464547895 \h </w:instrText>
              </w:r>
              <w:r w:rsidR="0092787F">
                <w:rPr>
                  <w:noProof/>
                  <w:webHidden/>
                </w:rPr>
              </w:r>
              <w:r w:rsidR="0092787F">
                <w:rPr>
                  <w:noProof/>
                  <w:webHidden/>
                </w:rPr>
                <w:fldChar w:fldCharType="separate"/>
              </w:r>
              <w:r w:rsidR="0092787F">
                <w:rPr>
                  <w:noProof/>
                  <w:webHidden/>
                </w:rPr>
                <w:t>1</w:t>
              </w:r>
              <w:r w:rsidR="0092787F">
                <w:rPr>
                  <w:noProof/>
                  <w:webHidden/>
                </w:rPr>
                <w:fldChar w:fldCharType="end"/>
              </w:r>
            </w:hyperlink>
          </w:p>
          <w:p w14:paraId="6A0C2E53" w14:textId="77777777" w:rsidR="0092787F" w:rsidRDefault="000F7CAD">
            <w:pPr>
              <w:pStyle w:val="TOC1"/>
              <w:rPr>
                <w:rFonts w:asciiTheme="minorHAnsi" w:eastAsiaTheme="minorEastAsia" w:hAnsiTheme="minorHAnsi"/>
                <w:bCs/>
                <w:noProof/>
                <w:sz w:val="22"/>
                <w:szCs w:val="22"/>
                <w:lang w:eastAsia="en-GB"/>
              </w:rPr>
            </w:pPr>
            <w:hyperlink w:anchor="_Toc464547896" w:history="1">
              <w:r w:rsidR="0092787F" w:rsidRPr="00AF5945">
                <w:rPr>
                  <w:rStyle w:val="Hyperlink"/>
                  <w:noProof/>
                </w:rPr>
                <w:t>Approved process for raising</w:t>
              </w:r>
              <w:r w:rsidR="0092787F">
                <w:rPr>
                  <w:noProof/>
                  <w:webHidden/>
                </w:rPr>
                <w:tab/>
              </w:r>
              <w:r w:rsidR="0092787F">
                <w:rPr>
                  <w:noProof/>
                  <w:webHidden/>
                </w:rPr>
                <w:fldChar w:fldCharType="begin"/>
              </w:r>
              <w:r w:rsidR="0092787F">
                <w:rPr>
                  <w:noProof/>
                  <w:webHidden/>
                </w:rPr>
                <w:instrText xml:space="preserve"> PAGEREF _Toc464547896 \h </w:instrText>
              </w:r>
              <w:r w:rsidR="0092787F">
                <w:rPr>
                  <w:noProof/>
                  <w:webHidden/>
                </w:rPr>
              </w:r>
              <w:r w:rsidR="0092787F">
                <w:rPr>
                  <w:noProof/>
                  <w:webHidden/>
                </w:rPr>
                <w:fldChar w:fldCharType="separate"/>
              </w:r>
              <w:r w:rsidR="0092787F">
                <w:rPr>
                  <w:noProof/>
                  <w:webHidden/>
                </w:rPr>
                <w:t>2</w:t>
              </w:r>
              <w:r w:rsidR="0092787F">
                <w:rPr>
                  <w:noProof/>
                  <w:webHidden/>
                </w:rPr>
                <w:fldChar w:fldCharType="end"/>
              </w:r>
            </w:hyperlink>
          </w:p>
          <w:p w14:paraId="705A0C0D" w14:textId="77777777" w:rsidR="0092787F" w:rsidRDefault="000F7CAD">
            <w:pPr>
              <w:pStyle w:val="TOC1"/>
              <w:rPr>
                <w:rFonts w:asciiTheme="minorHAnsi" w:eastAsiaTheme="minorEastAsia" w:hAnsiTheme="minorHAnsi"/>
                <w:bCs/>
                <w:noProof/>
                <w:sz w:val="22"/>
                <w:szCs w:val="22"/>
                <w:lang w:eastAsia="en-GB"/>
              </w:rPr>
            </w:pPr>
            <w:hyperlink w:anchor="_Toc464547897" w:history="1">
              <w:r w:rsidR="0092787F" w:rsidRPr="00AF5945">
                <w:rPr>
                  <w:rStyle w:val="Hyperlink"/>
                  <w:noProof/>
                </w:rPr>
                <w:t>Consultation &amp; Approval</w:t>
              </w:r>
              <w:r w:rsidR="0092787F">
                <w:rPr>
                  <w:noProof/>
                  <w:webHidden/>
                </w:rPr>
                <w:tab/>
              </w:r>
              <w:r w:rsidR="0092787F">
                <w:rPr>
                  <w:noProof/>
                  <w:webHidden/>
                </w:rPr>
                <w:fldChar w:fldCharType="begin"/>
              </w:r>
              <w:r w:rsidR="0092787F">
                <w:rPr>
                  <w:noProof/>
                  <w:webHidden/>
                </w:rPr>
                <w:instrText xml:space="preserve"> PAGEREF _Toc464547897 \h </w:instrText>
              </w:r>
              <w:r w:rsidR="0092787F">
                <w:rPr>
                  <w:noProof/>
                  <w:webHidden/>
                </w:rPr>
              </w:r>
              <w:r w:rsidR="0092787F">
                <w:rPr>
                  <w:noProof/>
                  <w:webHidden/>
                </w:rPr>
                <w:fldChar w:fldCharType="separate"/>
              </w:r>
              <w:r w:rsidR="0092787F">
                <w:rPr>
                  <w:noProof/>
                  <w:webHidden/>
                </w:rPr>
                <w:t>2</w:t>
              </w:r>
              <w:r w:rsidR="0092787F">
                <w:rPr>
                  <w:noProof/>
                  <w:webHidden/>
                </w:rPr>
                <w:fldChar w:fldCharType="end"/>
              </w:r>
            </w:hyperlink>
          </w:p>
          <w:p w14:paraId="498D5020" w14:textId="77777777" w:rsidR="0092787F" w:rsidRDefault="000F7CAD">
            <w:pPr>
              <w:pStyle w:val="TOC1"/>
              <w:rPr>
                <w:rFonts w:asciiTheme="minorHAnsi" w:eastAsiaTheme="minorEastAsia" w:hAnsiTheme="minorHAnsi"/>
                <w:bCs/>
                <w:noProof/>
                <w:sz w:val="22"/>
                <w:szCs w:val="22"/>
                <w:lang w:eastAsia="en-GB"/>
              </w:rPr>
            </w:pPr>
            <w:hyperlink w:anchor="_Toc464547898" w:history="1">
              <w:r w:rsidR="0092787F" w:rsidRPr="00AF5945">
                <w:rPr>
                  <w:rStyle w:val="Hyperlink"/>
                  <w:noProof/>
                </w:rPr>
                <w:t>Change Management</w:t>
              </w:r>
              <w:r w:rsidR="0092787F">
                <w:rPr>
                  <w:noProof/>
                  <w:webHidden/>
                </w:rPr>
                <w:tab/>
              </w:r>
              <w:r w:rsidR="0092787F">
                <w:rPr>
                  <w:noProof/>
                  <w:webHidden/>
                </w:rPr>
                <w:fldChar w:fldCharType="begin"/>
              </w:r>
              <w:r w:rsidR="0092787F">
                <w:rPr>
                  <w:noProof/>
                  <w:webHidden/>
                </w:rPr>
                <w:instrText xml:space="preserve"> PAGEREF _Toc464547898 \h </w:instrText>
              </w:r>
              <w:r w:rsidR="0092787F">
                <w:rPr>
                  <w:noProof/>
                  <w:webHidden/>
                </w:rPr>
              </w:r>
              <w:r w:rsidR="0092787F">
                <w:rPr>
                  <w:noProof/>
                  <w:webHidden/>
                </w:rPr>
                <w:fldChar w:fldCharType="separate"/>
              </w:r>
              <w:r w:rsidR="0092787F">
                <w:rPr>
                  <w:noProof/>
                  <w:webHidden/>
                </w:rPr>
                <w:t>2</w:t>
              </w:r>
              <w:r w:rsidR="0092787F">
                <w:rPr>
                  <w:noProof/>
                  <w:webHidden/>
                </w:rPr>
                <w:fldChar w:fldCharType="end"/>
              </w:r>
            </w:hyperlink>
          </w:p>
          <w:p w14:paraId="4D47A9C6" w14:textId="77777777" w:rsidR="0092787F" w:rsidRDefault="000F7CAD">
            <w:pPr>
              <w:pStyle w:val="TOC1"/>
              <w:rPr>
                <w:rFonts w:asciiTheme="minorHAnsi" w:eastAsiaTheme="minorEastAsia" w:hAnsiTheme="minorHAnsi"/>
                <w:bCs/>
                <w:noProof/>
                <w:sz w:val="22"/>
                <w:szCs w:val="22"/>
                <w:lang w:eastAsia="en-GB"/>
              </w:rPr>
            </w:pPr>
            <w:hyperlink w:anchor="_Toc464547899" w:history="1">
              <w:r w:rsidR="0092787F" w:rsidRPr="00AF5945">
                <w:rPr>
                  <w:rStyle w:val="Hyperlink"/>
                  <w:noProof/>
                </w:rPr>
                <w:t>How to</w:t>
              </w:r>
              <w:r w:rsidR="0092787F">
                <w:rPr>
                  <w:noProof/>
                  <w:webHidden/>
                </w:rPr>
                <w:tab/>
              </w:r>
              <w:r w:rsidR="0092787F">
                <w:rPr>
                  <w:noProof/>
                  <w:webHidden/>
                </w:rPr>
                <w:fldChar w:fldCharType="begin"/>
              </w:r>
              <w:r w:rsidR="0092787F">
                <w:rPr>
                  <w:noProof/>
                  <w:webHidden/>
                </w:rPr>
                <w:instrText xml:space="preserve"> PAGEREF _Toc464547899 \h </w:instrText>
              </w:r>
              <w:r w:rsidR="0092787F">
                <w:rPr>
                  <w:noProof/>
                  <w:webHidden/>
                </w:rPr>
              </w:r>
              <w:r w:rsidR="0092787F">
                <w:rPr>
                  <w:noProof/>
                  <w:webHidden/>
                </w:rPr>
                <w:fldChar w:fldCharType="separate"/>
              </w:r>
              <w:r w:rsidR="0092787F">
                <w:rPr>
                  <w:noProof/>
                  <w:webHidden/>
                </w:rPr>
                <w:t>3</w:t>
              </w:r>
              <w:r w:rsidR="0092787F">
                <w:rPr>
                  <w:noProof/>
                  <w:webHidden/>
                </w:rPr>
                <w:fldChar w:fldCharType="end"/>
              </w:r>
            </w:hyperlink>
          </w:p>
          <w:p w14:paraId="5148FC14" w14:textId="77777777" w:rsidR="0092787F" w:rsidRDefault="000F7CAD">
            <w:pPr>
              <w:pStyle w:val="TOC1"/>
              <w:rPr>
                <w:rFonts w:asciiTheme="minorHAnsi" w:eastAsiaTheme="minorEastAsia" w:hAnsiTheme="minorHAnsi"/>
                <w:bCs/>
                <w:noProof/>
                <w:sz w:val="22"/>
                <w:szCs w:val="22"/>
                <w:lang w:eastAsia="en-GB"/>
              </w:rPr>
            </w:pPr>
            <w:hyperlink w:anchor="_Toc464547900" w:history="1">
              <w:r w:rsidR="0092787F" w:rsidRPr="00AF5945">
                <w:rPr>
                  <w:rStyle w:val="Hyperlink"/>
                  <w:noProof/>
                </w:rPr>
                <w:t>Testing</w:t>
              </w:r>
              <w:r w:rsidR="0092787F">
                <w:rPr>
                  <w:noProof/>
                  <w:webHidden/>
                </w:rPr>
                <w:tab/>
              </w:r>
              <w:r w:rsidR="0092787F">
                <w:rPr>
                  <w:noProof/>
                  <w:webHidden/>
                </w:rPr>
                <w:fldChar w:fldCharType="begin"/>
              </w:r>
              <w:r w:rsidR="0092787F">
                <w:rPr>
                  <w:noProof/>
                  <w:webHidden/>
                </w:rPr>
                <w:instrText xml:space="preserve"> PAGEREF _Toc464547900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77FB5B5C" w14:textId="77777777" w:rsidR="0092787F" w:rsidRDefault="000F7CAD">
            <w:pPr>
              <w:pStyle w:val="TOC1"/>
              <w:rPr>
                <w:rFonts w:asciiTheme="minorHAnsi" w:eastAsiaTheme="minorEastAsia" w:hAnsiTheme="minorHAnsi"/>
                <w:bCs/>
                <w:noProof/>
                <w:sz w:val="22"/>
                <w:szCs w:val="22"/>
                <w:lang w:eastAsia="en-GB"/>
              </w:rPr>
            </w:pPr>
            <w:hyperlink w:anchor="_Toc464547901" w:history="1">
              <w:r w:rsidR="0092787F" w:rsidRPr="00AF5945">
                <w:rPr>
                  <w:rStyle w:val="Hyperlink"/>
                  <w:noProof/>
                </w:rPr>
                <w:t>Communications</w:t>
              </w:r>
              <w:r w:rsidR="0092787F">
                <w:rPr>
                  <w:noProof/>
                  <w:webHidden/>
                </w:rPr>
                <w:tab/>
              </w:r>
              <w:r w:rsidR="0092787F">
                <w:rPr>
                  <w:noProof/>
                  <w:webHidden/>
                </w:rPr>
                <w:fldChar w:fldCharType="begin"/>
              </w:r>
              <w:r w:rsidR="0092787F">
                <w:rPr>
                  <w:noProof/>
                  <w:webHidden/>
                </w:rPr>
                <w:instrText xml:space="preserve"> PAGEREF _Toc464547901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00ECDF4C" w14:textId="77777777" w:rsidR="0092787F" w:rsidRDefault="000F7CAD">
            <w:pPr>
              <w:pStyle w:val="TOC1"/>
              <w:rPr>
                <w:rFonts w:asciiTheme="minorHAnsi" w:eastAsiaTheme="minorEastAsia" w:hAnsiTheme="minorHAnsi"/>
                <w:bCs/>
                <w:noProof/>
                <w:sz w:val="22"/>
                <w:szCs w:val="22"/>
                <w:lang w:eastAsia="en-GB"/>
              </w:rPr>
            </w:pPr>
            <w:hyperlink w:anchor="_Toc464547902" w:history="1">
              <w:r w:rsidR="0092787F" w:rsidRPr="00AF5945">
                <w:rPr>
                  <w:rStyle w:val="Hyperlink"/>
                  <w:noProof/>
                </w:rPr>
                <w:t>Downstream Systems &amp; Processes</w:t>
              </w:r>
              <w:r w:rsidR="0092787F">
                <w:rPr>
                  <w:noProof/>
                  <w:webHidden/>
                </w:rPr>
                <w:tab/>
              </w:r>
              <w:r w:rsidR="0092787F">
                <w:rPr>
                  <w:noProof/>
                  <w:webHidden/>
                </w:rPr>
                <w:fldChar w:fldCharType="begin"/>
              </w:r>
              <w:r w:rsidR="0092787F">
                <w:rPr>
                  <w:noProof/>
                  <w:webHidden/>
                </w:rPr>
                <w:instrText xml:space="preserve"> PAGEREF _Toc464547902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1A3F184A" w14:textId="77777777" w:rsidR="0092787F" w:rsidRDefault="000F7CAD">
            <w:pPr>
              <w:pStyle w:val="TOC1"/>
              <w:rPr>
                <w:rFonts w:asciiTheme="minorHAnsi" w:eastAsiaTheme="minorEastAsia" w:hAnsiTheme="minorHAnsi"/>
                <w:bCs/>
                <w:noProof/>
                <w:sz w:val="22"/>
                <w:szCs w:val="22"/>
                <w:lang w:eastAsia="en-GB"/>
              </w:rPr>
            </w:pPr>
            <w:hyperlink w:anchor="_Toc464547903" w:history="1">
              <w:r w:rsidR="0092787F" w:rsidRPr="00AF5945">
                <w:rPr>
                  <w:rStyle w:val="Hyperlink"/>
                  <w:noProof/>
                </w:rPr>
                <w:t>Affected Reports</w:t>
              </w:r>
              <w:r w:rsidR="0092787F">
                <w:rPr>
                  <w:noProof/>
                  <w:webHidden/>
                </w:rPr>
                <w:tab/>
              </w:r>
              <w:r w:rsidR="0092787F">
                <w:rPr>
                  <w:noProof/>
                  <w:webHidden/>
                </w:rPr>
                <w:fldChar w:fldCharType="begin"/>
              </w:r>
              <w:r w:rsidR="0092787F">
                <w:rPr>
                  <w:noProof/>
                  <w:webHidden/>
                </w:rPr>
                <w:instrText xml:space="preserve"> PAGEREF _Toc464547903 \h </w:instrText>
              </w:r>
              <w:r w:rsidR="0092787F">
                <w:rPr>
                  <w:noProof/>
                  <w:webHidden/>
                </w:rPr>
              </w:r>
              <w:r w:rsidR="0092787F">
                <w:rPr>
                  <w:noProof/>
                  <w:webHidden/>
                </w:rPr>
                <w:fldChar w:fldCharType="separate"/>
              </w:r>
              <w:r w:rsidR="0092787F">
                <w:rPr>
                  <w:noProof/>
                  <w:webHidden/>
                </w:rPr>
                <w:t>10</w:t>
              </w:r>
              <w:r w:rsidR="0092787F">
                <w:rPr>
                  <w:noProof/>
                  <w:webHidden/>
                </w:rPr>
                <w:fldChar w:fldCharType="end"/>
              </w:r>
            </w:hyperlink>
          </w:p>
          <w:p w14:paraId="019392C6" w14:textId="77777777" w:rsidR="0092787F" w:rsidRDefault="000F7CAD">
            <w:pPr>
              <w:pStyle w:val="TOC1"/>
              <w:rPr>
                <w:rFonts w:asciiTheme="minorHAnsi" w:eastAsiaTheme="minorEastAsia" w:hAnsiTheme="minorHAnsi"/>
                <w:bCs/>
                <w:noProof/>
                <w:sz w:val="22"/>
                <w:szCs w:val="22"/>
                <w:lang w:eastAsia="en-GB"/>
              </w:rPr>
            </w:pPr>
            <w:hyperlink w:anchor="_Toc464547904" w:history="1">
              <w:r w:rsidR="0092787F" w:rsidRPr="00AF5945">
                <w:rPr>
                  <w:rStyle w:val="Hyperlink"/>
                  <w:noProof/>
                </w:rPr>
                <w:t>Additional Background Information</w:t>
              </w:r>
              <w:r w:rsidR="0092787F">
                <w:rPr>
                  <w:noProof/>
                  <w:webHidden/>
                </w:rPr>
                <w:tab/>
              </w:r>
              <w:r w:rsidR="0092787F">
                <w:rPr>
                  <w:noProof/>
                  <w:webHidden/>
                </w:rPr>
                <w:fldChar w:fldCharType="begin"/>
              </w:r>
              <w:r w:rsidR="0092787F">
                <w:rPr>
                  <w:noProof/>
                  <w:webHidden/>
                </w:rPr>
                <w:instrText xml:space="preserve"> PAGEREF _Toc464547904 \h </w:instrText>
              </w:r>
              <w:r w:rsidR="0092787F">
                <w:rPr>
                  <w:noProof/>
                  <w:webHidden/>
                </w:rPr>
              </w:r>
              <w:r w:rsidR="0092787F">
                <w:rPr>
                  <w:noProof/>
                  <w:webHidden/>
                </w:rPr>
                <w:fldChar w:fldCharType="separate"/>
              </w:r>
              <w:r w:rsidR="0092787F">
                <w:rPr>
                  <w:noProof/>
                  <w:webHidden/>
                </w:rPr>
                <w:t>11</w:t>
              </w:r>
              <w:r w:rsidR="0092787F">
                <w:rPr>
                  <w:noProof/>
                  <w:webHidden/>
                </w:rPr>
                <w:fldChar w:fldCharType="end"/>
              </w:r>
            </w:hyperlink>
          </w:p>
          <w:p w14:paraId="15726447" w14:textId="77777777"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14:paraId="444850E4"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4F3BCD85"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17"/>
        <w:gridCol w:w="1123"/>
        <w:gridCol w:w="1531"/>
        <w:gridCol w:w="5135"/>
      </w:tblGrid>
      <w:tr w:rsidR="0049146E" w:rsidRPr="00077103" w14:paraId="25451A52" w14:textId="77777777" w:rsidTr="000F7C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2554120C" w14:textId="77777777" w:rsidR="0049146E" w:rsidRPr="00077103" w:rsidRDefault="0049146E" w:rsidP="00FB1E9C">
            <w:pPr>
              <w:pStyle w:val="TabHeader1"/>
            </w:pPr>
            <w:bookmarkStart w:id="0" w:name="_Toc464547895"/>
            <w:r>
              <w:t>Document Version Control</w:t>
            </w:r>
            <w:bookmarkEnd w:id="0"/>
            <w:r w:rsidRPr="00077103">
              <w:t xml:space="preserve"> </w:t>
            </w:r>
          </w:p>
        </w:tc>
      </w:tr>
      <w:tr w:rsidR="0049146E" w:rsidRPr="00CA64F5" w14:paraId="5A7943D8"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670F8BF6" w14:textId="77777777"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14:paraId="57620AEF"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92C8963" w14:textId="77777777"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23"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3C9F8597"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31"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ED4B79D"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35"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5194DFFF"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42D7C9B1"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674A4FBC" w14:textId="77777777" w:rsidR="0049146E" w:rsidRPr="0049146E" w:rsidRDefault="0034299D" w:rsidP="000745B9">
            <w:pPr>
              <w:rPr>
                <w:b w:val="0"/>
                <w:bCs w:val="0"/>
              </w:rPr>
            </w:pPr>
            <w:r>
              <w:rPr>
                <w:b w:val="0"/>
                <w:bCs w:val="0"/>
              </w:rPr>
              <w:t>09</w:t>
            </w:r>
            <w:r w:rsidR="000745B9">
              <w:rPr>
                <w:b w:val="0"/>
                <w:bCs w:val="0"/>
              </w:rPr>
              <w:t>-JUL-</w:t>
            </w:r>
            <w:r>
              <w:rPr>
                <w:b w:val="0"/>
                <w:bCs w:val="0"/>
              </w:rPr>
              <w:t>15</w:t>
            </w:r>
          </w:p>
        </w:tc>
        <w:tc>
          <w:tcPr>
            <w:tcW w:w="1123" w:type="dxa"/>
            <w:tcBorders>
              <w:left w:val="single" w:sz="8" w:space="0" w:color="C0504D" w:themeColor="accent2"/>
              <w:right w:val="single" w:sz="8" w:space="0" w:color="C0504D" w:themeColor="accent2"/>
            </w:tcBorders>
          </w:tcPr>
          <w:p w14:paraId="28E1C221" w14:textId="77777777" w:rsidR="0049146E" w:rsidRPr="0049146E" w:rsidRDefault="0034299D"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31" w:type="dxa"/>
            <w:tcBorders>
              <w:left w:val="single" w:sz="8" w:space="0" w:color="C0504D" w:themeColor="accent2"/>
              <w:right w:val="single" w:sz="8" w:space="0" w:color="C0504D" w:themeColor="accent2"/>
            </w:tcBorders>
          </w:tcPr>
          <w:p w14:paraId="77E135DD" w14:textId="77777777" w:rsidR="0049146E" w:rsidRPr="0049146E" w:rsidRDefault="006E1947"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15DC633D" w14:textId="77777777" w:rsidR="0049146E" w:rsidRPr="0049146E" w:rsidRDefault="0034299D" w:rsidP="00FB1E9C">
            <w:pPr>
              <w:cnfStyle w:val="000000100000" w:firstRow="0" w:lastRow="0" w:firstColumn="0" w:lastColumn="0" w:oddVBand="0" w:evenVBand="0" w:oddHBand="1" w:evenHBand="0" w:firstRowFirstColumn="0" w:firstRowLastColumn="0" w:lastRowFirstColumn="0" w:lastRowLastColumn="0"/>
            </w:pPr>
            <w:r>
              <w:t xml:space="preserve">Initial Draft – added details of </w:t>
            </w:r>
            <w:proofErr w:type="spellStart"/>
            <w:r>
              <w:t>Profund</w:t>
            </w:r>
            <w:proofErr w:type="spellEnd"/>
            <w:r>
              <w:t xml:space="preserve"> Requirements</w:t>
            </w:r>
          </w:p>
        </w:tc>
      </w:tr>
      <w:tr w:rsidR="00D0627D" w:rsidRPr="0049146E" w14:paraId="54991FF9"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6B615D6B" w14:textId="77777777" w:rsidR="00D0627D" w:rsidRPr="0049146E" w:rsidRDefault="00B45D9B" w:rsidP="000745B9">
            <w:pPr>
              <w:rPr>
                <w:b w:val="0"/>
                <w:bCs w:val="0"/>
              </w:rPr>
            </w:pPr>
            <w:r>
              <w:rPr>
                <w:b w:val="0"/>
                <w:bCs w:val="0"/>
              </w:rPr>
              <w:t>26</w:t>
            </w:r>
            <w:r w:rsidR="000745B9">
              <w:rPr>
                <w:b w:val="0"/>
                <w:bCs w:val="0"/>
              </w:rPr>
              <w:t>-JAN-</w:t>
            </w:r>
            <w:r>
              <w:rPr>
                <w:b w:val="0"/>
                <w:bCs w:val="0"/>
              </w:rPr>
              <w:t>16</w:t>
            </w:r>
          </w:p>
        </w:tc>
        <w:tc>
          <w:tcPr>
            <w:tcW w:w="1123" w:type="dxa"/>
            <w:tcBorders>
              <w:left w:val="single" w:sz="8" w:space="0" w:color="C0504D" w:themeColor="accent2"/>
              <w:right w:val="single" w:sz="8" w:space="0" w:color="C0504D" w:themeColor="accent2"/>
            </w:tcBorders>
          </w:tcPr>
          <w:p w14:paraId="1149D513" w14:textId="77777777" w:rsidR="00D0627D" w:rsidRPr="0049146E" w:rsidRDefault="00B45D9B"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31" w:type="dxa"/>
            <w:tcBorders>
              <w:left w:val="single" w:sz="8" w:space="0" w:color="C0504D" w:themeColor="accent2"/>
              <w:right w:val="single" w:sz="8" w:space="0" w:color="C0504D" w:themeColor="accent2"/>
            </w:tcBorders>
          </w:tcPr>
          <w:p w14:paraId="587FEF7A" w14:textId="77777777" w:rsidR="00D0627D" w:rsidRPr="0049146E" w:rsidRDefault="006E1947" w:rsidP="00FB1E9C">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3F12F04A" w14:textId="77777777" w:rsidR="00D0627D" w:rsidRPr="0049146E" w:rsidRDefault="00B45D9B" w:rsidP="00FB1E9C">
            <w:pPr>
              <w:cnfStyle w:val="000000000000" w:firstRow="0" w:lastRow="0" w:firstColumn="0" w:lastColumn="0" w:oddVBand="0" w:evenVBand="0" w:oddHBand="0" w:evenHBand="0" w:firstRowFirstColumn="0" w:firstRowLastColumn="0" w:lastRowFirstColumn="0" w:lastRowLastColumn="0"/>
            </w:pPr>
            <w:r>
              <w:t>Added draft details of how to set up a pension scheme from Core’s config guidance. Needs Oxford Specifics to be included.</w:t>
            </w:r>
          </w:p>
        </w:tc>
      </w:tr>
      <w:tr w:rsidR="00D0627D" w:rsidRPr="0049146E" w14:paraId="05E67F37"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116C6C2D" w14:textId="77777777" w:rsidR="00D0627D" w:rsidRPr="0049146E" w:rsidRDefault="00581392" w:rsidP="000745B9">
            <w:pPr>
              <w:rPr>
                <w:b w:val="0"/>
                <w:bCs w:val="0"/>
              </w:rPr>
            </w:pPr>
            <w:r>
              <w:rPr>
                <w:b w:val="0"/>
                <w:bCs w:val="0"/>
              </w:rPr>
              <w:t>09</w:t>
            </w:r>
            <w:r w:rsidR="000745B9">
              <w:rPr>
                <w:b w:val="0"/>
                <w:bCs w:val="0"/>
              </w:rPr>
              <w:t>-AUG-</w:t>
            </w:r>
            <w:r>
              <w:rPr>
                <w:b w:val="0"/>
                <w:bCs w:val="0"/>
              </w:rPr>
              <w:t>16</w:t>
            </w:r>
          </w:p>
        </w:tc>
        <w:tc>
          <w:tcPr>
            <w:tcW w:w="1123" w:type="dxa"/>
            <w:tcBorders>
              <w:left w:val="single" w:sz="8" w:space="0" w:color="C0504D" w:themeColor="accent2"/>
              <w:right w:val="single" w:sz="8" w:space="0" w:color="C0504D" w:themeColor="accent2"/>
            </w:tcBorders>
          </w:tcPr>
          <w:p w14:paraId="077EB03A" w14:textId="77777777" w:rsidR="00D0627D" w:rsidRPr="0049146E" w:rsidRDefault="00581392" w:rsidP="00FB1E9C">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31" w:type="dxa"/>
            <w:tcBorders>
              <w:left w:val="single" w:sz="8" w:space="0" w:color="C0504D" w:themeColor="accent2"/>
              <w:right w:val="single" w:sz="8" w:space="0" w:color="C0504D" w:themeColor="accent2"/>
            </w:tcBorders>
          </w:tcPr>
          <w:p w14:paraId="223B4530" w14:textId="77777777" w:rsidR="00D0627D" w:rsidRPr="0049146E" w:rsidRDefault="006E1947"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56DA0B0B" w14:textId="77777777" w:rsidR="00D0627D" w:rsidRPr="0049146E" w:rsidRDefault="00581392" w:rsidP="00FB1E9C">
            <w:pPr>
              <w:cnfStyle w:val="000000100000" w:firstRow="0" w:lastRow="0" w:firstColumn="0" w:lastColumn="0" w:oddVBand="0" w:evenVBand="0" w:oddHBand="1" w:evenHBand="0" w:firstRowFirstColumn="0" w:firstRowLastColumn="0" w:lastRowFirstColumn="0" w:lastRowLastColumn="0"/>
            </w:pPr>
            <w:r>
              <w:t>Added additional information around the X5 team’s requirements.</w:t>
            </w:r>
          </w:p>
        </w:tc>
      </w:tr>
      <w:tr w:rsidR="00612951" w:rsidRPr="0049146E" w14:paraId="6AE4AB6F"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6AB08C4" w14:textId="77777777" w:rsidR="00612951" w:rsidRPr="00857F13" w:rsidRDefault="00612951" w:rsidP="000745B9">
            <w:pPr>
              <w:rPr>
                <w:b w:val="0"/>
              </w:rPr>
            </w:pPr>
            <w:r w:rsidRPr="00857F13">
              <w:rPr>
                <w:b w:val="0"/>
              </w:rPr>
              <w:t>18</w:t>
            </w:r>
            <w:r w:rsidR="000745B9">
              <w:rPr>
                <w:b w:val="0"/>
              </w:rPr>
              <w:t>-OCT-</w:t>
            </w:r>
            <w:r w:rsidRPr="00857F13">
              <w:rPr>
                <w:b w:val="0"/>
              </w:rPr>
              <w:t>16</w:t>
            </w:r>
          </w:p>
        </w:tc>
        <w:tc>
          <w:tcPr>
            <w:tcW w:w="1123" w:type="dxa"/>
            <w:tcBorders>
              <w:left w:val="single" w:sz="8" w:space="0" w:color="C0504D" w:themeColor="accent2"/>
              <w:right w:val="single" w:sz="8" w:space="0" w:color="C0504D" w:themeColor="accent2"/>
            </w:tcBorders>
          </w:tcPr>
          <w:p w14:paraId="1A7C325A" w14:textId="77777777" w:rsidR="00612951" w:rsidRDefault="00612951" w:rsidP="00FB1E9C">
            <w:pPr>
              <w:cnfStyle w:val="000000000000" w:firstRow="0" w:lastRow="0" w:firstColumn="0" w:lastColumn="0" w:oddVBand="0" w:evenVBand="0" w:oddHBand="0" w:evenHBand="0" w:firstRowFirstColumn="0" w:firstRowLastColumn="0" w:lastRowFirstColumn="0" w:lastRowLastColumn="0"/>
              <w:rPr>
                <w:bCs/>
              </w:rPr>
            </w:pPr>
            <w:r>
              <w:rPr>
                <w:bCs/>
              </w:rPr>
              <w:t>0.4</w:t>
            </w:r>
          </w:p>
        </w:tc>
        <w:tc>
          <w:tcPr>
            <w:tcW w:w="1531" w:type="dxa"/>
            <w:tcBorders>
              <w:left w:val="single" w:sz="8" w:space="0" w:color="C0504D" w:themeColor="accent2"/>
              <w:right w:val="single" w:sz="8" w:space="0" w:color="C0504D" w:themeColor="accent2"/>
            </w:tcBorders>
          </w:tcPr>
          <w:p w14:paraId="29A476F2" w14:textId="77777777" w:rsidR="00612951" w:rsidRDefault="006E1947" w:rsidP="00FB1E9C">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2573E9FF" w14:textId="77777777" w:rsidR="00612951" w:rsidRDefault="00612951" w:rsidP="00FB1E9C">
            <w:pPr>
              <w:cnfStyle w:val="000000000000" w:firstRow="0" w:lastRow="0" w:firstColumn="0" w:lastColumn="0" w:oddVBand="0" w:evenVBand="0" w:oddHBand="0" w:evenHBand="0" w:firstRowFirstColumn="0" w:firstRowLastColumn="0" w:lastRowFirstColumn="0" w:lastRowLastColumn="0"/>
            </w:pPr>
            <w:r>
              <w:t>Added details of USS Interface configuration required where a new USS pension scheme is requested.</w:t>
            </w:r>
          </w:p>
        </w:tc>
      </w:tr>
      <w:tr w:rsidR="00857F13" w:rsidRPr="0049146E" w14:paraId="35C2897D"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6191AC52" w14:textId="77777777" w:rsidR="00857F13" w:rsidRPr="00857F13" w:rsidRDefault="00857F13" w:rsidP="000745B9">
            <w:pPr>
              <w:rPr>
                <w:b w:val="0"/>
              </w:rPr>
            </w:pPr>
            <w:r>
              <w:rPr>
                <w:b w:val="0"/>
              </w:rPr>
              <w:t>15</w:t>
            </w:r>
            <w:r w:rsidR="000745B9">
              <w:rPr>
                <w:b w:val="0"/>
              </w:rPr>
              <w:t>-NOV-</w:t>
            </w:r>
            <w:r>
              <w:rPr>
                <w:b w:val="0"/>
              </w:rPr>
              <w:t>17</w:t>
            </w:r>
          </w:p>
        </w:tc>
        <w:tc>
          <w:tcPr>
            <w:tcW w:w="1123" w:type="dxa"/>
            <w:tcBorders>
              <w:left w:val="single" w:sz="8" w:space="0" w:color="C0504D" w:themeColor="accent2"/>
              <w:right w:val="single" w:sz="8" w:space="0" w:color="C0504D" w:themeColor="accent2"/>
            </w:tcBorders>
          </w:tcPr>
          <w:p w14:paraId="2C8CAE51" w14:textId="77777777" w:rsidR="00857F13" w:rsidRDefault="00857F13" w:rsidP="00FB1E9C">
            <w:pPr>
              <w:cnfStyle w:val="000000100000" w:firstRow="0" w:lastRow="0" w:firstColumn="0" w:lastColumn="0" w:oddVBand="0" w:evenVBand="0" w:oddHBand="1" w:evenHBand="0" w:firstRowFirstColumn="0" w:firstRowLastColumn="0" w:lastRowFirstColumn="0" w:lastRowLastColumn="0"/>
              <w:rPr>
                <w:bCs/>
              </w:rPr>
            </w:pPr>
            <w:r>
              <w:rPr>
                <w:bCs/>
              </w:rPr>
              <w:t>0.5</w:t>
            </w:r>
          </w:p>
        </w:tc>
        <w:tc>
          <w:tcPr>
            <w:tcW w:w="1531" w:type="dxa"/>
            <w:tcBorders>
              <w:left w:val="single" w:sz="8" w:space="0" w:color="C0504D" w:themeColor="accent2"/>
              <w:right w:val="single" w:sz="8" w:space="0" w:color="C0504D" w:themeColor="accent2"/>
            </w:tcBorders>
          </w:tcPr>
          <w:p w14:paraId="2C081BD0" w14:textId="77777777" w:rsidR="00857F13" w:rsidRDefault="00857F13" w:rsidP="00FB1E9C">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135" w:type="dxa"/>
            <w:tcBorders>
              <w:left w:val="single" w:sz="8" w:space="0" w:color="C0504D" w:themeColor="accent2"/>
            </w:tcBorders>
          </w:tcPr>
          <w:p w14:paraId="4E1FD1DA" w14:textId="77777777" w:rsidR="00857F13" w:rsidRDefault="00857F13" w:rsidP="00FB1E9C">
            <w:pPr>
              <w:cnfStyle w:val="000000100000" w:firstRow="0" w:lastRow="0" w:firstColumn="0" w:lastColumn="0" w:oddVBand="0" w:evenVBand="0" w:oddHBand="1" w:evenHBand="0" w:firstRowFirstColumn="0" w:firstRowLastColumn="0" w:lastRowFirstColumn="0" w:lastRowLastColumn="0"/>
            </w:pPr>
            <w:r>
              <w:t xml:space="preserve">Added details of State Retirement Age requirements. </w:t>
            </w:r>
          </w:p>
        </w:tc>
      </w:tr>
      <w:tr w:rsidR="00684160" w:rsidRPr="0049146E" w14:paraId="41B6695A"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3214C77" w14:textId="77777777" w:rsidR="00684160" w:rsidRPr="005B24FC" w:rsidRDefault="005B24FC" w:rsidP="000745B9">
            <w:pPr>
              <w:rPr>
                <w:b w:val="0"/>
              </w:rPr>
            </w:pPr>
            <w:r w:rsidRPr="005B24FC">
              <w:rPr>
                <w:b w:val="0"/>
              </w:rPr>
              <w:t>15-NOV-18</w:t>
            </w:r>
          </w:p>
        </w:tc>
        <w:tc>
          <w:tcPr>
            <w:tcW w:w="1123" w:type="dxa"/>
            <w:tcBorders>
              <w:left w:val="single" w:sz="8" w:space="0" w:color="C0504D" w:themeColor="accent2"/>
              <w:right w:val="single" w:sz="8" w:space="0" w:color="C0504D" w:themeColor="accent2"/>
            </w:tcBorders>
          </w:tcPr>
          <w:p w14:paraId="2F7F32B8" w14:textId="77777777" w:rsidR="00684160" w:rsidRDefault="006A09C8" w:rsidP="00FB1E9C">
            <w:pPr>
              <w:cnfStyle w:val="000000000000" w:firstRow="0" w:lastRow="0" w:firstColumn="0" w:lastColumn="0" w:oddVBand="0" w:evenVBand="0" w:oddHBand="0" w:evenHBand="0" w:firstRowFirstColumn="0" w:firstRowLastColumn="0" w:lastRowFirstColumn="0" w:lastRowLastColumn="0"/>
              <w:rPr>
                <w:bCs/>
              </w:rPr>
            </w:pPr>
            <w:r>
              <w:rPr>
                <w:bCs/>
              </w:rPr>
              <w:t>1</w:t>
            </w:r>
            <w:r w:rsidR="00684160">
              <w:rPr>
                <w:bCs/>
              </w:rPr>
              <w:t>.0</w:t>
            </w:r>
          </w:p>
        </w:tc>
        <w:tc>
          <w:tcPr>
            <w:tcW w:w="1531" w:type="dxa"/>
            <w:tcBorders>
              <w:left w:val="single" w:sz="8" w:space="0" w:color="C0504D" w:themeColor="accent2"/>
              <w:right w:val="single" w:sz="8" w:space="0" w:color="C0504D" w:themeColor="accent2"/>
            </w:tcBorders>
          </w:tcPr>
          <w:p w14:paraId="3DC98D3F" w14:textId="77777777" w:rsidR="00684160" w:rsidRDefault="00684160" w:rsidP="00FB1E9C">
            <w:pPr>
              <w:cnfStyle w:val="000000000000" w:firstRow="0" w:lastRow="0" w:firstColumn="0" w:lastColumn="0" w:oddVBand="0" w:evenVBand="0" w:oddHBand="0" w:evenHBand="0" w:firstRowFirstColumn="0" w:firstRowLastColumn="0" w:lastRowFirstColumn="0" w:lastRowLastColumn="0"/>
              <w:rPr>
                <w:bCs/>
              </w:rPr>
            </w:pPr>
            <w:r>
              <w:rPr>
                <w:bCs/>
              </w:rPr>
              <w:t>Athena Artuso</w:t>
            </w:r>
          </w:p>
        </w:tc>
        <w:tc>
          <w:tcPr>
            <w:tcW w:w="5135" w:type="dxa"/>
            <w:tcBorders>
              <w:left w:val="single" w:sz="8" w:space="0" w:color="C0504D" w:themeColor="accent2"/>
            </w:tcBorders>
          </w:tcPr>
          <w:p w14:paraId="783C708A" w14:textId="77777777" w:rsidR="00684160" w:rsidRDefault="00684160" w:rsidP="00FB1E9C">
            <w:pPr>
              <w:cnfStyle w:val="000000000000" w:firstRow="0" w:lastRow="0" w:firstColumn="0" w:lastColumn="0" w:oddVBand="0" w:evenVBand="0" w:oddHBand="0" w:evenHBand="0" w:firstRowFirstColumn="0" w:firstRowLastColumn="0" w:lastRowFirstColumn="0" w:lastRowLastColumn="0"/>
            </w:pPr>
            <w:r>
              <w:t xml:space="preserve">Major revision to include significantly more detail in every section. Conversion of the “How to…” sections into separate HOW-TO Guide documents. </w:t>
            </w:r>
          </w:p>
        </w:tc>
      </w:tr>
      <w:tr w:rsidR="00682CE2" w:rsidRPr="0049146E" w14:paraId="34E96C7A"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DF4680E" w14:textId="77777777" w:rsidR="00682CE2" w:rsidRPr="00682CE2" w:rsidRDefault="00682CE2" w:rsidP="00682CE2">
            <w:pPr>
              <w:rPr>
                <w:b w:val="0"/>
              </w:rPr>
            </w:pPr>
            <w:r w:rsidRPr="00682CE2">
              <w:rPr>
                <w:b w:val="0"/>
              </w:rPr>
              <w:t>22-OCT-19</w:t>
            </w:r>
          </w:p>
        </w:tc>
        <w:tc>
          <w:tcPr>
            <w:tcW w:w="1123" w:type="dxa"/>
            <w:tcBorders>
              <w:left w:val="single" w:sz="8" w:space="0" w:color="C0504D" w:themeColor="accent2"/>
              <w:right w:val="single" w:sz="8" w:space="0" w:color="C0504D" w:themeColor="accent2"/>
            </w:tcBorders>
          </w:tcPr>
          <w:p w14:paraId="7448AA10" w14:textId="77777777" w:rsidR="00682CE2" w:rsidRDefault="00682CE2" w:rsidP="00FB1E9C">
            <w:pPr>
              <w:cnfStyle w:val="000000100000" w:firstRow="0" w:lastRow="0" w:firstColumn="0" w:lastColumn="0" w:oddVBand="0" w:evenVBand="0" w:oddHBand="1" w:evenHBand="0" w:firstRowFirstColumn="0" w:firstRowLastColumn="0" w:lastRowFirstColumn="0" w:lastRowLastColumn="0"/>
              <w:rPr>
                <w:bCs/>
              </w:rPr>
            </w:pPr>
            <w:r>
              <w:rPr>
                <w:bCs/>
              </w:rPr>
              <w:t>1.1</w:t>
            </w:r>
          </w:p>
        </w:tc>
        <w:tc>
          <w:tcPr>
            <w:tcW w:w="1531" w:type="dxa"/>
            <w:tcBorders>
              <w:left w:val="single" w:sz="8" w:space="0" w:color="C0504D" w:themeColor="accent2"/>
              <w:right w:val="single" w:sz="8" w:space="0" w:color="C0504D" w:themeColor="accent2"/>
            </w:tcBorders>
          </w:tcPr>
          <w:p w14:paraId="22B124DF" w14:textId="77777777" w:rsidR="00682CE2" w:rsidRDefault="00682CE2" w:rsidP="00FB1E9C">
            <w:pPr>
              <w:cnfStyle w:val="000000100000" w:firstRow="0" w:lastRow="0" w:firstColumn="0" w:lastColumn="0" w:oddVBand="0" w:evenVBand="0" w:oddHBand="1" w:evenHBand="0" w:firstRowFirstColumn="0" w:firstRowLastColumn="0" w:lastRowFirstColumn="0" w:lastRowLastColumn="0"/>
              <w:rPr>
                <w:bCs/>
              </w:rPr>
            </w:pPr>
            <w:r w:rsidRPr="00682CE2">
              <w:rPr>
                <w:bCs/>
              </w:rPr>
              <w:t>Athena Artuso</w:t>
            </w:r>
          </w:p>
        </w:tc>
        <w:tc>
          <w:tcPr>
            <w:tcW w:w="5135" w:type="dxa"/>
            <w:tcBorders>
              <w:left w:val="single" w:sz="8" w:space="0" w:color="C0504D" w:themeColor="accent2"/>
            </w:tcBorders>
          </w:tcPr>
          <w:p w14:paraId="00E038A3" w14:textId="77777777" w:rsidR="00682CE2" w:rsidRDefault="00682CE2" w:rsidP="00FB1E9C">
            <w:pPr>
              <w:cnfStyle w:val="000000100000" w:firstRow="0" w:lastRow="0" w:firstColumn="0" w:lastColumn="0" w:oddVBand="0" w:evenVBand="0" w:oddHBand="1" w:evenHBand="0" w:firstRowFirstColumn="0" w:firstRowLastColumn="0" w:lastRowFirstColumn="0" w:lastRowLastColumn="0"/>
            </w:pPr>
            <w:r>
              <w:t xml:space="preserve">Added detail about configuration need to maintain the VSC contribution rates in Core </w:t>
            </w:r>
            <w:proofErr w:type="spellStart"/>
            <w:r>
              <w:t>DataTalk</w:t>
            </w:r>
            <w:proofErr w:type="spellEnd"/>
            <w:r>
              <w:t xml:space="preserve"> &gt; Generate USS Returns. </w:t>
            </w:r>
          </w:p>
        </w:tc>
      </w:tr>
      <w:tr w:rsidR="00312038" w:rsidRPr="0049146E" w14:paraId="1FB95F31"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9F3650D" w14:textId="77777777" w:rsidR="00312038" w:rsidRPr="00312038" w:rsidRDefault="00312038" w:rsidP="00682CE2">
            <w:pPr>
              <w:rPr>
                <w:b w:val="0"/>
              </w:rPr>
            </w:pPr>
            <w:r w:rsidRPr="00312038">
              <w:rPr>
                <w:b w:val="0"/>
              </w:rPr>
              <w:t>15 Jun 21</w:t>
            </w:r>
          </w:p>
        </w:tc>
        <w:tc>
          <w:tcPr>
            <w:tcW w:w="1123" w:type="dxa"/>
            <w:tcBorders>
              <w:left w:val="single" w:sz="8" w:space="0" w:color="C0504D" w:themeColor="accent2"/>
              <w:right w:val="single" w:sz="8" w:space="0" w:color="C0504D" w:themeColor="accent2"/>
            </w:tcBorders>
          </w:tcPr>
          <w:p w14:paraId="09789C2C" w14:textId="77777777" w:rsidR="00312038" w:rsidRDefault="00312038" w:rsidP="00FB1E9C">
            <w:pPr>
              <w:cnfStyle w:val="000000000000" w:firstRow="0" w:lastRow="0" w:firstColumn="0" w:lastColumn="0" w:oddVBand="0" w:evenVBand="0" w:oddHBand="0" w:evenHBand="0" w:firstRowFirstColumn="0" w:firstRowLastColumn="0" w:lastRowFirstColumn="0" w:lastRowLastColumn="0"/>
              <w:rPr>
                <w:bCs/>
              </w:rPr>
            </w:pPr>
            <w:r>
              <w:rPr>
                <w:bCs/>
              </w:rPr>
              <w:t>1.2</w:t>
            </w:r>
          </w:p>
        </w:tc>
        <w:tc>
          <w:tcPr>
            <w:tcW w:w="1531" w:type="dxa"/>
            <w:tcBorders>
              <w:left w:val="single" w:sz="8" w:space="0" w:color="C0504D" w:themeColor="accent2"/>
              <w:right w:val="single" w:sz="8" w:space="0" w:color="C0504D" w:themeColor="accent2"/>
            </w:tcBorders>
          </w:tcPr>
          <w:p w14:paraId="730C0A30" w14:textId="77777777" w:rsidR="00312038" w:rsidRPr="00682CE2" w:rsidRDefault="00312038" w:rsidP="00FB1E9C">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135" w:type="dxa"/>
            <w:tcBorders>
              <w:left w:val="single" w:sz="8" w:space="0" w:color="C0504D" w:themeColor="accent2"/>
            </w:tcBorders>
          </w:tcPr>
          <w:p w14:paraId="2FEFDB35" w14:textId="77777777" w:rsidR="00312038" w:rsidRDefault="00312038" w:rsidP="00FB1E9C">
            <w:pPr>
              <w:cnfStyle w:val="000000000000" w:firstRow="0" w:lastRow="0" w:firstColumn="0" w:lastColumn="0" w:oddVBand="0" w:evenVBand="0" w:oddHBand="0" w:evenHBand="0" w:firstRowFirstColumn="0" w:firstRowLastColumn="0" w:lastRowFirstColumn="0" w:lastRowLastColumn="0"/>
            </w:pPr>
            <w:r>
              <w:t>Updated</w:t>
            </w:r>
            <w:r w:rsidR="00A4189B">
              <w:t xml:space="preserve"> the navigation</w:t>
            </w:r>
            <w:r>
              <w:t xml:space="preserve"> following the move to Portal</w:t>
            </w:r>
          </w:p>
        </w:tc>
      </w:tr>
      <w:tr w:rsidR="00B416A4" w:rsidRPr="0049146E" w14:paraId="3653D16F"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53BF78C3" w14:textId="7E9AB1A3" w:rsidR="00B416A4" w:rsidRPr="00B416A4" w:rsidRDefault="001F7856" w:rsidP="001F7856">
            <w:pPr>
              <w:rPr>
                <w:b w:val="0"/>
              </w:rPr>
            </w:pPr>
            <w:r>
              <w:rPr>
                <w:b w:val="0"/>
              </w:rPr>
              <w:t xml:space="preserve">02 Mar </w:t>
            </w:r>
            <w:r w:rsidR="00B416A4" w:rsidRPr="00B416A4">
              <w:rPr>
                <w:b w:val="0"/>
              </w:rPr>
              <w:t>22</w:t>
            </w:r>
          </w:p>
        </w:tc>
        <w:tc>
          <w:tcPr>
            <w:tcW w:w="1123" w:type="dxa"/>
            <w:tcBorders>
              <w:left w:val="single" w:sz="8" w:space="0" w:color="C0504D" w:themeColor="accent2"/>
              <w:right w:val="single" w:sz="8" w:space="0" w:color="C0504D" w:themeColor="accent2"/>
            </w:tcBorders>
          </w:tcPr>
          <w:p w14:paraId="7388AC40" w14:textId="1C7846B4" w:rsidR="00B416A4" w:rsidRDefault="00B416A4" w:rsidP="00FB1E9C">
            <w:pPr>
              <w:cnfStyle w:val="000000100000" w:firstRow="0" w:lastRow="0" w:firstColumn="0" w:lastColumn="0" w:oddVBand="0" w:evenVBand="0" w:oddHBand="1" w:evenHBand="0" w:firstRowFirstColumn="0" w:firstRowLastColumn="0" w:lastRowFirstColumn="0" w:lastRowLastColumn="0"/>
              <w:rPr>
                <w:bCs/>
              </w:rPr>
            </w:pPr>
            <w:r>
              <w:rPr>
                <w:bCs/>
              </w:rPr>
              <w:t>1.3</w:t>
            </w:r>
          </w:p>
        </w:tc>
        <w:tc>
          <w:tcPr>
            <w:tcW w:w="1531" w:type="dxa"/>
            <w:tcBorders>
              <w:left w:val="single" w:sz="8" w:space="0" w:color="C0504D" w:themeColor="accent2"/>
              <w:right w:val="single" w:sz="8" w:space="0" w:color="C0504D" w:themeColor="accent2"/>
            </w:tcBorders>
          </w:tcPr>
          <w:p w14:paraId="5D451B2B" w14:textId="75F23409" w:rsidR="00B416A4" w:rsidRDefault="00B416A4"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5" w:type="dxa"/>
            <w:tcBorders>
              <w:left w:val="single" w:sz="8" w:space="0" w:color="C0504D" w:themeColor="accent2"/>
            </w:tcBorders>
          </w:tcPr>
          <w:p w14:paraId="3F302DA4" w14:textId="7785A972" w:rsidR="00B416A4" w:rsidRDefault="00B416A4" w:rsidP="00FB1E9C">
            <w:pPr>
              <w:cnfStyle w:val="000000100000" w:firstRow="0" w:lastRow="0" w:firstColumn="0" w:lastColumn="0" w:oddVBand="0" w:evenVBand="0" w:oddHBand="1" w:evenHBand="0" w:firstRowFirstColumn="0" w:firstRowLastColumn="0" w:lastRowFirstColumn="0" w:lastRowLastColumn="0"/>
            </w:pPr>
            <w:r>
              <w:t>Made a few minor changes to the text following some recent updates to how reports are managed.</w:t>
            </w:r>
          </w:p>
        </w:tc>
      </w:tr>
      <w:tr w:rsidR="000F7CAD" w:rsidRPr="0049146E" w14:paraId="4F80408B"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B61D24E" w14:textId="5872EF90" w:rsidR="000F7CAD" w:rsidRPr="000F7CAD" w:rsidRDefault="000F7CAD" w:rsidP="001F7856">
            <w:pPr>
              <w:rPr>
                <w:b w:val="0"/>
              </w:rPr>
            </w:pPr>
            <w:r w:rsidRPr="000F7CAD">
              <w:rPr>
                <w:b w:val="0"/>
              </w:rPr>
              <w:t>06 Dec 23</w:t>
            </w:r>
          </w:p>
        </w:tc>
        <w:tc>
          <w:tcPr>
            <w:tcW w:w="1123" w:type="dxa"/>
            <w:tcBorders>
              <w:left w:val="single" w:sz="8" w:space="0" w:color="C0504D" w:themeColor="accent2"/>
              <w:right w:val="single" w:sz="8" w:space="0" w:color="C0504D" w:themeColor="accent2"/>
            </w:tcBorders>
          </w:tcPr>
          <w:p w14:paraId="72CDFCEF" w14:textId="151832B7" w:rsidR="000F7CAD" w:rsidRDefault="000F7CAD" w:rsidP="00FB1E9C">
            <w:pPr>
              <w:cnfStyle w:val="000000000000" w:firstRow="0" w:lastRow="0" w:firstColumn="0" w:lastColumn="0" w:oddVBand="0" w:evenVBand="0" w:oddHBand="0" w:evenHBand="0" w:firstRowFirstColumn="0" w:firstRowLastColumn="0" w:lastRowFirstColumn="0" w:lastRowLastColumn="0"/>
              <w:rPr>
                <w:bCs/>
              </w:rPr>
            </w:pPr>
            <w:r>
              <w:rPr>
                <w:bCs/>
              </w:rPr>
              <w:t>1.4</w:t>
            </w:r>
          </w:p>
        </w:tc>
        <w:tc>
          <w:tcPr>
            <w:tcW w:w="1531" w:type="dxa"/>
            <w:tcBorders>
              <w:left w:val="single" w:sz="8" w:space="0" w:color="C0504D" w:themeColor="accent2"/>
              <w:right w:val="single" w:sz="8" w:space="0" w:color="C0504D" w:themeColor="accent2"/>
            </w:tcBorders>
          </w:tcPr>
          <w:p w14:paraId="636D4DBD" w14:textId="6EFFF6B8" w:rsidR="000F7CAD" w:rsidRDefault="000F7CAD" w:rsidP="00FB1E9C">
            <w:pPr>
              <w:cnfStyle w:val="000000000000" w:firstRow="0" w:lastRow="0" w:firstColumn="0" w:lastColumn="0" w:oddVBand="0" w:evenVBand="0" w:oddHBand="0" w:evenHBand="0" w:firstRowFirstColumn="0" w:firstRowLastColumn="0" w:lastRowFirstColumn="0" w:lastRowLastColumn="0"/>
              <w:rPr>
                <w:bCs/>
              </w:rPr>
            </w:pPr>
            <w:r>
              <w:rPr>
                <w:bCs/>
              </w:rPr>
              <w:t>Michael O’Sullivan</w:t>
            </w:r>
          </w:p>
        </w:tc>
        <w:tc>
          <w:tcPr>
            <w:tcW w:w="5135" w:type="dxa"/>
            <w:tcBorders>
              <w:left w:val="single" w:sz="8" w:space="0" w:color="C0504D" w:themeColor="accent2"/>
            </w:tcBorders>
          </w:tcPr>
          <w:p w14:paraId="734C41AB" w14:textId="1C47501E" w:rsidR="000F7CAD" w:rsidRDefault="000F7CAD" w:rsidP="00FB1E9C">
            <w:pPr>
              <w:cnfStyle w:val="000000000000" w:firstRow="0" w:lastRow="0" w:firstColumn="0" w:lastColumn="0" w:oddVBand="0" w:evenVBand="0" w:oddHBand="0" w:evenHBand="0" w:firstRowFirstColumn="0" w:firstRowLastColumn="0" w:lastRowFirstColumn="0" w:lastRowLastColumn="0"/>
            </w:pPr>
            <w:r>
              <w:t xml:space="preserve">Include location of Auto Enrolment PDF doc.  </w:t>
            </w:r>
            <w:bookmarkStart w:id="1" w:name="_GoBack"/>
            <w:bookmarkEnd w:id="1"/>
          </w:p>
        </w:tc>
      </w:tr>
      <w:tr w:rsidR="000F7CAD" w:rsidRPr="0049146E" w14:paraId="1BF69A90" w14:textId="77777777" w:rsidTr="000F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639056B" w14:textId="77777777" w:rsidR="000F7CAD" w:rsidRDefault="000F7CAD" w:rsidP="001F7856"/>
        </w:tc>
        <w:tc>
          <w:tcPr>
            <w:tcW w:w="1123" w:type="dxa"/>
            <w:tcBorders>
              <w:left w:val="single" w:sz="8" w:space="0" w:color="C0504D" w:themeColor="accent2"/>
              <w:right w:val="single" w:sz="8" w:space="0" w:color="C0504D" w:themeColor="accent2"/>
            </w:tcBorders>
          </w:tcPr>
          <w:p w14:paraId="54918315" w14:textId="77777777" w:rsidR="000F7CAD" w:rsidRDefault="000F7CAD" w:rsidP="00FB1E9C">
            <w:pPr>
              <w:cnfStyle w:val="000000100000" w:firstRow="0" w:lastRow="0" w:firstColumn="0" w:lastColumn="0" w:oddVBand="0" w:evenVBand="0" w:oddHBand="1" w:evenHBand="0" w:firstRowFirstColumn="0" w:firstRowLastColumn="0" w:lastRowFirstColumn="0" w:lastRowLastColumn="0"/>
              <w:rPr>
                <w:bCs/>
              </w:rPr>
            </w:pPr>
          </w:p>
        </w:tc>
        <w:tc>
          <w:tcPr>
            <w:tcW w:w="1531" w:type="dxa"/>
            <w:tcBorders>
              <w:left w:val="single" w:sz="8" w:space="0" w:color="C0504D" w:themeColor="accent2"/>
              <w:right w:val="single" w:sz="8" w:space="0" w:color="C0504D" w:themeColor="accent2"/>
            </w:tcBorders>
          </w:tcPr>
          <w:p w14:paraId="6D5E92B8" w14:textId="77777777" w:rsidR="000F7CAD" w:rsidRDefault="000F7CAD" w:rsidP="00FB1E9C">
            <w:pPr>
              <w:cnfStyle w:val="000000100000" w:firstRow="0" w:lastRow="0" w:firstColumn="0" w:lastColumn="0" w:oddVBand="0" w:evenVBand="0" w:oddHBand="1" w:evenHBand="0" w:firstRowFirstColumn="0" w:firstRowLastColumn="0" w:lastRowFirstColumn="0" w:lastRowLastColumn="0"/>
              <w:rPr>
                <w:bCs/>
              </w:rPr>
            </w:pPr>
          </w:p>
        </w:tc>
        <w:tc>
          <w:tcPr>
            <w:tcW w:w="5135" w:type="dxa"/>
            <w:tcBorders>
              <w:left w:val="single" w:sz="8" w:space="0" w:color="C0504D" w:themeColor="accent2"/>
            </w:tcBorders>
          </w:tcPr>
          <w:p w14:paraId="602F91BB" w14:textId="77777777" w:rsidR="000F7CAD" w:rsidRDefault="000F7CAD" w:rsidP="00FB1E9C">
            <w:pPr>
              <w:cnfStyle w:val="000000100000" w:firstRow="0" w:lastRow="0" w:firstColumn="0" w:lastColumn="0" w:oddVBand="0" w:evenVBand="0" w:oddHBand="1" w:evenHBand="0" w:firstRowFirstColumn="0" w:firstRowLastColumn="0" w:lastRowFirstColumn="0" w:lastRowLastColumn="0"/>
            </w:pPr>
          </w:p>
        </w:tc>
      </w:tr>
      <w:tr w:rsidR="000F7CAD" w:rsidRPr="0049146E" w14:paraId="67C8B0D5" w14:textId="77777777" w:rsidTr="000F7CAD">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34998E87" w14:textId="77777777" w:rsidR="000F7CAD" w:rsidRDefault="000F7CAD" w:rsidP="001F7856"/>
        </w:tc>
        <w:tc>
          <w:tcPr>
            <w:tcW w:w="1123" w:type="dxa"/>
            <w:tcBorders>
              <w:left w:val="single" w:sz="8" w:space="0" w:color="C0504D" w:themeColor="accent2"/>
              <w:right w:val="single" w:sz="8" w:space="0" w:color="C0504D" w:themeColor="accent2"/>
            </w:tcBorders>
          </w:tcPr>
          <w:p w14:paraId="01FD9036" w14:textId="77777777" w:rsidR="000F7CAD" w:rsidRDefault="000F7CAD" w:rsidP="00FB1E9C">
            <w:pPr>
              <w:cnfStyle w:val="000000000000" w:firstRow="0" w:lastRow="0" w:firstColumn="0" w:lastColumn="0" w:oddVBand="0" w:evenVBand="0" w:oddHBand="0" w:evenHBand="0" w:firstRowFirstColumn="0" w:firstRowLastColumn="0" w:lastRowFirstColumn="0" w:lastRowLastColumn="0"/>
              <w:rPr>
                <w:bCs/>
              </w:rPr>
            </w:pPr>
          </w:p>
        </w:tc>
        <w:tc>
          <w:tcPr>
            <w:tcW w:w="1531" w:type="dxa"/>
            <w:tcBorders>
              <w:left w:val="single" w:sz="8" w:space="0" w:color="C0504D" w:themeColor="accent2"/>
              <w:right w:val="single" w:sz="8" w:space="0" w:color="C0504D" w:themeColor="accent2"/>
            </w:tcBorders>
          </w:tcPr>
          <w:p w14:paraId="77921FCF" w14:textId="77777777" w:rsidR="000F7CAD" w:rsidRDefault="000F7CAD" w:rsidP="00FB1E9C">
            <w:pPr>
              <w:cnfStyle w:val="000000000000" w:firstRow="0" w:lastRow="0" w:firstColumn="0" w:lastColumn="0" w:oddVBand="0" w:evenVBand="0" w:oddHBand="0" w:evenHBand="0" w:firstRowFirstColumn="0" w:firstRowLastColumn="0" w:lastRowFirstColumn="0" w:lastRowLastColumn="0"/>
              <w:rPr>
                <w:bCs/>
              </w:rPr>
            </w:pPr>
          </w:p>
        </w:tc>
        <w:tc>
          <w:tcPr>
            <w:tcW w:w="5135" w:type="dxa"/>
            <w:tcBorders>
              <w:left w:val="single" w:sz="8" w:space="0" w:color="C0504D" w:themeColor="accent2"/>
            </w:tcBorders>
          </w:tcPr>
          <w:p w14:paraId="3BDB513F" w14:textId="77777777" w:rsidR="000F7CAD" w:rsidRDefault="000F7CAD" w:rsidP="00FB1E9C">
            <w:pPr>
              <w:cnfStyle w:val="000000000000" w:firstRow="0" w:lastRow="0" w:firstColumn="0" w:lastColumn="0" w:oddVBand="0" w:evenVBand="0" w:oddHBand="0" w:evenHBand="0" w:firstRowFirstColumn="0" w:firstRowLastColumn="0" w:lastRowFirstColumn="0" w:lastRowLastColumn="0"/>
            </w:pPr>
          </w:p>
        </w:tc>
      </w:tr>
    </w:tbl>
    <w:p w14:paraId="25859399" w14:textId="77777777" w:rsidR="00D0627D" w:rsidRDefault="00D0627D" w:rsidP="00F8728C">
      <w:pPr>
        <w:spacing w:after="0" w:line="240" w:lineRule="auto"/>
      </w:pPr>
    </w:p>
    <w:p w14:paraId="107C2249" w14:textId="77777777" w:rsidR="00D0627D" w:rsidRDefault="00D0627D" w:rsidP="00D0627D"/>
    <w:p w14:paraId="053C0BDC" w14:textId="77777777" w:rsidR="00D0627D" w:rsidRDefault="00D0627D" w:rsidP="00D0627D"/>
    <w:p w14:paraId="6B9FB962"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14:paraId="7E1B5F3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997C2DC" w14:textId="77777777" w:rsidR="00F8728C" w:rsidRPr="00077103" w:rsidRDefault="00F8728C" w:rsidP="00077103">
            <w:pPr>
              <w:pStyle w:val="TabHeader1"/>
            </w:pPr>
            <w:bookmarkStart w:id="2" w:name="_Toc464547896"/>
            <w:r w:rsidRPr="00077103">
              <w:lastRenderedPageBreak/>
              <w:t>Approved process for raising</w:t>
            </w:r>
            <w:bookmarkEnd w:id="2"/>
            <w:r w:rsidRPr="00077103">
              <w:t xml:space="preserve"> </w:t>
            </w:r>
          </w:p>
        </w:tc>
      </w:tr>
      <w:tr w:rsidR="00F8728C" w:rsidRPr="00CA64F5" w14:paraId="55328BB3"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B21A7E2" w14:textId="77777777"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270614C5"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0F2642F3" w14:textId="77777777" w:rsidR="003F4F35" w:rsidRPr="003F4F35" w:rsidRDefault="003F4F35" w:rsidP="00EC0AEC">
            <w:pPr>
              <w:spacing w:before="120"/>
            </w:pPr>
            <w:r>
              <w:t>New Pension Schemes</w:t>
            </w:r>
          </w:p>
          <w:p w14:paraId="49E30D7D" w14:textId="77777777" w:rsidR="001147B5" w:rsidRDefault="00CC358B" w:rsidP="00CC358B">
            <w:pPr>
              <w:rPr>
                <w:b w:val="0"/>
              </w:rPr>
            </w:pPr>
            <w:r>
              <w:rPr>
                <w:b w:val="0"/>
              </w:rPr>
              <w:t>The Payroll and Pensions teams are responsible for requesting the cr</w:t>
            </w:r>
            <w:r w:rsidR="001147B5">
              <w:rPr>
                <w:b w:val="0"/>
              </w:rPr>
              <w:t xml:space="preserve">eation of new pension schemes. </w:t>
            </w:r>
          </w:p>
          <w:p w14:paraId="26894A81" w14:textId="77777777" w:rsidR="001147B5" w:rsidRDefault="001147B5" w:rsidP="00CC358B">
            <w:pPr>
              <w:rPr>
                <w:b w:val="0"/>
              </w:rPr>
            </w:pPr>
          </w:p>
          <w:p w14:paraId="7BFC0563" w14:textId="4673BA60" w:rsidR="00FC41B2" w:rsidRDefault="00AB2829" w:rsidP="00603CF0">
            <w:pPr>
              <w:rPr>
                <w:b w:val="0"/>
              </w:rPr>
            </w:pPr>
            <w:r>
              <w:rPr>
                <w:b w:val="0"/>
              </w:rPr>
              <w:t xml:space="preserve">Pensions </w:t>
            </w:r>
            <w:r w:rsidR="00CC358B">
              <w:rPr>
                <w:b w:val="0"/>
              </w:rPr>
              <w:t xml:space="preserve">should </w:t>
            </w:r>
            <w:r>
              <w:rPr>
                <w:b w:val="0"/>
              </w:rPr>
              <w:t xml:space="preserve">discuss </w:t>
            </w:r>
            <w:r w:rsidR="00CC358B">
              <w:rPr>
                <w:b w:val="0"/>
              </w:rPr>
              <w:t>the</w:t>
            </w:r>
            <w:r>
              <w:rPr>
                <w:b w:val="0"/>
              </w:rPr>
              <w:t xml:space="preserve"> requirements</w:t>
            </w:r>
            <w:r w:rsidR="00CC358B">
              <w:rPr>
                <w:b w:val="0"/>
              </w:rPr>
              <w:t xml:space="preserve"> for the new pension scheme</w:t>
            </w:r>
            <w:r>
              <w:rPr>
                <w:b w:val="0"/>
              </w:rPr>
              <w:t xml:space="preserve"> with Payroll. Payroll </w:t>
            </w:r>
            <w:r w:rsidR="00164ADF">
              <w:rPr>
                <w:b w:val="0"/>
              </w:rPr>
              <w:t>must</w:t>
            </w:r>
            <w:r>
              <w:rPr>
                <w:b w:val="0"/>
              </w:rPr>
              <w:t xml:space="preserve"> then complete a </w:t>
            </w:r>
            <w:hyperlink r:id="rId6" w:history="1">
              <w:r w:rsidR="002158B2">
                <w:rPr>
                  <w:rStyle w:val="Hyperlink"/>
                  <w:b w:val="0"/>
                  <w:bCs w:val="0"/>
                </w:rPr>
                <w:t>Pension Scheme Template</w:t>
              </w:r>
            </w:hyperlink>
            <w:r>
              <w:rPr>
                <w:b w:val="0"/>
              </w:rPr>
              <w:t xml:space="preserve"> </w:t>
            </w:r>
            <w:r w:rsidR="00164ADF">
              <w:rPr>
                <w:b w:val="0"/>
              </w:rPr>
              <w:t xml:space="preserve">spreadsheet </w:t>
            </w:r>
            <w:r>
              <w:rPr>
                <w:b w:val="0"/>
              </w:rPr>
              <w:t xml:space="preserve">and send it through to the HRIS Support Centre, together with details of any new or amended pay codes which are required to support the new </w:t>
            </w:r>
            <w:r w:rsidR="007A0568">
              <w:rPr>
                <w:b w:val="0"/>
              </w:rPr>
              <w:t>scheme</w:t>
            </w:r>
            <w:r>
              <w:rPr>
                <w:b w:val="0"/>
              </w:rPr>
              <w:t xml:space="preserve">. The </w:t>
            </w:r>
            <w:r w:rsidR="00513525">
              <w:rPr>
                <w:b w:val="0"/>
              </w:rPr>
              <w:t>HRIS Functional An</w:t>
            </w:r>
            <w:r w:rsidR="009F6771">
              <w:rPr>
                <w:b w:val="0"/>
              </w:rPr>
              <w:t>alysi</w:t>
            </w:r>
            <w:r w:rsidR="00513525">
              <w:rPr>
                <w:b w:val="0"/>
              </w:rPr>
              <w:t>s</w:t>
            </w:r>
            <w:r>
              <w:rPr>
                <w:b w:val="0"/>
              </w:rPr>
              <w:t xml:space="preserve"> team will process the request for a new pension scheme as a </w:t>
            </w:r>
            <w:r w:rsidR="009F6771">
              <w:rPr>
                <w:b w:val="0"/>
              </w:rPr>
              <w:t>c</w:t>
            </w:r>
            <w:r>
              <w:rPr>
                <w:b w:val="0"/>
              </w:rPr>
              <w:t xml:space="preserve">hange </w:t>
            </w:r>
            <w:r w:rsidR="006A7435">
              <w:rPr>
                <w:b w:val="0"/>
              </w:rPr>
              <w:t xml:space="preserve">within </w:t>
            </w:r>
            <w:r w:rsidR="000750AD">
              <w:rPr>
                <w:b w:val="0"/>
              </w:rPr>
              <w:t>OSM</w:t>
            </w:r>
            <w:r>
              <w:rPr>
                <w:b w:val="0"/>
              </w:rPr>
              <w:t xml:space="preserve">. </w:t>
            </w:r>
          </w:p>
          <w:p w14:paraId="0E678E98" w14:textId="77777777" w:rsidR="001147B5" w:rsidRDefault="001147B5" w:rsidP="00603CF0">
            <w:pPr>
              <w:rPr>
                <w:b w:val="0"/>
              </w:rPr>
            </w:pPr>
          </w:p>
          <w:p w14:paraId="35D618CA" w14:textId="77777777" w:rsidR="001147B5" w:rsidRDefault="001147B5" w:rsidP="001147B5">
            <w:pPr>
              <w:rPr>
                <w:b w:val="0"/>
              </w:rPr>
            </w:pPr>
            <w:r>
              <w:rPr>
                <w:b w:val="0"/>
              </w:rPr>
              <w:t xml:space="preserve">The Pensions team will likely give a few months of advance warning when a new scheme needs to be set up, so that there is sufficient time to set it up in a test environment and check that the payroll and reporting outputs for the new scheme are all correct. </w:t>
            </w:r>
          </w:p>
          <w:p w14:paraId="7181C05E" w14:textId="77777777" w:rsidR="008F35C9" w:rsidRDefault="008F35C9" w:rsidP="00603CF0">
            <w:pPr>
              <w:rPr>
                <w:b w:val="0"/>
              </w:rPr>
            </w:pPr>
          </w:p>
          <w:p w14:paraId="19BDBED3" w14:textId="77777777" w:rsidR="003F4F35" w:rsidRDefault="003F4F35" w:rsidP="00603CF0">
            <w:r>
              <w:t xml:space="preserve">Changes to </w:t>
            </w:r>
            <w:r w:rsidR="00F500F2">
              <w:t>Existing Schemes</w:t>
            </w:r>
          </w:p>
          <w:p w14:paraId="1F4E750D" w14:textId="77777777" w:rsidR="001147B5" w:rsidRDefault="00F500F2" w:rsidP="00603CF0">
            <w:pPr>
              <w:rPr>
                <w:b w:val="0"/>
              </w:rPr>
            </w:pPr>
            <w:r>
              <w:rPr>
                <w:b w:val="0"/>
              </w:rPr>
              <w:t xml:space="preserve">The Pensions team is responsible for requesting </w:t>
            </w:r>
            <w:r w:rsidR="003F4F35">
              <w:rPr>
                <w:b w:val="0"/>
              </w:rPr>
              <w:t xml:space="preserve">changes to </w:t>
            </w:r>
            <w:r w:rsidR="001D62F1">
              <w:rPr>
                <w:b w:val="0"/>
              </w:rPr>
              <w:t>existing pension schemes</w:t>
            </w:r>
            <w:r>
              <w:rPr>
                <w:b w:val="0"/>
              </w:rPr>
              <w:t xml:space="preserve">. </w:t>
            </w:r>
          </w:p>
          <w:p w14:paraId="1FED49BE" w14:textId="77777777" w:rsidR="001147B5" w:rsidRDefault="001147B5" w:rsidP="00603CF0">
            <w:pPr>
              <w:rPr>
                <w:b w:val="0"/>
              </w:rPr>
            </w:pPr>
          </w:p>
          <w:p w14:paraId="6D32C594" w14:textId="77777777" w:rsidR="003F4F35" w:rsidRDefault="00F500F2" w:rsidP="00603CF0">
            <w:pPr>
              <w:rPr>
                <w:b w:val="0"/>
              </w:rPr>
            </w:pPr>
            <w:r>
              <w:rPr>
                <w:b w:val="0"/>
              </w:rPr>
              <w:t xml:space="preserve">Pensions </w:t>
            </w:r>
            <w:r w:rsidR="00857F13">
              <w:rPr>
                <w:b w:val="0"/>
              </w:rPr>
              <w:t>must raise a support</w:t>
            </w:r>
            <w:r w:rsidR="006A7435">
              <w:rPr>
                <w:b w:val="0"/>
              </w:rPr>
              <w:t>-</w:t>
            </w:r>
            <w:r w:rsidR="00857F13">
              <w:rPr>
                <w:b w:val="0"/>
              </w:rPr>
              <w:t xml:space="preserve">desk call to the </w:t>
            </w:r>
            <w:r w:rsidR="00513525">
              <w:rPr>
                <w:b w:val="0"/>
              </w:rPr>
              <w:t>Functional Analys</w:t>
            </w:r>
            <w:r w:rsidR="009F6771">
              <w:rPr>
                <w:b w:val="0"/>
              </w:rPr>
              <w:t>i</w:t>
            </w:r>
            <w:r w:rsidR="00857F13">
              <w:rPr>
                <w:b w:val="0"/>
              </w:rPr>
              <w:t xml:space="preserve">s </w:t>
            </w:r>
            <w:r>
              <w:rPr>
                <w:b w:val="0"/>
              </w:rPr>
              <w:t>t</w:t>
            </w:r>
            <w:r w:rsidR="00857F13">
              <w:rPr>
                <w:b w:val="0"/>
              </w:rPr>
              <w:t>eam and provide details of the changes to be made</w:t>
            </w:r>
            <w:r w:rsidR="00707481">
              <w:rPr>
                <w:b w:val="0"/>
              </w:rPr>
              <w:t xml:space="preserve">. </w:t>
            </w:r>
            <w:r w:rsidR="001D62F1">
              <w:rPr>
                <w:b w:val="0"/>
              </w:rPr>
              <w:t xml:space="preserve">If the changes are for contribution rates, Pensions must supply the official “schedule of contributions” from the scheme provider showing the new rates and their effective date. </w:t>
            </w:r>
          </w:p>
          <w:p w14:paraId="4FD2AA83" w14:textId="77777777" w:rsidR="001147B5" w:rsidRDefault="001147B5" w:rsidP="00603CF0">
            <w:pPr>
              <w:rPr>
                <w:b w:val="0"/>
              </w:rPr>
            </w:pPr>
          </w:p>
          <w:p w14:paraId="5FE44538" w14:textId="177377E0" w:rsidR="001147B5" w:rsidRDefault="001147B5" w:rsidP="00603CF0">
            <w:pPr>
              <w:rPr>
                <w:b w:val="0"/>
              </w:rPr>
            </w:pPr>
            <w:r>
              <w:rPr>
                <w:b w:val="0"/>
              </w:rPr>
              <w:t xml:space="preserve">The </w:t>
            </w:r>
            <w:r w:rsidR="00513525">
              <w:rPr>
                <w:b w:val="0"/>
              </w:rPr>
              <w:t xml:space="preserve">HRIS </w:t>
            </w:r>
            <w:r w:rsidR="009F6771">
              <w:rPr>
                <w:b w:val="0"/>
              </w:rPr>
              <w:t>Functional Analysis</w:t>
            </w:r>
            <w:r>
              <w:rPr>
                <w:b w:val="0"/>
              </w:rPr>
              <w:t xml:space="preserve"> team</w:t>
            </w:r>
            <w:r w:rsidR="009F6771">
              <w:rPr>
                <w:b w:val="0"/>
              </w:rPr>
              <w:t xml:space="preserve"> will process the request as a c</w:t>
            </w:r>
            <w:r>
              <w:rPr>
                <w:b w:val="0"/>
              </w:rPr>
              <w:t xml:space="preserve">hange within </w:t>
            </w:r>
            <w:r w:rsidR="000750AD">
              <w:rPr>
                <w:b w:val="0"/>
              </w:rPr>
              <w:t>OSM</w:t>
            </w:r>
            <w:r>
              <w:rPr>
                <w:b w:val="0"/>
              </w:rPr>
              <w:t xml:space="preserve">, and must liaise with Payroll and Pensions to test the changes before making them live. </w:t>
            </w:r>
          </w:p>
          <w:p w14:paraId="5340692F" w14:textId="77777777" w:rsidR="00164ADF" w:rsidRDefault="00164ADF" w:rsidP="00603CF0">
            <w:pPr>
              <w:rPr>
                <w:b w:val="0"/>
              </w:rPr>
            </w:pPr>
          </w:p>
          <w:p w14:paraId="691002DE" w14:textId="77777777" w:rsidR="00164ADF" w:rsidRDefault="00164ADF" w:rsidP="00164ADF">
            <w:r>
              <w:t xml:space="preserve">Changes to </w:t>
            </w:r>
            <w:r w:rsidR="00BD5F05">
              <w:t xml:space="preserve">the </w:t>
            </w:r>
            <w:r>
              <w:t>State Pension Age (SPA)</w:t>
            </w:r>
          </w:p>
          <w:p w14:paraId="264AF3D7" w14:textId="77777777" w:rsidR="0036427A" w:rsidRDefault="0036427A" w:rsidP="00603CF0">
            <w:pPr>
              <w:rPr>
                <w:b w:val="0"/>
              </w:rPr>
            </w:pPr>
            <w:r>
              <w:rPr>
                <w:b w:val="0"/>
              </w:rPr>
              <w:t xml:space="preserve">The Pensions team is responsible for requesting changes to the State Pension Age. </w:t>
            </w:r>
          </w:p>
          <w:p w14:paraId="247935E1" w14:textId="77777777" w:rsidR="0036427A" w:rsidRDefault="0036427A" w:rsidP="00603CF0">
            <w:pPr>
              <w:rPr>
                <w:b w:val="0"/>
              </w:rPr>
            </w:pPr>
          </w:p>
          <w:p w14:paraId="5914CA1C" w14:textId="77777777" w:rsidR="00164ADF" w:rsidRDefault="00164ADF" w:rsidP="00603CF0">
            <w:pPr>
              <w:rPr>
                <w:b w:val="0"/>
              </w:rPr>
            </w:pPr>
            <w:r>
              <w:rPr>
                <w:b w:val="0"/>
              </w:rPr>
              <w:t>The State Pension Age (also called the “State Retirement Age”) is the age at which an individual can begin claiming their state pension</w:t>
            </w:r>
            <w:r w:rsidR="0036427A">
              <w:rPr>
                <w:b w:val="0"/>
              </w:rPr>
              <w:t>, based on their gender and date of birth</w:t>
            </w:r>
            <w:r>
              <w:rPr>
                <w:b w:val="0"/>
              </w:rPr>
              <w:t xml:space="preserve">. </w:t>
            </w:r>
            <w:r w:rsidR="0036427A">
              <w:rPr>
                <w:b w:val="0"/>
              </w:rPr>
              <w:t>It is set by the UK government, and is periodically revised.</w:t>
            </w:r>
            <w:r w:rsidR="00B076FA">
              <w:rPr>
                <w:b w:val="0"/>
              </w:rPr>
              <w:t xml:space="preserve"> </w:t>
            </w:r>
          </w:p>
          <w:p w14:paraId="0D9A780E" w14:textId="77777777" w:rsidR="00B076FA" w:rsidRDefault="00B076FA" w:rsidP="00603CF0">
            <w:pPr>
              <w:rPr>
                <w:b w:val="0"/>
              </w:rPr>
            </w:pPr>
          </w:p>
          <w:p w14:paraId="79FC696E" w14:textId="4BC5724A" w:rsidR="00B076FA" w:rsidRDefault="00B076FA" w:rsidP="00603CF0">
            <w:pPr>
              <w:rPr>
                <w:b w:val="0"/>
              </w:rPr>
            </w:pPr>
            <w:r>
              <w:rPr>
                <w:b w:val="0"/>
              </w:rPr>
              <w:t xml:space="preserve">The </w:t>
            </w:r>
            <w:r w:rsidR="00513525">
              <w:rPr>
                <w:b w:val="0"/>
              </w:rPr>
              <w:t xml:space="preserve">HRIS </w:t>
            </w:r>
            <w:r w:rsidR="009F6771">
              <w:rPr>
                <w:b w:val="0"/>
              </w:rPr>
              <w:t>Functional Analysis</w:t>
            </w:r>
            <w:r>
              <w:rPr>
                <w:b w:val="0"/>
              </w:rPr>
              <w:t xml:space="preserve"> team will process the request as a </w:t>
            </w:r>
            <w:r w:rsidR="009F6771">
              <w:rPr>
                <w:b w:val="0"/>
              </w:rPr>
              <w:t>c</w:t>
            </w:r>
            <w:r>
              <w:rPr>
                <w:b w:val="0"/>
              </w:rPr>
              <w:t xml:space="preserve">hange within </w:t>
            </w:r>
            <w:r w:rsidR="000750AD">
              <w:rPr>
                <w:b w:val="0"/>
              </w:rPr>
              <w:t>OSM</w:t>
            </w:r>
            <w:r>
              <w:rPr>
                <w:b w:val="0"/>
              </w:rPr>
              <w:t xml:space="preserve">, and must liaise with Pensions to test the updated State Pension Age parameters before making them live. </w:t>
            </w:r>
          </w:p>
          <w:p w14:paraId="63659194" w14:textId="77777777" w:rsidR="0016035B" w:rsidRDefault="0016035B" w:rsidP="00603CF0">
            <w:pPr>
              <w:rPr>
                <w:b w:val="0"/>
              </w:rPr>
            </w:pPr>
          </w:p>
          <w:p w14:paraId="4A8EB4E7" w14:textId="77777777" w:rsidR="0016035B" w:rsidRPr="002B1507" w:rsidRDefault="0016035B" w:rsidP="00603CF0">
            <w:r w:rsidRPr="002B1507">
              <w:t>Changes to Auto-Enrolment</w:t>
            </w:r>
          </w:p>
          <w:p w14:paraId="5FBEEF76" w14:textId="77777777" w:rsidR="0016035B" w:rsidRDefault="002B1507" w:rsidP="00603CF0">
            <w:pPr>
              <w:rPr>
                <w:b w:val="0"/>
              </w:rPr>
            </w:pPr>
            <w:r>
              <w:rPr>
                <w:b w:val="0"/>
              </w:rPr>
              <w:t>The Pensions team is responsible for requesting any changes to the Auto-Enrolment functionality, including:</w:t>
            </w:r>
          </w:p>
          <w:p w14:paraId="3AF57123" w14:textId="77777777" w:rsidR="002B1507" w:rsidRPr="002B1507" w:rsidRDefault="002B1507" w:rsidP="002B1507">
            <w:pPr>
              <w:pStyle w:val="ListParagraph"/>
              <w:numPr>
                <w:ilvl w:val="0"/>
                <w:numId w:val="3"/>
              </w:numPr>
              <w:rPr>
                <w:b w:val="0"/>
              </w:rPr>
            </w:pPr>
            <w:r w:rsidRPr="002B1507">
              <w:rPr>
                <w:b w:val="0"/>
              </w:rPr>
              <w:t>The parameters for auto-enrolment</w:t>
            </w:r>
            <w:r>
              <w:rPr>
                <w:b w:val="0"/>
              </w:rPr>
              <w:t xml:space="preserve"> (e.g. earnings thresholds)  </w:t>
            </w:r>
          </w:p>
          <w:p w14:paraId="75021B70" w14:textId="77777777" w:rsidR="002B1507" w:rsidRPr="002B1507" w:rsidRDefault="002B1507" w:rsidP="002B1507">
            <w:pPr>
              <w:pStyle w:val="ListParagraph"/>
              <w:numPr>
                <w:ilvl w:val="0"/>
                <w:numId w:val="3"/>
              </w:numPr>
              <w:rPr>
                <w:b w:val="0"/>
              </w:rPr>
            </w:pPr>
            <w:r w:rsidRPr="002B1507">
              <w:rPr>
                <w:b w:val="0"/>
              </w:rPr>
              <w:t>The default pension schemes</w:t>
            </w:r>
            <w:r w:rsidR="002158B2">
              <w:rPr>
                <w:b w:val="0"/>
              </w:rPr>
              <w:t xml:space="preserve"> for auto-enrolment</w:t>
            </w:r>
          </w:p>
          <w:p w14:paraId="6CE37BB7" w14:textId="77777777" w:rsidR="002B1507" w:rsidRDefault="002B1507" w:rsidP="002B1507">
            <w:pPr>
              <w:pStyle w:val="ListParagraph"/>
              <w:numPr>
                <w:ilvl w:val="0"/>
                <w:numId w:val="3"/>
              </w:numPr>
              <w:rPr>
                <w:b w:val="0"/>
              </w:rPr>
            </w:pPr>
            <w:r w:rsidRPr="002B1507">
              <w:rPr>
                <w:b w:val="0"/>
              </w:rPr>
              <w:t xml:space="preserve">The notifications (emails and letters) sent to </w:t>
            </w:r>
            <w:r>
              <w:rPr>
                <w:b w:val="0"/>
              </w:rPr>
              <w:t>employees</w:t>
            </w:r>
          </w:p>
          <w:p w14:paraId="6E0E0833" w14:textId="77777777" w:rsidR="002B1507" w:rsidRDefault="002B1507" w:rsidP="002B1507"/>
          <w:p w14:paraId="2B5D7BF3" w14:textId="77777777" w:rsidR="00CA64F5" w:rsidRDefault="002B1507" w:rsidP="00603CF0">
            <w:pPr>
              <w:rPr>
                <w:b w:val="0"/>
              </w:rPr>
            </w:pPr>
            <w:r>
              <w:rPr>
                <w:b w:val="0"/>
              </w:rPr>
              <w:t xml:space="preserve">Pensions must raise a support-desk call to the </w:t>
            </w:r>
            <w:r w:rsidR="00513525">
              <w:rPr>
                <w:b w:val="0"/>
              </w:rPr>
              <w:t xml:space="preserve">HRIS </w:t>
            </w:r>
            <w:r w:rsidR="009F6771">
              <w:rPr>
                <w:b w:val="0"/>
              </w:rPr>
              <w:t>Functional Analysis</w:t>
            </w:r>
            <w:r>
              <w:rPr>
                <w:b w:val="0"/>
              </w:rPr>
              <w:t xml:space="preserve"> team and provide details of the changes to be made, including updated text and PDF attachments for the notifications (where applicable). </w:t>
            </w:r>
          </w:p>
          <w:p w14:paraId="3C68D0A6" w14:textId="77777777" w:rsidR="002B1507" w:rsidRDefault="002B1507" w:rsidP="00603CF0">
            <w:pPr>
              <w:rPr>
                <w:b w:val="0"/>
              </w:rPr>
            </w:pPr>
          </w:p>
          <w:p w14:paraId="1C195310" w14:textId="4FFEF026" w:rsidR="002B1507" w:rsidRDefault="002B1507" w:rsidP="00603CF0">
            <w:pPr>
              <w:rPr>
                <w:b w:val="0"/>
              </w:rPr>
            </w:pPr>
            <w:r>
              <w:rPr>
                <w:b w:val="0"/>
              </w:rPr>
              <w:t xml:space="preserve">The </w:t>
            </w:r>
            <w:r w:rsidR="00513525">
              <w:rPr>
                <w:b w:val="0"/>
              </w:rPr>
              <w:t xml:space="preserve">HRIS </w:t>
            </w:r>
            <w:r w:rsidR="009F6771">
              <w:rPr>
                <w:b w:val="0"/>
              </w:rPr>
              <w:t>Functional Analysis</w:t>
            </w:r>
            <w:r>
              <w:rPr>
                <w:b w:val="0"/>
              </w:rPr>
              <w:t xml:space="preserve"> team</w:t>
            </w:r>
            <w:r w:rsidR="009F6771">
              <w:rPr>
                <w:b w:val="0"/>
              </w:rPr>
              <w:t xml:space="preserve"> will process the request as a c</w:t>
            </w:r>
            <w:r>
              <w:rPr>
                <w:b w:val="0"/>
              </w:rPr>
              <w:t xml:space="preserve">hange within </w:t>
            </w:r>
            <w:r w:rsidR="000750AD">
              <w:rPr>
                <w:b w:val="0"/>
              </w:rPr>
              <w:t>OSM</w:t>
            </w:r>
            <w:r>
              <w:rPr>
                <w:b w:val="0"/>
              </w:rPr>
              <w:t xml:space="preserve">, and must liaise with the Pensions team to test the changes before they are made live. </w:t>
            </w:r>
          </w:p>
          <w:p w14:paraId="12944FBA" w14:textId="77777777" w:rsidR="00DA1097" w:rsidRDefault="00DA1097" w:rsidP="00603CF0">
            <w:pPr>
              <w:rPr>
                <w:b w:val="0"/>
              </w:rPr>
            </w:pPr>
          </w:p>
          <w:p w14:paraId="5EC34DE9" w14:textId="77777777" w:rsidR="005B24FC" w:rsidRDefault="005B24FC" w:rsidP="00603CF0">
            <w:pPr>
              <w:rPr>
                <w:b w:val="0"/>
              </w:rPr>
            </w:pPr>
          </w:p>
          <w:p w14:paraId="0590DE75" w14:textId="77777777" w:rsidR="00DA1097" w:rsidRPr="00DA1097" w:rsidRDefault="00DA1097" w:rsidP="00603CF0">
            <w:r w:rsidRPr="00DA1097">
              <w:t>Changes to Pensions Reports</w:t>
            </w:r>
          </w:p>
          <w:p w14:paraId="21B2D6D1" w14:textId="77777777" w:rsidR="00DA1097" w:rsidRDefault="00DA1097" w:rsidP="00DA1097">
            <w:pPr>
              <w:rPr>
                <w:b w:val="0"/>
              </w:rPr>
            </w:pPr>
            <w:r>
              <w:rPr>
                <w:b w:val="0"/>
              </w:rPr>
              <w:lastRenderedPageBreak/>
              <w:t xml:space="preserve">The Pensions team is responsible for requesting changes to any of the reports they use, and for requesting the creation of new reports.  </w:t>
            </w:r>
          </w:p>
          <w:p w14:paraId="64E7DF20" w14:textId="77777777" w:rsidR="00DA1097" w:rsidRDefault="00DA1097" w:rsidP="00DA1097">
            <w:pPr>
              <w:rPr>
                <w:b w:val="0"/>
              </w:rPr>
            </w:pPr>
          </w:p>
          <w:p w14:paraId="2E67A83E" w14:textId="77777777" w:rsidR="00DA1097" w:rsidRDefault="00DA1097" w:rsidP="00DA1097">
            <w:pPr>
              <w:rPr>
                <w:b w:val="0"/>
              </w:rPr>
            </w:pPr>
            <w:r>
              <w:rPr>
                <w:b w:val="0"/>
              </w:rPr>
              <w:t xml:space="preserve">Pensions must raise a support-desk call to the </w:t>
            </w:r>
            <w:r w:rsidR="00513525">
              <w:rPr>
                <w:b w:val="0"/>
              </w:rPr>
              <w:t xml:space="preserve">HRIS </w:t>
            </w:r>
            <w:r w:rsidR="009F6771">
              <w:rPr>
                <w:b w:val="0"/>
              </w:rPr>
              <w:t>Functional Analysis</w:t>
            </w:r>
            <w:r>
              <w:rPr>
                <w:b w:val="0"/>
              </w:rPr>
              <w:t xml:space="preserve"> team and provide either:</w:t>
            </w:r>
          </w:p>
          <w:p w14:paraId="59AE0F4A" w14:textId="77777777" w:rsidR="00DA1097" w:rsidRPr="00DA1097" w:rsidRDefault="00DA1097" w:rsidP="00DA1097">
            <w:pPr>
              <w:pStyle w:val="ListParagraph"/>
              <w:numPr>
                <w:ilvl w:val="0"/>
                <w:numId w:val="3"/>
              </w:numPr>
              <w:rPr>
                <w:b w:val="0"/>
              </w:rPr>
            </w:pPr>
            <w:r w:rsidRPr="00DA1097">
              <w:rPr>
                <w:b w:val="0"/>
              </w:rPr>
              <w:t xml:space="preserve">Details of the changes to be made to </w:t>
            </w:r>
            <w:r w:rsidR="008929CC">
              <w:rPr>
                <w:b w:val="0"/>
              </w:rPr>
              <w:t>the existing report(s)</w:t>
            </w:r>
          </w:p>
          <w:p w14:paraId="058D6FA4" w14:textId="77777777" w:rsidR="00DA1097" w:rsidRPr="008929CC" w:rsidRDefault="00DA1097" w:rsidP="00DA1097">
            <w:pPr>
              <w:pStyle w:val="ListParagraph"/>
              <w:numPr>
                <w:ilvl w:val="0"/>
                <w:numId w:val="3"/>
              </w:numPr>
            </w:pPr>
            <w:r w:rsidRPr="00DA1097">
              <w:rPr>
                <w:b w:val="0"/>
              </w:rPr>
              <w:t>Details of the new report</w:t>
            </w:r>
            <w:r w:rsidR="008929CC">
              <w:rPr>
                <w:b w:val="0"/>
              </w:rPr>
              <w:t>(s)</w:t>
            </w:r>
            <w:r w:rsidRPr="00DA1097">
              <w:rPr>
                <w:b w:val="0"/>
              </w:rPr>
              <w:t xml:space="preserve"> they would like to be created</w:t>
            </w:r>
          </w:p>
          <w:p w14:paraId="1E008D52" w14:textId="77777777" w:rsidR="008929CC" w:rsidRPr="008929CC" w:rsidRDefault="008929CC" w:rsidP="00DA1097">
            <w:pPr>
              <w:pStyle w:val="ListParagraph"/>
              <w:numPr>
                <w:ilvl w:val="0"/>
                <w:numId w:val="3"/>
              </w:numPr>
            </w:pPr>
            <w:r>
              <w:rPr>
                <w:b w:val="0"/>
              </w:rPr>
              <w:t>Justification for the changes/new report(s)</w:t>
            </w:r>
          </w:p>
          <w:p w14:paraId="163A32BF" w14:textId="77777777" w:rsidR="008929CC" w:rsidRDefault="008929CC" w:rsidP="008929CC"/>
          <w:p w14:paraId="51B98674" w14:textId="47D8BADF" w:rsidR="008929CC" w:rsidRDefault="008929CC" w:rsidP="00EB0587">
            <w:pPr>
              <w:rPr>
                <w:b w:val="0"/>
              </w:rPr>
            </w:pPr>
            <w:r>
              <w:rPr>
                <w:b w:val="0"/>
              </w:rPr>
              <w:t xml:space="preserve">The </w:t>
            </w:r>
            <w:r w:rsidR="00513525">
              <w:rPr>
                <w:b w:val="0"/>
              </w:rPr>
              <w:t xml:space="preserve">HRIS </w:t>
            </w:r>
            <w:r w:rsidR="009F6771">
              <w:rPr>
                <w:b w:val="0"/>
              </w:rPr>
              <w:t>Functional Analysis</w:t>
            </w:r>
            <w:r>
              <w:rPr>
                <w:b w:val="0"/>
              </w:rPr>
              <w:t xml:space="preserve"> team will process the request as a </w:t>
            </w:r>
            <w:r w:rsidR="009F6771">
              <w:rPr>
                <w:b w:val="0"/>
              </w:rPr>
              <w:t>c</w:t>
            </w:r>
            <w:r>
              <w:rPr>
                <w:b w:val="0"/>
              </w:rPr>
              <w:t xml:space="preserve">hange within </w:t>
            </w:r>
            <w:r w:rsidR="000750AD">
              <w:rPr>
                <w:b w:val="0"/>
              </w:rPr>
              <w:t>OSM</w:t>
            </w:r>
            <w:r>
              <w:rPr>
                <w:b w:val="0"/>
              </w:rPr>
              <w:t xml:space="preserve">, and must liaise with the Pensions team to test the </w:t>
            </w:r>
            <w:r w:rsidR="002D2BDF">
              <w:rPr>
                <w:b w:val="0"/>
              </w:rPr>
              <w:t>changed/new report</w:t>
            </w:r>
            <w:r w:rsidR="004F0F71">
              <w:rPr>
                <w:b w:val="0"/>
              </w:rPr>
              <w:t xml:space="preserve"> </w:t>
            </w:r>
            <w:r>
              <w:rPr>
                <w:b w:val="0"/>
              </w:rPr>
              <w:t xml:space="preserve">before </w:t>
            </w:r>
            <w:r w:rsidR="004F0F71">
              <w:rPr>
                <w:b w:val="0"/>
              </w:rPr>
              <w:t>it is</w:t>
            </w:r>
            <w:r>
              <w:rPr>
                <w:b w:val="0"/>
              </w:rPr>
              <w:t xml:space="preserve"> made live. </w:t>
            </w:r>
          </w:p>
          <w:p w14:paraId="5567EB67" w14:textId="77777777" w:rsidR="00EB0587" w:rsidRDefault="00EB0587" w:rsidP="00EB0587">
            <w:pPr>
              <w:rPr>
                <w:b w:val="0"/>
              </w:rPr>
            </w:pPr>
          </w:p>
          <w:p w14:paraId="0EBEB167" w14:textId="77777777" w:rsidR="00EB0587" w:rsidRPr="00EB0587" w:rsidRDefault="00EB0587" w:rsidP="00621C07">
            <w:r w:rsidRPr="00EB0587">
              <w:t xml:space="preserve">Changes to the </w:t>
            </w:r>
            <w:proofErr w:type="spellStart"/>
            <w:r w:rsidRPr="00EB0587">
              <w:t>Profund</w:t>
            </w:r>
            <w:proofErr w:type="spellEnd"/>
            <w:r w:rsidRPr="00EB0587">
              <w:t xml:space="preserve"> Interface</w:t>
            </w:r>
          </w:p>
          <w:p w14:paraId="44A86DDF" w14:textId="77777777" w:rsidR="00477C81" w:rsidRDefault="00762719" w:rsidP="00EB0587">
            <w:pPr>
              <w:rPr>
                <w:b w:val="0"/>
              </w:rPr>
            </w:pPr>
            <w:r>
              <w:rPr>
                <w:b w:val="0"/>
              </w:rPr>
              <w:t>The Pensions team is responsible for confirming whether a new pension scheme</w:t>
            </w:r>
            <w:r w:rsidR="00477C81">
              <w:rPr>
                <w:b w:val="0"/>
              </w:rPr>
              <w:t xml:space="preserve"> or Additional Voluntary Contribution (AVC) scheme</w:t>
            </w:r>
            <w:r>
              <w:rPr>
                <w:b w:val="0"/>
              </w:rPr>
              <w:t xml:space="preserve"> must be added to the </w:t>
            </w:r>
            <w:proofErr w:type="spellStart"/>
            <w:r>
              <w:rPr>
                <w:b w:val="0"/>
              </w:rPr>
              <w:t>Profund</w:t>
            </w:r>
            <w:proofErr w:type="spellEnd"/>
            <w:r>
              <w:rPr>
                <w:b w:val="0"/>
              </w:rPr>
              <w:t xml:space="preserve"> Interface Report (PERPEN26). </w:t>
            </w:r>
          </w:p>
          <w:p w14:paraId="0C8BD95C" w14:textId="77777777" w:rsidR="00477C81" w:rsidRDefault="00477C81" w:rsidP="00EB0587">
            <w:pPr>
              <w:rPr>
                <w:b w:val="0"/>
              </w:rPr>
            </w:pPr>
          </w:p>
          <w:p w14:paraId="6C1E4DA0" w14:textId="77777777" w:rsidR="00EB0587" w:rsidRDefault="00477C81" w:rsidP="00EB0587">
            <w:pPr>
              <w:rPr>
                <w:b w:val="0"/>
              </w:rPr>
            </w:pPr>
            <w:r>
              <w:rPr>
                <w:b w:val="0"/>
              </w:rPr>
              <w:t xml:space="preserve">Pensions must confirm the </w:t>
            </w:r>
            <w:r w:rsidRPr="00F11A64">
              <w:t>report field</w:t>
            </w:r>
            <w:r>
              <w:rPr>
                <w:b w:val="0"/>
              </w:rPr>
              <w:t xml:space="preserve"> in which the new pension sc</w:t>
            </w:r>
            <w:r w:rsidR="00F11A64">
              <w:rPr>
                <w:b w:val="0"/>
              </w:rPr>
              <w:t xml:space="preserve">heme should appear. Note that a </w:t>
            </w:r>
            <w:r>
              <w:rPr>
                <w:b w:val="0"/>
              </w:rPr>
              <w:t xml:space="preserve">new AVC must be </w:t>
            </w:r>
            <w:r w:rsidR="00EB0587" w:rsidRPr="0034299D">
              <w:rPr>
                <w:b w:val="0"/>
              </w:rPr>
              <w:t xml:space="preserve">mapped to </w:t>
            </w:r>
            <w:r w:rsidR="00EB0587" w:rsidRPr="00F11A64">
              <w:t>both</w:t>
            </w:r>
            <w:r w:rsidR="00EB0587" w:rsidRPr="0034299D">
              <w:rPr>
                <w:b w:val="0"/>
              </w:rPr>
              <w:t xml:space="preserve"> the related </w:t>
            </w:r>
            <w:r w:rsidR="00EB0587">
              <w:rPr>
                <w:b w:val="0"/>
              </w:rPr>
              <w:t>pension scheme (e.g. OSPS)</w:t>
            </w:r>
            <w:r w:rsidR="00EB0587" w:rsidRPr="0034299D">
              <w:rPr>
                <w:b w:val="0"/>
              </w:rPr>
              <w:t xml:space="preserve"> </w:t>
            </w:r>
            <w:r w:rsidR="00EB0587" w:rsidRPr="00F11A64">
              <w:t>and</w:t>
            </w:r>
            <w:r w:rsidR="00EB0587" w:rsidRPr="0034299D">
              <w:rPr>
                <w:b w:val="0"/>
              </w:rPr>
              <w:t xml:space="preserve"> the</w:t>
            </w:r>
            <w:r w:rsidR="00EB0587">
              <w:rPr>
                <w:b w:val="0"/>
              </w:rPr>
              <w:t xml:space="preserve"> relevant</w:t>
            </w:r>
            <w:r w:rsidR="00EB0587" w:rsidRPr="0034299D">
              <w:rPr>
                <w:b w:val="0"/>
              </w:rPr>
              <w:t xml:space="preserve"> pay</w:t>
            </w:r>
            <w:r w:rsidR="00EB0587">
              <w:rPr>
                <w:b w:val="0"/>
              </w:rPr>
              <w:t xml:space="preserve"> </w:t>
            </w:r>
            <w:r w:rsidR="00EB0587" w:rsidRPr="0034299D">
              <w:rPr>
                <w:b w:val="0"/>
              </w:rPr>
              <w:t>codes for the AVC.</w:t>
            </w:r>
          </w:p>
          <w:p w14:paraId="6194DD99" w14:textId="359241E8" w:rsidR="00EB0587" w:rsidRPr="008929CC" w:rsidRDefault="00F11A64" w:rsidP="00552F16">
            <w:pPr>
              <w:spacing w:after="120"/>
            </w:pPr>
            <w:r>
              <w:rPr>
                <w:b w:val="0"/>
              </w:rPr>
              <w:br/>
            </w:r>
            <w:r w:rsidR="000750AD" w:rsidRPr="00B416A4">
              <w:rPr>
                <w:b w:val="0"/>
                <w:highlight w:val="yellow"/>
              </w:rPr>
              <w:t>The Access Group</w:t>
            </w:r>
            <w:r w:rsidR="00552F16" w:rsidRPr="00B416A4">
              <w:rPr>
                <w:b w:val="0"/>
                <w:highlight w:val="yellow"/>
              </w:rPr>
              <w:t xml:space="preserve"> are responsible for supporting the </w:t>
            </w:r>
            <w:proofErr w:type="spellStart"/>
            <w:r w:rsidR="00552F16" w:rsidRPr="00B416A4">
              <w:rPr>
                <w:b w:val="0"/>
                <w:highlight w:val="yellow"/>
              </w:rPr>
              <w:t>Profund</w:t>
            </w:r>
            <w:proofErr w:type="spellEnd"/>
            <w:r w:rsidR="00552F16" w:rsidRPr="00B416A4">
              <w:rPr>
                <w:b w:val="0"/>
                <w:highlight w:val="yellow"/>
              </w:rPr>
              <w:t xml:space="preserve"> Interface report, so the </w:t>
            </w:r>
            <w:r w:rsidR="00513525" w:rsidRPr="00B416A4">
              <w:rPr>
                <w:b w:val="0"/>
                <w:highlight w:val="yellow"/>
              </w:rPr>
              <w:t xml:space="preserve">HRIS </w:t>
            </w:r>
            <w:r w:rsidR="009F6771" w:rsidRPr="00B416A4">
              <w:rPr>
                <w:b w:val="0"/>
                <w:highlight w:val="yellow"/>
              </w:rPr>
              <w:t>Functional Analysis</w:t>
            </w:r>
            <w:r w:rsidR="00552F16" w:rsidRPr="00B416A4">
              <w:rPr>
                <w:b w:val="0"/>
                <w:highlight w:val="yellow"/>
              </w:rPr>
              <w:t xml:space="preserve"> team must raise a case on the </w:t>
            </w:r>
            <w:proofErr w:type="spellStart"/>
            <w:r w:rsidR="000750AD" w:rsidRPr="00B416A4">
              <w:rPr>
                <w:b w:val="0"/>
                <w:highlight w:val="yellow"/>
              </w:rPr>
              <w:t>The</w:t>
            </w:r>
            <w:proofErr w:type="spellEnd"/>
            <w:r w:rsidR="000750AD" w:rsidRPr="00B416A4">
              <w:rPr>
                <w:b w:val="0"/>
                <w:highlight w:val="yellow"/>
              </w:rPr>
              <w:t xml:space="preserve"> Access Group</w:t>
            </w:r>
            <w:r w:rsidR="00552F16" w:rsidRPr="00B416A4">
              <w:rPr>
                <w:b w:val="0"/>
                <w:highlight w:val="yellow"/>
              </w:rPr>
              <w:t xml:space="preserve"> Community service desk, providing details of the new scheme/AVC to be added to PERPEN26, and the relevant report fields and pay code mappings. </w:t>
            </w:r>
            <w:r w:rsidR="00B163E2" w:rsidRPr="00B416A4">
              <w:rPr>
                <w:b w:val="0"/>
                <w:highlight w:val="yellow"/>
              </w:rPr>
              <w:t xml:space="preserve">Once </w:t>
            </w:r>
            <w:r w:rsidR="000750AD" w:rsidRPr="00B416A4">
              <w:rPr>
                <w:b w:val="0"/>
                <w:highlight w:val="yellow"/>
              </w:rPr>
              <w:t>The Access Group</w:t>
            </w:r>
            <w:r w:rsidR="00B163E2" w:rsidRPr="00B416A4">
              <w:rPr>
                <w:b w:val="0"/>
                <w:highlight w:val="yellow"/>
              </w:rPr>
              <w:t xml:space="preserve"> have made the </w:t>
            </w:r>
            <w:commentRangeStart w:id="3"/>
            <w:r w:rsidR="00B163E2" w:rsidRPr="00B416A4">
              <w:rPr>
                <w:b w:val="0"/>
                <w:highlight w:val="yellow"/>
              </w:rPr>
              <w:t>necessary</w:t>
            </w:r>
            <w:commentRangeEnd w:id="3"/>
            <w:r w:rsidR="00B416A4">
              <w:rPr>
                <w:rStyle w:val="CommentReference"/>
                <w:b w:val="0"/>
                <w:bCs w:val="0"/>
              </w:rPr>
              <w:commentReference w:id="3"/>
            </w:r>
            <w:r w:rsidR="00B163E2" w:rsidRPr="00B416A4">
              <w:rPr>
                <w:b w:val="0"/>
                <w:highlight w:val="yellow"/>
              </w:rPr>
              <w:t xml:space="preserve"> changes, </w:t>
            </w:r>
            <w:r w:rsidR="00513525" w:rsidRPr="00B416A4">
              <w:rPr>
                <w:b w:val="0"/>
                <w:highlight w:val="yellow"/>
              </w:rPr>
              <w:t xml:space="preserve">HRIS </w:t>
            </w:r>
            <w:r w:rsidR="009F6771" w:rsidRPr="00B416A4">
              <w:rPr>
                <w:b w:val="0"/>
                <w:highlight w:val="yellow"/>
              </w:rPr>
              <w:t>Functional Analysis</w:t>
            </w:r>
            <w:r w:rsidR="00B163E2" w:rsidRPr="00B416A4">
              <w:rPr>
                <w:b w:val="0"/>
                <w:highlight w:val="yellow"/>
              </w:rPr>
              <w:t xml:space="preserve"> must liaise with Pensions to test the report before asking Core to make it live.</w:t>
            </w:r>
            <w:r w:rsidR="00B163E2">
              <w:rPr>
                <w:b w:val="0"/>
              </w:rPr>
              <w:t xml:space="preserve"> </w:t>
            </w:r>
          </w:p>
        </w:tc>
      </w:tr>
    </w:tbl>
    <w:p w14:paraId="2F578968"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2E6E1979"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C3F2B54" w14:textId="77777777" w:rsidR="00F8728C" w:rsidRPr="00077103" w:rsidRDefault="00F8728C" w:rsidP="00077103">
            <w:pPr>
              <w:pStyle w:val="TabHeader1"/>
            </w:pPr>
            <w:bookmarkStart w:id="4" w:name="_Toc464547897"/>
            <w:r w:rsidRPr="00077103">
              <w:t>Consultation &amp; Approval</w:t>
            </w:r>
            <w:bookmarkEnd w:id="4"/>
          </w:p>
        </w:tc>
      </w:tr>
      <w:tr w:rsidR="00F8728C" w:rsidRPr="00CA64F5" w14:paraId="6E9BA18F"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0D3F645" w14:textId="77777777"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16050EAA"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391EBC0" w14:textId="77777777" w:rsidR="00FA7170" w:rsidRDefault="002A285D" w:rsidP="00EC0AEC">
            <w:pPr>
              <w:spacing w:before="120"/>
              <w:rPr>
                <w:b w:val="0"/>
              </w:rPr>
            </w:pPr>
            <w:r>
              <w:rPr>
                <w:b w:val="0"/>
              </w:rPr>
              <w:t xml:space="preserve">The Pensions team is the business owner of all pensions-related information. </w:t>
            </w:r>
            <w:r w:rsidR="00DA1097">
              <w:rPr>
                <w:b w:val="0"/>
              </w:rPr>
              <w:t>They are</w:t>
            </w:r>
            <w:r w:rsidR="00FA7170">
              <w:rPr>
                <w:b w:val="0"/>
              </w:rPr>
              <w:t xml:space="preserve"> responsible for ensuring that new pension schemes are created, as necessary, and that all existing pension schemes are kept up-to-date with the latest scheme-provider regulations. </w:t>
            </w:r>
          </w:p>
          <w:p w14:paraId="700E07E1" w14:textId="77777777" w:rsidR="00FA7170" w:rsidRDefault="00FA7170" w:rsidP="006C76BC">
            <w:pPr>
              <w:rPr>
                <w:b w:val="0"/>
              </w:rPr>
            </w:pPr>
          </w:p>
          <w:p w14:paraId="6551287D" w14:textId="77777777" w:rsidR="00FA7170" w:rsidRDefault="00291028" w:rsidP="006C76BC">
            <w:pPr>
              <w:rPr>
                <w:b w:val="0"/>
              </w:rPr>
            </w:pPr>
            <w:r>
              <w:rPr>
                <w:b w:val="0"/>
              </w:rPr>
              <w:t>Pensions must consult with the Payroll team</w:t>
            </w:r>
            <w:r w:rsidR="00FA7170">
              <w:rPr>
                <w:b w:val="0"/>
              </w:rPr>
              <w:t xml:space="preserve"> before any pensio</w:t>
            </w:r>
            <w:r>
              <w:rPr>
                <w:b w:val="0"/>
              </w:rPr>
              <w:t>n scheme is created or changed, and Payroll need to sign off on all</w:t>
            </w:r>
            <w:r w:rsidR="00C82F2A">
              <w:rPr>
                <w:b w:val="0"/>
              </w:rPr>
              <w:t xml:space="preserve"> changes/new schemes before they can be made live.</w:t>
            </w:r>
            <w:r>
              <w:rPr>
                <w:b w:val="0"/>
              </w:rPr>
              <w:t xml:space="preserve"> </w:t>
            </w:r>
          </w:p>
          <w:p w14:paraId="758B3706" w14:textId="77777777" w:rsidR="00DA1097" w:rsidRDefault="00DA1097" w:rsidP="006C76BC">
            <w:pPr>
              <w:rPr>
                <w:b w:val="0"/>
              </w:rPr>
            </w:pPr>
          </w:p>
          <w:p w14:paraId="78CAC56E" w14:textId="759FFBE4" w:rsidR="000C23D4" w:rsidRPr="00CA64F5" w:rsidRDefault="00C82F2A" w:rsidP="006122B5">
            <w:pPr>
              <w:spacing w:after="120"/>
              <w:rPr>
                <w:b w:val="0"/>
              </w:rPr>
            </w:pPr>
            <w:r>
              <w:rPr>
                <w:b w:val="0"/>
              </w:rPr>
              <w:t xml:space="preserve">The </w:t>
            </w:r>
            <w:r w:rsidR="00513525">
              <w:rPr>
                <w:b w:val="0"/>
              </w:rPr>
              <w:t xml:space="preserve">HRIS </w:t>
            </w:r>
            <w:r w:rsidR="009F6771">
              <w:rPr>
                <w:b w:val="0"/>
              </w:rPr>
              <w:t>Functional Analysis</w:t>
            </w:r>
            <w:r>
              <w:rPr>
                <w:b w:val="0"/>
              </w:rPr>
              <w:t xml:space="preserve"> team will process all requests for changes to pension schemes and/or crea</w:t>
            </w:r>
            <w:r w:rsidR="009F6771">
              <w:rPr>
                <w:b w:val="0"/>
              </w:rPr>
              <w:t>tion of new pension schemes as c</w:t>
            </w:r>
            <w:r>
              <w:rPr>
                <w:b w:val="0"/>
              </w:rPr>
              <w:t xml:space="preserve">hanges within </w:t>
            </w:r>
            <w:r w:rsidR="000750AD">
              <w:rPr>
                <w:b w:val="0"/>
              </w:rPr>
              <w:t>OSM</w:t>
            </w:r>
            <w:r>
              <w:rPr>
                <w:b w:val="0"/>
              </w:rPr>
              <w:t>. The Head of</w:t>
            </w:r>
            <w:r w:rsidR="009F6771">
              <w:rPr>
                <w:b w:val="0"/>
              </w:rPr>
              <w:t xml:space="preserve"> HR</w:t>
            </w:r>
            <w:r w:rsidR="006122B5">
              <w:rPr>
                <w:b w:val="0"/>
              </w:rPr>
              <w:t xml:space="preserve"> Systems</w:t>
            </w:r>
            <w:r w:rsidR="009F6771">
              <w:rPr>
                <w:b w:val="0"/>
              </w:rPr>
              <w:t xml:space="preserve"> must approve the c</w:t>
            </w:r>
            <w:r>
              <w:rPr>
                <w:b w:val="0"/>
              </w:rPr>
              <w:t>hange</w:t>
            </w:r>
            <w:r w:rsidR="00CE78B7">
              <w:rPr>
                <w:b w:val="0"/>
              </w:rPr>
              <w:t>s</w:t>
            </w:r>
            <w:r>
              <w:rPr>
                <w:b w:val="0"/>
              </w:rPr>
              <w:t xml:space="preserve"> before </w:t>
            </w:r>
            <w:r w:rsidR="00CE78B7">
              <w:rPr>
                <w:b w:val="0"/>
              </w:rPr>
              <w:t>they</w:t>
            </w:r>
            <w:r>
              <w:rPr>
                <w:b w:val="0"/>
              </w:rPr>
              <w:t xml:space="preserve"> can be implemented in the live environment. </w:t>
            </w:r>
          </w:p>
        </w:tc>
      </w:tr>
    </w:tbl>
    <w:p w14:paraId="5B10536B" w14:textId="77777777" w:rsidR="004419D7" w:rsidRDefault="004419D7"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3869FB5E" w14:textId="77777777" w:rsidTr="00E64FC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C5D0A89" w14:textId="77777777" w:rsidR="00F8728C" w:rsidRPr="00077103" w:rsidRDefault="004419D7" w:rsidP="00077103">
            <w:pPr>
              <w:pStyle w:val="TabHeader1"/>
            </w:pPr>
            <w:r>
              <w:br w:type="page"/>
            </w:r>
            <w:bookmarkStart w:id="5" w:name="_Toc464547898"/>
            <w:r w:rsidR="00F8728C" w:rsidRPr="00077103">
              <w:t>Change Management</w:t>
            </w:r>
            <w:bookmarkEnd w:id="5"/>
          </w:p>
        </w:tc>
      </w:tr>
      <w:tr w:rsidR="00F8728C" w:rsidRPr="00CA64F5" w14:paraId="40DE0E63" w14:textId="77777777" w:rsidTr="00E64FC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54DD1792" w14:textId="77777777"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58812F68" w14:textId="77777777" w:rsidTr="00E64FC3">
        <w:tc>
          <w:tcPr>
            <w:cnfStyle w:val="001000000000" w:firstRow="0" w:lastRow="0" w:firstColumn="1" w:lastColumn="0" w:oddVBand="0" w:evenVBand="0" w:oddHBand="0" w:evenHBand="0" w:firstRowFirstColumn="0" w:firstRowLastColumn="0" w:lastRowFirstColumn="0" w:lastRowLastColumn="0"/>
            <w:tcW w:w="9006" w:type="dxa"/>
          </w:tcPr>
          <w:p w14:paraId="21DAB758" w14:textId="2BC44F61" w:rsidR="00F8728C" w:rsidRDefault="0021488F" w:rsidP="00EC0AEC">
            <w:pPr>
              <w:spacing w:before="120"/>
              <w:rPr>
                <w:b w:val="0"/>
              </w:rPr>
            </w:pPr>
            <w:r>
              <w:rPr>
                <w:b w:val="0"/>
              </w:rPr>
              <w:t xml:space="preserve">Requests to </w:t>
            </w:r>
            <w:r w:rsidR="00902619">
              <w:rPr>
                <w:b w:val="0"/>
              </w:rPr>
              <w:t>create new pension schemes</w:t>
            </w:r>
            <w:r w:rsidR="006350A7">
              <w:rPr>
                <w:b w:val="0"/>
              </w:rPr>
              <w:t>,</w:t>
            </w:r>
            <w:r>
              <w:rPr>
                <w:b w:val="0"/>
              </w:rPr>
              <w:t xml:space="preserve"> amend existing pension schemes</w:t>
            </w:r>
            <w:r w:rsidR="006350A7">
              <w:rPr>
                <w:b w:val="0"/>
              </w:rPr>
              <w:t>, update Auto-Enrolment configuration, or change/create reports for the Pensions team,</w:t>
            </w:r>
            <w:r>
              <w:rPr>
                <w:b w:val="0"/>
              </w:rPr>
              <w:t xml:space="preserve"> </w:t>
            </w:r>
            <w:r w:rsidR="006350A7">
              <w:rPr>
                <w:b w:val="0"/>
              </w:rPr>
              <w:t>should all be processed as</w:t>
            </w:r>
            <w:r w:rsidR="00902619">
              <w:rPr>
                <w:b w:val="0"/>
              </w:rPr>
              <w:t xml:space="preserve"> </w:t>
            </w:r>
            <w:r w:rsidR="00902619">
              <w:t>Minor Chang</w:t>
            </w:r>
            <w:r>
              <w:t>es</w:t>
            </w:r>
            <w:r w:rsidR="006350A7">
              <w:rPr>
                <w:b w:val="0"/>
              </w:rPr>
              <w:t xml:space="preserve"> in </w:t>
            </w:r>
            <w:r w:rsidR="000750AD">
              <w:rPr>
                <w:b w:val="0"/>
              </w:rPr>
              <w:t>OSM</w:t>
            </w:r>
            <w:r w:rsidR="006350A7">
              <w:rPr>
                <w:b w:val="0"/>
              </w:rPr>
              <w:t xml:space="preserve">. These changes </w:t>
            </w:r>
            <w:r w:rsidR="00902619">
              <w:rPr>
                <w:b w:val="0"/>
              </w:rPr>
              <w:t xml:space="preserve">require </w:t>
            </w:r>
            <w:r w:rsidR="006350A7">
              <w:rPr>
                <w:b w:val="0"/>
              </w:rPr>
              <w:t xml:space="preserve">consultation with and </w:t>
            </w:r>
            <w:r w:rsidR="00902619">
              <w:rPr>
                <w:b w:val="0"/>
              </w:rPr>
              <w:t>approval from the following stakeholders:</w:t>
            </w:r>
          </w:p>
          <w:p w14:paraId="5EB87A77" w14:textId="77777777" w:rsidR="00902619" w:rsidRPr="00902619" w:rsidRDefault="00902619" w:rsidP="00902619">
            <w:pPr>
              <w:pStyle w:val="ListParagraph"/>
              <w:numPr>
                <w:ilvl w:val="0"/>
                <w:numId w:val="2"/>
              </w:numPr>
              <w:rPr>
                <w:b w:val="0"/>
              </w:rPr>
            </w:pPr>
            <w:r w:rsidRPr="00902619">
              <w:rPr>
                <w:b w:val="0"/>
              </w:rPr>
              <w:t>Payroll</w:t>
            </w:r>
          </w:p>
          <w:p w14:paraId="663F1CB7" w14:textId="77777777" w:rsidR="00902619" w:rsidRPr="00902619" w:rsidRDefault="00902619" w:rsidP="00902619">
            <w:pPr>
              <w:pStyle w:val="ListParagraph"/>
              <w:numPr>
                <w:ilvl w:val="0"/>
                <w:numId w:val="2"/>
              </w:numPr>
              <w:rPr>
                <w:b w:val="0"/>
              </w:rPr>
            </w:pPr>
            <w:r w:rsidRPr="00902619">
              <w:rPr>
                <w:b w:val="0"/>
              </w:rPr>
              <w:t>Pensions</w:t>
            </w:r>
          </w:p>
          <w:p w14:paraId="1E3D917E" w14:textId="5056482E" w:rsidR="00902619" w:rsidRPr="00902619" w:rsidRDefault="00902619" w:rsidP="00902619">
            <w:pPr>
              <w:pStyle w:val="ListParagraph"/>
              <w:numPr>
                <w:ilvl w:val="0"/>
                <w:numId w:val="2"/>
              </w:numPr>
              <w:rPr>
                <w:b w:val="0"/>
              </w:rPr>
            </w:pPr>
            <w:r w:rsidRPr="00902619">
              <w:rPr>
                <w:b w:val="0"/>
              </w:rPr>
              <w:t xml:space="preserve">Head of </w:t>
            </w:r>
            <w:r w:rsidR="000750AD">
              <w:rPr>
                <w:b w:val="0"/>
              </w:rPr>
              <w:t>HR Systems</w:t>
            </w:r>
          </w:p>
          <w:p w14:paraId="3B034FA9" w14:textId="77777777" w:rsidR="0021488F" w:rsidRDefault="00902619" w:rsidP="00EC0AEC">
            <w:pPr>
              <w:spacing w:before="120"/>
              <w:rPr>
                <w:b w:val="0"/>
              </w:rPr>
            </w:pPr>
            <w:r w:rsidRPr="00902619">
              <w:rPr>
                <w:b w:val="0"/>
              </w:rPr>
              <w:lastRenderedPageBreak/>
              <w:t xml:space="preserve">The </w:t>
            </w:r>
            <w:r w:rsidR="00513525">
              <w:rPr>
                <w:b w:val="0"/>
              </w:rPr>
              <w:t xml:space="preserve">HRIS </w:t>
            </w:r>
            <w:r w:rsidR="009F6771">
              <w:rPr>
                <w:b w:val="0"/>
              </w:rPr>
              <w:t>Functional Analysis</w:t>
            </w:r>
            <w:r w:rsidRPr="00902619">
              <w:rPr>
                <w:b w:val="0"/>
              </w:rPr>
              <w:t xml:space="preserve"> team is responsible for implementing the change</w:t>
            </w:r>
            <w:r w:rsidR="0021488F">
              <w:rPr>
                <w:b w:val="0"/>
              </w:rPr>
              <w:t>s</w:t>
            </w:r>
            <w:r w:rsidRPr="00902619">
              <w:rPr>
                <w:b w:val="0"/>
              </w:rPr>
              <w:t xml:space="preserve"> and working with Payroll and</w:t>
            </w:r>
            <w:r w:rsidR="006350A7">
              <w:rPr>
                <w:b w:val="0"/>
              </w:rPr>
              <w:t xml:space="preserve"> Pensions to test that new schemes/reports are working as expected, and that changes to existing schemes/reports work correc</w:t>
            </w:r>
            <w:r w:rsidR="009B22FF">
              <w:rPr>
                <w:b w:val="0"/>
              </w:rPr>
              <w:t xml:space="preserve">tly without negatively impacting existing functionality. </w:t>
            </w:r>
          </w:p>
          <w:p w14:paraId="0913EBC7" w14:textId="77777777" w:rsidR="00026912" w:rsidRDefault="00026912" w:rsidP="009B22FF">
            <w:pPr>
              <w:rPr>
                <w:b w:val="0"/>
              </w:rPr>
            </w:pPr>
          </w:p>
          <w:p w14:paraId="5C48DB8D" w14:textId="41A56960" w:rsidR="00026912" w:rsidRDefault="00026912" w:rsidP="009B22FF">
            <w:pPr>
              <w:rPr>
                <w:b w:val="0"/>
              </w:rPr>
            </w:pPr>
            <w:r>
              <w:rPr>
                <w:b w:val="0"/>
              </w:rPr>
              <w:t xml:space="preserve">The following tasks </w:t>
            </w:r>
            <w:r w:rsidR="005B28CF">
              <w:rPr>
                <w:b w:val="0"/>
              </w:rPr>
              <w:t>may be appropriate</w:t>
            </w:r>
            <w:r>
              <w:rPr>
                <w:b w:val="0"/>
              </w:rPr>
              <w:t xml:space="preserve"> </w:t>
            </w:r>
            <w:r w:rsidR="001449AE">
              <w:rPr>
                <w:b w:val="0"/>
              </w:rPr>
              <w:t>to add to</w:t>
            </w:r>
            <w:r>
              <w:rPr>
                <w:b w:val="0"/>
              </w:rPr>
              <w:t xml:space="preserve"> </w:t>
            </w:r>
            <w:r w:rsidR="000750AD">
              <w:rPr>
                <w:b w:val="0"/>
              </w:rPr>
              <w:t>OSM</w:t>
            </w:r>
            <w:r>
              <w:rPr>
                <w:b w:val="0"/>
              </w:rPr>
              <w:t xml:space="preserve"> </w:t>
            </w:r>
            <w:r w:rsidR="009F6771">
              <w:rPr>
                <w:b w:val="0"/>
              </w:rPr>
              <w:t>c</w:t>
            </w:r>
            <w:r>
              <w:rPr>
                <w:b w:val="0"/>
              </w:rPr>
              <w:t>hanges for Pensions requests.</w:t>
            </w:r>
            <w:r w:rsidR="00B250D7">
              <w:rPr>
                <w:b w:val="0"/>
              </w:rPr>
              <w:t xml:space="preserve"> Not all of them will be applicable in every case, but it is worth considering whether they are necessary. </w:t>
            </w:r>
          </w:p>
          <w:p w14:paraId="721B9B25" w14:textId="77777777" w:rsidR="00026912" w:rsidRDefault="00026912" w:rsidP="009B22FF">
            <w:pPr>
              <w:rPr>
                <w:b w:val="0"/>
              </w:rPr>
            </w:pPr>
          </w:p>
          <w:p w14:paraId="281BBC00" w14:textId="77777777" w:rsidR="00026912" w:rsidRPr="003F4F35" w:rsidRDefault="00026912" w:rsidP="00026912">
            <w:r>
              <w:t>New Pension Schemes</w:t>
            </w:r>
          </w:p>
          <w:p w14:paraId="4B0812A8" w14:textId="77777777" w:rsidR="00026912" w:rsidRPr="00026912" w:rsidRDefault="00026912" w:rsidP="00026912">
            <w:pPr>
              <w:pStyle w:val="ListParagraph"/>
              <w:numPr>
                <w:ilvl w:val="0"/>
                <w:numId w:val="3"/>
              </w:numPr>
              <w:rPr>
                <w:b w:val="0"/>
              </w:rPr>
            </w:pPr>
            <w:r w:rsidRPr="00026912">
              <w:rPr>
                <w:b w:val="0"/>
              </w:rPr>
              <w:t>Create the new pay codes for the pension scheme</w:t>
            </w:r>
          </w:p>
          <w:p w14:paraId="0FC09BE3" w14:textId="77777777" w:rsidR="00026912" w:rsidRDefault="00026912" w:rsidP="00026912">
            <w:pPr>
              <w:pStyle w:val="ListParagraph"/>
              <w:numPr>
                <w:ilvl w:val="0"/>
                <w:numId w:val="3"/>
              </w:numPr>
              <w:rPr>
                <w:b w:val="0"/>
              </w:rPr>
            </w:pPr>
            <w:r w:rsidRPr="00026912">
              <w:rPr>
                <w:b w:val="0"/>
              </w:rPr>
              <w:t>Create the new pension scheme codes</w:t>
            </w:r>
          </w:p>
          <w:p w14:paraId="6B2919AC" w14:textId="77777777" w:rsidR="009D4B74" w:rsidRPr="00026912" w:rsidRDefault="009D4B74" w:rsidP="009D4B74">
            <w:pPr>
              <w:pStyle w:val="ListParagraph"/>
              <w:numPr>
                <w:ilvl w:val="0"/>
                <w:numId w:val="3"/>
              </w:numPr>
              <w:rPr>
                <w:b w:val="0"/>
              </w:rPr>
            </w:pPr>
            <w:r>
              <w:rPr>
                <w:b w:val="0"/>
              </w:rPr>
              <w:t>Update the Auto-Enrolment rules (where applicable)</w:t>
            </w:r>
          </w:p>
          <w:p w14:paraId="22CABCE5" w14:textId="77777777" w:rsidR="009D4B74" w:rsidRDefault="009D4B74" w:rsidP="00026912">
            <w:pPr>
              <w:pStyle w:val="ListParagraph"/>
              <w:numPr>
                <w:ilvl w:val="0"/>
                <w:numId w:val="3"/>
              </w:numPr>
              <w:rPr>
                <w:b w:val="0"/>
              </w:rPr>
            </w:pPr>
            <w:r>
              <w:rPr>
                <w:b w:val="0"/>
              </w:rPr>
              <w:t xml:space="preserve">Update the Auto-Enrolment notifications (where applicable) </w:t>
            </w:r>
          </w:p>
          <w:p w14:paraId="56BD55C3" w14:textId="77777777" w:rsidR="009D4B74" w:rsidRPr="00026912" w:rsidRDefault="009D4B74" w:rsidP="00026912">
            <w:pPr>
              <w:pStyle w:val="ListParagraph"/>
              <w:numPr>
                <w:ilvl w:val="0"/>
                <w:numId w:val="3"/>
              </w:numPr>
              <w:rPr>
                <w:b w:val="0"/>
              </w:rPr>
            </w:pPr>
            <w:r>
              <w:rPr>
                <w:b w:val="0"/>
              </w:rPr>
              <w:t>Update the PERPEN26_Profund Interface report</w:t>
            </w:r>
          </w:p>
          <w:p w14:paraId="065042B4" w14:textId="01440E3A" w:rsidR="009D4B74" w:rsidRPr="00026912" w:rsidRDefault="009D4B74" w:rsidP="009D4B74">
            <w:pPr>
              <w:pStyle w:val="ListParagraph"/>
              <w:numPr>
                <w:ilvl w:val="0"/>
                <w:numId w:val="3"/>
              </w:numPr>
              <w:rPr>
                <w:b w:val="0"/>
              </w:rPr>
            </w:pPr>
            <w:r>
              <w:rPr>
                <w:b w:val="0"/>
              </w:rPr>
              <w:t>Add the new pay codes to the Linacre College payroll reports</w:t>
            </w:r>
          </w:p>
          <w:p w14:paraId="501BB4BA" w14:textId="77777777" w:rsidR="00733190" w:rsidRDefault="00733190" w:rsidP="009D4B74"/>
          <w:p w14:paraId="51F12C65" w14:textId="77777777" w:rsidR="009D4B74" w:rsidRDefault="009D4B74" w:rsidP="009D4B74">
            <w:r>
              <w:t xml:space="preserve">Changes to Existing Schemes </w:t>
            </w:r>
            <w:r w:rsidRPr="009D4B74">
              <w:rPr>
                <w:color w:val="7F7F7F" w:themeColor="text1" w:themeTint="80"/>
              </w:rPr>
              <w:t>[tasks depend on the kind of change requested]</w:t>
            </w:r>
          </w:p>
          <w:p w14:paraId="2C40FCF4" w14:textId="77777777" w:rsidR="009D4B74" w:rsidRPr="009D4B74" w:rsidRDefault="009D4B74" w:rsidP="009D4B74">
            <w:pPr>
              <w:pStyle w:val="ListParagraph"/>
              <w:numPr>
                <w:ilvl w:val="0"/>
                <w:numId w:val="3"/>
              </w:numPr>
            </w:pPr>
            <w:r>
              <w:rPr>
                <w:b w:val="0"/>
              </w:rPr>
              <w:t>Update the EE or ER contribution rates</w:t>
            </w:r>
          </w:p>
          <w:p w14:paraId="5434E372" w14:textId="77777777" w:rsidR="009D4B74" w:rsidRPr="00E64FC3" w:rsidRDefault="009D4B74" w:rsidP="009D4B74">
            <w:pPr>
              <w:pStyle w:val="ListParagraph"/>
              <w:numPr>
                <w:ilvl w:val="0"/>
                <w:numId w:val="3"/>
              </w:numPr>
            </w:pPr>
            <w:r>
              <w:rPr>
                <w:b w:val="0"/>
              </w:rPr>
              <w:t>Update the EE or ER Deduction pay codes on the scheme</w:t>
            </w:r>
          </w:p>
          <w:p w14:paraId="0C067F35" w14:textId="77777777" w:rsidR="00E64FC3" w:rsidRPr="00E64FC3" w:rsidRDefault="00E64FC3" w:rsidP="009D4B74">
            <w:pPr>
              <w:pStyle w:val="ListParagraph"/>
              <w:numPr>
                <w:ilvl w:val="0"/>
                <w:numId w:val="3"/>
              </w:numPr>
              <w:rPr>
                <w:highlight w:val="yellow"/>
              </w:rPr>
            </w:pPr>
            <w:r w:rsidRPr="00E64FC3">
              <w:rPr>
                <w:b w:val="0"/>
                <w:highlight w:val="yellow"/>
              </w:rPr>
              <w:t>Update to the VSC contribution rates on the scheme (USS only)</w:t>
            </w:r>
          </w:p>
          <w:p w14:paraId="704AD238" w14:textId="77777777" w:rsidR="009D4B74" w:rsidRPr="009D4B74" w:rsidRDefault="009D4B74" w:rsidP="009D4B74">
            <w:pPr>
              <w:pStyle w:val="ListParagraph"/>
              <w:numPr>
                <w:ilvl w:val="0"/>
                <w:numId w:val="3"/>
              </w:numPr>
            </w:pPr>
            <w:r>
              <w:rPr>
                <w:b w:val="0"/>
              </w:rPr>
              <w:t>Update any other details on the scheme</w:t>
            </w:r>
          </w:p>
          <w:p w14:paraId="3007568B" w14:textId="77777777" w:rsidR="009D4B74" w:rsidRPr="00026912" w:rsidRDefault="009D4B74" w:rsidP="009D4B74">
            <w:pPr>
              <w:pStyle w:val="ListParagraph"/>
              <w:numPr>
                <w:ilvl w:val="0"/>
                <w:numId w:val="3"/>
              </w:numPr>
              <w:rPr>
                <w:b w:val="0"/>
              </w:rPr>
            </w:pPr>
            <w:r>
              <w:rPr>
                <w:b w:val="0"/>
              </w:rPr>
              <w:t xml:space="preserve">Update the Auto-Enrolment rules </w:t>
            </w:r>
          </w:p>
          <w:p w14:paraId="248FD662" w14:textId="77777777" w:rsidR="009D4B74" w:rsidRDefault="009D4B74" w:rsidP="009D4B74">
            <w:pPr>
              <w:pStyle w:val="ListParagraph"/>
              <w:numPr>
                <w:ilvl w:val="0"/>
                <w:numId w:val="3"/>
              </w:numPr>
              <w:rPr>
                <w:b w:val="0"/>
              </w:rPr>
            </w:pPr>
            <w:r>
              <w:rPr>
                <w:b w:val="0"/>
              </w:rPr>
              <w:t xml:space="preserve">Update the Auto-Enrolment notifications </w:t>
            </w:r>
          </w:p>
          <w:p w14:paraId="3D20424F" w14:textId="77777777" w:rsidR="00420956" w:rsidRDefault="00420956" w:rsidP="00E64FC3">
            <w:pPr>
              <w:ind w:right="-7114"/>
            </w:pPr>
          </w:p>
          <w:p w14:paraId="199CA496" w14:textId="77777777" w:rsidR="003F12F9" w:rsidRPr="00FF3227" w:rsidRDefault="003F12F9" w:rsidP="003F12F9">
            <w:r w:rsidRPr="00FF3227">
              <w:t>Changes to the State Pension Age (SPA)</w:t>
            </w:r>
          </w:p>
          <w:p w14:paraId="2962BC0D" w14:textId="426A13D8" w:rsidR="00420956" w:rsidRDefault="007A7A5A" w:rsidP="003F12F9">
            <w:pPr>
              <w:pStyle w:val="ListParagraph"/>
              <w:numPr>
                <w:ilvl w:val="0"/>
                <w:numId w:val="3"/>
              </w:numPr>
              <w:rPr>
                <w:b w:val="0"/>
              </w:rPr>
            </w:pPr>
            <w:r w:rsidRPr="00FF3227">
              <w:rPr>
                <w:b w:val="0"/>
              </w:rPr>
              <w:t xml:space="preserve">Update the State Pension Ages </w:t>
            </w:r>
            <w:r w:rsidR="00FF3227" w:rsidRPr="00FF3227">
              <w:rPr>
                <w:b w:val="0"/>
              </w:rPr>
              <w:t xml:space="preserve">table in </w:t>
            </w:r>
            <w:proofErr w:type="spellStart"/>
            <w:r w:rsidR="00E74904">
              <w:rPr>
                <w:rStyle w:val="Strong"/>
              </w:rPr>
              <w:t>Core|Portal</w:t>
            </w:r>
            <w:proofErr w:type="spellEnd"/>
            <w:r w:rsidR="00E74904">
              <w:rPr>
                <w:rStyle w:val="Strong"/>
              </w:rPr>
              <w:t xml:space="preserve"> &gt; </w:t>
            </w:r>
            <w:proofErr w:type="spellStart"/>
            <w:r w:rsidR="00E74904">
              <w:rPr>
                <w:rStyle w:val="Strong"/>
              </w:rPr>
              <w:t>CorePay</w:t>
            </w:r>
            <w:proofErr w:type="spellEnd"/>
            <w:r w:rsidR="00E74904">
              <w:rPr>
                <w:rStyle w:val="Strong"/>
              </w:rPr>
              <w:t xml:space="preserve"> &gt; Payroll Dashboard &gt; UK Tax Rates &gt; General</w:t>
            </w:r>
          </w:p>
          <w:p w14:paraId="4BD502FB" w14:textId="77777777" w:rsidR="00965473" w:rsidRDefault="00965473" w:rsidP="003F12F9">
            <w:pPr>
              <w:pStyle w:val="ListParagraph"/>
              <w:numPr>
                <w:ilvl w:val="0"/>
                <w:numId w:val="3"/>
              </w:numPr>
              <w:rPr>
                <w:b w:val="0"/>
              </w:rPr>
            </w:pPr>
            <w:r>
              <w:rPr>
                <w:b w:val="0"/>
              </w:rPr>
              <w:t>Update any reports which reference the SPA</w:t>
            </w:r>
          </w:p>
          <w:p w14:paraId="45E0433B" w14:textId="77777777" w:rsidR="00965473" w:rsidRDefault="00965473" w:rsidP="00A064C7"/>
          <w:p w14:paraId="4780056D" w14:textId="77777777" w:rsidR="00A064C7" w:rsidRPr="002B1507" w:rsidRDefault="00A064C7" w:rsidP="00A064C7">
            <w:r w:rsidRPr="002B1507">
              <w:t>Changes to Auto-Enrolment</w:t>
            </w:r>
          </w:p>
          <w:p w14:paraId="155CFC05" w14:textId="77777777" w:rsidR="00A064C7" w:rsidRPr="00A064C7" w:rsidRDefault="00A064C7" w:rsidP="00A064C7">
            <w:pPr>
              <w:pStyle w:val="ListParagraph"/>
              <w:numPr>
                <w:ilvl w:val="0"/>
                <w:numId w:val="3"/>
              </w:numPr>
            </w:pPr>
            <w:r>
              <w:rPr>
                <w:b w:val="0"/>
              </w:rPr>
              <w:t>Update the parameters for auto-enrolment</w:t>
            </w:r>
          </w:p>
          <w:p w14:paraId="2B3D01FE" w14:textId="77777777" w:rsidR="00A064C7" w:rsidRPr="00A064C7" w:rsidRDefault="00A064C7" w:rsidP="00A064C7">
            <w:pPr>
              <w:pStyle w:val="ListParagraph"/>
              <w:numPr>
                <w:ilvl w:val="0"/>
                <w:numId w:val="3"/>
              </w:numPr>
            </w:pPr>
            <w:r>
              <w:rPr>
                <w:b w:val="0"/>
              </w:rPr>
              <w:t>Update the default pension schemes for auto-enrolment</w:t>
            </w:r>
          </w:p>
          <w:p w14:paraId="5E822D43" w14:textId="77777777" w:rsidR="00A064C7" w:rsidRPr="00A064C7" w:rsidRDefault="00A064C7" w:rsidP="00A064C7">
            <w:pPr>
              <w:pStyle w:val="ListParagraph"/>
              <w:numPr>
                <w:ilvl w:val="0"/>
                <w:numId w:val="3"/>
              </w:numPr>
            </w:pPr>
            <w:r>
              <w:rPr>
                <w:b w:val="0"/>
              </w:rPr>
              <w:t>Update the notifications sent to employees</w:t>
            </w:r>
          </w:p>
          <w:p w14:paraId="430F41D3" w14:textId="77777777" w:rsidR="00A064C7" w:rsidRPr="00A064C7" w:rsidRDefault="00A064C7" w:rsidP="00A064C7">
            <w:pPr>
              <w:pStyle w:val="ListParagraph"/>
              <w:numPr>
                <w:ilvl w:val="0"/>
                <w:numId w:val="3"/>
              </w:numPr>
            </w:pPr>
            <w:r>
              <w:rPr>
                <w:b w:val="0"/>
              </w:rPr>
              <w:t>Update the attachments included with the notifications</w:t>
            </w:r>
          </w:p>
          <w:p w14:paraId="3B5D175D" w14:textId="77777777" w:rsidR="00A064C7" w:rsidRDefault="00A064C7" w:rsidP="00A064C7"/>
          <w:p w14:paraId="7D563135" w14:textId="77777777" w:rsidR="00A064C7" w:rsidRPr="00DA1097" w:rsidRDefault="00A064C7" w:rsidP="00A064C7">
            <w:r w:rsidRPr="00DA1097">
              <w:t>Changes to Pensions Reports</w:t>
            </w:r>
          </w:p>
          <w:p w14:paraId="6EAACA11" w14:textId="77777777" w:rsidR="00A064C7" w:rsidRPr="00A064C7" w:rsidRDefault="00A064C7" w:rsidP="00A064C7">
            <w:pPr>
              <w:pStyle w:val="ListParagraph"/>
              <w:numPr>
                <w:ilvl w:val="0"/>
                <w:numId w:val="3"/>
              </w:numPr>
            </w:pPr>
            <w:r>
              <w:rPr>
                <w:b w:val="0"/>
              </w:rPr>
              <w:t>Update the conditions and/or calculations to refer to new/changed schemes</w:t>
            </w:r>
          </w:p>
          <w:p w14:paraId="2916EC48" w14:textId="77777777" w:rsidR="00A064C7" w:rsidRPr="00A064C7" w:rsidRDefault="00A064C7" w:rsidP="00A064C7">
            <w:pPr>
              <w:pStyle w:val="ListParagraph"/>
              <w:numPr>
                <w:ilvl w:val="0"/>
                <w:numId w:val="3"/>
              </w:numPr>
            </w:pPr>
            <w:r>
              <w:rPr>
                <w:b w:val="0"/>
              </w:rPr>
              <w:t>Update the conditions and/or calculations to refer to new/changed pay codes</w:t>
            </w:r>
          </w:p>
          <w:p w14:paraId="6F73549B" w14:textId="77777777" w:rsidR="00A064C7" w:rsidRPr="00EC0AEC" w:rsidRDefault="00A064C7" w:rsidP="003F1538">
            <w:pPr>
              <w:pStyle w:val="ListParagraph"/>
              <w:numPr>
                <w:ilvl w:val="0"/>
                <w:numId w:val="3"/>
              </w:numPr>
              <w:rPr>
                <w:b w:val="0"/>
              </w:rPr>
            </w:pPr>
            <w:r w:rsidRPr="00EC0AEC">
              <w:rPr>
                <w:b w:val="0"/>
              </w:rPr>
              <w:t>Update the report specification document</w:t>
            </w:r>
          </w:p>
          <w:p w14:paraId="36819EF8" w14:textId="77777777" w:rsidR="00A064C7" w:rsidRPr="00A064C7" w:rsidRDefault="00A064C7" w:rsidP="00A064C7"/>
          <w:p w14:paraId="25BC4FDC" w14:textId="77777777" w:rsidR="00A064C7" w:rsidRPr="00EB0587" w:rsidRDefault="00A064C7" w:rsidP="00A064C7">
            <w:r w:rsidRPr="00EB0587">
              <w:t xml:space="preserve">Changes to the </w:t>
            </w:r>
            <w:proofErr w:type="spellStart"/>
            <w:r w:rsidRPr="00EB0587">
              <w:t>Profund</w:t>
            </w:r>
            <w:proofErr w:type="spellEnd"/>
            <w:r w:rsidRPr="00EB0587">
              <w:t xml:space="preserve"> Interface</w:t>
            </w:r>
          </w:p>
          <w:p w14:paraId="44507480" w14:textId="77777777" w:rsidR="00A064C7" w:rsidRPr="00A064C7" w:rsidRDefault="00A064C7" w:rsidP="00A064C7">
            <w:pPr>
              <w:pStyle w:val="ListParagraph"/>
              <w:numPr>
                <w:ilvl w:val="0"/>
                <w:numId w:val="3"/>
              </w:numPr>
            </w:pPr>
            <w:r>
              <w:rPr>
                <w:b w:val="0"/>
              </w:rPr>
              <w:t>Confirm PERPEN26 report field for new pension scheme</w:t>
            </w:r>
          </w:p>
          <w:p w14:paraId="5D923A93" w14:textId="77777777" w:rsidR="00A064C7" w:rsidRPr="00A064C7" w:rsidRDefault="00A064C7" w:rsidP="00A064C7">
            <w:pPr>
              <w:pStyle w:val="ListParagraph"/>
              <w:numPr>
                <w:ilvl w:val="0"/>
                <w:numId w:val="3"/>
              </w:numPr>
            </w:pPr>
            <w:r>
              <w:rPr>
                <w:b w:val="0"/>
              </w:rPr>
              <w:t>Confirm pay code mappings for new AVC</w:t>
            </w:r>
          </w:p>
          <w:p w14:paraId="4DDDFEB4" w14:textId="1298E8FC" w:rsidR="00420956" w:rsidRPr="006047D8" w:rsidRDefault="00A064C7" w:rsidP="006047D8">
            <w:pPr>
              <w:pStyle w:val="ListParagraph"/>
              <w:numPr>
                <w:ilvl w:val="0"/>
                <w:numId w:val="3"/>
              </w:numPr>
              <w:spacing w:after="120"/>
            </w:pPr>
            <w:r>
              <w:rPr>
                <w:b w:val="0"/>
              </w:rPr>
              <w:t xml:space="preserve">Raise call with </w:t>
            </w:r>
            <w:r w:rsidR="000750AD">
              <w:rPr>
                <w:b w:val="0"/>
              </w:rPr>
              <w:t>The Access Group</w:t>
            </w:r>
            <w:r>
              <w:rPr>
                <w:b w:val="0"/>
              </w:rPr>
              <w:t xml:space="preserve"> to add new scheme/AVC to PERPEN26</w:t>
            </w:r>
          </w:p>
        </w:tc>
      </w:tr>
    </w:tbl>
    <w:p w14:paraId="6F0497D3" w14:textId="77777777" w:rsidR="004419D7" w:rsidRDefault="004419D7"/>
    <w:tbl>
      <w:tblPr>
        <w:tblStyle w:val="LightList-Accent5"/>
        <w:tblW w:w="0" w:type="auto"/>
        <w:tblLook w:val="04A0" w:firstRow="1" w:lastRow="0" w:firstColumn="1" w:lastColumn="0" w:noHBand="0" w:noVBand="1"/>
      </w:tblPr>
      <w:tblGrid>
        <w:gridCol w:w="9006"/>
      </w:tblGrid>
      <w:tr w:rsidR="00F8728C" w:rsidRPr="00CA64F5" w14:paraId="4C468DD9" w14:textId="77777777" w:rsidTr="00E64FC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E415AD6" w14:textId="77777777" w:rsidR="00F8728C" w:rsidRPr="00CA64F5" w:rsidRDefault="00F8728C" w:rsidP="00077103">
            <w:pPr>
              <w:pStyle w:val="TabHeader1"/>
            </w:pPr>
            <w:bookmarkStart w:id="6" w:name="_Toc464547899"/>
            <w:r w:rsidRPr="00CA64F5">
              <w:t>How to</w:t>
            </w:r>
            <w:bookmarkEnd w:id="6"/>
          </w:p>
        </w:tc>
      </w:tr>
      <w:tr w:rsidR="00F8728C" w:rsidRPr="00CA64F5" w14:paraId="61056AD2" w14:textId="77777777" w:rsidTr="00E64FC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49BC89F5" w14:textId="77777777"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14:paraId="54913CDA" w14:textId="77777777" w:rsidTr="00E64FC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27DFECEE" w14:textId="77777777" w:rsidR="00DF3BAD" w:rsidRPr="00096F68" w:rsidRDefault="00DF3BAD" w:rsidP="00E82485">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E82485">
              <w:rPr>
                <w:rFonts w:ascii="Calibri Light" w:hAnsi="Calibri Light"/>
                <w:b w:val="0"/>
                <w:color w:val="FFFFFF" w:themeColor="background1"/>
                <w:sz w:val="28"/>
                <w:szCs w:val="28"/>
              </w:rPr>
              <w:t>p</w:t>
            </w:r>
            <w:r w:rsidR="003F4F35" w:rsidRPr="003F4F35">
              <w:rPr>
                <w:rFonts w:ascii="Calibri Light" w:hAnsi="Calibri Light"/>
                <w:b w:val="0"/>
                <w:color w:val="FFFFFF" w:themeColor="background1"/>
                <w:sz w:val="28"/>
                <w:szCs w:val="28"/>
              </w:rPr>
              <w:t xml:space="preserve">ension </w:t>
            </w:r>
            <w:r w:rsidR="00E82485">
              <w:rPr>
                <w:rFonts w:ascii="Calibri Light" w:hAnsi="Calibri Light"/>
                <w:b w:val="0"/>
                <w:color w:val="FFFFFF" w:themeColor="background1"/>
                <w:sz w:val="28"/>
                <w:szCs w:val="28"/>
              </w:rPr>
              <w:t>s</w:t>
            </w:r>
            <w:r w:rsidR="003F4F35" w:rsidRPr="003F4F35">
              <w:rPr>
                <w:rFonts w:ascii="Calibri Light" w:hAnsi="Calibri Light"/>
                <w:b w:val="0"/>
                <w:color w:val="FFFFFF" w:themeColor="background1"/>
                <w:sz w:val="28"/>
                <w:szCs w:val="28"/>
              </w:rPr>
              <w:t>cheme</w:t>
            </w:r>
          </w:p>
        </w:tc>
      </w:tr>
      <w:tr w:rsidR="00DF3BAD" w:rsidRPr="00CA64F5" w14:paraId="6E698BC5" w14:textId="77777777" w:rsidTr="00E6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62D86197" w14:textId="77777777" w:rsidR="00DF3BAD" w:rsidRDefault="00DF3BAD" w:rsidP="00FB1E9C">
            <w:pPr>
              <w:rPr>
                <w:b w:val="0"/>
              </w:rPr>
            </w:pPr>
          </w:p>
          <w:tbl>
            <w:tblPr>
              <w:tblW w:w="8167"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463"/>
            </w:tblGrid>
            <w:tr w:rsidR="0039576F" w:rsidRPr="00446439" w14:paraId="53021596" w14:textId="77777777" w:rsidTr="0039576F">
              <w:trPr>
                <w:trHeight w:hRule="exact" w:val="843"/>
                <w:jc w:val="center"/>
              </w:trPr>
              <w:tc>
                <w:tcPr>
                  <w:tcW w:w="671" w:type="dxa"/>
                  <w:tcBorders>
                    <w:top w:val="single" w:sz="4" w:space="0" w:color="BFBFBF"/>
                    <w:bottom w:val="single" w:sz="4" w:space="0" w:color="BFBFBF"/>
                    <w:right w:val="nil"/>
                  </w:tcBorders>
                  <w:shd w:val="clear" w:color="auto" w:fill="FFFFCC"/>
                  <w:vAlign w:val="center"/>
                </w:tcPr>
                <w:p w14:paraId="2224DB5D" w14:textId="77777777" w:rsidR="0039576F" w:rsidRPr="00446439" w:rsidRDefault="0039576F" w:rsidP="0039576F">
                  <w:pPr>
                    <w:rPr>
                      <w:color w:val="404040" w:themeColor="text1" w:themeTint="BF"/>
                    </w:rPr>
                  </w:pPr>
                  <w:r w:rsidRPr="00446439">
                    <w:rPr>
                      <w:noProof/>
                      <w:color w:val="404040" w:themeColor="text1" w:themeTint="BF"/>
                      <w:lang w:eastAsia="en-GB"/>
                    </w:rPr>
                    <w:lastRenderedPageBreak/>
                    <w:drawing>
                      <wp:inline distT="0" distB="0" distL="0" distR="0" wp14:anchorId="28DB512E" wp14:editId="00C61035">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496" w:type="dxa"/>
                  <w:tcBorders>
                    <w:top w:val="single" w:sz="4" w:space="0" w:color="BFBFBF"/>
                    <w:left w:val="nil"/>
                    <w:bottom w:val="single" w:sz="4" w:space="0" w:color="BFBFBF"/>
                  </w:tcBorders>
                  <w:shd w:val="clear" w:color="auto" w:fill="FFFFCC"/>
                  <w:vAlign w:val="center"/>
                </w:tcPr>
                <w:p w14:paraId="7B003BC6" w14:textId="77777777" w:rsidR="0039576F" w:rsidRPr="00446439" w:rsidRDefault="0039576F" w:rsidP="003031C6">
                  <w:pPr>
                    <w:spacing w:line="240" w:lineRule="auto"/>
                    <w:rPr>
                      <w:color w:val="404040" w:themeColor="text1" w:themeTint="BF"/>
                      <w:sz w:val="20"/>
                      <w:szCs w:val="20"/>
                    </w:rPr>
                  </w:pPr>
                  <w:r w:rsidRPr="00446439">
                    <w:rPr>
                      <w:b/>
                      <w:color w:val="404040" w:themeColor="text1" w:themeTint="BF"/>
                    </w:rPr>
                    <w:t>Note:</w:t>
                  </w:r>
                  <w:r w:rsidRPr="00446439">
                    <w:rPr>
                      <w:color w:val="404040" w:themeColor="text1" w:themeTint="BF"/>
                    </w:rPr>
                    <w:t xml:space="preserve"> </w:t>
                  </w:r>
                  <w:r w:rsidRPr="0039576F">
                    <w:rPr>
                      <w:color w:val="404040" w:themeColor="text1" w:themeTint="BF"/>
                    </w:rPr>
                    <w:t xml:space="preserve">The Payroll team </w:t>
                  </w:r>
                  <w:r w:rsidRPr="00952111">
                    <w:rPr>
                      <w:b/>
                      <w:color w:val="404040" w:themeColor="text1" w:themeTint="BF"/>
                    </w:rPr>
                    <w:t>must</w:t>
                  </w:r>
                  <w:r w:rsidRPr="0039576F">
                    <w:rPr>
                      <w:color w:val="404040" w:themeColor="text1" w:themeTint="BF"/>
                    </w:rPr>
                    <w:t xml:space="preserve"> provide a completed Pension Scheme Template spreadsheet, containing the details of the new scheme, before the scheme can be created.  </w:t>
                  </w:r>
                </w:p>
              </w:tc>
            </w:tr>
          </w:tbl>
          <w:p w14:paraId="120302AC" w14:textId="77777777" w:rsidR="0039576F" w:rsidRDefault="0039576F" w:rsidP="00FB1E9C">
            <w:pPr>
              <w:rPr>
                <w:b w:val="0"/>
              </w:rPr>
            </w:pPr>
          </w:p>
          <w:p w14:paraId="188A3889" w14:textId="77777777" w:rsidR="00BE2FD4" w:rsidRDefault="00BE2FD4" w:rsidP="00FB1E9C">
            <w:pPr>
              <w:rPr>
                <w:b w:val="0"/>
              </w:rPr>
            </w:pPr>
            <w:r>
              <w:rPr>
                <w:b w:val="0"/>
              </w:rPr>
              <w:t xml:space="preserve">New pension schemes are created at </w:t>
            </w:r>
            <w:proofErr w:type="spellStart"/>
            <w:r w:rsidR="00312038" w:rsidRPr="00312038">
              <w:rPr>
                <w:color w:val="808080" w:themeColor="background1" w:themeShade="80"/>
              </w:rPr>
              <w:t>Core|Portal</w:t>
            </w:r>
            <w:proofErr w:type="spellEnd"/>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Payroll Dashboard</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Settings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Codes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7030A0"/>
              </w:rPr>
              <w:t>Pension Scheme</w:t>
            </w:r>
            <w:r w:rsidRPr="00312038">
              <w:rPr>
                <w:color w:val="7030A0"/>
              </w:rPr>
              <w:t xml:space="preserve">. </w:t>
            </w:r>
            <w:r w:rsidR="0039576F" w:rsidRPr="00312038">
              <w:rPr>
                <w:color w:val="7030A0"/>
              </w:rPr>
              <w:br/>
            </w:r>
          </w:p>
          <w:p w14:paraId="09A78E27" w14:textId="77777777" w:rsidR="005D6F28" w:rsidRPr="005D6F28" w:rsidRDefault="00620752" w:rsidP="005D6F28">
            <w:pPr>
              <w:pStyle w:val="Default"/>
              <w:rPr>
                <w:b w:val="0"/>
                <w:sz w:val="22"/>
                <w:szCs w:val="22"/>
              </w:rPr>
            </w:pPr>
            <w:r>
              <w:rPr>
                <w:b w:val="0"/>
                <w:sz w:val="22"/>
                <w:szCs w:val="22"/>
              </w:rPr>
              <w:t xml:space="preserve">Full details can be found in the document </w:t>
            </w:r>
            <w:hyperlink r:id="rId11" w:history="1">
              <w:r w:rsidRPr="00A038CE">
                <w:rPr>
                  <w:rStyle w:val="Hyperlink"/>
                  <w:b w:val="0"/>
                  <w:bCs w:val="0"/>
                  <w:sz w:val="22"/>
                  <w:szCs w:val="22"/>
                </w:rPr>
                <w:t>HOW TO – Maintain Pension Schemes</w:t>
              </w:r>
            </w:hyperlink>
            <w:r>
              <w:rPr>
                <w:b w:val="0"/>
                <w:sz w:val="22"/>
                <w:szCs w:val="22"/>
              </w:rPr>
              <w:t xml:space="preserve">. </w:t>
            </w:r>
          </w:p>
          <w:p w14:paraId="7C053259" w14:textId="77777777" w:rsidR="002B64BF" w:rsidRPr="00CA64F5" w:rsidRDefault="002B64BF" w:rsidP="005D6F28">
            <w:pPr>
              <w:pStyle w:val="Default"/>
              <w:rPr>
                <w:b w:val="0"/>
              </w:rPr>
            </w:pPr>
          </w:p>
        </w:tc>
      </w:tr>
      <w:tr w:rsidR="00DF3BAD" w:rsidRPr="00CA64F5" w14:paraId="1B0B88FD" w14:textId="77777777" w:rsidTr="00E64FC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6224061E" w14:textId="77777777" w:rsidR="00DF3BAD" w:rsidRPr="00096F68" w:rsidRDefault="00E82485" w:rsidP="00E82485">
            <w:pPr>
              <w:rPr>
                <w:rFonts w:ascii="Calibri Light" w:hAnsi="Calibri Light"/>
                <w:b w:val="0"/>
                <w:sz w:val="28"/>
                <w:szCs w:val="28"/>
              </w:rPr>
            </w:pPr>
            <w:r>
              <w:rPr>
                <w:rFonts w:ascii="Calibri Light" w:hAnsi="Calibri Light"/>
                <w:b w:val="0"/>
                <w:color w:val="FFFFFF" w:themeColor="background1"/>
                <w:sz w:val="28"/>
                <w:szCs w:val="28"/>
              </w:rPr>
              <w:lastRenderedPageBreak/>
              <w:t>Editing an existing pension scheme</w:t>
            </w:r>
          </w:p>
        </w:tc>
      </w:tr>
      <w:tr w:rsidR="00DF3BAD" w:rsidRPr="00CA64F5" w14:paraId="5FC0B5F4" w14:textId="77777777" w:rsidTr="00E64FC3">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14:paraId="24930E74" w14:textId="77777777" w:rsidR="003F4F35" w:rsidRDefault="006D7207" w:rsidP="006D77D7">
            <w:pPr>
              <w:spacing w:before="120"/>
              <w:rPr>
                <w:b w:val="0"/>
              </w:rPr>
            </w:pPr>
            <w:r>
              <w:rPr>
                <w:b w:val="0"/>
              </w:rPr>
              <w:t xml:space="preserve">The amount employees </w:t>
            </w:r>
            <w:r w:rsidR="00E64FC3">
              <w:rPr>
                <w:b w:val="0"/>
              </w:rPr>
              <w:t xml:space="preserve">(“EEs”) </w:t>
            </w:r>
            <w:r>
              <w:rPr>
                <w:b w:val="0"/>
              </w:rPr>
              <w:t xml:space="preserve">and employers </w:t>
            </w:r>
            <w:r w:rsidR="00E64FC3">
              <w:rPr>
                <w:b w:val="0"/>
              </w:rPr>
              <w:t xml:space="preserve">(“ERs”) </w:t>
            </w:r>
            <w:r>
              <w:rPr>
                <w:b w:val="0"/>
              </w:rPr>
              <w:t xml:space="preserve">must contribute to a pension scheme (the “contribution rate”) is liable to change periodically. The scheme provider will supply an updated “Schedule of Contributions” detailing the rate changes and the date the changes will go into effect. The Pensions team </w:t>
            </w:r>
            <w:r w:rsidR="00656462">
              <w:rPr>
                <w:b w:val="0"/>
              </w:rPr>
              <w:t>must</w:t>
            </w:r>
            <w:r>
              <w:rPr>
                <w:b w:val="0"/>
              </w:rPr>
              <w:t xml:space="preserve"> pass this information to the </w:t>
            </w:r>
            <w:r w:rsidR="00513525">
              <w:rPr>
                <w:b w:val="0"/>
              </w:rPr>
              <w:t xml:space="preserve">HRIS </w:t>
            </w:r>
            <w:r w:rsidR="009F6771">
              <w:rPr>
                <w:b w:val="0"/>
              </w:rPr>
              <w:t>Functional Analysis</w:t>
            </w:r>
            <w:r>
              <w:rPr>
                <w:b w:val="0"/>
              </w:rPr>
              <w:t xml:space="preserve"> </w:t>
            </w:r>
            <w:r w:rsidR="00656462">
              <w:rPr>
                <w:b w:val="0"/>
              </w:rPr>
              <w:t>team for processing.</w:t>
            </w:r>
          </w:p>
          <w:p w14:paraId="389E48FD" w14:textId="77777777" w:rsidR="003031C6" w:rsidRDefault="003031C6" w:rsidP="003F4F35">
            <w:pPr>
              <w:rPr>
                <w:b w:val="0"/>
              </w:rPr>
            </w:pPr>
          </w:p>
          <w:p w14:paraId="2B62EB60" w14:textId="77777777" w:rsidR="003031C6" w:rsidRDefault="003031C6" w:rsidP="003F4F35">
            <w:pPr>
              <w:rPr>
                <w:b w:val="0"/>
              </w:rPr>
            </w:pPr>
            <w:r>
              <w:rPr>
                <w:b w:val="0"/>
              </w:rPr>
              <w:t xml:space="preserve">Likewise, the pay codes attached to a pension scheme may change, although this is very rare once a pension scheme is in place. </w:t>
            </w:r>
          </w:p>
          <w:p w14:paraId="0CEC9712" w14:textId="77777777" w:rsidR="00656462" w:rsidRDefault="00656462" w:rsidP="003F4F35">
            <w:pPr>
              <w:rPr>
                <w:b w:val="0"/>
              </w:rPr>
            </w:pPr>
          </w:p>
          <w:p w14:paraId="6B6C552B" w14:textId="77777777" w:rsidR="00D42A94" w:rsidRDefault="00656462" w:rsidP="00656462">
            <w:pPr>
              <w:rPr>
                <w:b w:val="0"/>
              </w:rPr>
            </w:pPr>
            <w:r>
              <w:rPr>
                <w:b w:val="0"/>
              </w:rPr>
              <w:t xml:space="preserve">Changes to pension </w:t>
            </w:r>
            <w:r w:rsidR="003031C6">
              <w:rPr>
                <w:b w:val="0"/>
              </w:rPr>
              <w:t>schemes</w:t>
            </w:r>
            <w:r>
              <w:rPr>
                <w:b w:val="0"/>
              </w:rPr>
              <w:t xml:space="preserve"> at </w:t>
            </w:r>
            <w:proofErr w:type="spellStart"/>
            <w:r w:rsidR="00312038" w:rsidRPr="00312038">
              <w:rPr>
                <w:color w:val="808080" w:themeColor="background1" w:themeShade="80"/>
              </w:rPr>
              <w:t>Core|Portal</w:t>
            </w:r>
            <w:proofErr w:type="spellEnd"/>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Payroll Dashboard</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Settings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808080" w:themeColor="background1" w:themeShade="80"/>
              </w:rPr>
              <w:t>Codes</w:t>
            </w:r>
            <w:r w:rsidR="00704C1F">
              <w:rPr>
                <w:color w:val="808080" w:themeColor="background1" w:themeShade="80"/>
              </w:rPr>
              <w:t xml:space="preserve"> </w:t>
            </w:r>
            <w:r w:rsidR="00312038" w:rsidRPr="00312038">
              <w:rPr>
                <w:color w:val="808080" w:themeColor="background1" w:themeShade="80"/>
              </w:rPr>
              <w:t>&gt;</w:t>
            </w:r>
            <w:r w:rsidR="00704C1F">
              <w:rPr>
                <w:color w:val="808080" w:themeColor="background1" w:themeShade="80"/>
              </w:rPr>
              <w:t xml:space="preserve"> </w:t>
            </w:r>
            <w:r w:rsidR="00312038" w:rsidRPr="00312038">
              <w:rPr>
                <w:color w:val="7030A0"/>
              </w:rPr>
              <w:t xml:space="preserve">Pension Scheme. </w:t>
            </w:r>
            <w:r>
              <w:rPr>
                <w:b w:val="0"/>
              </w:rPr>
              <w:t xml:space="preserve"> </w:t>
            </w:r>
            <w:r w:rsidR="003031C6">
              <w:rPr>
                <w:b w:val="0"/>
              </w:rPr>
              <w:br/>
            </w:r>
          </w:p>
          <w:tbl>
            <w:tblPr>
              <w:tblW w:w="8102"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398"/>
            </w:tblGrid>
            <w:tr w:rsidR="003031C6" w:rsidRPr="00446439" w14:paraId="49A6B71D" w14:textId="77777777" w:rsidTr="003031C6">
              <w:trPr>
                <w:trHeight w:hRule="exact" w:val="1238"/>
                <w:jc w:val="center"/>
              </w:trPr>
              <w:tc>
                <w:tcPr>
                  <w:tcW w:w="698" w:type="dxa"/>
                  <w:tcBorders>
                    <w:top w:val="single" w:sz="4" w:space="0" w:color="BFBFBF"/>
                    <w:bottom w:val="single" w:sz="4" w:space="0" w:color="BFBFBF"/>
                    <w:right w:val="nil"/>
                  </w:tcBorders>
                  <w:shd w:val="clear" w:color="auto" w:fill="FFFFCC"/>
                  <w:vAlign w:val="center"/>
                </w:tcPr>
                <w:p w14:paraId="360C4556" w14:textId="77777777" w:rsidR="003031C6" w:rsidRPr="00446439" w:rsidRDefault="003031C6" w:rsidP="003031C6">
                  <w:pPr>
                    <w:rPr>
                      <w:color w:val="404040" w:themeColor="text1" w:themeTint="BF"/>
                    </w:rPr>
                  </w:pPr>
                  <w:r w:rsidRPr="00446439">
                    <w:rPr>
                      <w:noProof/>
                      <w:color w:val="404040" w:themeColor="text1" w:themeTint="BF"/>
                      <w:lang w:eastAsia="en-GB"/>
                    </w:rPr>
                    <w:drawing>
                      <wp:inline distT="0" distB="0" distL="0" distR="0" wp14:anchorId="49686119" wp14:editId="4461DD7D">
                        <wp:extent cx="310154" cy="288000"/>
                        <wp:effectExtent l="0" t="0" r="0" b="0"/>
                        <wp:docPr id="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0"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404" w:type="dxa"/>
                  <w:tcBorders>
                    <w:top w:val="single" w:sz="4" w:space="0" w:color="BFBFBF"/>
                    <w:left w:val="nil"/>
                    <w:bottom w:val="single" w:sz="4" w:space="0" w:color="BFBFBF"/>
                  </w:tcBorders>
                  <w:shd w:val="clear" w:color="auto" w:fill="FFFFCC"/>
                  <w:vAlign w:val="center"/>
                </w:tcPr>
                <w:p w14:paraId="0FCCD1AE" w14:textId="77777777" w:rsidR="003031C6" w:rsidRDefault="003031C6" w:rsidP="003031C6">
                  <w:pPr>
                    <w:rPr>
                      <w:b/>
                    </w:rPr>
                  </w:pPr>
                  <w:r w:rsidRPr="00446439">
                    <w:rPr>
                      <w:b/>
                      <w:color w:val="404040" w:themeColor="text1" w:themeTint="BF"/>
                    </w:rPr>
                    <w:t>Note:</w:t>
                  </w:r>
                  <w:r w:rsidRPr="00446439">
                    <w:rPr>
                      <w:color w:val="404040" w:themeColor="text1" w:themeTint="BF"/>
                    </w:rPr>
                    <w:t xml:space="preserve"> </w:t>
                  </w:r>
                  <w:r>
                    <w:t>Any change to contribution rates may require an update to the Auto-Enrolment notifications to reflect the new rates. This should be specified by the Pensions team, who must provide the new text for the notifications as well as the new PDF attachments.</w:t>
                  </w:r>
                </w:p>
                <w:p w14:paraId="3F94C718" w14:textId="77777777" w:rsidR="003031C6" w:rsidRPr="00446439" w:rsidRDefault="003031C6" w:rsidP="003031C6">
                  <w:pPr>
                    <w:spacing w:line="240" w:lineRule="auto"/>
                    <w:rPr>
                      <w:color w:val="404040" w:themeColor="text1" w:themeTint="BF"/>
                      <w:sz w:val="20"/>
                      <w:szCs w:val="20"/>
                    </w:rPr>
                  </w:pPr>
                </w:p>
              </w:tc>
            </w:tr>
          </w:tbl>
          <w:p w14:paraId="1BCBB3BF" w14:textId="77777777" w:rsidR="00D42A94" w:rsidRDefault="00D42A94" w:rsidP="00656462">
            <w:pPr>
              <w:rPr>
                <w:b w:val="0"/>
              </w:rPr>
            </w:pPr>
          </w:p>
          <w:p w14:paraId="70BB628D" w14:textId="77777777" w:rsidR="003F4F35" w:rsidRPr="00CA64F5" w:rsidRDefault="00656462" w:rsidP="00127A8F">
            <w:pPr>
              <w:spacing w:after="120"/>
              <w:rPr>
                <w:b w:val="0"/>
              </w:rPr>
            </w:pPr>
            <w:r>
              <w:rPr>
                <w:b w:val="0"/>
              </w:rPr>
              <w:t>Full details</w:t>
            </w:r>
            <w:r w:rsidR="00E82485">
              <w:rPr>
                <w:b w:val="0"/>
              </w:rPr>
              <w:t xml:space="preserve"> about how to amend existing pension schemes</w:t>
            </w:r>
            <w:r>
              <w:rPr>
                <w:b w:val="0"/>
              </w:rPr>
              <w:t xml:space="preserve"> can be found in the document </w:t>
            </w:r>
            <w:hyperlink r:id="rId12" w:history="1">
              <w:r w:rsidRPr="00A038CE">
                <w:rPr>
                  <w:rStyle w:val="Hyperlink"/>
                  <w:b w:val="0"/>
                  <w:bCs w:val="0"/>
                </w:rPr>
                <w:t>HOW TO – Maintain Pension Schemes</w:t>
              </w:r>
            </w:hyperlink>
            <w:r>
              <w:rPr>
                <w:b w:val="0"/>
              </w:rPr>
              <w:t xml:space="preserve">. </w:t>
            </w:r>
          </w:p>
        </w:tc>
      </w:tr>
      <w:tr w:rsidR="00DF3BAD" w:rsidRPr="00CA64F5" w14:paraId="53CBBC2E" w14:textId="77777777" w:rsidTr="00E64FC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7F113FDB"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3F4F35" w:rsidRPr="003F4F35">
              <w:rPr>
                <w:rFonts w:ascii="Calibri Light" w:hAnsi="Calibri Light"/>
                <w:b w:val="0"/>
                <w:color w:val="FFFFFF" w:themeColor="background1"/>
                <w:sz w:val="28"/>
                <w:szCs w:val="28"/>
              </w:rPr>
              <w:t>Pension Scheme</w:t>
            </w:r>
          </w:p>
        </w:tc>
      </w:tr>
      <w:tr w:rsidR="00DF3BAD" w:rsidRPr="00CA64F5" w14:paraId="76091001" w14:textId="77777777" w:rsidTr="00E64FC3">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14:paraId="49FF01DC" w14:textId="77777777" w:rsidR="00DF3BAD" w:rsidRDefault="002122AB" w:rsidP="00E05443">
            <w:pPr>
              <w:spacing w:before="120"/>
              <w:rPr>
                <w:b w:val="0"/>
              </w:rPr>
            </w:pPr>
            <w:r>
              <w:rPr>
                <w:b w:val="0"/>
              </w:rPr>
              <w:t xml:space="preserve">Pension schemes are not deleted when they fall out of </w:t>
            </w:r>
            <w:r w:rsidR="00E64FC3">
              <w:rPr>
                <w:b w:val="0"/>
              </w:rPr>
              <w:t>use; instead, they are renamed with the prefix “~ZZ - “</w:t>
            </w:r>
            <w:r>
              <w:rPr>
                <w:b w:val="0"/>
              </w:rPr>
              <w:t xml:space="preserve">. </w:t>
            </w:r>
          </w:p>
          <w:p w14:paraId="56F723E5" w14:textId="77777777" w:rsidR="00E64FC3" w:rsidRDefault="00E64FC3" w:rsidP="00E05443">
            <w:pPr>
              <w:spacing w:before="120"/>
              <w:rPr>
                <w:b w:val="0"/>
              </w:rPr>
            </w:pPr>
          </w:p>
          <w:p w14:paraId="6228F343" w14:textId="77777777" w:rsidR="00191FB1" w:rsidRDefault="00D34CE4" w:rsidP="00E64FC3">
            <w:pPr>
              <w:jc w:val="center"/>
              <w:rPr>
                <w:b w:val="0"/>
              </w:rPr>
            </w:pPr>
            <w:r>
              <w:rPr>
                <w:noProof/>
                <w:lang w:eastAsia="en-GB"/>
              </w:rPr>
              <w:drawing>
                <wp:inline distT="0" distB="0" distL="0" distR="0" wp14:anchorId="797AEECE" wp14:editId="7C285256">
                  <wp:extent cx="4320000" cy="747122"/>
                  <wp:effectExtent l="19050" t="19050" r="2349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0" cy="747122"/>
                          </a:xfrm>
                          <a:prstGeom prst="rect">
                            <a:avLst/>
                          </a:prstGeom>
                          <a:ln>
                            <a:solidFill>
                              <a:schemeClr val="accent1"/>
                            </a:solidFill>
                          </a:ln>
                        </pic:spPr>
                      </pic:pic>
                    </a:graphicData>
                  </a:graphic>
                </wp:inline>
              </w:drawing>
            </w:r>
          </w:p>
          <w:p w14:paraId="580940D5" w14:textId="77777777" w:rsidR="002122AB" w:rsidRPr="00CA64F5" w:rsidRDefault="002122AB" w:rsidP="002122AB">
            <w:pPr>
              <w:rPr>
                <w:b w:val="0"/>
              </w:rPr>
            </w:pPr>
          </w:p>
        </w:tc>
      </w:tr>
    </w:tbl>
    <w:p w14:paraId="54B7F464" w14:textId="77777777" w:rsidR="00D15463" w:rsidRDefault="00D15463" w:rsidP="004B6F73"/>
    <w:tbl>
      <w:tblPr>
        <w:tblStyle w:val="LightList-Accent5"/>
        <w:tblW w:w="0" w:type="auto"/>
        <w:tblLook w:val="04A0" w:firstRow="1" w:lastRow="0" w:firstColumn="1" w:lastColumn="0" w:noHBand="0" w:noVBand="1"/>
      </w:tblPr>
      <w:tblGrid>
        <w:gridCol w:w="9006"/>
      </w:tblGrid>
      <w:tr w:rsidR="00F8728C" w:rsidRPr="00CA64F5" w14:paraId="7888F2A1" w14:textId="77777777" w:rsidTr="00E64FC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0278E40" w14:textId="77777777" w:rsidR="00F8728C" w:rsidRPr="00CA64F5" w:rsidRDefault="00D15463" w:rsidP="00077103">
            <w:pPr>
              <w:pStyle w:val="TabHeader1"/>
            </w:pPr>
            <w:r>
              <w:br w:type="page"/>
            </w:r>
            <w:bookmarkStart w:id="7" w:name="_Toc464547900"/>
            <w:r w:rsidR="00F8728C" w:rsidRPr="00CA64F5">
              <w:t>Testing</w:t>
            </w:r>
            <w:bookmarkEnd w:id="7"/>
            <w:r w:rsidR="00F8728C" w:rsidRPr="00CA64F5">
              <w:t xml:space="preserve"> </w:t>
            </w:r>
          </w:p>
        </w:tc>
      </w:tr>
      <w:tr w:rsidR="00F8728C" w:rsidRPr="00CA64F5" w14:paraId="47B92CDB" w14:textId="77777777" w:rsidTr="00E64FC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38D11256"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0C4D600C" w14:textId="77777777" w:rsidTr="00E64FC3">
        <w:tc>
          <w:tcPr>
            <w:cnfStyle w:val="001000000000" w:firstRow="0" w:lastRow="0" w:firstColumn="1" w:lastColumn="0" w:oddVBand="0" w:evenVBand="0" w:oddHBand="0" w:evenHBand="0" w:firstRowFirstColumn="0" w:firstRowLastColumn="0" w:lastRowFirstColumn="0" w:lastRowLastColumn="0"/>
            <w:tcW w:w="9006" w:type="dxa"/>
          </w:tcPr>
          <w:p w14:paraId="25FAAF91" w14:textId="77777777" w:rsidR="00563F9F" w:rsidRDefault="00563F9F" w:rsidP="003A1440">
            <w:pPr>
              <w:spacing w:before="120" w:after="120"/>
              <w:rPr>
                <w:b w:val="0"/>
              </w:rPr>
            </w:pPr>
            <w:r>
              <w:rPr>
                <w:b w:val="0"/>
              </w:rPr>
              <w:t>The</w:t>
            </w:r>
            <w:r w:rsidR="005530E3">
              <w:rPr>
                <w:b w:val="0"/>
              </w:rPr>
              <w:t xml:space="preserve"> </w:t>
            </w:r>
            <w:r w:rsidR="003A1440">
              <w:rPr>
                <w:b w:val="0"/>
              </w:rPr>
              <w:t>Payroll and Pensions</w:t>
            </w:r>
            <w:r w:rsidR="005530E3">
              <w:rPr>
                <w:b w:val="0"/>
              </w:rPr>
              <w:t xml:space="preserve"> teams</w:t>
            </w:r>
            <w:r>
              <w:rPr>
                <w:b w:val="0"/>
              </w:rPr>
              <w:t xml:space="preserve"> are </w:t>
            </w:r>
            <w:r w:rsidR="003A1440">
              <w:rPr>
                <w:b w:val="0"/>
              </w:rPr>
              <w:t>responsible for</w:t>
            </w:r>
            <w:r>
              <w:rPr>
                <w:b w:val="0"/>
              </w:rPr>
              <w:t xml:space="preserve"> testing </w:t>
            </w:r>
            <w:r w:rsidR="003A1440">
              <w:rPr>
                <w:b w:val="0"/>
              </w:rPr>
              <w:t xml:space="preserve">new pension schemes and any changes to existing pension schemes, to ensure the contributions are correctly calculated and appear correctly on reports and payroll outputs. </w:t>
            </w:r>
          </w:p>
          <w:p w14:paraId="1D2E17A2" w14:textId="77777777" w:rsidR="00CA64F5" w:rsidRPr="00CA64F5" w:rsidRDefault="003A1440" w:rsidP="00E64FC3">
            <w:pPr>
              <w:spacing w:before="240" w:after="120"/>
              <w:rPr>
                <w:b w:val="0"/>
              </w:rPr>
            </w:pPr>
            <w:r>
              <w:rPr>
                <w:b w:val="0"/>
              </w:rPr>
              <w:lastRenderedPageBreak/>
              <w:t xml:space="preserve">Pensions and </w:t>
            </w:r>
            <w:r w:rsidR="00513525">
              <w:rPr>
                <w:b w:val="0"/>
              </w:rPr>
              <w:t xml:space="preserve">HRIS </w:t>
            </w:r>
            <w:r w:rsidR="009F6771">
              <w:rPr>
                <w:b w:val="0"/>
              </w:rPr>
              <w:t>Functional Analysis</w:t>
            </w:r>
            <w:r>
              <w:rPr>
                <w:b w:val="0"/>
              </w:rPr>
              <w:t xml:space="preserve"> are responsible for testing changes to the pension reports, and to the Auto-Enrolment functionality, to ensure any new/changed reports work as expected, and that any updates to the Auto-Enrolment functionality are working correctly. </w:t>
            </w:r>
          </w:p>
        </w:tc>
      </w:tr>
    </w:tbl>
    <w:p w14:paraId="0F6A56B2"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1A36533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D8CB630" w14:textId="77777777" w:rsidR="00F8728C" w:rsidRPr="00CA64F5" w:rsidRDefault="00F8728C" w:rsidP="00077103">
            <w:pPr>
              <w:pStyle w:val="TabHeader1"/>
            </w:pPr>
            <w:bookmarkStart w:id="8" w:name="_Toc464547901"/>
            <w:r w:rsidRPr="00CA64F5">
              <w:t>Communications</w:t>
            </w:r>
            <w:bookmarkEnd w:id="8"/>
          </w:p>
        </w:tc>
      </w:tr>
      <w:tr w:rsidR="00F8728C" w:rsidRPr="00CA64F5" w14:paraId="4FD7E343"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124121E" w14:textId="77777777"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48545995"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28365D6E" w14:textId="77777777" w:rsidR="00F8728C" w:rsidRPr="00CA64F5" w:rsidRDefault="00F8728C" w:rsidP="006540A2">
            <w:pPr>
              <w:rPr>
                <w:b w:val="0"/>
              </w:rPr>
            </w:pPr>
          </w:p>
          <w:p w14:paraId="48AB0181" w14:textId="4C62339C" w:rsidR="00CA64F5" w:rsidRDefault="00E64FC3" w:rsidP="00496684">
            <w:pPr>
              <w:rPr>
                <w:bCs w:val="0"/>
              </w:rPr>
            </w:pPr>
            <w:r>
              <w:rPr>
                <w:b w:val="0"/>
              </w:rPr>
              <w:t xml:space="preserve">The Auto-Enrolment communications (both letters and emails) need to be updated with the new pension contribution rates </w:t>
            </w:r>
            <w:r w:rsidR="004B6255">
              <w:rPr>
                <w:b w:val="0"/>
              </w:rPr>
              <w:t xml:space="preserve">whenever these change for a given scheme, so that newly-enrolled members of the scheme are aware of the current rates. </w:t>
            </w:r>
          </w:p>
          <w:p w14:paraId="6E62B3F2" w14:textId="5B9E47AB" w:rsidR="00D35850" w:rsidRDefault="00D35850" w:rsidP="00496684">
            <w:pPr>
              <w:rPr>
                <w:bCs w:val="0"/>
              </w:rPr>
            </w:pPr>
          </w:p>
          <w:p w14:paraId="62305598" w14:textId="08193455" w:rsidR="00D35850" w:rsidRDefault="00D35850" w:rsidP="00496684">
            <w:pPr>
              <w:rPr>
                <w:b w:val="0"/>
              </w:rPr>
            </w:pPr>
            <w:r>
              <w:rPr>
                <w:b w:val="0"/>
              </w:rPr>
              <w:t xml:space="preserve">The latest version of the Auto Enrolment PDF, which includes rates, can be found at </w:t>
            </w:r>
            <w:r w:rsidRPr="00D35850">
              <w:rPr>
                <w:b w:val="0"/>
              </w:rPr>
              <w:t>P:\PROJECTS\HRIS Programme\12. Support\Auto Enrolment\Letters for email notifications</w:t>
            </w:r>
            <w:r>
              <w:rPr>
                <w:b w:val="0"/>
              </w:rPr>
              <w:t xml:space="preserve">.  Liaise with the Pension Administration Specialist (Linda Howse) for any updates or a new version or be provided. </w:t>
            </w:r>
          </w:p>
          <w:p w14:paraId="636582B6" w14:textId="77777777" w:rsidR="00496684" w:rsidRPr="00CA64F5" w:rsidRDefault="00496684" w:rsidP="00496684">
            <w:pPr>
              <w:rPr>
                <w:b w:val="0"/>
              </w:rPr>
            </w:pPr>
          </w:p>
        </w:tc>
      </w:tr>
    </w:tbl>
    <w:p w14:paraId="66FD7E52"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368BD45F"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5E3FDC9" w14:textId="77777777" w:rsidR="00F8728C" w:rsidRPr="00CA64F5" w:rsidRDefault="00F8728C" w:rsidP="00077103">
            <w:pPr>
              <w:pStyle w:val="TabHeader1"/>
            </w:pPr>
            <w:bookmarkStart w:id="9" w:name="_Toc464547902"/>
            <w:r w:rsidRPr="00CA64F5">
              <w:t>Downstream Systems &amp; Processes</w:t>
            </w:r>
            <w:bookmarkEnd w:id="9"/>
          </w:p>
        </w:tc>
      </w:tr>
      <w:tr w:rsidR="00F8728C" w:rsidRPr="00CA64F5" w14:paraId="3509DA4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D5F1DE0" w14:textId="77777777"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3CC4BD49"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6082066" w14:textId="77777777" w:rsidR="002A5CEA" w:rsidRPr="002A5CEA" w:rsidRDefault="002A5CEA" w:rsidP="00B87C7E">
            <w:pPr>
              <w:spacing w:before="120"/>
            </w:pPr>
            <w:r w:rsidRPr="002A5CEA">
              <w:t>USS Interface</w:t>
            </w:r>
          </w:p>
          <w:p w14:paraId="10CFC8E4" w14:textId="77777777" w:rsidR="002A5CEA" w:rsidRDefault="002A5CEA" w:rsidP="006041CA">
            <w:pPr>
              <w:spacing w:before="120"/>
              <w:rPr>
                <w:b w:val="0"/>
              </w:rPr>
            </w:pPr>
            <w:r>
              <w:rPr>
                <w:b w:val="0"/>
              </w:rPr>
              <w:t>New USS pension schemes will need to be configured in the USS Interface configuration screen. Pensions will need to confirm which columns need to be ticked against the new pension scheme, they can do this using the “USS Mapping CDD” in the following folder:</w:t>
            </w:r>
          </w:p>
          <w:p w14:paraId="0E5A9285" w14:textId="77777777" w:rsidR="002A5CEA" w:rsidRDefault="002A5CEA" w:rsidP="00846859">
            <w:pPr>
              <w:rPr>
                <w:b w:val="0"/>
              </w:rPr>
            </w:pPr>
            <w:r w:rsidRPr="002A5CEA">
              <w:rPr>
                <w:b w:val="0"/>
              </w:rPr>
              <w:t>P:\PROJECTS\HRIS Programme\12. Support\Pensions\USS Interface</w:t>
            </w:r>
          </w:p>
          <w:p w14:paraId="43B3BAEE" w14:textId="77777777" w:rsidR="002A5CEA" w:rsidRDefault="002A5CEA" w:rsidP="00846859">
            <w:pPr>
              <w:rPr>
                <w:b w:val="0"/>
              </w:rPr>
            </w:pPr>
          </w:p>
          <w:p w14:paraId="6117024B" w14:textId="77777777" w:rsidR="002A5CEA" w:rsidRDefault="002A5CEA" w:rsidP="00846859">
            <w:pPr>
              <w:rPr>
                <w:b w:val="0"/>
              </w:rPr>
            </w:pPr>
            <w:r>
              <w:rPr>
                <w:b w:val="0"/>
              </w:rPr>
              <w:t>There is also a user guide within the folder which explains where to navigate to complete the configuration.</w:t>
            </w:r>
          </w:p>
          <w:p w14:paraId="4ABFDC2D" w14:textId="77777777" w:rsidR="002A5CEA" w:rsidRDefault="002A5CEA" w:rsidP="00846859">
            <w:pPr>
              <w:rPr>
                <w:b w:val="0"/>
              </w:rPr>
            </w:pPr>
          </w:p>
          <w:p w14:paraId="3D6E7786" w14:textId="77777777" w:rsidR="00DC0FA8" w:rsidRPr="00DC0FA8" w:rsidRDefault="00DC0FA8" w:rsidP="00846859">
            <w:proofErr w:type="spellStart"/>
            <w:r w:rsidRPr="00DC0FA8">
              <w:t>Profund</w:t>
            </w:r>
            <w:proofErr w:type="spellEnd"/>
            <w:r w:rsidRPr="00DC0FA8">
              <w:t xml:space="preserve"> </w:t>
            </w:r>
            <w:r>
              <w:t>Interface</w:t>
            </w:r>
          </w:p>
          <w:p w14:paraId="51EC2CF7" w14:textId="77777777" w:rsidR="00CA64F5" w:rsidRDefault="000C23D4" w:rsidP="006041CA">
            <w:pPr>
              <w:spacing w:before="120"/>
              <w:rPr>
                <w:b w:val="0"/>
              </w:rPr>
            </w:pPr>
            <w:r>
              <w:rPr>
                <w:b w:val="0"/>
              </w:rPr>
              <w:t xml:space="preserve">New schemes will have an effect on the </w:t>
            </w:r>
            <w:proofErr w:type="spellStart"/>
            <w:r>
              <w:rPr>
                <w:b w:val="0"/>
              </w:rPr>
              <w:t>Profund</w:t>
            </w:r>
            <w:proofErr w:type="spellEnd"/>
            <w:r>
              <w:rPr>
                <w:b w:val="0"/>
              </w:rPr>
              <w:t xml:space="preserve"> Interface. Any changes will need to be communicated to Core to amend the report – see the “</w:t>
            </w:r>
            <w:r w:rsidRPr="000C23D4">
              <w:rPr>
                <w:b w:val="0"/>
              </w:rPr>
              <w:t>Consultation &amp; Approval</w:t>
            </w:r>
            <w:r>
              <w:rPr>
                <w:b w:val="0"/>
              </w:rPr>
              <w:t>” section for more information.</w:t>
            </w:r>
          </w:p>
          <w:p w14:paraId="6C85DF09" w14:textId="77777777" w:rsidR="00E272B1" w:rsidRDefault="00E272B1" w:rsidP="00846859">
            <w:pPr>
              <w:rPr>
                <w:b w:val="0"/>
              </w:rPr>
            </w:pPr>
          </w:p>
          <w:p w14:paraId="66CA5E45" w14:textId="77777777" w:rsidR="00E272B1" w:rsidRDefault="00E272B1" w:rsidP="00846859">
            <w:pPr>
              <w:rPr>
                <w:b w:val="0"/>
              </w:rPr>
            </w:pPr>
            <w:r>
              <w:rPr>
                <w:b w:val="0"/>
              </w:rPr>
              <w:t xml:space="preserve">In addition, any changes to the Pay Codes attached to a pension scheme will need to be fed back to Core as they are likely to require amendments to the report. </w:t>
            </w:r>
          </w:p>
          <w:p w14:paraId="7C8F5C99" w14:textId="77777777" w:rsidR="00DC0FA8" w:rsidRDefault="00DC0FA8" w:rsidP="00846859">
            <w:pPr>
              <w:rPr>
                <w:b w:val="0"/>
              </w:rPr>
            </w:pPr>
          </w:p>
          <w:p w14:paraId="22E04A20" w14:textId="77777777" w:rsidR="00DC0FA8" w:rsidRDefault="00DC0FA8" w:rsidP="00846859">
            <w:r>
              <w:t>Pay Scales Interface</w:t>
            </w:r>
          </w:p>
          <w:p w14:paraId="118880E0" w14:textId="76ED3B1D" w:rsidR="00CA64F5" w:rsidRPr="00CA64F5" w:rsidRDefault="00DC0FA8" w:rsidP="00B416A4">
            <w:pPr>
              <w:spacing w:before="120" w:after="120"/>
              <w:rPr>
                <w:b w:val="0"/>
              </w:rPr>
            </w:pPr>
            <w:r w:rsidRPr="00DC0FA8">
              <w:rPr>
                <w:b w:val="0"/>
              </w:rPr>
              <w:t xml:space="preserve">The Pay Scales Interface (Finance and X5 teams) is likely to be affected by changes to </w:t>
            </w:r>
            <w:r w:rsidR="00F92A79">
              <w:rPr>
                <w:b w:val="0"/>
              </w:rPr>
              <w:t>Pension Rates</w:t>
            </w:r>
            <w:r w:rsidRPr="00DC0FA8">
              <w:rPr>
                <w:b w:val="0"/>
              </w:rPr>
              <w:t xml:space="preserve">. </w:t>
            </w:r>
            <w:r w:rsidR="003F722B">
              <w:rPr>
                <w:b w:val="0"/>
              </w:rPr>
              <w:t xml:space="preserve">You can email the X5 team with the new rates </w:t>
            </w:r>
            <w:r w:rsidR="00B416A4">
              <w:rPr>
                <w:b w:val="0"/>
              </w:rPr>
              <w:t>and</w:t>
            </w:r>
            <w:r w:rsidR="003F722B">
              <w:rPr>
                <w:b w:val="0"/>
              </w:rPr>
              <w:t xml:space="preserve"> the </w:t>
            </w:r>
            <w:r w:rsidR="00B416A4">
              <w:rPr>
                <w:b w:val="0"/>
              </w:rPr>
              <w:t xml:space="preserve">Payroll team will run a report to get the new rates for the finance website. </w:t>
            </w:r>
            <w:r w:rsidRPr="00DC0FA8">
              <w:rPr>
                <w:b w:val="0"/>
              </w:rPr>
              <w:t>Please see the “Affected Reports” section for further information.</w:t>
            </w:r>
          </w:p>
        </w:tc>
      </w:tr>
    </w:tbl>
    <w:p w14:paraId="629E5DED" w14:textId="77777777" w:rsidR="00D15463" w:rsidRDefault="00D15463"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6A61BF60" w14:textId="77777777" w:rsidTr="004B625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70864714" w14:textId="77777777" w:rsidR="00F8728C" w:rsidRPr="00CA64F5" w:rsidRDefault="00D15463" w:rsidP="00077103">
            <w:pPr>
              <w:pStyle w:val="TabHeader1"/>
            </w:pPr>
            <w:r>
              <w:br w:type="page"/>
            </w:r>
            <w:bookmarkStart w:id="10" w:name="_Toc464547903"/>
            <w:r w:rsidR="00F8728C" w:rsidRPr="00CA64F5">
              <w:t>Affected Reports</w:t>
            </w:r>
            <w:bookmarkEnd w:id="10"/>
          </w:p>
        </w:tc>
      </w:tr>
      <w:tr w:rsidR="00F8728C" w:rsidRPr="00CA64F5" w14:paraId="35ECC525" w14:textId="77777777" w:rsidTr="004B625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42F7C27B" w14:textId="77777777"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14:paraId="6F383E87" w14:textId="77777777" w:rsidTr="004B6255">
        <w:tc>
          <w:tcPr>
            <w:cnfStyle w:val="001000000000" w:firstRow="0" w:lastRow="0" w:firstColumn="1" w:lastColumn="0" w:oddVBand="0" w:evenVBand="0" w:oddHBand="0" w:evenHBand="0" w:firstRowFirstColumn="0" w:firstRowLastColumn="0" w:lastRowFirstColumn="0" w:lastRowLastColumn="0"/>
            <w:tcW w:w="9006" w:type="dxa"/>
          </w:tcPr>
          <w:p w14:paraId="5753FBD3" w14:textId="77777777" w:rsidR="00390DC8" w:rsidRPr="00DC0FA8" w:rsidRDefault="00390DC8" w:rsidP="0072100F">
            <w:pPr>
              <w:spacing w:before="120"/>
            </w:pPr>
            <w:r>
              <w:t>Payroll &amp; Pensions Reports</w:t>
            </w:r>
          </w:p>
          <w:p w14:paraId="4BF0B042" w14:textId="77777777" w:rsidR="00390DC8" w:rsidRDefault="00390DC8" w:rsidP="00390DC8">
            <w:pPr>
              <w:rPr>
                <w:b w:val="0"/>
              </w:rPr>
            </w:pPr>
            <w:r w:rsidRPr="003F4F35">
              <w:rPr>
                <w:b w:val="0"/>
              </w:rPr>
              <w:lastRenderedPageBreak/>
              <w:t>The NHS Pension Scheme Rate is hard coded into the PAYPEN02 report; th</w:t>
            </w:r>
            <w:r>
              <w:rPr>
                <w:b w:val="0"/>
              </w:rPr>
              <w:t>ese must</w:t>
            </w:r>
            <w:r w:rsidRPr="003F4F35">
              <w:rPr>
                <w:b w:val="0"/>
              </w:rPr>
              <w:t xml:space="preserve"> be updated whenever there is a change to the NHS Pension Scheme rates.</w:t>
            </w:r>
            <w:r>
              <w:rPr>
                <w:b w:val="0"/>
              </w:rPr>
              <w:t xml:space="preserve"> You may need to code something yourself if a new scheme is set up.</w:t>
            </w:r>
          </w:p>
          <w:p w14:paraId="6BA6AF50" w14:textId="77777777" w:rsidR="00F8728C" w:rsidRDefault="00F8728C" w:rsidP="003A338F">
            <w:pPr>
              <w:rPr>
                <w:b w:val="0"/>
              </w:rPr>
            </w:pPr>
          </w:p>
          <w:p w14:paraId="74A07A02" w14:textId="77777777" w:rsidR="00DC0FA8" w:rsidRPr="00DC0FA8" w:rsidRDefault="00DC0FA8" w:rsidP="0072100F">
            <w:pPr>
              <w:spacing w:before="120"/>
            </w:pPr>
            <w:r w:rsidRPr="00DC0FA8">
              <w:t>Pay Scales Interface</w:t>
            </w:r>
          </w:p>
          <w:p w14:paraId="4B7598EF" w14:textId="47686479" w:rsidR="00DC0FA8" w:rsidRPr="00DC0FA8" w:rsidRDefault="00DC0FA8" w:rsidP="00DC0FA8">
            <w:pPr>
              <w:rPr>
                <w:b w:val="0"/>
              </w:rPr>
            </w:pPr>
            <w:r w:rsidRPr="00DC0FA8">
              <w:rPr>
                <w:b w:val="0"/>
              </w:rPr>
              <w:t xml:space="preserve">The following reports need to be </w:t>
            </w:r>
            <w:r w:rsidR="00B416A4">
              <w:rPr>
                <w:b w:val="0"/>
              </w:rPr>
              <w:t>run and checked</w:t>
            </w:r>
            <w:r w:rsidRPr="00DC0FA8">
              <w:rPr>
                <w:b w:val="0"/>
              </w:rPr>
              <w:t xml:space="preserve"> when there is any change </w:t>
            </w:r>
            <w:r w:rsidR="003E2FD2">
              <w:rPr>
                <w:b w:val="0"/>
              </w:rPr>
              <w:t>to pension rates</w:t>
            </w:r>
            <w:r w:rsidRPr="00DC0FA8">
              <w:rPr>
                <w:b w:val="0"/>
              </w:rPr>
              <w:t>:</w:t>
            </w:r>
          </w:p>
          <w:p w14:paraId="7978EC8D" w14:textId="77777777" w:rsidR="00DC0FA8" w:rsidRPr="00DC0FA8" w:rsidRDefault="00DC0FA8" w:rsidP="00DC0FA8">
            <w:pPr>
              <w:pStyle w:val="ListParagraph"/>
              <w:numPr>
                <w:ilvl w:val="0"/>
                <w:numId w:val="1"/>
              </w:numPr>
            </w:pPr>
            <w:r w:rsidRPr="00DC0FA8">
              <w:t>PERSUP14 - Pay scale interface to X5</w:t>
            </w:r>
          </w:p>
          <w:p w14:paraId="2F17D45C" w14:textId="77777777" w:rsidR="00DC0FA8" w:rsidRPr="00DC0FA8" w:rsidRDefault="00DC0FA8" w:rsidP="00DC0FA8">
            <w:pPr>
              <w:pStyle w:val="ListParagraph"/>
              <w:numPr>
                <w:ilvl w:val="0"/>
                <w:numId w:val="1"/>
              </w:numPr>
            </w:pPr>
            <w:r w:rsidRPr="00DC0FA8">
              <w:t>PERSUP15 - Pay scale interface to finance website</w:t>
            </w:r>
          </w:p>
          <w:p w14:paraId="403AA011" w14:textId="3F207C3D" w:rsidR="00DC0FA8" w:rsidRDefault="00DC0FA8" w:rsidP="00DC0FA8">
            <w:pPr>
              <w:rPr>
                <w:b w:val="0"/>
              </w:rPr>
            </w:pPr>
          </w:p>
          <w:p w14:paraId="147716F3" w14:textId="77777777" w:rsidR="00ED4C72" w:rsidRDefault="00ED4C72" w:rsidP="00ED4C72">
            <w:pPr>
              <w:rPr>
                <w:b w:val="0"/>
              </w:rPr>
            </w:pPr>
            <w:r>
              <w:rPr>
                <w:b w:val="0"/>
              </w:rPr>
              <w:t xml:space="preserve">These reports are built to pick up the most recent rates within the system for NI and Pensions so once the new rates have all been loaded the payroll team can run the PERSUP15 report from HR Reporting and the Functional Analysis Team can run the PERSUP14 report using SQL Developer and pass it to the X5 team. </w:t>
            </w:r>
          </w:p>
          <w:p w14:paraId="37B8129D" w14:textId="77777777" w:rsidR="00ED4C72" w:rsidRDefault="00ED4C72" w:rsidP="00ED4C72">
            <w:pPr>
              <w:rPr>
                <w:b w:val="0"/>
              </w:rPr>
            </w:pPr>
          </w:p>
          <w:p w14:paraId="2BAEDC90" w14:textId="77777777" w:rsidR="00ED4C72" w:rsidRDefault="00ED4C72" w:rsidP="00ED4C72">
            <w:pPr>
              <w:rPr>
                <w:b w:val="0"/>
              </w:rPr>
            </w:pPr>
            <w:r>
              <w:rPr>
                <w:b w:val="0"/>
              </w:rPr>
              <w:t xml:space="preserve">Please note, depending on the amount of changes occurring, the X5 team do not necessarily need to have the file sent, you can just email them with the updated rate and they can update a file manually (see the Additional Background Information section), but you should still ensure that the report is working as expected so that if you do send a file (when there’s an increase to salary or NI rates) then the pension aspect is taken into consideration. </w:t>
            </w:r>
          </w:p>
          <w:p w14:paraId="6E505DBF" w14:textId="77777777" w:rsidR="00ED4C72" w:rsidRDefault="00ED4C72" w:rsidP="00ED4C72">
            <w:pPr>
              <w:rPr>
                <w:b w:val="0"/>
              </w:rPr>
            </w:pPr>
          </w:p>
          <w:p w14:paraId="1C2955A2" w14:textId="77777777" w:rsidR="00ED4C72" w:rsidRDefault="00ED4C72" w:rsidP="00ED4C72">
            <w:pPr>
              <w:rPr>
                <w:b w:val="0"/>
              </w:rPr>
            </w:pPr>
            <w:r>
              <w:rPr>
                <w:b w:val="0"/>
              </w:rPr>
              <w:t>The PERSUP14 SQL files for use in SQL Developer are stored in the following depository:</w:t>
            </w:r>
          </w:p>
          <w:p w14:paraId="78C6FB65" w14:textId="77777777" w:rsidR="00ED4C72" w:rsidRDefault="000F7CAD" w:rsidP="00ED4C72">
            <w:pPr>
              <w:rPr>
                <w:b w:val="0"/>
              </w:rPr>
            </w:pPr>
            <w:hyperlink r:id="rId14" w:history="1">
              <w:r w:rsidR="00ED4C72" w:rsidRPr="004750F5">
                <w:rPr>
                  <w:rStyle w:val="Hyperlink"/>
                  <w:b w:val="0"/>
                  <w:bCs w:val="0"/>
                </w:rPr>
                <w:t>P:\PROJECTS\HRIS Programme\12. Support\Reports\SQL and RDL Library\Functional Analyst SQL Depository</w:t>
              </w:r>
            </w:hyperlink>
          </w:p>
          <w:p w14:paraId="04A73FD7" w14:textId="77777777" w:rsidR="00ED4C72" w:rsidRPr="00DC0FA8" w:rsidRDefault="00ED4C72" w:rsidP="00ED4C72">
            <w:pPr>
              <w:rPr>
                <w:b w:val="0"/>
              </w:rPr>
            </w:pPr>
          </w:p>
          <w:p w14:paraId="1F48CF2F" w14:textId="77777777" w:rsidR="00ED4C72" w:rsidRPr="00DC0FA8" w:rsidRDefault="00ED4C72" w:rsidP="00ED4C72">
            <w:pPr>
              <w:rPr>
                <w:b w:val="0"/>
                <w:i/>
              </w:rPr>
            </w:pPr>
            <w:r w:rsidRPr="00DC0FA8">
              <w:rPr>
                <w:b w:val="0"/>
              </w:rPr>
              <w:t xml:space="preserve">Please see the </w:t>
            </w:r>
            <w:r>
              <w:rPr>
                <w:b w:val="0"/>
              </w:rPr>
              <w:t xml:space="preserve">Statement of Work </w:t>
            </w:r>
            <w:r w:rsidRPr="00DC0FA8">
              <w:rPr>
                <w:b w:val="0"/>
              </w:rPr>
              <w:t xml:space="preserve">document </w:t>
            </w:r>
            <w:r>
              <w:rPr>
                <w:b w:val="0"/>
              </w:rPr>
              <w:t xml:space="preserve">in the following folder </w:t>
            </w:r>
            <w:r w:rsidRPr="00DC0FA8">
              <w:rPr>
                <w:b w:val="0"/>
              </w:rPr>
              <w:t>for further information</w:t>
            </w:r>
            <w:r>
              <w:rPr>
                <w:b w:val="0"/>
              </w:rPr>
              <w:t xml:space="preserve"> on how to run and distribute the reports</w:t>
            </w:r>
            <w:r w:rsidRPr="00DC0FA8">
              <w:rPr>
                <w:b w:val="0"/>
              </w:rPr>
              <w:t xml:space="preserve">: </w:t>
            </w:r>
            <w:hyperlink r:id="rId15" w:history="1">
              <w:r w:rsidRPr="00154921">
                <w:rPr>
                  <w:rStyle w:val="Hyperlink"/>
                  <w:b w:val="0"/>
                  <w:bCs w:val="0"/>
                </w:rPr>
                <w:t>P:\PROJECTS\HRIS Programme\12. Support\Interfaces\Pay400 (Grades Interface to X5  Finance Web)\</w:t>
              </w:r>
            </w:hyperlink>
          </w:p>
          <w:p w14:paraId="5DB476A3" w14:textId="77777777" w:rsidR="00CA64F5" w:rsidRPr="00CA64F5" w:rsidRDefault="00CA64F5" w:rsidP="00390DC8">
            <w:pPr>
              <w:rPr>
                <w:b w:val="0"/>
              </w:rPr>
            </w:pPr>
          </w:p>
        </w:tc>
      </w:tr>
    </w:tbl>
    <w:p w14:paraId="5BC3AFC9"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7323298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D3B9DD7" w14:textId="77777777" w:rsidR="00F8728C" w:rsidRPr="00CA64F5" w:rsidRDefault="00F8728C" w:rsidP="00077103">
            <w:pPr>
              <w:pStyle w:val="TabHeader1"/>
            </w:pPr>
            <w:bookmarkStart w:id="11" w:name="_Toc464547904"/>
            <w:r w:rsidRPr="00CA64F5">
              <w:t>Additional Background Information</w:t>
            </w:r>
            <w:bookmarkEnd w:id="11"/>
          </w:p>
        </w:tc>
      </w:tr>
      <w:tr w:rsidR="00F8728C" w:rsidRPr="00CA64F5" w14:paraId="7B7FC760"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26FE0E85" w14:textId="77777777"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14:paraId="7CAAB8D4"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0109D84" w14:textId="77777777" w:rsidR="00CA64F5" w:rsidRDefault="00CA64F5" w:rsidP="00E236C4">
            <w:pPr>
              <w:rPr>
                <w:b w:val="0"/>
              </w:rPr>
            </w:pPr>
          </w:p>
          <w:p w14:paraId="4877C3AB" w14:textId="77777777" w:rsidR="00364CAE" w:rsidRPr="00364CAE" w:rsidRDefault="009F6771" w:rsidP="00364CAE">
            <w:pPr>
              <w:pStyle w:val="ListParagraph"/>
              <w:numPr>
                <w:ilvl w:val="0"/>
                <w:numId w:val="4"/>
              </w:numPr>
              <w:rPr>
                <w:b w:val="0"/>
              </w:rPr>
            </w:pPr>
            <w:r>
              <w:t>OSM</w:t>
            </w:r>
            <w:r w:rsidR="00364CAE" w:rsidRPr="00364CAE">
              <w:t xml:space="preserve"> Incident #10204821</w:t>
            </w:r>
            <w:r w:rsidR="00364CAE">
              <w:rPr>
                <w:b w:val="0"/>
              </w:rPr>
              <w:t xml:space="preserve">: </w:t>
            </w:r>
            <w:r w:rsidR="00364CAE" w:rsidRPr="00364CAE">
              <w:rPr>
                <w:b w:val="0"/>
              </w:rPr>
              <w:t xml:space="preserve">The X5 team confirmed they do not require a copy of the PERPSUP14 report after a change to pension rates; it is sufficient just to email </w:t>
            </w:r>
            <w:hyperlink r:id="rId16" w:history="1">
              <w:r w:rsidR="00364CAE" w:rsidRPr="00364CAE">
                <w:rPr>
                  <w:rStyle w:val="Hyperlink"/>
                  <w:b w:val="0"/>
                </w:rPr>
                <w:t>x5helpdesk@it.ox.ac.uk</w:t>
              </w:r>
            </w:hyperlink>
            <w:r w:rsidR="00364CAE" w:rsidRPr="00364CAE">
              <w:rPr>
                <w:b w:val="0"/>
              </w:rPr>
              <w:t xml:space="preserve"> with details of the new rates. </w:t>
            </w:r>
          </w:p>
          <w:p w14:paraId="359A548F" w14:textId="77777777" w:rsidR="00CA64F5" w:rsidRPr="00CA64F5" w:rsidRDefault="00CA64F5" w:rsidP="00E236C4">
            <w:pPr>
              <w:rPr>
                <w:b w:val="0"/>
              </w:rPr>
            </w:pPr>
          </w:p>
        </w:tc>
      </w:tr>
    </w:tbl>
    <w:p w14:paraId="3C8196C6" w14:textId="77777777" w:rsidR="00F8728C" w:rsidRDefault="00F8728C" w:rsidP="00F8728C">
      <w:pPr>
        <w:spacing w:after="0" w:line="240" w:lineRule="auto"/>
      </w:pPr>
    </w:p>
    <w:p w14:paraId="52820A36" w14:textId="77777777" w:rsidR="0072100F" w:rsidRPr="00CA64F5" w:rsidRDefault="0072100F" w:rsidP="0072100F">
      <w:pPr>
        <w:rPr>
          <w:b/>
        </w:rPr>
      </w:pPr>
    </w:p>
    <w:p w14:paraId="61CEA31D" w14:textId="77777777" w:rsidR="0072100F" w:rsidRPr="00CA64F5" w:rsidRDefault="0072100F" w:rsidP="00F8728C">
      <w:pPr>
        <w:spacing w:after="0" w:line="240" w:lineRule="auto"/>
      </w:pPr>
    </w:p>
    <w:sectPr w:rsidR="0072100F" w:rsidRPr="00CA64F5" w:rsidSect="004419D7">
      <w:pgSz w:w="11906" w:h="16838"/>
      <w:pgMar w:top="1440" w:right="1440" w:bottom="568"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Simon Burford" w:date="2022-03-02T14:07:00Z" w:initials="SB">
    <w:p w14:paraId="7AD14EC5" w14:textId="6B2CB8F2" w:rsidR="00B416A4" w:rsidRDefault="00B416A4">
      <w:pPr>
        <w:pStyle w:val="CommentText"/>
      </w:pPr>
      <w:r>
        <w:rPr>
          <w:rStyle w:val="CommentReference"/>
        </w:rPr>
        <w:annotationRef/>
      </w:r>
      <w:r>
        <w:t>This is probably not true now that we’ve moved away from Discoverer.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D14E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D14EC5" w16cid:durableId="291AC9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3F7342"/>
    <w:multiLevelType w:val="hybridMultilevel"/>
    <w:tmpl w:val="E318B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B47C89"/>
    <w:multiLevelType w:val="hybridMultilevel"/>
    <w:tmpl w:val="EEBE8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2F0CD7"/>
    <w:multiLevelType w:val="hybridMultilevel"/>
    <w:tmpl w:val="4E267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DC3F23"/>
    <w:multiLevelType w:val="hybridMultilevel"/>
    <w:tmpl w:val="05444BD0"/>
    <w:lvl w:ilvl="0" w:tplc="0BF2B8F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 Burford">
    <w15:presenceInfo w15:providerId="AD" w15:userId="S-1-5-21-2510641317-1238086002-3281934144-76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222C4"/>
    <w:rsid w:val="00026912"/>
    <w:rsid w:val="00066A57"/>
    <w:rsid w:val="000745B9"/>
    <w:rsid w:val="000750AD"/>
    <w:rsid w:val="00077103"/>
    <w:rsid w:val="000C23D4"/>
    <w:rsid w:val="000F7CAD"/>
    <w:rsid w:val="001040B8"/>
    <w:rsid w:val="00110907"/>
    <w:rsid w:val="00111B34"/>
    <w:rsid w:val="001147B5"/>
    <w:rsid w:val="00123B29"/>
    <w:rsid w:val="001278C0"/>
    <w:rsid w:val="00127A8F"/>
    <w:rsid w:val="001449AE"/>
    <w:rsid w:val="00154921"/>
    <w:rsid w:val="0016035B"/>
    <w:rsid w:val="00164A47"/>
    <w:rsid w:val="00164ADF"/>
    <w:rsid w:val="00165829"/>
    <w:rsid w:val="00173864"/>
    <w:rsid w:val="00177578"/>
    <w:rsid w:val="00190CB0"/>
    <w:rsid w:val="00191FB1"/>
    <w:rsid w:val="00196E44"/>
    <w:rsid w:val="001C30E0"/>
    <w:rsid w:val="001D62F1"/>
    <w:rsid w:val="001F00CD"/>
    <w:rsid w:val="001F7856"/>
    <w:rsid w:val="002122AB"/>
    <w:rsid w:val="0021488F"/>
    <w:rsid w:val="002158B2"/>
    <w:rsid w:val="00222014"/>
    <w:rsid w:val="00225970"/>
    <w:rsid w:val="00254D8F"/>
    <w:rsid w:val="00262681"/>
    <w:rsid w:val="002676AA"/>
    <w:rsid w:val="0028376E"/>
    <w:rsid w:val="00291028"/>
    <w:rsid w:val="002A285D"/>
    <w:rsid w:val="002A5CEA"/>
    <w:rsid w:val="002B1507"/>
    <w:rsid w:val="002B2658"/>
    <w:rsid w:val="002B64BF"/>
    <w:rsid w:val="002D2BDF"/>
    <w:rsid w:val="003031C6"/>
    <w:rsid w:val="00312038"/>
    <w:rsid w:val="0034299D"/>
    <w:rsid w:val="0036427A"/>
    <w:rsid w:val="00364CAE"/>
    <w:rsid w:val="00376C51"/>
    <w:rsid w:val="00390DC8"/>
    <w:rsid w:val="0039576F"/>
    <w:rsid w:val="003A0580"/>
    <w:rsid w:val="003A1440"/>
    <w:rsid w:val="003C5181"/>
    <w:rsid w:val="003E2FD2"/>
    <w:rsid w:val="003F12F9"/>
    <w:rsid w:val="003F4F35"/>
    <w:rsid w:val="003F722B"/>
    <w:rsid w:val="00420956"/>
    <w:rsid w:val="00421160"/>
    <w:rsid w:val="004419D7"/>
    <w:rsid w:val="004737FA"/>
    <w:rsid w:val="00477C81"/>
    <w:rsid w:val="0049146E"/>
    <w:rsid w:val="00496684"/>
    <w:rsid w:val="004B0167"/>
    <w:rsid w:val="004B6255"/>
    <w:rsid w:val="004B6F73"/>
    <w:rsid w:val="004F0F71"/>
    <w:rsid w:val="00513525"/>
    <w:rsid w:val="00552F16"/>
    <w:rsid w:val="005530E3"/>
    <w:rsid w:val="00553292"/>
    <w:rsid w:val="00563F9F"/>
    <w:rsid w:val="00581392"/>
    <w:rsid w:val="005918E4"/>
    <w:rsid w:val="005926F6"/>
    <w:rsid w:val="005B24FC"/>
    <w:rsid w:val="005B28CF"/>
    <w:rsid w:val="005D6F28"/>
    <w:rsid w:val="00601C43"/>
    <w:rsid w:val="006041CA"/>
    <w:rsid w:val="006047D8"/>
    <w:rsid w:val="006122B5"/>
    <w:rsid w:val="00612951"/>
    <w:rsid w:val="00612FC1"/>
    <w:rsid w:val="00620752"/>
    <w:rsid w:val="00621C07"/>
    <w:rsid w:val="006350A7"/>
    <w:rsid w:val="00643CD4"/>
    <w:rsid w:val="00656462"/>
    <w:rsid w:val="00682CE2"/>
    <w:rsid w:val="00684160"/>
    <w:rsid w:val="006A09C8"/>
    <w:rsid w:val="006A7435"/>
    <w:rsid w:val="006A7922"/>
    <w:rsid w:val="006B1855"/>
    <w:rsid w:val="006D7207"/>
    <w:rsid w:val="006D77D7"/>
    <w:rsid w:val="006E1947"/>
    <w:rsid w:val="006F4561"/>
    <w:rsid w:val="00704C1F"/>
    <w:rsid w:val="00707481"/>
    <w:rsid w:val="0072100F"/>
    <w:rsid w:val="00733190"/>
    <w:rsid w:val="0075195D"/>
    <w:rsid w:val="00762719"/>
    <w:rsid w:val="00772C07"/>
    <w:rsid w:val="0078432B"/>
    <w:rsid w:val="0078561E"/>
    <w:rsid w:val="00793C6C"/>
    <w:rsid w:val="007A0568"/>
    <w:rsid w:val="007A0735"/>
    <w:rsid w:val="007A5BF6"/>
    <w:rsid w:val="007A7A5A"/>
    <w:rsid w:val="007D3106"/>
    <w:rsid w:val="00802238"/>
    <w:rsid w:val="00813EDF"/>
    <w:rsid w:val="00857812"/>
    <w:rsid w:val="00857F13"/>
    <w:rsid w:val="008929CC"/>
    <w:rsid w:val="008B23F9"/>
    <w:rsid w:val="008C1DD7"/>
    <w:rsid w:val="008C399D"/>
    <w:rsid w:val="008D77C5"/>
    <w:rsid w:val="008F35C9"/>
    <w:rsid w:val="00902619"/>
    <w:rsid w:val="009030A2"/>
    <w:rsid w:val="0091331A"/>
    <w:rsid w:val="00924F81"/>
    <w:rsid w:val="0092787F"/>
    <w:rsid w:val="00952111"/>
    <w:rsid w:val="00965473"/>
    <w:rsid w:val="009773F4"/>
    <w:rsid w:val="009816D1"/>
    <w:rsid w:val="00991AD0"/>
    <w:rsid w:val="009B22FF"/>
    <w:rsid w:val="009D4B74"/>
    <w:rsid w:val="009F6771"/>
    <w:rsid w:val="00A038CE"/>
    <w:rsid w:val="00A064C7"/>
    <w:rsid w:val="00A233E6"/>
    <w:rsid w:val="00A27FCC"/>
    <w:rsid w:val="00A4189B"/>
    <w:rsid w:val="00A64E38"/>
    <w:rsid w:val="00A758ED"/>
    <w:rsid w:val="00A7698A"/>
    <w:rsid w:val="00AB2829"/>
    <w:rsid w:val="00B076FA"/>
    <w:rsid w:val="00B15C6E"/>
    <w:rsid w:val="00B163E2"/>
    <w:rsid w:val="00B250D7"/>
    <w:rsid w:val="00B4105F"/>
    <w:rsid w:val="00B416A4"/>
    <w:rsid w:val="00B45D9B"/>
    <w:rsid w:val="00B872B3"/>
    <w:rsid w:val="00B87C7E"/>
    <w:rsid w:val="00BD5F05"/>
    <w:rsid w:val="00BE2FD4"/>
    <w:rsid w:val="00C1083D"/>
    <w:rsid w:val="00C77914"/>
    <w:rsid w:val="00C82F2A"/>
    <w:rsid w:val="00CA64F5"/>
    <w:rsid w:val="00CC358B"/>
    <w:rsid w:val="00CC5559"/>
    <w:rsid w:val="00CE78B7"/>
    <w:rsid w:val="00CF33D1"/>
    <w:rsid w:val="00D009EE"/>
    <w:rsid w:val="00D0627D"/>
    <w:rsid w:val="00D15463"/>
    <w:rsid w:val="00D34CE4"/>
    <w:rsid w:val="00D35850"/>
    <w:rsid w:val="00D42A94"/>
    <w:rsid w:val="00D71837"/>
    <w:rsid w:val="00DA1097"/>
    <w:rsid w:val="00DC0FA8"/>
    <w:rsid w:val="00DF3BAD"/>
    <w:rsid w:val="00E05443"/>
    <w:rsid w:val="00E108AF"/>
    <w:rsid w:val="00E272B1"/>
    <w:rsid w:val="00E64FC3"/>
    <w:rsid w:val="00E74904"/>
    <w:rsid w:val="00E82485"/>
    <w:rsid w:val="00EB0587"/>
    <w:rsid w:val="00EC0AEC"/>
    <w:rsid w:val="00EC7A6F"/>
    <w:rsid w:val="00ED4C72"/>
    <w:rsid w:val="00ED6067"/>
    <w:rsid w:val="00F11A64"/>
    <w:rsid w:val="00F500F2"/>
    <w:rsid w:val="00F52E22"/>
    <w:rsid w:val="00F552B1"/>
    <w:rsid w:val="00F72E57"/>
    <w:rsid w:val="00F86C57"/>
    <w:rsid w:val="00F8728C"/>
    <w:rsid w:val="00F92A79"/>
    <w:rsid w:val="00F95F4E"/>
    <w:rsid w:val="00FA34F5"/>
    <w:rsid w:val="00FA7170"/>
    <w:rsid w:val="00FC41B2"/>
    <w:rsid w:val="00FF0312"/>
    <w:rsid w:val="00FF32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F1F8B"/>
  <w15:docId w15:val="{349AA535-A9CF-43EE-B9FF-DB2C4975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173864"/>
    <w:rPr>
      <w:color w:val="800080" w:themeColor="followedHyperlink"/>
      <w:u w:val="single"/>
    </w:rPr>
  </w:style>
  <w:style w:type="paragraph" w:styleId="ListParagraph">
    <w:name w:val="List Paragraph"/>
    <w:basedOn w:val="Normal"/>
    <w:uiPriority w:val="34"/>
    <w:qFormat/>
    <w:rsid w:val="00DC0FA8"/>
    <w:pPr>
      <w:ind w:left="720"/>
      <w:contextualSpacing/>
    </w:pPr>
  </w:style>
  <w:style w:type="paragraph" w:customStyle="1" w:styleId="Default">
    <w:name w:val="Default"/>
    <w:rsid w:val="005D6F28"/>
    <w:pPr>
      <w:autoSpaceDE w:val="0"/>
      <w:autoSpaceDN w:val="0"/>
      <w:adjustRightInd w:val="0"/>
      <w:spacing w:after="0" w:line="240" w:lineRule="auto"/>
    </w:pPr>
    <w:rPr>
      <w:rFonts w:ascii="Calibri" w:hAnsi="Calibri" w:cs="Calibri"/>
      <w:color w:val="000000"/>
      <w:sz w:val="24"/>
      <w:szCs w:val="24"/>
    </w:rPr>
  </w:style>
  <w:style w:type="table" w:styleId="LightList-Accent1">
    <w:name w:val="Light List Accent 1"/>
    <w:basedOn w:val="TableNormal"/>
    <w:uiPriority w:val="61"/>
    <w:rsid w:val="005D6F2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9F6771"/>
    <w:rPr>
      <w:sz w:val="16"/>
      <w:szCs w:val="16"/>
    </w:rPr>
  </w:style>
  <w:style w:type="paragraph" w:styleId="CommentText">
    <w:name w:val="annotation text"/>
    <w:basedOn w:val="Normal"/>
    <w:link w:val="CommentTextChar"/>
    <w:uiPriority w:val="99"/>
    <w:semiHidden/>
    <w:unhideWhenUsed/>
    <w:rsid w:val="009F6771"/>
    <w:pPr>
      <w:spacing w:line="240" w:lineRule="auto"/>
    </w:pPr>
    <w:rPr>
      <w:sz w:val="20"/>
      <w:szCs w:val="20"/>
    </w:rPr>
  </w:style>
  <w:style w:type="character" w:customStyle="1" w:styleId="CommentTextChar">
    <w:name w:val="Comment Text Char"/>
    <w:basedOn w:val="DefaultParagraphFont"/>
    <w:link w:val="CommentText"/>
    <w:uiPriority w:val="99"/>
    <w:semiHidden/>
    <w:rsid w:val="009F6771"/>
    <w:rPr>
      <w:sz w:val="20"/>
      <w:szCs w:val="20"/>
    </w:rPr>
  </w:style>
  <w:style w:type="paragraph" w:styleId="CommentSubject">
    <w:name w:val="annotation subject"/>
    <w:basedOn w:val="CommentText"/>
    <w:next w:val="CommentText"/>
    <w:link w:val="CommentSubjectChar"/>
    <w:uiPriority w:val="99"/>
    <w:semiHidden/>
    <w:unhideWhenUsed/>
    <w:rsid w:val="009F6771"/>
    <w:rPr>
      <w:b/>
      <w:bCs/>
    </w:rPr>
  </w:style>
  <w:style w:type="character" w:customStyle="1" w:styleId="CommentSubjectChar">
    <w:name w:val="Comment Subject Char"/>
    <w:basedOn w:val="CommentTextChar"/>
    <w:link w:val="CommentSubject"/>
    <w:uiPriority w:val="99"/>
    <w:semiHidden/>
    <w:rsid w:val="009F6771"/>
    <w:rPr>
      <w:b/>
      <w:bCs/>
      <w:sz w:val="20"/>
      <w:szCs w:val="20"/>
    </w:rPr>
  </w:style>
  <w:style w:type="character" w:styleId="Strong">
    <w:name w:val="Strong"/>
    <w:basedOn w:val="DefaultParagraphFont"/>
    <w:uiPriority w:val="22"/>
    <w:qFormat/>
    <w:rsid w:val="00E74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115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yperlink" Target="file:///\\connect.ox.ac.uk\ADMN\PUBLIC\PROJECTS\HRIS%20Programme\12.%20Support\Reference%20Data\How%20to%20guides\HOW%20TO%20-%20Maintain%20Pension%20Schemes.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x5helpdesk@it.ox.ac.uk"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file:///\\connect.ox.ac.uk\ADMN\PUBLIC\PROJECTS\HRIS%20Programme\12.%20Support\Pensions\Pension%20Scheme%20Template_v2.xlsx" TargetMode="External"/><Relationship Id="rId11" Type="http://schemas.openxmlformats.org/officeDocument/2006/relationships/hyperlink" Target="file:///\\connect.ox.ac.uk\ADMN\PUBLIC\PROJECTS\HRIS%20Programme\12.%20Support\Reference%20Data\How%20to%20guides\HOW%20TO%20-%20Maintain%20Pension%20Schemes.docx" TargetMode="External"/><Relationship Id="rId5" Type="http://schemas.openxmlformats.org/officeDocument/2006/relationships/webSettings" Target="webSettings.xml"/><Relationship Id="rId15" Type="http://schemas.openxmlformats.org/officeDocument/2006/relationships/hyperlink" Target="file:///P:\PROJECTS\HRIS%20Programme\12.%20Support\Interfaces\Pay400%20(Grades%20Interface%20to%20X5%20%20Finance%20Web)\"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file:///P:\PROJECTS\HRIS%20Programme\12.%20Support\Reports\SQL%20and%20RDL%20Library\Functional%20Analyst%20SQL%20Depository"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E84F6721-BF07-4D36-A7F8-2CCF24AA7EFB}">
  <ds:schemaRefs>
    <ds:schemaRef ds:uri="http://schemas.openxmlformats.org/officeDocument/2006/bibliography"/>
  </ds:schemaRefs>
</ds:datastoreItem>
</file>

<file path=customXml/itemProps2.xml><?xml version="1.0" encoding="utf-8"?>
<ds:datastoreItem xmlns:ds="http://schemas.openxmlformats.org/officeDocument/2006/customXml" ds:itemID="{A619BCD1-5427-49E3-A5A3-1B17A993DF9E}"/>
</file>

<file path=customXml/itemProps3.xml><?xml version="1.0" encoding="utf-8"?>
<ds:datastoreItem xmlns:ds="http://schemas.openxmlformats.org/officeDocument/2006/customXml" ds:itemID="{4B7D57E3-1B94-49DF-9580-BBF2F057665D}"/>
</file>

<file path=customXml/itemProps4.xml><?xml version="1.0" encoding="utf-8"?>
<ds:datastoreItem xmlns:ds="http://schemas.openxmlformats.org/officeDocument/2006/customXml" ds:itemID="{3352078B-D269-43CC-9B5A-21AC3E59E7E1}"/>
</file>

<file path=docProps/app.xml><?xml version="1.0" encoding="utf-8"?>
<Properties xmlns="http://schemas.openxmlformats.org/officeDocument/2006/extended-properties" xmlns:vt="http://schemas.openxmlformats.org/officeDocument/2006/docPropsVTypes">
  <Template>Normal</Template>
  <TotalTime>2</TotalTime>
  <Pages>7</Pages>
  <Words>2558</Words>
  <Characters>14582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Michael OSullivan</cp:lastModifiedBy>
  <cp:revision>3</cp:revision>
  <dcterms:created xsi:type="dcterms:W3CDTF">2023-12-06T10:29:00Z</dcterms:created>
  <dcterms:modified xsi:type="dcterms:W3CDTF">2023-12-06T10:31:00Z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