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How To Guides Index</w:t>
      </w:r>
    </w:p>
    <w:p>
      <w:pPr>
        <w:spacing w:after="120"/>
        <w:jc w:val="center"/>
      </w:pPr>
      <w:r>
        <w:rPr>
          <w:i/>
          <w:iCs/>
          <w:sz w:val="28"/>
          <w:szCs w:val="28"/>
        </w:rPr>
        <w:t xml:space="preserve">HR Systems – Reference Data</w:t>
      </w:r>
    </w:p>
    <w:p>
      <w:pPr>
        <w:spacing w:after="600"/>
        <w:jc w:val="center"/>
      </w:pPr>
      <w:r>
        <w:rPr>
          <w:sz w:val="22"/>
          <w:szCs w:val="22"/>
        </w:rPr>
        <w:t xml:space="preserve">209 documents across 15 topic areas</w:t>
      </w:r>
    </w:p>
    <w:p>
      <w:pPr>
        <w:spacing w:after="120"/>
        <w:jc w:val="center"/>
      </w:pPr>
      <w:r>
        <w:rPr>
          <w:color w:val="555555"/>
          <w:sz w:val="20"/>
          <w:szCs w:val="20"/>
        </w:rPr>
        <w:t xml:space="preserve">Generated 28 April 2026</w:t>
      </w:r>
    </w:p>
    <w:p>
      <w:r>
        <w:br w:type="page"/>
      </w:r>
    </w:p>
    <w:p>
      <w:pPr>
        <w:pStyle w:val="Heading1"/>
      </w:pPr>
      <w:r>
        <w:t xml:space="preserve">Contents</w:t>
      </w:r>
    </w:p>
    <w:p>
      <w:r>
        <w:rPr>
          <w:i/>
          <w:iCs/>
          <w:sz w:val="20"/>
          <w:szCs w:val="20"/>
        </w:rPr>
        <w:t xml:space="preserve">Click a topic to jump to its section.</w:t>
      </w:r>
    </w:p>
    <w:p>
      <w:r>
        <w:t xml:space="preserve"/>
      </w:r>
    </w:p>
    <w:p>
      <w:pPr>
        <w:tabs>
          <w:tab w:val="right" w:pos="9026"/>
        </w:tabs>
        <w:spacing w:after="60"/>
      </w:pPr>
      <w:hyperlink w:history="1" w:anchor="section_Core_PeopleXD___CoreHR_Guides">
        <w:r>
          <w:rPr>
            <w:rStyle w:val="Hyperlink"/>
            <w:sz w:val="22"/>
            <w:szCs w:val="22"/>
          </w:rPr>
          <w:t xml:space="preserve">Core PeopleXD / CoreHR Guides</w:t>
        </w:r>
      </w:hyperlink>
      <w:r>
        <w:rPr>
          <w:sz w:val="22"/>
          <w:szCs w:val="22"/>
        </w:rPr>
        <w:t xml:space="preserve">	98 documents</w:t>
      </w:r>
    </w:p>
    <w:p>
      <w:pPr>
        <w:tabs>
          <w:tab w:val="right" w:pos="9026"/>
        </w:tabs>
        <w:spacing w:after="60"/>
      </w:pPr>
      <w:hyperlink w:history="1" w:anchor="section_Core_PeopleXD___CoreHR_Guides__A">
        <w:r>
          <w:rPr>
            <w:rStyle w:val="Hyperlink"/>
            <w:sz w:val="22"/>
            <w:szCs w:val="22"/>
          </w:rPr>
          <w:t xml:space="preserve">Core PeopleXD / CoreHR Guides (Archive)</w:t>
        </w:r>
      </w:hyperlink>
      <w:r>
        <w:rPr>
          <w:sz w:val="22"/>
          <w:szCs w:val="22"/>
        </w:rPr>
        <w:t xml:space="preserve">	6 documents</w:t>
      </w:r>
    </w:p>
    <w:p>
      <w:pPr>
        <w:tabs>
          <w:tab w:val="right" w:pos="9026"/>
        </w:tabs>
        <w:spacing w:after="60"/>
      </w:pPr>
      <w:hyperlink w:history="1" w:anchor="section_Employee___Manager_Self_Service">
        <w:r>
          <w:rPr>
            <w:rStyle w:val="Hyperlink"/>
            <w:sz w:val="22"/>
            <w:szCs w:val="22"/>
          </w:rPr>
          <w:t xml:space="preserve">Employee &amp; Manager Self Service</w:t>
        </w:r>
      </w:hyperlink>
      <w:r>
        <w:rPr>
          <w:sz w:val="22"/>
          <w:szCs w:val="22"/>
        </w:rPr>
        <w:t xml:space="preserve">	2 documents</w:t>
      </w:r>
    </w:p>
    <w:p>
      <w:pPr>
        <w:tabs>
          <w:tab w:val="right" w:pos="9026"/>
        </w:tabs>
        <w:spacing w:after="60"/>
      </w:pPr>
      <w:hyperlink w:history="1" w:anchor="section_GDPR_Request_Centre">
        <w:r>
          <w:rPr>
            <w:rStyle w:val="Hyperlink"/>
            <w:sz w:val="22"/>
            <w:szCs w:val="22"/>
          </w:rPr>
          <w:t xml:space="preserve">GDPR Request Centre</w:t>
        </w:r>
      </w:hyperlink>
      <w:r>
        <w:rPr>
          <w:sz w:val="22"/>
          <w:szCs w:val="22"/>
        </w:rPr>
        <w:t xml:space="preserve">	1 document</w:t>
      </w:r>
    </w:p>
    <w:p>
      <w:pPr>
        <w:tabs>
          <w:tab w:val="right" w:pos="9026"/>
        </w:tabs>
        <w:spacing w:after="60"/>
      </w:pPr>
      <w:hyperlink w:history="1" w:anchor="section_General___Root_level">
        <w:r>
          <w:rPr>
            <w:rStyle w:val="Hyperlink"/>
            <w:sz w:val="22"/>
            <w:szCs w:val="22"/>
          </w:rPr>
          <w:t xml:space="preserve">General / Root-level</w:t>
        </w:r>
      </w:hyperlink>
      <w:r>
        <w:rPr>
          <w:sz w:val="22"/>
          <w:szCs w:val="22"/>
        </w:rPr>
        <w:t xml:space="preserve">	4 documents</w:t>
      </w:r>
    </w:p>
    <w:p>
      <w:pPr>
        <w:tabs>
          <w:tab w:val="right" w:pos="9026"/>
        </w:tabs>
        <w:spacing w:after="60"/>
      </w:pPr>
      <w:hyperlink w:history="1" w:anchor="section_Letter___Email_Templates">
        <w:r>
          <w:rPr>
            <w:rStyle w:val="Hyperlink"/>
            <w:sz w:val="22"/>
            <w:szCs w:val="22"/>
          </w:rPr>
          <w:t xml:space="preserve">Letter &amp; Email Templates</w:t>
        </w:r>
      </w:hyperlink>
      <w:r>
        <w:rPr>
          <w:sz w:val="22"/>
          <w:szCs w:val="22"/>
        </w:rPr>
        <w:t xml:space="preserve">	4 documents</w:t>
      </w:r>
    </w:p>
    <w:p>
      <w:pPr>
        <w:tabs>
          <w:tab w:val="right" w:pos="9026"/>
        </w:tabs>
        <w:spacing w:after="60"/>
      </w:pPr>
      <w:hyperlink w:history="1" w:anchor="section_Payroll___Pension">
        <w:r>
          <w:rPr>
            <w:rStyle w:val="Hyperlink"/>
            <w:sz w:val="22"/>
            <w:szCs w:val="22"/>
          </w:rPr>
          <w:t xml:space="preserve">Payroll &amp; Pension</w:t>
        </w:r>
      </w:hyperlink>
      <w:r>
        <w:rPr>
          <w:sz w:val="22"/>
          <w:szCs w:val="22"/>
        </w:rPr>
        <w:t xml:space="preserve">	11 documents</w:t>
      </w:r>
    </w:p>
    <w:p>
      <w:pPr>
        <w:tabs>
          <w:tab w:val="right" w:pos="9026"/>
        </w:tabs>
        <w:spacing w:after="60"/>
      </w:pPr>
      <w:hyperlink w:history="1" w:anchor="section_Payroll___Pension__Archive_">
        <w:r>
          <w:rPr>
            <w:rStyle w:val="Hyperlink"/>
            <w:sz w:val="22"/>
            <w:szCs w:val="22"/>
          </w:rPr>
          <w:t xml:space="preserve">Payroll &amp; Pension (Archive)</w:t>
        </w:r>
      </w:hyperlink>
      <w:r>
        <w:rPr>
          <w:sz w:val="22"/>
          <w:szCs w:val="22"/>
        </w:rPr>
        <w:t xml:space="preserve">	3 documents</w:t>
      </w:r>
    </w:p>
    <w:p>
      <w:pPr>
        <w:tabs>
          <w:tab w:val="right" w:pos="9026"/>
        </w:tabs>
        <w:spacing w:after="60"/>
      </w:pPr>
      <w:hyperlink w:history="1" w:anchor="section_People_Management">
        <w:r>
          <w:rPr>
            <w:rStyle w:val="Hyperlink"/>
            <w:sz w:val="22"/>
            <w:szCs w:val="22"/>
          </w:rPr>
          <w:t xml:space="preserve">People Management</w:t>
        </w:r>
      </w:hyperlink>
      <w:r>
        <w:rPr>
          <w:sz w:val="22"/>
          <w:szCs w:val="22"/>
        </w:rPr>
        <w:t xml:space="preserve">	15 documents</w:t>
      </w:r>
    </w:p>
    <w:p>
      <w:pPr>
        <w:tabs>
          <w:tab w:val="right" w:pos="9026"/>
        </w:tabs>
        <w:spacing w:after="60"/>
      </w:pPr>
      <w:hyperlink w:history="1" w:anchor="section_Recruitment___Applicant">
        <w:r>
          <w:rPr>
            <w:rStyle w:val="Hyperlink"/>
            <w:sz w:val="22"/>
            <w:szCs w:val="22"/>
          </w:rPr>
          <w:t xml:space="preserve">Recruitment &amp; Applicant</w:t>
        </w:r>
      </w:hyperlink>
      <w:r>
        <w:rPr>
          <w:sz w:val="22"/>
          <w:szCs w:val="22"/>
        </w:rPr>
        <w:t xml:space="preserve">	12 documents</w:t>
      </w:r>
    </w:p>
    <w:p>
      <w:pPr>
        <w:tabs>
          <w:tab w:val="right" w:pos="9026"/>
        </w:tabs>
        <w:spacing w:after="60"/>
      </w:pPr>
      <w:hyperlink w:history="1" w:anchor="section_Reporting">
        <w:r>
          <w:rPr>
            <w:rStyle w:val="Hyperlink"/>
            <w:sz w:val="22"/>
            <w:szCs w:val="22"/>
          </w:rPr>
          <w:t xml:space="preserve">Reporting</w:t>
        </w:r>
      </w:hyperlink>
      <w:r>
        <w:rPr>
          <w:sz w:val="22"/>
          <w:szCs w:val="22"/>
        </w:rPr>
        <w:t xml:space="preserve">	14 documents</w:t>
      </w:r>
    </w:p>
    <w:p>
      <w:pPr>
        <w:tabs>
          <w:tab w:val="right" w:pos="9026"/>
        </w:tabs>
        <w:spacing w:after="60"/>
      </w:pPr>
      <w:hyperlink w:history="1" w:anchor="section_Reporting__Archive_">
        <w:r>
          <w:rPr>
            <w:rStyle w:val="Hyperlink"/>
            <w:sz w:val="22"/>
            <w:szCs w:val="22"/>
          </w:rPr>
          <w:t xml:space="preserve">Reporting (Archive)</w:t>
        </w:r>
      </w:hyperlink>
      <w:r>
        <w:rPr>
          <w:sz w:val="22"/>
          <w:szCs w:val="22"/>
        </w:rPr>
        <w:t xml:space="preserve">	2 documents</w:t>
      </w:r>
    </w:p>
    <w:p>
      <w:pPr>
        <w:tabs>
          <w:tab w:val="right" w:pos="9026"/>
        </w:tabs>
        <w:spacing w:after="60"/>
      </w:pPr>
      <w:hyperlink w:history="1" w:anchor="section_System_Administration">
        <w:r>
          <w:rPr>
            <w:rStyle w:val="Hyperlink"/>
            <w:sz w:val="22"/>
            <w:szCs w:val="22"/>
          </w:rPr>
          <w:t xml:space="preserve">System Administration</w:t>
        </w:r>
      </w:hyperlink>
      <w:r>
        <w:rPr>
          <w:sz w:val="22"/>
          <w:szCs w:val="22"/>
        </w:rPr>
        <w:t xml:space="preserve">	10 documents</w:t>
      </w:r>
    </w:p>
    <w:p>
      <w:pPr>
        <w:tabs>
          <w:tab w:val="right" w:pos="9026"/>
        </w:tabs>
        <w:spacing w:after="60"/>
      </w:pPr>
      <w:hyperlink w:history="1" w:anchor="section_Workforce_Management__WFM_">
        <w:r>
          <w:rPr>
            <w:rStyle w:val="Hyperlink"/>
            <w:sz w:val="22"/>
            <w:szCs w:val="22"/>
          </w:rPr>
          <w:t xml:space="preserve">Workforce Management (WFM)</w:t>
        </w:r>
      </w:hyperlink>
      <w:r>
        <w:rPr>
          <w:sz w:val="22"/>
          <w:szCs w:val="22"/>
        </w:rPr>
        <w:t xml:space="preserve">	23 documents</w:t>
      </w:r>
    </w:p>
    <w:p>
      <w:pPr>
        <w:tabs>
          <w:tab w:val="right" w:pos="9026"/>
        </w:tabs>
        <w:spacing w:after="60"/>
      </w:pPr>
      <w:hyperlink w:history="1" w:anchor="section_Workforce_Management__WFM___Arch">
        <w:r>
          <w:rPr>
            <w:rStyle w:val="Hyperlink"/>
            <w:sz w:val="22"/>
            <w:szCs w:val="22"/>
          </w:rPr>
          <w:t xml:space="preserve">Workforce Management (WFM) (Archive)</w:t>
        </w:r>
      </w:hyperlink>
      <w:r>
        <w:rPr>
          <w:sz w:val="22"/>
          <w:szCs w:val="22"/>
        </w:rPr>
        <w:t xml:space="preserve">	4 documents</w:t>
      </w:r>
    </w:p>
    <w:p>
      <w:r>
        <w:br w:type="page"/>
      </w:r>
    </w:p>
    <w:p>
      <w:pPr>
        <w:pStyle w:val="Heading1"/>
      </w:pPr>
      <w:bookmarkStart w:name="section_Core_PeopleXD___CoreHR_Guides" w:id="1"/>
      <w:r>
        <w:t xml:space="preserve">Core PeopleXD / CoreHR Guides</w:t>
      </w:r>
      <w:bookmarkEnd w:id="1"/>
    </w:p>
    <w:p>
      <w:r>
        <w:rPr>
          <w:i/>
          <w:iCs/>
          <w:color w:val="555555"/>
          <w:sz w:val="20"/>
          <w:szCs w:val="20"/>
        </w:rPr>
        <w:t xml:space="preserve">98 documents in this section.</w:t>
      </w:r>
    </w:p>
    <w:p>
      <w:r>
        <w:t xml:space="preserve"/>
      </w:r>
    </w:p>
    <w:p>
      <w:pPr>
        <w:pStyle w:val="Heading2"/>
      </w:pPr>
      <w:r>
        <w:t xml:space="preserve">17. v28 Guides - Additional Validation User Guide V28 Customer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17. v28 Guides - Additional Validation User Guide V28 Customer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Guides/17. v28 Guides - Additional Validation User Guide V28 Customer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2021-01-21  •  2936.7 KB  •  .pdf</w:t>
            </w:r>
          </w:p>
        </w:tc>
      </w:tr>
    </w:tbl>
    <w:p>
      <w:r>
        <w:t xml:space="preserve"/>
      </w:r>
    </w:p>
    <w:p>
      <w:pPr>
        <w:spacing w:after="80"/>
      </w:pPr>
      <w:r>
        <w:rPr>
          <w:b/>
          <w:bCs/>
          <w:sz w:val="22"/>
          <w:szCs w:val="22"/>
        </w:rPr>
        <w:t xml:space="preserve">Summary  </w:t>
      </w:r>
      <w:r>
        <w:rPr>
          <w:sz w:val="22"/>
          <w:szCs w:val="22"/>
        </w:rPr>
        <w:t xml:space="preserve">Purpose of Guide The purpose of this document is to provide an overview of the Additional Validation functionality in Time and Attendance, and how this is used. This includes: • What is Additional Validation and when is it used? • Detailed guidance on how to configure each type of Additional Validation. Additional Validation Overview It is possible to configure and use 3 types of Additional Validation within the system.</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Max Daily Pay Code Limit (Pay Code Setting)</w:t>
      </w:r>
    </w:p>
    <w:p>
      <w:pPr>
        <w:pStyle w:val="ListParagraph"/>
        <w:numPr>
          <w:ilvl w:val="0"/>
          <w:numId w:val="2"/>
        </w:numPr>
      </w:pPr>
      <w:r>
        <w:rPr>
          <w:sz w:val="22"/>
          <w:szCs w:val="22"/>
        </w:rPr>
        <w:t xml:space="preserve">Additional Validation</w:t>
      </w:r>
    </w:p>
    <w:p>
      <w:pPr>
        <w:pStyle w:val="ListParagraph"/>
        <w:numPr>
          <w:ilvl w:val="0"/>
          <w:numId w:val="2"/>
        </w:numPr>
      </w:pPr>
      <w:r>
        <w:rPr>
          <w:sz w:val="22"/>
          <w:szCs w:val="22"/>
        </w:rPr>
        <w:t xml:space="preserve">added to prevent the cashing out of annual leave for employees. The 3 types of Additional Validation</w:t>
      </w:r>
    </w:p>
    <w:p>
      <w:pPr>
        <w:pStyle w:val="ListParagraph"/>
        <w:numPr>
          <w:ilvl w:val="0"/>
          <w:numId w:val="2"/>
        </w:numPr>
      </w:pPr>
      <w:r>
        <w:rPr>
          <w:sz w:val="22"/>
          <w:szCs w:val="22"/>
        </w:rPr>
        <w:t xml:space="preserve">Additional Validation Type Overview</w:t>
      </w:r>
    </w:p>
    <w:p>
      <w:pPr>
        <w:pStyle w:val="ListParagraph"/>
        <w:numPr>
          <w:ilvl w:val="0"/>
          <w:numId w:val="2"/>
        </w:numPr>
      </w:pPr>
      <w:r>
        <w:rPr>
          <w:sz w:val="22"/>
          <w:szCs w:val="22"/>
        </w:rPr>
        <w:t xml:space="preserve">Additional Validation is applied to the following screens</w:t>
      </w:r>
    </w:p>
    <w:p>
      <w:r>
        <w:t xml:space="preserve"/>
      </w:r>
    </w:p>
    <w:p>
      <w:pPr>
        <w:pStyle w:val="Heading2"/>
      </w:pPr>
      <w:r>
        <w:t xml:space="preserve">Configuring Organisations V28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Configuring Organisations V28.pdf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Guides/Configuring Organisations V28.pdf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2022-01-27  •  455.6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configure an organisation. Items covered include: • How to add an Organisation. • How to edit an Organisation. • How to duplicate an Organisation. • How to delete an Organisation. An organisation may be made of one or more individual companies which operate independently of each other.</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Provide Access to Organisation Configuration</w:t>
      </w:r>
    </w:p>
    <w:p>
      <w:pPr>
        <w:pStyle w:val="ListParagraph"/>
        <w:numPr>
          <w:ilvl w:val="0"/>
          <w:numId w:val="2"/>
        </w:numPr>
      </w:pPr>
      <w:r>
        <w:rPr>
          <w:sz w:val="22"/>
          <w:szCs w:val="22"/>
        </w:rPr>
        <w:t xml:space="preserve">Maintain Organisations</w:t>
      </w:r>
    </w:p>
    <w:p>
      <w:pPr>
        <w:pStyle w:val="ListParagraph"/>
        <w:numPr>
          <w:ilvl w:val="0"/>
          <w:numId w:val="2"/>
        </w:numPr>
      </w:pPr>
      <w:r>
        <w:rPr>
          <w:sz w:val="22"/>
          <w:szCs w:val="22"/>
        </w:rPr>
        <w:t xml:space="preserve">Go to: Settings &gt; Company Parameters &gt; Organisations</w:t>
      </w:r>
    </w:p>
    <w:p>
      <w:pPr>
        <w:pStyle w:val="ListParagraph"/>
        <w:numPr>
          <w:ilvl w:val="0"/>
          <w:numId w:val="2"/>
        </w:numPr>
      </w:pPr>
      <w:r>
        <w:rPr>
          <w:sz w:val="22"/>
          <w:szCs w:val="22"/>
        </w:rPr>
        <w:t xml:space="preserve">Click the blue Add button</w:t>
      </w:r>
    </w:p>
    <w:p>
      <w:pPr>
        <w:pStyle w:val="ListParagraph"/>
        <w:numPr>
          <w:ilvl w:val="0"/>
          <w:numId w:val="2"/>
        </w:numPr>
      </w:pPr>
      <w:r>
        <w:rPr>
          <w:sz w:val="22"/>
          <w:szCs w:val="22"/>
        </w:rPr>
        <w:t xml:space="preserve">Complete all relevant fields. Mandatory fields are marked with a red asterisk</w:t>
      </w:r>
    </w:p>
    <w:p>
      <w:pPr>
        <w:pStyle w:val="ListParagraph"/>
        <w:numPr>
          <w:ilvl w:val="0"/>
          <w:numId w:val="2"/>
        </w:numPr>
      </w:pPr>
      <w:r>
        <w:rPr>
          <w:sz w:val="22"/>
          <w:szCs w:val="22"/>
        </w:rPr>
        <w:t xml:space="preserve">Type a company code in the Code field (Max. 40 Characters)</w:t>
      </w:r>
    </w:p>
    <w:p>
      <w:pPr>
        <w:pStyle w:val="ListParagraph"/>
        <w:numPr>
          <w:ilvl w:val="0"/>
          <w:numId w:val="2"/>
        </w:numPr>
      </w:pPr>
      <w:r>
        <w:rPr>
          <w:sz w:val="22"/>
          <w:szCs w:val="22"/>
        </w:rPr>
        <w:t xml:space="preserve">Add a company address</w:t>
      </w:r>
    </w:p>
    <w:p>
      <w:r>
        <w:t xml:space="preserve"/>
      </w:r>
    </w:p>
    <w:p>
      <w:pPr>
        <w:pStyle w:val="Heading2"/>
      </w:pPr>
      <w:r>
        <w:t xml:space="preserve">Configuring Pay Group Access V28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Configuring Pay Group Access V28.pdf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Guides/Configuring Pay Group Access V28.pdf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2020-06-12  •  588.3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grant Pay Group Access. Items covered include: • How to grant user access to a pay group. • How to remove pay group access from a user. How is User Access Managed on Payroll?</w:t>
      </w:r>
    </w:p>
    <w:p>
      <w:pPr>
        <w:spacing w:after="60" w:before="80"/>
      </w:pPr>
      <w:r>
        <w:rPr>
          <w:b/>
          <w:bCs/>
          <w:sz w:val="22"/>
          <w:szCs w:val="22"/>
        </w:rPr>
        <w:t xml:space="preserve">Key steps / details</w:t>
      </w:r>
    </w:p>
    <w:p>
      <w:pPr>
        <w:pStyle w:val="ListParagraph"/>
        <w:numPr>
          <w:ilvl w:val="0"/>
          <w:numId w:val="2"/>
        </w:numPr>
      </w:pPr>
      <w:r>
        <w:rPr>
          <w:sz w:val="22"/>
          <w:szCs w:val="22"/>
        </w:rPr>
        <w:t xml:space="preserve">Menu Profiles 2. Data Access</w:t>
      </w:r>
    </w:p>
    <w:p>
      <w:pPr>
        <w:pStyle w:val="ListParagraph"/>
        <w:numPr>
          <w:ilvl w:val="0"/>
          <w:numId w:val="2"/>
        </w:numPr>
      </w:pPr>
      <w:r>
        <w:rPr>
          <w:sz w:val="22"/>
          <w:szCs w:val="22"/>
        </w:rPr>
        <w:t xml:space="preserve">A Menu Profile , e.g. PAYROLL_ADMIN, in order to see the Payroll Dashboard and all</w:t>
      </w:r>
    </w:p>
    <w:p>
      <w:pPr>
        <w:pStyle w:val="ListParagraph"/>
        <w:numPr>
          <w:ilvl w:val="0"/>
          <w:numId w:val="2"/>
        </w:numPr>
      </w:pPr>
      <w:r>
        <w:rPr>
          <w:sz w:val="22"/>
          <w:szCs w:val="22"/>
        </w:rPr>
        <w:t xml:space="preserve">Data access to see employee records, lookup salaries and run payroll</w:t>
      </w:r>
    </w:p>
    <w:p>
      <w:pPr>
        <w:pStyle w:val="ListParagraph"/>
        <w:numPr>
          <w:ilvl w:val="0"/>
          <w:numId w:val="2"/>
        </w:numPr>
      </w:pPr>
      <w:r>
        <w:rPr>
          <w:sz w:val="22"/>
          <w:szCs w:val="22"/>
        </w:rPr>
        <w:t xml:space="preserve">Provide Access to Pay Groups Access</w:t>
      </w:r>
    </w:p>
    <w:p>
      <w:pPr>
        <w:pStyle w:val="ListParagraph"/>
        <w:numPr>
          <w:ilvl w:val="0"/>
          <w:numId w:val="2"/>
        </w:numPr>
      </w:pPr>
      <w:r>
        <w:rPr>
          <w:sz w:val="22"/>
          <w:szCs w:val="22"/>
        </w:rPr>
        <w:t xml:space="preserve">Maintain Pay Groups Access</w:t>
      </w:r>
    </w:p>
    <w:p>
      <w:pPr>
        <w:pStyle w:val="ListParagraph"/>
        <w:numPr>
          <w:ilvl w:val="0"/>
          <w:numId w:val="2"/>
        </w:numPr>
      </w:pPr>
      <w:r>
        <w:rPr>
          <w:sz w:val="22"/>
          <w:szCs w:val="22"/>
        </w:rPr>
        <w:t xml:space="preserve">Go to Settings &gt; Codes &gt; Pay Groups Access</w:t>
      </w:r>
    </w:p>
    <w:p>
      <w:pPr>
        <w:pStyle w:val="ListParagraph"/>
        <w:numPr>
          <w:ilvl w:val="0"/>
          <w:numId w:val="2"/>
        </w:numPr>
      </w:pPr>
      <w:r>
        <w:rPr>
          <w:sz w:val="22"/>
          <w:szCs w:val="22"/>
        </w:rPr>
        <w:t xml:space="preserve">Click Pay Groups Access. The Pay Groups Access screen opens on the filter screen for Back</w:t>
      </w:r>
    </w:p>
    <w:p>
      <w:r>
        <w:t xml:space="preserve"/>
      </w:r>
    </w:p>
    <w:p>
      <w:pPr>
        <w:pStyle w:val="Heading2"/>
      </w:pPr>
      <w:r>
        <w:t xml:space="preserve">Configuring Pay Groups V28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Configuring Pay Groups V28.pdf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Guides/Configuring Pay Groups V28.pdf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2022-01-27  •  687.1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configure Pay Groups. Items covered include: • How to add a Pay Group. • How to edit a Pay Group. • How to duplicate a Pay Group. • How to delete a Pay Group. A pay group is used for grouping employees that have the same pay frequency.</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Provide Access to Pay Group Configuration</w:t>
      </w:r>
    </w:p>
    <w:p>
      <w:pPr>
        <w:pStyle w:val="ListParagraph"/>
        <w:numPr>
          <w:ilvl w:val="0"/>
          <w:numId w:val="2"/>
        </w:numPr>
      </w:pPr>
      <w:r>
        <w:rPr>
          <w:sz w:val="22"/>
          <w:szCs w:val="22"/>
        </w:rPr>
        <w:t xml:space="preserve">Maintain Pay Groups</w:t>
      </w:r>
    </w:p>
    <w:p>
      <w:pPr>
        <w:pStyle w:val="ListParagraph"/>
        <w:numPr>
          <w:ilvl w:val="0"/>
          <w:numId w:val="2"/>
        </w:numPr>
      </w:pPr>
      <w:r>
        <w:rPr>
          <w:sz w:val="22"/>
          <w:szCs w:val="22"/>
        </w:rPr>
        <w:t xml:space="preserve">Go to Settings &gt; Codes &gt; Pay Groups</w:t>
      </w:r>
    </w:p>
    <w:p>
      <w:pPr>
        <w:pStyle w:val="ListParagraph"/>
        <w:numPr>
          <w:ilvl w:val="0"/>
          <w:numId w:val="2"/>
        </w:numPr>
      </w:pPr>
      <w:r>
        <w:rPr>
          <w:sz w:val="22"/>
          <w:szCs w:val="22"/>
        </w:rPr>
        <w:t xml:space="preserve">Click the blue Add button</w:t>
      </w:r>
    </w:p>
    <w:p>
      <w:pPr>
        <w:pStyle w:val="ListParagraph"/>
        <w:numPr>
          <w:ilvl w:val="0"/>
          <w:numId w:val="2"/>
        </w:numPr>
      </w:pPr>
      <w:r>
        <w:rPr>
          <w:sz w:val="22"/>
          <w:szCs w:val="22"/>
        </w:rPr>
        <w:t xml:space="preserve">Complete at least all mandatory fields marked with a red asterisk</w:t>
      </w:r>
    </w:p>
    <w:p>
      <w:pPr>
        <w:pStyle w:val="ListParagraph"/>
        <w:numPr>
          <w:ilvl w:val="0"/>
          <w:numId w:val="2"/>
        </w:numPr>
      </w:pPr>
      <w:r>
        <w:rPr>
          <w:sz w:val="22"/>
          <w:szCs w:val="22"/>
        </w:rPr>
        <w:t xml:space="preserve">Enter a unique code for the pay group</w:t>
      </w:r>
    </w:p>
    <w:p>
      <w:pPr>
        <w:pStyle w:val="ListParagraph"/>
        <w:numPr>
          <w:ilvl w:val="0"/>
          <w:numId w:val="2"/>
        </w:numPr>
      </w:pPr>
      <w:r>
        <w:rPr>
          <w:sz w:val="22"/>
          <w:szCs w:val="22"/>
        </w:rPr>
        <w:t xml:space="preserve">Add a description of the new code in the Description field. (Maximum of 30 characters)</w:t>
      </w:r>
    </w:p>
    <w:p>
      <w:r>
        <w:t xml:space="preserve"/>
      </w:r>
    </w:p>
    <w:p>
      <w:pPr>
        <w:pStyle w:val="Heading2"/>
      </w:pPr>
      <w:r>
        <w:t xml:space="preserve">Configuring Payroll Calendars V28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Configuring Payroll Calendars V28.pdf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Guides/Configuring Payroll Calendars V28.pdf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2022-01-04  •  462.8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configure Payroll Calendars for a company. Items covered include: • How to add a Payroll Calendar. • How to edit a Payroll Calendar. • How to duplicate a Payroll Calendar. • How to delete a Payroll Calendar. A payroll c alendar must be generated for each company within an organisation .</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Provide Access to Calendar Configuration</w:t>
      </w:r>
    </w:p>
    <w:p>
      <w:pPr>
        <w:pStyle w:val="ListParagraph"/>
        <w:numPr>
          <w:ilvl w:val="0"/>
          <w:numId w:val="2"/>
        </w:numPr>
      </w:pPr>
      <w:r>
        <w:rPr>
          <w:sz w:val="22"/>
          <w:szCs w:val="22"/>
        </w:rPr>
        <w:t xml:space="preserve">Maintain Payroll Calendars</w:t>
      </w:r>
    </w:p>
    <w:p>
      <w:pPr>
        <w:pStyle w:val="ListParagraph"/>
        <w:numPr>
          <w:ilvl w:val="0"/>
          <w:numId w:val="2"/>
        </w:numPr>
      </w:pPr>
      <w:r>
        <w:rPr>
          <w:sz w:val="22"/>
          <w:szCs w:val="22"/>
        </w:rPr>
        <w:t xml:space="preserve">Go to: Settings &gt; Company Parameters &gt; Payroll Calendars</w:t>
      </w:r>
    </w:p>
    <w:p>
      <w:pPr>
        <w:pStyle w:val="ListParagraph"/>
        <w:numPr>
          <w:ilvl w:val="0"/>
          <w:numId w:val="2"/>
        </w:numPr>
      </w:pPr>
      <w:r>
        <w:rPr>
          <w:sz w:val="22"/>
          <w:szCs w:val="22"/>
        </w:rPr>
        <w:t xml:space="preserve">Select the relevant company from the drop-down menu</w:t>
      </w:r>
    </w:p>
    <w:p>
      <w:r>
        <w:t xml:space="preserve"/>
      </w:r>
    </w:p>
    <w:p>
      <w:pPr>
        <w:pStyle w:val="Heading2"/>
      </w:pPr>
      <w:r>
        <w:t xml:space="preserve">Configuring the Data Migration Tool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Configuring the Data Migration Tool 1.1.pdf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Guides/Configuring the Data Migration Tool 1.1.pdf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2020-10-15  •  660.6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configure the data migration functionality on CoreHR. This includes configuration to support: • The upload process via the Data Migration Options and Data Migration Templates widgets. • The Data Migration Update Facility. Data Migration v28: Configuring the Data Migration Tool 2.</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Configuring the Data Migration Tool</w:t>
      </w:r>
    </w:p>
    <w:p>
      <w:pPr>
        <w:pStyle w:val="ListParagraph"/>
        <w:numPr>
          <w:ilvl w:val="0"/>
          <w:numId w:val="2"/>
        </w:numPr>
      </w:pPr>
      <w:r>
        <w:rPr>
          <w:sz w:val="22"/>
          <w:szCs w:val="22"/>
        </w:rPr>
        <w:t xml:space="preserve">Quick jump to Dashboard Configuration</w:t>
      </w:r>
    </w:p>
    <w:p>
      <w:pPr>
        <w:pStyle w:val="ListParagraph"/>
        <w:numPr>
          <w:ilvl w:val="0"/>
          <w:numId w:val="2"/>
        </w:numPr>
      </w:pPr>
      <w:r>
        <w:rPr>
          <w:sz w:val="22"/>
          <w:szCs w:val="22"/>
        </w:rPr>
        <w:t xml:space="preserve">Select Dashboard = Administrator Dashboard</w:t>
      </w:r>
    </w:p>
    <w:p>
      <w:pPr>
        <w:pStyle w:val="ListParagraph"/>
        <w:numPr>
          <w:ilvl w:val="0"/>
          <w:numId w:val="2"/>
        </w:numPr>
      </w:pPr>
      <w:r>
        <w:rPr>
          <w:sz w:val="22"/>
          <w:szCs w:val="22"/>
        </w:rPr>
        <w:t xml:space="preserve">Click Add Page Tab</w:t>
      </w:r>
    </w:p>
    <w:p>
      <w:pPr>
        <w:pStyle w:val="ListParagraph"/>
        <w:numPr>
          <w:ilvl w:val="0"/>
          <w:numId w:val="2"/>
        </w:numPr>
      </w:pPr>
      <w:r>
        <w:rPr>
          <w:sz w:val="22"/>
          <w:szCs w:val="22"/>
        </w:rPr>
        <w:t xml:space="preserve">On the Edit Tab pop up, enter the following details</w:t>
      </w:r>
    </w:p>
    <w:p>
      <w:pPr>
        <w:pStyle w:val="ListParagraph"/>
        <w:numPr>
          <w:ilvl w:val="0"/>
          <w:numId w:val="2"/>
        </w:numPr>
      </w:pPr>
      <w:r>
        <w:rPr>
          <w:sz w:val="22"/>
          <w:szCs w:val="22"/>
        </w:rPr>
        <w:t xml:space="preserve">Click Ok to create the tab</w:t>
      </w:r>
    </w:p>
    <w:p>
      <w:pPr>
        <w:pStyle w:val="ListParagraph"/>
        <w:numPr>
          <w:ilvl w:val="0"/>
          <w:numId w:val="2"/>
        </w:numPr>
      </w:pPr>
      <w:r>
        <w:rPr>
          <w:sz w:val="22"/>
          <w:szCs w:val="22"/>
        </w:rPr>
        <w:t xml:space="preserve">Select the Data Migration tab on the list of tabs</w:t>
      </w:r>
    </w:p>
    <w:p>
      <w:r>
        <w:t xml:space="preserve"/>
      </w:r>
    </w:p>
    <w:p>
      <w:pPr>
        <w:pStyle w:val="Heading2"/>
      </w:pPr>
      <w:r>
        <w:t xml:space="preserve">CoreHR Document and Email Generation v24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CoreHR Document and Email Generation v24 1.1.pdf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Guides/CoreHR Document and Email Generation v24 1.1.pdf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2019-09-09  •  2699 KB  •  .pdf</w:t>
            </w:r>
          </w:p>
        </w:tc>
      </w:tr>
    </w:tbl>
    <w:p>
      <w:r>
        <w:t xml:space="preserve"/>
      </w:r>
    </w:p>
    <w:p>
      <w:pPr>
        <w:spacing w:after="80"/>
      </w:pPr>
      <w:r>
        <w:rPr>
          <w:b/>
          <w:bCs/>
          <w:sz w:val="22"/>
          <w:szCs w:val="22"/>
        </w:rPr>
        <w:t xml:space="preserve">Summary  </w:t>
      </w:r>
      <w:r>
        <w:rPr>
          <w:sz w:val="22"/>
          <w:szCs w:val="22"/>
        </w:rPr>
        <w:t xml:space="preserve">The ‘Document and Email Generatio n’ feature on CoreHR allows a user to automatically generate documents / letters / emails based on employee data e.g. employee contracts, letters of offer, hr forms etc. This feature is primarily available to users in HR Admin and Recruitment Admin. Pre-configured templates are created and stored centrally on the system.</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r>
        <w:t xml:space="preserve"/>
      </w:r>
    </w:p>
    <w:p>
      <w:pPr>
        <w:pStyle w:val="Heading2"/>
      </w:pPr>
      <w:r>
        <w:t xml:space="preserve">CoreHR v28 - People Management Release Notes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CoreHR v28 - People Management Release Notes v2.0.pdf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Guides/CoreHR v28 - People Management Release Notes v2.0.pdf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2020-10-13  •  3928.7 KB  •  .pdf</w:t>
            </w:r>
          </w:p>
        </w:tc>
      </w:tr>
    </w:tbl>
    <w:p>
      <w:r>
        <w:t xml:space="preserve"/>
      </w:r>
    </w:p>
    <w:p>
      <w:pPr>
        <w:spacing w:after="80"/>
      </w:pPr>
      <w:r>
        <w:rPr>
          <w:b/>
          <w:bCs/>
          <w:sz w:val="22"/>
          <w:szCs w:val="22"/>
        </w:rPr>
        <w:t xml:space="preserve">Summary  </w:t>
      </w:r>
      <w:r>
        <w:rPr>
          <w:sz w:val="22"/>
          <w:szCs w:val="22"/>
        </w:rPr>
        <w:t xml:space="preserve">This document provides a list of the new , enhanced and optonal features that have been delivered for each module in the v28 release of CoreHR. For each individual feature release note, the following is provided: • Summary / high-level description of the change • Guidance on how to use this • Any configuration / setup associated with it (if any) • Any items to consider when using this feature, if upgrading from an earlier version to v28 Understanding Continuous Releasing...</w:t>
      </w:r>
    </w:p>
    <w:p>
      <w:pPr>
        <w:spacing w:after="60" w:before="80"/>
      </w:pPr>
      <w:r>
        <w:rPr>
          <w:b/>
          <w:bCs/>
          <w:sz w:val="22"/>
          <w:szCs w:val="22"/>
        </w:rPr>
        <w:t xml:space="preserve">Key steps / details</w:t>
      </w:r>
    </w:p>
    <w:p>
      <w:pPr>
        <w:pStyle w:val="ListParagraph"/>
        <w:numPr>
          <w:ilvl w:val="0"/>
          <w:numId w:val="2"/>
        </w:numPr>
      </w:pPr>
      <w:r>
        <w:rPr>
          <w:sz w:val="22"/>
          <w:szCs w:val="22"/>
        </w:rPr>
        <w:t xml:space="preserve">Release Notes Overview</w:t>
      </w:r>
    </w:p>
    <w:p>
      <w:r>
        <w:t xml:space="preserve"/>
      </w:r>
    </w:p>
    <w:p>
      <w:pPr>
        <w:pStyle w:val="Heading2"/>
      </w:pPr>
      <w:r>
        <w:t xml:space="preserve">CoreHR v28 - XD Hub Release Notes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CoreHR v28 - XD Hub Release Notes v1.pdf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Guides/CoreHR v28 - XD Hub Release Notes v1.pdf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2020-10-13  •  615 KB  •  .pdf</w:t>
            </w:r>
          </w:p>
        </w:tc>
      </w:tr>
    </w:tbl>
    <w:p>
      <w:r>
        <w:t xml:space="preserve"/>
      </w:r>
    </w:p>
    <w:p>
      <w:pPr>
        <w:spacing w:after="80"/>
      </w:pPr>
      <w:r>
        <w:rPr>
          <w:b/>
          <w:bCs/>
          <w:sz w:val="22"/>
          <w:szCs w:val="22"/>
        </w:rPr>
        <w:t xml:space="preserve">Summary  </w:t>
      </w:r>
      <w:r>
        <w:rPr>
          <w:sz w:val="22"/>
          <w:szCs w:val="22"/>
        </w:rPr>
        <w:t xml:space="preserve">This document provides a list of the new, enhanced and optional features that have been delivered for each module in the v28 release of CoreHR. For each individual feature release note, the following is provided: • Summary / high-level description of the change • Guidance on how to use this • Any configuration / setup associated with it (if any) • Any items to consider when using this feature, if upgrading from an earlier version to v28 Understanding Continuous Releasing...</w:t>
      </w:r>
    </w:p>
    <w:p>
      <w:pPr>
        <w:spacing w:after="60" w:before="80"/>
      </w:pPr>
      <w:r>
        <w:rPr>
          <w:b/>
          <w:bCs/>
          <w:sz w:val="22"/>
          <w:szCs w:val="22"/>
        </w:rPr>
        <w:t xml:space="preserve">Key steps / details</w:t>
      </w:r>
    </w:p>
    <w:p>
      <w:pPr>
        <w:pStyle w:val="ListParagraph"/>
        <w:numPr>
          <w:ilvl w:val="0"/>
          <w:numId w:val="2"/>
        </w:numPr>
      </w:pPr>
      <w:r>
        <w:rPr>
          <w:sz w:val="22"/>
          <w:szCs w:val="22"/>
        </w:rPr>
        <w:t xml:space="preserve">Release Notes Overview</w:t>
      </w:r>
    </w:p>
    <w:p>
      <w:pPr>
        <w:pStyle w:val="ListParagraph"/>
        <w:numPr>
          <w:ilvl w:val="0"/>
          <w:numId w:val="2"/>
        </w:numPr>
      </w:pPr>
      <w:r>
        <w:rPr>
          <w:sz w:val="22"/>
          <w:szCs w:val="22"/>
        </w:rPr>
        <w:t xml:space="preserve">Feature packs are created</w:t>
      </w:r>
    </w:p>
    <w:p>
      <w:pPr>
        <w:pStyle w:val="ListParagraph"/>
        <w:numPr>
          <w:ilvl w:val="0"/>
          <w:numId w:val="2"/>
        </w:numPr>
      </w:pPr>
      <w:r>
        <w:rPr>
          <w:sz w:val="22"/>
          <w:szCs w:val="22"/>
        </w:rPr>
        <w:t xml:space="preserve">Features are added to Feature packs</w:t>
      </w:r>
    </w:p>
    <w:p>
      <w:pPr>
        <w:pStyle w:val="ListParagraph"/>
        <w:numPr>
          <w:ilvl w:val="0"/>
          <w:numId w:val="2"/>
        </w:numPr>
      </w:pPr>
      <w:r>
        <w:rPr>
          <w:sz w:val="22"/>
          <w:szCs w:val="22"/>
        </w:rPr>
        <w:t xml:space="preserve">Feature pack updated with UAT and Live dates and published on XD Hub</w:t>
      </w:r>
    </w:p>
    <w:p>
      <w:pPr>
        <w:pStyle w:val="ListParagraph"/>
        <w:numPr>
          <w:ilvl w:val="0"/>
          <w:numId w:val="2"/>
        </w:numPr>
      </w:pPr>
      <w:r>
        <w:rPr>
          <w:sz w:val="22"/>
          <w:szCs w:val="22"/>
        </w:rPr>
        <w:t xml:space="preserve">User gets banner on screen to highlight new feature pack is launched</w:t>
      </w:r>
    </w:p>
    <w:p>
      <w:r>
        <w:t xml:space="preserve"/>
      </w:r>
    </w:p>
    <w:p>
      <w:pPr>
        <w:pStyle w:val="Heading2"/>
      </w:pPr>
      <w:r>
        <w:t xml:space="preserve">Corehr XD hub v28 User Guide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Corehr XD hub v28 User Guide 1.2.pdf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Guides/Corehr XD hub v28 User Guide 1.2.pdf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2020-10-13  •  405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use the screens on XD Hub. This includes: • What is XD Hub? • Using the Home Page. • A guide to the features available on the Hub. • Setting up a user. XD hub is the enablement tool for our platform to add new capability and embrace innovation with low/zero touch and share practice across the ecosystem to constantly improve in the face of changing economic and competitive environments.</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How to use XD Hub</w:t>
      </w:r>
    </w:p>
    <w:p>
      <w:pPr>
        <w:pStyle w:val="ListParagraph"/>
        <w:numPr>
          <w:ilvl w:val="0"/>
          <w:numId w:val="2"/>
        </w:numPr>
      </w:pPr>
      <w:r>
        <w:rPr>
          <w:sz w:val="22"/>
          <w:szCs w:val="22"/>
        </w:rPr>
        <w:t xml:space="preserve">How to Give Access to a User</w:t>
      </w:r>
    </w:p>
    <w:p>
      <w:pPr>
        <w:pStyle w:val="ListParagraph"/>
        <w:numPr>
          <w:ilvl w:val="0"/>
          <w:numId w:val="2"/>
        </w:numPr>
      </w:pPr>
      <w:r>
        <w:rPr>
          <w:sz w:val="22"/>
          <w:szCs w:val="22"/>
        </w:rPr>
        <w:t xml:space="preserve">search by title of features</w:t>
      </w:r>
    </w:p>
    <w:p>
      <w:r>
        <w:t xml:space="preserve"/>
      </w:r>
    </w:p>
    <w:p>
      <w:pPr>
        <w:pStyle w:val="Heading2"/>
      </w:pPr>
      <w:r>
        <w:t xml:space="preserve">CorePortal Payroll Employee Self Service Widgets V28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CorePortal Payroll Employee Self Service Widgets V28 V1.2.pdf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Guides/CorePortal Payroll Employee Self Service Widgets V28 V1.2.pdf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2021-12-22  •  1186.8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provide an overview of the CorePortal Payroll Employee Self-Service (ESS) widgets and how they are used. This includes: • A list of Payroll ESS widgets. • How to configure tabs and add widgets. • All menu options and other configurable elements required to support the tabs and widgets. Employee Self-Service (ESS) widgets allow employees to view and interact with their employee records on CorePortal.</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Employee Dashboard Configuration</w:t>
      </w:r>
    </w:p>
    <w:p>
      <w:pPr>
        <w:pStyle w:val="ListParagraph"/>
        <w:numPr>
          <w:ilvl w:val="0"/>
          <w:numId w:val="2"/>
        </w:numPr>
      </w:pPr>
      <w:r>
        <w:rPr>
          <w:sz w:val="22"/>
          <w:szCs w:val="22"/>
        </w:rPr>
        <w:t xml:space="preserve">Update to correct table</w:t>
      </w:r>
    </w:p>
    <w:p>
      <w:pPr>
        <w:pStyle w:val="ListParagraph"/>
        <w:numPr>
          <w:ilvl w:val="0"/>
          <w:numId w:val="2"/>
        </w:numPr>
      </w:pPr>
      <w:r>
        <w:rPr>
          <w:sz w:val="22"/>
          <w:szCs w:val="22"/>
        </w:rPr>
        <w:t xml:space="preserve">Update to section 3.2 How</w:t>
      </w:r>
    </w:p>
    <w:p>
      <w:r>
        <w:t xml:space="preserve"/>
      </w:r>
    </w:p>
    <w:p>
      <w:pPr>
        <w:pStyle w:val="Heading2"/>
      </w:pPr>
      <w:r>
        <w:t xml:space="preserve">CorePortal v28 - Configuring Themes - User Guide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CorePortal v28 - Configuring Themes - User Guide v2.0.pdf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Guides/CorePortal v28 - Configuring Themes - User Guide v2.0.pdf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2020-10-13  •  1578.4 KB  •  .pdf</w:t>
            </w:r>
          </w:p>
        </w:tc>
      </w:tr>
    </w:tbl>
    <w:p>
      <w:r>
        <w:t xml:space="preserve"/>
      </w:r>
    </w:p>
    <w:p>
      <w:pPr>
        <w:spacing w:after="80"/>
      </w:pPr>
      <w:r>
        <w:rPr>
          <w:b/>
          <w:bCs/>
          <w:sz w:val="22"/>
          <w:szCs w:val="22"/>
        </w:rPr>
        <w:t xml:space="preserve">Summary  </w:t>
      </w:r>
      <w:r>
        <w:rPr>
          <w:sz w:val="22"/>
          <w:szCs w:val="22"/>
        </w:rPr>
        <w:t xml:space="preserve">Purpose of the Guide This document provides guidance on the Themes functionality in CorePortal. This includes the following: • What are themes and how are they used? • How to review existing themes. • How to create new themes. • How to assign different themes for different companies. • How to configure the CorePortal Login page. The Themes feature on CoreHR allows you to change the appearance of the CorePortal UI, to align this to your organisation’s own branding...</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Configuring Themes on CorePortal</w:t>
      </w:r>
    </w:p>
    <w:p>
      <w:pPr>
        <w:pStyle w:val="ListParagraph"/>
        <w:numPr>
          <w:ilvl w:val="0"/>
          <w:numId w:val="2"/>
        </w:numPr>
      </w:pPr>
      <w:r>
        <w:rPr>
          <w:sz w:val="22"/>
          <w:szCs w:val="22"/>
        </w:rPr>
        <w:t xml:space="preserve">Quick jump to the Site Manager widget</w:t>
      </w:r>
    </w:p>
    <w:p>
      <w:pPr>
        <w:pStyle w:val="ListParagraph"/>
        <w:numPr>
          <w:ilvl w:val="0"/>
          <w:numId w:val="2"/>
        </w:numPr>
      </w:pPr>
      <w:r>
        <w:rPr>
          <w:sz w:val="22"/>
          <w:szCs w:val="22"/>
        </w:rPr>
        <w:t xml:space="preserve">Click Open for the Themes option</w:t>
      </w:r>
    </w:p>
    <w:p>
      <w:r>
        <w:t xml:space="preserve"/>
      </w:r>
    </w:p>
    <w:p>
      <w:pPr>
        <w:pStyle w:val="Heading2"/>
      </w:pPr>
      <w:r>
        <w:t xml:space="preserve">Data Migration Tool User Guide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Data Migration Tool User Guide 3.0.pdf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Guides/Data Migration Tool User Guide 3.0.pdf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2021-03-10  •  4101.1 KB  •  .pdf</w:t>
            </w:r>
          </w:p>
        </w:tc>
      </w:tr>
    </w:tbl>
    <w:p>
      <w:r>
        <w:t xml:space="preserve"/>
      </w:r>
    </w:p>
    <w:p>
      <w:pPr>
        <w:spacing w:after="80"/>
      </w:pPr>
      <w:r>
        <w:rPr>
          <w:b/>
          <w:bCs/>
          <w:sz w:val="22"/>
          <w:szCs w:val="22"/>
        </w:rPr>
        <w:t xml:space="preserve">Summary  </w:t>
      </w:r>
      <w:r>
        <w:rPr>
          <w:sz w:val="22"/>
          <w:szCs w:val="22"/>
        </w:rPr>
        <w:t xml:space="preserve">Data Migration Tool Data Migration Data Migration V28: Data Migration Tool - User Guide 3.0 15th January 2020 Brian O'Keeffe Uploaded to People XD University Data Migration V28: Data Migration Tool - User Guide 1.1. The Purpose of the Document The purpose of this document is to provide guidance to existing and upgrading customers on how to use the Data Migration functionality on People XD. This document also highlights the enhancements 1.2.</w:t>
      </w:r>
    </w:p>
    <w:p>
      <w:r>
        <w:t xml:space="preserve"/>
      </w:r>
    </w:p>
    <w:p>
      <w:pPr>
        <w:pStyle w:val="Heading2"/>
      </w:pPr>
      <w:r>
        <w:t xml:space="preserve">Employee Offboarding v28 - How to Configure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Employee Offboarding v28 - How to Configure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Guides/Employee Offboarding v28 - How to Configure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2020-10-15  •  2624.1 KB  •  .pdf</w:t>
            </w:r>
          </w:p>
        </w:tc>
      </w:tr>
    </w:tbl>
    <w:p>
      <w:r>
        <w:t xml:space="preserve"/>
      </w:r>
    </w:p>
    <w:p>
      <w:pPr>
        <w:spacing w:after="80"/>
      </w:pPr>
      <w:r>
        <w:rPr>
          <w:b/>
          <w:bCs/>
          <w:sz w:val="22"/>
          <w:szCs w:val="22"/>
        </w:rPr>
        <w:t xml:space="preserve">Summary  </w:t>
      </w:r>
      <w:r>
        <w:rPr>
          <w:sz w:val="22"/>
          <w:szCs w:val="22"/>
        </w:rPr>
        <w:t xml:space="preserve">Purpose of the Guide This document provides guidance on how to configure Employee Offboarding on CorePortal. This includes: • The Social Hub Configuration widget. • How to configure each element of the Social Hub including Checklists, Pages etc. • Configuring the Social Hub dashboard / landing page. • Reporting on Employee Offboarding via CoreInsight. • User Access to Employee Offboarding for employees, managers and administrators. Note: The corresponding document...</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Employee Offboarding Configuration Widget</w:t>
      </w:r>
    </w:p>
    <w:p>
      <w:pPr>
        <w:pStyle w:val="ListParagraph"/>
        <w:numPr>
          <w:ilvl w:val="0"/>
          <w:numId w:val="2"/>
        </w:numPr>
      </w:pPr>
      <w:r>
        <w:rPr>
          <w:sz w:val="22"/>
          <w:szCs w:val="22"/>
        </w:rPr>
        <w:t xml:space="preserve">Quick jump to Dashboard Configuration</w:t>
      </w:r>
    </w:p>
    <w:p>
      <w:pPr>
        <w:pStyle w:val="ListParagraph"/>
        <w:numPr>
          <w:ilvl w:val="0"/>
          <w:numId w:val="2"/>
        </w:numPr>
      </w:pPr>
      <w:r>
        <w:rPr>
          <w:sz w:val="22"/>
          <w:szCs w:val="22"/>
        </w:rPr>
        <w:t xml:space="preserve">Select “People Management Dashboard” from the Select Dashboard drop-down list</w:t>
      </w:r>
    </w:p>
    <w:p>
      <w:pPr>
        <w:pStyle w:val="ListParagraph"/>
        <w:numPr>
          <w:ilvl w:val="0"/>
          <w:numId w:val="2"/>
        </w:numPr>
      </w:pPr>
      <w:r>
        <w:rPr>
          <w:sz w:val="22"/>
          <w:szCs w:val="22"/>
        </w:rPr>
        <w:t xml:space="preserve">Select the applicable tab you require the widget to appear on</w:t>
      </w:r>
    </w:p>
    <w:p>
      <w:pPr>
        <w:pStyle w:val="ListParagraph"/>
        <w:numPr>
          <w:ilvl w:val="0"/>
          <w:numId w:val="2"/>
        </w:numPr>
      </w:pPr>
      <w:r>
        <w:rPr>
          <w:sz w:val="22"/>
          <w:szCs w:val="22"/>
        </w:rPr>
        <w:t xml:space="preserve">Search the available Tab Widgets section for “social”</w:t>
      </w:r>
    </w:p>
    <w:p>
      <w:pPr>
        <w:pStyle w:val="ListParagraph"/>
        <w:numPr>
          <w:ilvl w:val="0"/>
          <w:numId w:val="2"/>
        </w:numPr>
      </w:pPr>
      <w:r>
        <w:rPr>
          <w:sz w:val="22"/>
          <w:szCs w:val="22"/>
        </w:rPr>
        <w:t xml:space="preserve">Ensure the Social Hub Configuration widget is Selected</w:t>
      </w:r>
    </w:p>
    <w:p>
      <w:pPr>
        <w:pStyle w:val="ListParagraph"/>
        <w:numPr>
          <w:ilvl w:val="0"/>
          <w:numId w:val="2"/>
        </w:numPr>
      </w:pPr>
      <w:r>
        <w:rPr>
          <w:sz w:val="22"/>
          <w:szCs w:val="22"/>
        </w:rPr>
        <w:t xml:space="preserve">The Social Hub Configuration widget now displays on your applicable dashboard</w:t>
      </w:r>
    </w:p>
    <w:p>
      <w:r>
        <w:t xml:space="preserve"/>
      </w:r>
    </w:p>
    <w:p>
      <w:pPr>
        <w:pStyle w:val="Heading2"/>
      </w:pPr>
      <w:r>
        <w:t xml:space="preserve">Employee Onboarding v28 - How to Configure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Employee Onboarding v28 - How to Configure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Guides/Employee Onboarding v28 - How to Configure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2020-10-15  •  10683.4 KB  •  .pdf</w:t>
            </w:r>
          </w:p>
        </w:tc>
      </w:tr>
    </w:tbl>
    <w:p>
      <w:r>
        <w:t xml:space="preserve"/>
      </w:r>
    </w:p>
    <w:p>
      <w:pPr>
        <w:spacing w:after="80"/>
      </w:pPr>
      <w:r>
        <w:rPr>
          <w:b/>
          <w:bCs/>
          <w:sz w:val="22"/>
          <w:szCs w:val="22"/>
        </w:rPr>
        <w:t xml:space="preserve">Summary  </w:t>
      </w:r>
      <w:r>
        <w:rPr>
          <w:sz w:val="22"/>
          <w:szCs w:val="22"/>
        </w:rPr>
        <w:t xml:space="preserve">Employee Onboarding - How to Configure People Management</w:t>
      </w:r>
    </w:p>
    <w:p>
      <w:r>
        <w:t xml:space="preserve"/>
      </w:r>
    </w:p>
    <w:p>
      <w:pPr>
        <w:pStyle w:val="Heading2"/>
      </w:pPr>
      <w:r>
        <w:t xml:space="preserve">Employee Onboarding v28 - How to Use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Employee Onboarding v28 - How to Use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Guides/Employee Onboarding v28 - How to Use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2020-10-15  •  1778.4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an overview of the Employee Onboarding functionality in People Management and how this is used. This includes: • What is Employee Onboarding and when it used by employees? • The difference between ‘new starter onboarding’ and ‘existing employee cross-boarding’. • An overview of the Social Hub dashboard. • Detailed guidance on the main elements of the Social Hub dashboard and how they may be used. • Tracking...</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Employee Onboarding Overview</w:t>
      </w:r>
    </w:p>
    <w:p>
      <w:pPr>
        <w:pStyle w:val="ListParagraph"/>
        <w:numPr>
          <w:ilvl w:val="0"/>
          <w:numId w:val="2"/>
        </w:numPr>
      </w:pPr>
      <w:r>
        <w:rPr>
          <w:sz w:val="22"/>
          <w:szCs w:val="22"/>
        </w:rPr>
        <w:t xml:space="preserve">Checklist Considerations</w:t>
      </w:r>
    </w:p>
    <w:p>
      <w:r>
        <w:t xml:space="preserve"/>
      </w:r>
    </w:p>
    <w:p>
      <w:pPr>
        <w:pStyle w:val="Heading2"/>
      </w:pPr>
      <w:r>
        <w:t xml:space="preserve">GDPR v27+SAAS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GDPR v27+SAAS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Guides/GDPR v27+SAAS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2020-07-23  •  1939.5 KB  •  .pdf</w:t>
            </w:r>
          </w:p>
        </w:tc>
      </w:tr>
    </w:tbl>
    <w:p>
      <w:r>
        <w:t xml:space="preserve"/>
      </w:r>
    </w:p>
    <w:p>
      <w:pPr>
        <w:spacing w:after="80"/>
      </w:pPr>
      <w:r>
        <w:rPr>
          <w:b/>
          <w:bCs/>
          <w:sz w:val="22"/>
          <w:szCs w:val="22"/>
        </w:rPr>
        <w:t xml:space="preserve">Summary  </w:t>
      </w:r>
      <w:r>
        <w:rPr>
          <w:sz w:val="22"/>
          <w:szCs w:val="22"/>
        </w:rPr>
        <w:t xml:space="preserve">Purpose of this Document The purpose of this document is to provide full guidance on how to use the features provided by CoreHR to support your organisation’s legislative requirements. These include: • Managing GDPR Requests o Right to be Forgotten o Subject Access Requests • Reporting on GDPR • Report Sensitivity Classification • Sharing a Data Privacy Statement 1.2. Overview of GDPR Features 1.2.1.</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GDPR Request Centre</w:t>
      </w:r>
    </w:p>
    <w:p>
      <w:pPr>
        <w:pStyle w:val="ListParagraph"/>
        <w:numPr>
          <w:ilvl w:val="0"/>
          <w:numId w:val="2"/>
        </w:numPr>
      </w:pPr>
      <w:r>
        <w:rPr>
          <w:sz w:val="22"/>
          <w:szCs w:val="22"/>
        </w:rPr>
        <w:t xml:space="preserve">reviewed again</w:t>
      </w:r>
    </w:p>
    <w:p>
      <w:r>
        <w:t xml:space="preserve"/>
      </w:r>
    </w:p>
    <w:p>
      <w:pPr>
        <w:pStyle w:val="Heading2"/>
      </w:pPr>
      <w:r>
        <w:t xml:space="preserve">HR Process Task Lists - Configuration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HR Process Task Lists - Configuration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Guides/HR Process Task Lists - Configuration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2020-06-01  •  1247.3 KB  •  .pdf</w:t>
            </w:r>
          </w:p>
        </w:tc>
      </w:tr>
    </w:tbl>
    <w:p>
      <w:r>
        <w:t xml:space="preserve"/>
      </w:r>
    </w:p>
    <w:p>
      <w:pPr>
        <w:spacing w:after="80"/>
      </w:pPr>
      <w:r>
        <w:rPr>
          <w:b/>
          <w:bCs/>
          <w:sz w:val="22"/>
          <w:szCs w:val="22"/>
        </w:rPr>
        <w:t xml:space="preserve">Summary  </w:t>
      </w:r>
      <w:r>
        <w:rPr>
          <w:sz w:val="22"/>
          <w:szCs w:val="22"/>
        </w:rPr>
        <w:t xml:space="preserve">Purpose of the Guide This document will provide guidance on how to use and configure the ‘HR Process Task Lists ’ on CoreHR including: • Setting up a task list. • The steps available for each task list. • Managing access to configure task lists. • Managing access to use task lists for employee contracts. • How a task list is completed. What are ‘HR Process Task Lists’? Task Lists are used to define a set of steps that must be completed as part of a New Starter, New...</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Task List Setup</w:t>
      </w:r>
    </w:p>
    <w:p>
      <w:pPr>
        <w:pStyle w:val="ListParagraph"/>
        <w:numPr>
          <w:ilvl w:val="0"/>
          <w:numId w:val="2"/>
        </w:numPr>
      </w:pPr>
      <w:r>
        <w:rPr>
          <w:sz w:val="22"/>
          <w:szCs w:val="22"/>
        </w:rPr>
        <w:t xml:space="preserve">update the data</w:t>
      </w:r>
    </w:p>
    <w:p>
      <w:r>
        <w:t xml:space="preserve"/>
      </w:r>
    </w:p>
    <w:p>
      <w:pPr>
        <w:pStyle w:val="Heading2"/>
      </w:pPr>
      <w:r>
        <w:t xml:space="preserve">Move to Portal - People Management Contracts Key Concepts User Guide v27+ v2.2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Move to Portal - People Management Contracts Key Concepts User Guide v27+ v2.2.pdf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Guides/Move to Portal - People Management Contracts Key Concepts User Guide v27+ v2.2.pdf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2021-03-19  •  3693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the key concepts and terminology that will be used on People Management when managing employee contracts.</w:t>
      </w:r>
    </w:p>
    <w:p>
      <w:pPr>
        <w:spacing w:after="60" w:before="80"/>
      </w:pPr>
      <w:r>
        <w:rPr>
          <w:b/>
          <w:bCs/>
          <w:sz w:val="22"/>
          <w:szCs w:val="22"/>
        </w:rPr>
        <w:t xml:space="preserve">Key steps / details</w:t>
      </w:r>
    </w:p>
    <w:p>
      <w:pPr>
        <w:pStyle w:val="ListParagraph"/>
        <w:numPr>
          <w:ilvl w:val="0"/>
          <w:numId w:val="2"/>
        </w:numPr>
      </w:pPr>
      <w:r>
        <w:rPr>
          <w:sz w:val="22"/>
          <w:szCs w:val="22"/>
        </w:rPr>
        <w:t xml:space="preserve">Introduction</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setup and maintained on CoreHR. These posts are used to form the blueprint of an employee</w:t>
      </w:r>
    </w:p>
    <w:p>
      <w:r>
        <w:t xml:space="preserve"/>
      </w:r>
    </w:p>
    <w:p>
      <w:pPr>
        <w:pStyle w:val="Heading2"/>
      </w:pPr>
      <w:r>
        <w:t xml:space="preserve">Move to Portal - People Management HR Employee Record Overview User Guide v27+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Move to Portal - People Management HR Employee Record Overview User Guide v27+ v2.1.pdf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Guides/Move to Portal - People Management HR Employee Record Overview User Guide v27+ v2.1.pdf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2021-03-19  •  3484.5 KB  •  .pdf</w:t>
            </w:r>
          </w:p>
        </w:tc>
      </w:tr>
    </w:tbl>
    <w:p>
      <w:r>
        <w:t xml:space="preserve"/>
      </w:r>
    </w:p>
    <w:p>
      <w:pPr>
        <w:spacing w:after="80"/>
      </w:pPr>
      <w:r>
        <w:rPr>
          <w:b/>
          <w:bCs/>
          <w:sz w:val="22"/>
          <w:szCs w:val="22"/>
        </w:rPr>
        <w:t xml:space="preserve">Summary  </w:t>
      </w:r>
      <w:r>
        <w:rPr>
          <w:sz w:val="22"/>
          <w:szCs w:val="22"/>
        </w:rPr>
        <w:t xml:space="preserve">Move to Portal – People Management HR Employee Record People Management 1 Table of Contents Move to Portal - People Management HR Employee Record User Guide 2 Document Control 1.0 19th Dec 2019 Peter Travers Published to CoreHR University 2.0 4th Sept 2020 Marie Mooney Upda</w:t>
      </w:r>
    </w:p>
    <w:p>
      <w:r>
        <w:t xml:space="preserve"/>
      </w:r>
    </w:p>
    <w:p>
      <w:pPr>
        <w:pStyle w:val="Heading2"/>
      </w:pPr>
      <w:r>
        <w:t xml:space="preserve">Move to Portal - Recruitment Admin User Guide v27+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Move to Portal - Recruitment Admin User Guide v27+.pdf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Guides/Move to Portal - Recruitment Admin User Guide v27+.pdf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2020-11-19  •  6960.6 KB  •  .pdf</w:t>
            </w:r>
          </w:p>
        </w:tc>
      </w:tr>
    </w:tbl>
    <w:p>
      <w:r>
        <w:t xml:space="preserve"/>
      </w:r>
    </w:p>
    <w:p>
      <w:pPr>
        <w:spacing w:after="80"/>
      </w:pPr>
      <w:r>
        <w:rPr>
          <w:b/>
          <w:bCs/>
          <w:sz w:val="22"/>
          <w:szCs w:val="22"/>
        </w:rPr>
        <w:t xml:space="preserve">Summary  </w:t>
      </w:r>
      <w:r>
        <w:rPr>
          <w:sz w:val="22"/>
          <w:szCs w:val="22"/>
        </w:rPr>
        <w:t xml:space="preserve">Recruitment Admin CoreHR Limited Recruitment</w:t>
      </w:r>
    </w:p>
    <w:p>
      <w:r>
        <w:t xml:space="preserve"/>
      </w:r>
    </w:p>
    <w:p>
      <w:pPr>
        <w:pStyle w:val="Heading2"/>
      </w:pPr>
      <w:r>
        <w:t xml:space="preserve">Move to Portal - Workforce Management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Move to Portal - Workforce Management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Guides/Move to Portal - Workforce Management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4597.5 KB  •  .pdf</w:t>
            </w:r>
          </w:p>
        </w:tc>
      </w:tr>
    </w:tbl>
    <w:p>
      <w:r>
        <w:t xml:space="preserve"/>
      </w:r>
    </w:p>
    <w:p>
      <w:pPr>
        <w:spacing w:after="80"/>
      </w:pPr>
      <w:r>
        <w:rPr>
          <w:b/>
          <w:bCs/>
          <w:sz w:val="22"/>
          <w:szCs w:val="22"/>
        </w:rPr>
        <w:t xml:space="preserve">Summary  </w:t>
      </w:r>
      <w:r>
        <w:rPr>
          <w:sz w:val="22"/>
          <w:szCs w:val="22"/>
        </w:rPr>
        <w:t xml:space="preserve">Purpose of the Guide This document provides you with guidance on how to move to Workforce Management on CorePortal (“Portal”) for both administrator and manager users. The document also provides training material on how Workforce Management in Portal can be used to support: • Existing processes previously completed in Back Office such as: o Maintaining the WFM elements of an employee’s record o Maintaining employee schedules o Assigning and maintaining balance assignment...</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Give yourself a quick overview on what’s in the admin area of Portal WFM</w:t>
      </w:r>
    </w:p>
    <w:p>
      <w:pPr>
        <w:pStyle w:val="ListParagraph"/>
        <w:numPr>
          <w:ilvl w:val="0"/>
          <w:numId w:val="2"/>
        </w:numPr>
      </w:pPr>
      <w:r>
        <w:rPr>
          <w:sz w:val="22"/>
          <w:szCs w:val="22"/>
        </w:rPr>
        <w:t xml:space="preserve">Review Section 2 which outlines how to access the WFM admin area on Portal</w:t>
      </w:r>
    </w:p>
    <w:p>
      <w:pPr>
        <w:pStyle w:val="ListParagraph"/>
        <w:numPr>
          <w:ilvl w:val="0"/>
          <w:numId w:val="2"/>
        </w:numPr>
      </w:pPr>
      <w:r>
        <w:rPr>
          <w:sz w:val="22"/>
          <w:szCs w:val="22"/>
        </w:rPr>
        <w:t xml:space="preserve">Review Section 3 which explains where the back-office screens you access are</w:t>
      </w:r>
    </w:p>
    <w:p>
      <w:pPr>
        <w:pStyle w:val="ListParagraph"/>
        <w:numPr>
          <w:ilvl w:val="0"/>
          <w:numId w:val="2"/>
        </w:numPr>
      </w:pPr>
      <w:r>
        <w:rPr>
          <w:sz w:val="22"/>
          <w:szCs w:val="22"/>
        </w:rPr>
        <w:t xml:space="preserve">WFM Admin Dashboard Once Off Configuration / Set Up</w:t>
      </w:r>
    </w:p>
    <w:p>
      <w:r>
        <w:t xml:space="preserve"/>
      </w:r>
    </w:p>
    <w:p>
      <w:pPr>
        <w:pStyle w:val="Heading2"/>
      </w:pPr>
      <w:r>
        <w:t xml:space="preserve">Payroll Reconciliation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Reconciliation report.docx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Guides/Payroll Reconciliation report.docx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2023-05-26  •  36.4 KB  •  .docx</w:t>
            </w:r>
          </w:p>
        </w:tc>
      </w:tr>
    </w:tbl>
    <w:p>
      <w:r>
        <w:t xml:space="preserve"/>
      </w:r>
    </w:p>
    <w:p>
      <w:pPr>
        <w:spacing w:after="80"/>
      </w:pPr>
      <w:r>
        <w:rPr>
          <w:b/>
          <w:bCs/>
          <w:sz w:val="22"/>
          <w:szCs w:val="22"/>
        </w:rPr>
        <w:t xml:space="preserve">Summary  </w:t>
      </w:r>
      <w:r>
        <w:rPr>
          <w:sz w:val="22"/>
          <w:szCs w:val="22"/>
        </w:rPr>
        <w:t xml:space="preserve">PeopleXD Payroll (UK): Reconciliation Report Description Run a reconciliation report. Fields included in the reconciliation report. Reconciliation report menu option.</w:t>
      </w:r>
    </w:p>
    <w:p>
      <w:pPr>
        <w:spacing w:after="60" w:before="80"/>
      </w:pPr>
      <w:r>
        <w:rPr>
          <w:b/>
          <w:bCs/>
          <w:sz w:val="22"/>
          <w:szCs w:val="22"/>
        </w:rPr>
        <w:t xml:space="preserve">Key steps / details</w:t>
      </w:r>
    </w:p>
    <w:p>
      <w:pPr>
        <w:pStyle w:val="ListParagraph"/>
        <w:numPr>
          <w:ilvl w:val="0"/>
          <w:numId w:val="2"/>
        </w:numPr>
      </w:pPr>
      <w:r>
        <w:rPr>
          <w:sz w:val="22"/>
          <w:szCs w:val="22"/>
        </w:rPr>
        <w:t xml:space="preserve">Run a reconciliation report</w:t>
      </w:r>
    </w:p>
    <w:p>
      <w:pPr>
        <w:pStyle w:val="ListParagraph"/>
        <w:numPr>
          <w:ilvl w:val="0"/>
          <w:numId w:val="2"/>
        </w:numPr>
      </w:pPr>
      <w:r>
        <w:rPr>
          <w:sz w:val="22"/>
          <w:szCs w:val="22"/>
        </w:rPr>
        <w:t xml:space="preserve">Run the report</w:t>
      </w:r>
    </w:p>
    <w:p>
      <w:pPr>
        <w:pStyle w:val="ListParagraph"/>
        <w:numPr>
          <w:ilvl w:val="0"/>
          <w:numId w:val="2"/>
        </w:numPr>
      </w:pPr>
      <w:r>
        <w:rPr>
          <w:sz w:val="22"/>
          <w:szCs w:val="22"/>
        </w:rPr>
        <w:t xml:space="preserve">Go to the Payroll Dashboard and click the Manage Payroll tab</w:t>
      </w:r>
    </w:p>
    <w:p>
      <w:pPr>
        <w:pStyle w:val="ListParagraph"/>
        <w:numPr>
          <w:ilvl w:val="0"/>
          <w:numId w:val="2"/>
        </w:numPr>
      </w:pPr>
      <w:r>
        <w:rPr>
          <w:sz w:val="22"/>
          <w:szCs w:val="22"/>
        </w:rPr>
        <w:t xml:space="preserve">Select a Pay Group then click the Outputs tab</w:t>
      </w:r>
    </w:p>
    <w:p>
      <w:pPr>
        <w:pStyle w:val="ListParagraph"/>
        <w:numPr>
          <w:ilvl w:val="0"/>
          <w:numId w:val="2"/>
        </w:numPr>
      </w:pPr>
      <w:r>
        <w:rPr>
          <w:sz w:val="22"/>
          <w:szCs w:val="22"/>
        </w:rPr>
        <w:t xml:space="preserve">Click Reports</w:t>
      </w:r>
    </w:p>
    <w:p>
      <w:pPr>
        <w:pStyle w:val="ListParagraph"/>
        <w:numPr>
          <w:ilvl w:val="0"/>
          <w:numId w:val="2"/>
        </w:numPr>
      </w:pPr>
      <w:r>
        <w:rPr>
          <w:sz w:val="22"/>
          <w:szCs w:val="22"/>
        </w:rPr>
        <w:t xml:space="preserve">Click Reconciliation</w:t>
      </w:r>
    </w:p>
    <w:p>
      <w:pPr>
        <w:pStyle w:val="ListParagraph"/>
        <w:numPr>
          <w:ilvl w:val="0"/>
          <w:numId w:val="2"/>
        </w:numPr>
      </w:pPr>
      <w:r>
        <w:rPr>
          <w:sz w:val="22"/>
          <w:szCs w:val="22"/>
        </w:rPr>
        <w:t xml:space="preserve">Go to the Report Centre and open the .csv file</w:t>
      </w:r>
    </w:p>
    <w:p>
      <w:r>
        <w:t xml:space="preserve"/>
      </w:r>
    </w:p>
    <w:p>
      <w:pPr>
        <w:pStyle w:val="Heading2"/>
      </w:pPr>
      <w:r>
        <w:t xml:space="preserve">People Management - Move to Portal User Guide v2.2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 Move to Portal User Guide v2.2.pdf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 Move to Portal User Guide v2.2.pdf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2020-11-19  •  3542.5 KB  •  .pdf</w:t>
            </w:r>
          </w:p>
        </w:tc>
      </w:tr>
    </w:tbl>
    <w:p>
      <w:r>
        <w:t xml:space="preserve"/>
      </w:r>
    </w:p>
    <w:p>
      <w:pPr>
        <w:spacing w:after="80"/>
      </w:pPr>
      <w:r>
        <w:rPr>
          <w:b/>
          <w:bCs/>
          <w:sz w:val="22"/>
          <w:szCs w:val="22"/>
        </w:rPr>
        <w:t xml:space="preserve">Summary  </w:t>
      </w:r>
      <w:r>
        <w:rPr>
          <w:sz w:val="22"/>
          <w:szCs w:val="22"/>
        </w:rPr>
        <w:t xml:space="preserve">Purpose of the Guide This document provides you with guidance on how to move to People Management on CorePortal (“Portal”) and training material on how People Management in Portal can be used to support: • Existing processes previously completed in Back Office such as: o How to Add a New Starter o How to Rehire an Employee o How to Process an Employee as a Leaver o Employee Contract Appointment Management o Employee Salary Administration o How to Manage Allowances for an...</w:t>
      </w:r>
    </w:p>
    <w:p>
      <w:pPr>
        <w:spacing w:after="60" w:before="80"/>
      </w:pPr>
      <w:r>
        <w:rPr>
          <w:b/>
          <w:bCs/>
          <w:sz w:val="22"/>
          <w:szCs w:val="22"/>
        </w:rPr>
        <w:t xml:space="preserve">Key steps / details</w:t>
      </w:r>
    </w:p>
    <w:p>
      <w:pPr>
        <w:pStyle w:val="ListParagraph"/>
        <w:numPr>
          <w:ilvl w:val="0"/>
          <w:numId w:val="2"/>
        </w:numPr>
      </w:pPr>
      <w:r>
        <w:rPr>
          <w:sz w:val="22"/>
          <w:szCs w:val="22"/>
        </w:rPr>
        <w:t xml:space="preserve">Mapping from Back Office to Portal People Mgmt. and New Functionality</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Review Section 2 which outlines how to access People Management on Portal</w:t>
      </w:r>
    </w:p>
    <w:p>
      <w:pPr>
        <w:pStyle w:val="ListParagraph"/>
        <w:numPr>
          <w:ilvl w:val="0"/>
          <w:numId w:val="2"/>
        </w:numPr>
      </w:pPr>
      <w:r>
        <w:rPr>
          <w:sz w:val="22"/>
          <w:szCs w:val="22"/>
        </w:rPr>
        <w:t xml:space="preserve">Review Section 3 which explains where the back office screens you access are</w:t>
      </w:r>
    </w:p>
    <w:p>
      <w:pPr>
        <w:pStyle w:val="ListParagraph"/>
        <w:numPr>
          <w:ilvl w:val="0"/>
          <w:numId w:val="2"/>
        </w:numPr>
      </w:pPr>
      <w:r>
        <w:rPr>
          <w:sz w:val="22"/>
          <w:szCs w:val="22"/>
        </w:rPr>
        <w:t xml:space="preserve">Firstly, review the remaining sections of this document. This will set you up with a</w:t>
      </w:r>
    </w:p>
    <w:p>
      <w:pPr>
        <w:pStyle w:val="ListParagraph"/>
        <w:numPr>
          <w:ilvl w:val="0"/>
          <w:numId w:val="2"/>
        </w:numPr>
      </w:pPr>
      <w:r>
        <w:rPr>
          <w:sz w:val="22"/>
          <w:szCs w:val="22"/>
        </w:rPr>
        <w:t xml:space="preserve">Next, we recommend you review the following list of guides, marked as either</w:t>
      </w:r>
    </w:p>
    <w:p>
      <w:pPr>
        <w:pStyle w:val="ListParagraph"/>
        <w:numPr>
          <w:ilvl w:val="0"/>
          <w:numId w:val="2"/>
        </w:numPr>
      </w:pPr>
      <w:r>
        <w:rPr>
          <w:sz w:val="22"/>
          <w:szCs w:val="22"/>
        </w:rPr>
        <w:t xml:space="preserve">Review Section 8 which details which screens are retiring, and which will still</w:t>
      </w:r>
    </w:p>
    <w:p>
      <w:r>
        <w:t xml:space="preserve"/>
      </w:r>
    </w:p>
    <w:p>
      <w:pPr>
        <w:pStyle w:val="Heading2"/>
      </w:pPr>
      <w:r>
        <w:t xml:space="preserve">People Management v25+ - Onboarding Checklists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v25+ - Onboarding Checklists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v25+ - Onboarding Checklists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2021-07-13  •  2016.2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use Onboarding Checklists feature in CorePortal. This will include: • Guidance on how to view, update or create new onboarding checklists. • Assigning checklists to employee groups. • Viewing the onboarding status for all employees. • Viewing the onboarding status for an individual employee. People Management v25: Onboarding Checklists – User Guide CoreHR Internal 1.2.</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checklist i.e. all tasks are ‘Completed’</w:t>
      </w:r>
    </w:p>
    <w:p>
      <w:pPr>
        <w:pStyle w:val="ListParagraph"/>
        <w:numPr>
          <w:ilvl w:val="0"/>
          <w:numId w:val="2"/>
        </w:numPr>
      </w:pPr>
      <w:r>
        <w:rPr>
          <w:sz w:val="22"/>
          <w:szCs w:val="22"/>
        </w:rPr>
        <w:t xml:space="preserve">checklist items, change the display of the ‘Home’ tab etc</w:t>
      </w:r>
    </w:p>
    <w:p>
      <w:r>
        <w:t xml:space="preserve"/>
      </w:r>
    </w:p>
    <w:p>
      <w:pPr>
        <w:pStyle w:val="Heading2"/>
      </w:pPr>
      <w:r>
        <w:t xml:space="preserve">People Management v27 - Configuring Employee Files -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v27 - Configuring Employee Files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v27 - Configuring Employee Files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2020-06-18  •  636.4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detailed guidance on how to configure the ‘Files’ feature on CoreHR. This will include: • Access to Files / Document for: o Administrator o Employee o Manager • Document Type configuration People Management v25: Employee Files – Configuration Guide CoreHR Internal</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Document Type</w:t>
      </w:r>
    </w:p>
    <w:p>
      <w:pPr>
        <w:pStyle w:val="ListParagraph"/>
        <w:numPr>
          <w:ilvl w:val="0"/>
          <w:numId w:val="2"/>
        </w:numPr>
      </w:pPr>
      <w:r>
        <w:rPr>
          <w:sz w:val="22"/>
          <w:szCs w:val="22"/>
        </w:rPr>
        <w:t xml:space="preserve">Quick jump to Data Centre in People Management and click Open at Reference Data</w:t>
      </w:r>
    </w:p>
    <w:p>
      <w:pPr>
        <w:pStyle w:val="ListParagraph"/>
        <w:numPr>
          <w:ilvl w:val="0"/>
          <w:numId w:val="2"/>
        </w:numPr>
      </w:pPr>
      <w:r>
        <w:rPr>
          <w:sz w:val="22"/>
          <w:szCs w:val="22"/>
        </w:rPr>
        <w:t xml:space="preserve">Search for “Document Type” and click the relevant option</w:t>
      </w:r>
    </w:p>
    <w:p>
      <w:pPr>
        <w:pStyle w:val="ListParagraph"/>
        <w:numPr>
          <w:ilvl w:val="0"/>
          <w:numId w:val="2"/>
        </w:numPr>
      </w:pPr>
      <w:r>
        <w:rPr>
          <w:sz w:val="22"/>
          <w:szCs w:val="22"/>
        </w:rPr>
        <w:t xml:space="preserve">The Document Type screen will open</w:t>
      </w:r>
    </w:p>
    <w:p>
      <w:pPr>
        <w:pStyle w:val="ListParagraph"/>
        <w:numPr>
          <w:ilvl w:val="0"/>
          <w:numId w:val="2"/>
        </w:numPr>
      </w:pPr>
      <w:r>
        <w:rPr>
          <w:sz w:val="22"/>
          <w:szCs w:val="22"/>
        </w:rPr>
        <w:t xml:space="preserve">Click the Add button at the end of the screen to add a new blank row on screen</w:t>
      </w:r>
    </w:p>
    <w:p>
      <w:pPr>
        <w:pStyle w:val="ListParagraph"/>
        <w:numPr>
          <w:ilvl w:val="0"/>
          <w:numId w:val="2"/>
        </w:numPr>
      </w:pPr>
      <w:r>
        <w:rPr>
          <w:sz w:val="22"/>
          <w:szCs w:val="22"/>
        </w:rPr>
        <w:t xml:space="preserve">Update the required details</w:t>
      </w:r>
    </w:p>
    <w:p>
      <w:pPr>
        <w:pStyle w:val="ListParagraph"/>
        <w:numPr>
          <w:ilvl w:val="0"/>
          <w:numId w:val="2"/>
        </w:numPr>
      </w:pPr>
      <w:r>
        <w:rPr>
          <w:sz w:val="22"/>
          <w:szCs w:val="22"/>
        </w:rPr>
        <w:t xml:space="preserve">Click the Save button to add the new document</w:t>
      </w:r>
    </w:p>
    <w:p>
      <w:r>
        <w:t xml:space="preserve"/>
      </w:r>
    </w:p>
    <w:p>
      <w:pPr>
        <w:pStyle w:val="Heading2"/>
      </w:pPr>
      <w:r>
        <w:t xml:space="preserve">People Management v27 - HR Allowances -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v27 - HR Allowances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v27 - HR Allowances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2021-01-14  •  1365.4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employee allowance records are managed on People Management. Guidance will be provided on the following topics: • Key concepts and terminology associated with allowances. • Creating an allowance. • Editing an existing allowance. • Ending an existing allowance. • Cancelling or deleting an allowance. • The impact of salary amendments on existing allowances.</w:t>
      </w:r>
    </w:p>
    <w:p>
      <w:pPr>
        <w:spacing w:after="60" w:before="80"/>
      </w:pPr>
      <w:r>
        <w:rPr>
          <w:b/>
          <w:bCs/>
          <w:sz w:val="22"/>
          <w:szCs w:val="22"/>
        </w:rPr>
        <w:t xml:space="preserve">Key steps / details</w:t>
      </w:r>
    </w:p>
    <w:p>
      <w:pPr>
        <w:pStyle w:val="ListParagraph"/>
        <w:numPr>
          <w:ilvl w:val="0"/>
          <w:numId w:val="2"/>
        </w:numPr>
      </w:pPr>
      <w:r>
        <w:rPr>
          <w:sz w:val="22"/>
          <w:szCs w:val="22"/>
        </w:rPr>
        <w:t xml:space="preserve">Introduction</w:t>
      </w:r>
    </w:p>
    <w:p>
      <w:pPr>
        <w:pStyle w:val="ListParagraph"/>
        <w:numPr>
          <w:ilvl w:val="0"/>
          <w:numId w:val="2"/>
        </w:numPr>
      </w:pPr>
      <w:r>
        <w:rPr>
          <w:sz w:val="22"/>
          <w:szCs w:val="22"/>
        </w:rPr>
        <w:t xml:space="preserve">configured for the options listed above</w:t>
      </w:r>
    </w:p>
    <w:p>
      <w:r>
        <w:t xml:space="preserve"/>
      </w:r>
    </w:p>
    <w:p>
      <w:pPr>
        <w:pStyle w:val="Heading2"/>
      </w:pPr>
      <w:r>
        <w:t xml:space="preserve">People Management v28  - Configuring Diversity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Configuring Diversity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Configuring Diversity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2022-01-04  •  761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detailed guidance on the Diversity Config option that is available on the HR Admin Setup Settings tab on the People Management dashboard. The Diversity Config feature provides the option to configure the elements that are displayed on the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Access to ‘Diversity Config’ Screen</w:t>
      </w:r>
    </w:p>
    <w:p>
      <w:pPr>
        <w:pStyle w:val="ListParagraph"/>
        <w:numPr>
          <w:ilvl w:val="0"/>
          <w:numId w:val="2"/>
        </w:numPr>
      </w:pPr>
      <w:r>
        <w:rPr>
          <w:sz w:val="22"/>
          <w:szCs w:val="22"/>
        </w:rPr>
        <w:t xml:space="preserve">In People Management, Choose the Data Centre tab</w:t>
      </w:r>
    </w:p>
    <w:p>
      <w:pPr>
        <w:pStyle w:val="ListParagraph"/>
        <w:numPr>
          <w:ilvl w:val="0"/>
          <w:numId w:val="2"/>
        </w:numPr>
      </w:pPr>
      <w:r>
        <w:rPr>
          <w:sz w:val="22"/>
          <w:szCs w:val="22"/>
        </w:rPr>
        <w:t xml:space="preserve">Click Open at HR Admin Setup Settings</w:t>
      </w:r>
    </w:p>
    <w:p>
      <w:pPr>
        <w:pStyle w:val="ListParagraph"/>
        <w:numPr>
          <w:ilvl w:val="0"/>
          <w:numId w:val="2"/>
        </w:numPr>
      </w:pPr>
      <w:r>
        <w:rPr>
          <w:sz w:val="22"/>
          <w:szCs w:val="22"/>
        </w:rPr>
        <w:t xml:space="preserve">Click Diversity Config</w:t>
      </w:r>
    </w:p>
    <w:p>
      <w:pPr>
        <w:pStyle w:val="ListParagraph"/>
        <w:numPr>
          <w:ilvl w:val="0"/>
          <w:numId w:val="2"/>
        </w:numPr>
      </w:pPr>
      <w:r>
        <w:rPr>
          <w:sz w:val="22"/>
          <w:szCs w:val="22"/>
        </w:rPr>
        <w:t xml:space="preserve">Diversity Config Options</w:t>
      </w:r>
    </w:p>
    <w:p>
      <w:r>
        <w:t xml:space="preserve"/>
      </w:r>
    </w:p>
    <w:p>
      <w:pPr>
        <w:pStyle w:val="Heading2"/>
      </w:pPr>
      <w:r>
        <w:t xml:space="preserve">People Management v28  - Configuring Personal Information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Configuring Personal Information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Configuring Personal Information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2020-06-12  •  1194.7 KB  •  .pdf</w:t>
            </w:r>
          </w:p>
        </w:tc>
      </w:tr>
    </w:tbl>
    <w:p>
      <w:r>
        <w:t xml:space="preserve"/>
      </w:r>
    </w:p>
    <w:p>
      <w:pPr>
        <w:spacing w:after="80"/>
      </w:pPr>
      <w:r>
        <w:rPr>
          <w:b/>
          <w:bCs/>
          <w:sz w:val="22"/>
          <w:szCs w:val="22"/>
        </w:rPr>
        <w:t xml:space="preserve">Summary  </w:t>
      </w:r>
      <w:r>
        <w:rPr>
          <w:sz w:val="22"/>
          <w:szCs w:val="22"/>
        </w:rPr>
        <w:t xml:space="preserve">Configuring the Personal Information Screen People Management</w:t>
      </w:r>
    </w:p>
    <w:p>
      <w:r>
        <w:t xml:space="preserve"/>
      </w:r>
    </w:p>
    <w:p>
      <w:pPr>
        <w:pStyle w:val="Heading2"/>
      </w:pPr>
      <w:r>
        <w:t xml:space="preserve">People Management v28 - Changing and Amending End Dates -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Changing and Amending End Dates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Changing and Amending End Dates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2020-06-12  •  355.3 KB  •  .pdf</w:t>
            </w:r>
          </w:p>
        </w:tc>
      </w:tr>
    </w:tbl>
    <w:p>
      <w:r>
        <w:t xml:space="preserve"/>
      </w:r>
    </w:p>
    <w:p>
      <w:pPr>
        <w:spacing w:after="80"/>
      </w:pPr>
      <w:r>
        <w:rPr>
          <w:b/>
          <w:bCs/>
          <w:sz w:val="22"/>
          <w:szCs w:val="22"/>
        </w:rPr>
        <w:t xml:space="preserve">Summary  </w:t>
      </w:r>
      <w:r>
        <w:rPr>
          <w:sz w:val="22"/>
          <w:szCs w:val="22"/>
        </w:rPr>
        <w:t xml:space="preserve">The purpose of this guide is to provide instruction on how to change or amend an end date that has been applied to an employee’s contract. The examples provided in this document will specifically review how to change an end date that was applied when a person was made a leaver on CoreHR. However, the steps to amend/remove the date are the same to remove an end date applied to a contract via any other standard CoreHR process.</w:t>
      </w:r>
    </w:p>
    <w:p>
      <w:pPr>
        <w:spacing w:after="60" w:before="80"/>
      </w:pPr>
      <w:r>
        <w:rPr>
          <w:b/>
          <w:bCs/>
          <w:sz w:val="22"/>
          <w:szCs w:val="22"/>
        </w:rPr>
        <w:t xml:space="preserve">Key steps / details</w:t>
      </w:r>
    </w:p>
    <w:p>
      <w:pPr>
        <w:pStyle w:val="ListParagraph"/>
        <w:numPr>
          <w:ilvl w:val="0"/>
          <w:numId w:val="2"/>
        </w:numPr>
      </w:pPr>
      <w:r>
        <w:rPr>
          <w:sz w:val="22"/>
          <w:szCs w:val="22"/>
        </w:rPr>
        <w:t xml:space="preserve">Introduction</w:t>
      </w:r>
    </w:p>
    <w:p>
      <w:pPr>
        <w:pStyle w:val="ListParagraph"/>
        <w:numPr>
          <w:ilvl w:val="0"/>
          <w:numId w:val="2"/>
        </w:numPr>
      </w:pPr>
      <w:r>
        <w:rPr>
          <w:sz w:val="22"/>
          <w:szCs w:val="22"/>
        </w:rPr>
        <w:t xml:space="preserve">Changing / Amending End Dates</w:t>
      </w:r>
    </w:p>
    <w:p>
      <w:pPr>
        <w:pStyle w:val="ListParagraph"/>
        <w:numPr>
          <w:ilvl w:val="0"/>
          <w:numId w:val="2"/>
        </w:numPr>
      </w:pPr>
      <w:r>
        <w:rPr>
          <w:sz w:val="22"/>
          <w:szCs w:val="22"/>
        </w:rPr>
        <w:t xml:space="preserve">Search for the employee in the Command Centre &gt; Employee screen</w:t>
      </w:r>
    </w:p>
    <w:p>
      <w:pPr>
        <w:pStyle w:val="ListParagraph"/>
        <w:numPr>
          <w:ilvl w:val="0"/>
          <w:numId w:val="2"/>
        </w:numPr>
      </w:pPr>
      <w:r>
        <w:rPr>
          <w:sz w:val="22"/>
          <w:szCs w:val="22"/>
        </w:rPr>
        <w:t xml:space="preserve">Click the View button for the required employee</w:t>
      </w:r>
    </w:p>
    <w:p>
      <w:pPr>
        <w:pStyle w:val="ListParagraph"/>
        <w:numPr>
          <w:ilvl w:val="0"/>
          <w:numId w:val="2"/>
        </w:numPr>
      </w:pPr>
      <w:r>
        <w:rPr>
          <w:sz w:val="22"/>
          <w:szCs w:val="22"/>
        </w:rPr>
        <w:t xml:space="preserve">In the Summary section, click on the button and select Amend End Date for the relevant</w:t>
      </w:r>
    </w:p>
    <w:p>
      <w:pPr>
        <w:pStyle w:val="ListParagraph"/>
        <w:numPr>
          <w:ilvl w:val="0"/>
          <w:numId w:val="2"/>
        </w:numPr>
      </w:pPr>
      <w:r>
        <w:rPr>
          <w:sz w:val="22"/>
          <w:szCs w:val="22"/>
        </w:rPr>
        <w:t xml:space="preserve">If the employee has multiple contracts or has had multiple contract amendments, ensure that</w:t>
      </w:r>
    </w:p>
    <w:p>
      <w:pPr>
        <w:pStyle w:val="ListParagraph"/>
        <w:numPr>
          <w:ilvl w:val="0"/>
          <w:numId w:val="2"/>
        </w:numPr>
      </w:pPr>
      <w:r>
        <w:rPr>
          <w:sz w:val="22"/>
          <w:szCs w:val="22"/>
        </w:rPr>
        <w:t xml:space="preserve">Select the option Amend End Date</w:t>
      </w:r>
    </w:p>
    <w:p>
      <w:pPr>
        <w:pStyle w:val="ListParagraph"/>
        <w:numPr>
          <w:ilvl w:val="0"/>
          <w:numId w:val="2"/>
        </w:numPr>
      </w:pPr>
      <w:r>
        <w:rPr>
          <w:sz w:val="22"/>
          <w:szCs w:val="22"/>
        </w:rPr>
        <w:t xml:space="preserve">Enter the new date in the format DD-Mon-YYYY</w:t>
      </w:r>
    </w:p>
    <w:p>
      <w:r>
        <w:t xml:space="preserve"/>
      </w:r>
    </w:p>
    <w:p>
      <w:pPr>
        <w:pStyle w:val="Heading2"/>
      </w:pPr>
      <w:r>
        <w:t xml:space="preserve">People Management v28 - Config the Org Structure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Config the Org Structure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Config the Org Structure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2020-06-12  •  2349.6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provide detailed guidance on how to manage the Organisational Structure &amp; Organisational Hierarchy configuration on CoreHR. This includes: • Creating a new Organisational Structure. • Editing an existing Organisational Structure. • Creating or updating the reference data that is used specifically by the Organisational Structure. • Creating or updating the linked Organisational Hierarchy. People Management v28:...</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How to Configure</w:t>
      </w:r>
    </w:p>
    <w:p>
      <w:pPr>
        <w:pStyle w:val="ListParagraph"/>
        <w:numPr>
          <w:ilvl w:val="0"/>
          <w:numId w:val="2"/>
        </w:numPr>
      </w:pPr>
      <w:r>
        <w:rPr>
          <w:sz w:val="22"/>
          <w:szCs w:val="22"/>
        </w:rPr>
        <w:t xml:space="preserve">Go to CorePersonnel &gt; Maintenance &gt; Post Management and select Organisational Hierarchy</w:t>
      </w:r>
    </w:p>
    <w:p>
      <w:r>
        <w:t xml:space="preserve"/>
      </w:r>
    </w:p>
    <w:p>
      <w:pPr>
        <w:pStyle w:val="Heading2"/>
      </w:pPr>
      <w:r>
        <w:t xml:space="preserve">People Management v28 - Configuring HR Admin Field Options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Configuring HR Admin Field Options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Configuring HR Admin Field Options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2020-06-12  •  991.1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detailed guidance on the HR Admin Field Options functionality that is available in People Management. What are HR Admin Field Options? Display Options This feature provides the ability to control the display and use of several key fields on employee and contract records on CoreHR.</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Access to HR Admin Field Options Screen</w:t>
      </w:r>
    </w:p>
    <w:p>
      <w:pPr>
        <w:pStyle w:val="ListParagraph"/>
        <w:numPr>
          <w:ilvl w:val="0"/>
          <w:numId w:val="2"/>
        </w:numPr>
      </w:pPr>
      <w:r>
        <w:rPr>
          <w:sz w:val="22"/>
          <w:szCs w:val="22"/>
        </w:rPr>
        <w:t xml:space="preserve">Updating Field Options</w:t>
      </w:r>
    </w:p>
    <w:p>
      <w:pPr>
        <w:pStyle w:val="ListParagraph"/>
        <w:numPr>
          <w:ilvl w:val="0"/>
          <w:numId w:val="2"/>
        </w:numPr>
      </w:pPr>
      <w:r>
        <w:rPr>
          <w:sz w:val="22"/>
          <w:szCs w:val="22"/>
        </w:rPr>
        <w:t xml:space="preserve">On the HR Admin Field Options screen, select Display Options at the top of the screen</w:t>
      </w:r>
    </w:p>
    <w:p>
      <w:pPr>
        <w:pStyle w:val="ListParagraph"/>
        <w:numPr>
          <w:ilvl w:val="0"/>
          <w:numId w:val="2"/>
        </w:numPr>
      </w:pPr>
      <w:r>
        <w:rPr>
          <w:sz w:val="22"/>
          <w:szCs w:val="22"/>
        </w:rPr>
        <w:t xml:space="preserve">Select the screen that the fields will be updated on. Options available are</w:t>
      </w:r>
    </w:p>
    <w:p>
      <w:pPr>
        <w:pStyle w:val="ListParagraph"/>
        <w:numPr>
          <w:ilvl w:val="0"/>
          <w:numId w:val="2"/>
        </w:numPr>
      </w:pPr>
      <w:r>
        <w:rPr>
          <w:sz w:val="22"/>
          <w:szCs w:val="22"/>
        </w:rPr>
        <w:t xml:space="preserve">Search for the required field, using this search option at the top of the screen</w:t>
      </w:r>
    </w:p>
    <w:p>
      <w:pPr>
        <w:pStyle w:val="ListParagraph"/>
        <w:numPr>
          <w:ilvl w:val="0"/>
          <w:numId w:val="2"/>
        </w:numPr>
      </w:pPr>
      <w:r>
        <w:rPr>
          <w:sz w:val="22"/>
          <w:szCs w:val="22"/>
        </w:rPr>
        <w:t xml:space="preserve">Click on the Edit button for the required field, to open the Field Options screen for that field</w:t>
      </w:r>
    </w:p>
    <w:p>
      <w:r>
        <w:t xml:space="preserve"/>
      </w:r>
    </w:p>
    <w:p>
      <w:pPr>
        <w:pStyle w:val="Heading2"/>
      </w:pPr>
      <w:r>
        <w:t xml:space="preserve">People Management v28 - Configuring Task Lists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Configuring Task Lists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Configuring Task Lists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2020-06-12  •  3333.2 KB  •  .pdf</w:t>
            </w:r>
          </w:p>
        </w:tc>
      </w:tr>
    </w:tbl>
    <w:p>
      <w:r>
        <w:t xml:space="preserve"/>
      </w:r>
    </w:p>
    <w:p>
      <w:pPr>
        <w:spacing w:after="80"/>
      </w:pPr>
      <w:r>
        <w:rPr>
          <w:b/>
          <w:bCs/>
          <w:sz w:val="22"/>
          <w:szCs w:val="22"/>
        </w:rPr>
        <w:t xml:space="preserve">Summary  </w:t>
      </w:r>
      <w:r>
        <w:rPr>
          <w:sz w:val="22"/>
          <w:szCs w:val="22"/>
        </w:rPr>
        <w:t xml:space="preserve">Purpose of the Guide This document will provide guidance on how to use and configure the HR Process Task Lists on CoreHR including: • Setting up a task list. • The steps available for each task list. • Managing access to configure task lists. • Managing access to use task lists for employee contracts. • How a task list is completed. What are HR Process Task Lists? Task Lists are used to define a set of steps that must be completed as part of a New Starter, New Contract,...</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Task List Setup</w:t>
      </w:r>
    </w:p>
    <w:p>
      <w:pPr>
        <w:pStyle w:val="ListParagraph"/>
        <w:numPr>
          <w:ilvl w:val="0"/>
          <w:numId w:val="2"/>
        </w:numPr>
      </w:pPr>
      <w:r>
        <w:rPr>
          <w:sz w:val="22"/>
          <w:szCs w:val="22"/>
        </w:rPr>
        <w:t xml:space="preserve">In People Management, select the Data Centre tab</w:t>
      </w:r>
    </w:p>
    <w:p>
      <w:pPr>
        <w:pStyle w:val="ListParagraph"/>
        <w:numPr>
          <w:ilvl w:val="0"/>
          <w:numId w:val="2"/>
        </w:numPr>
      </w:pPr>
      <w:r>
        <w:rPr>
          <w:sz w:val="22"/>
          <w:szCs w:val="22"/>
        </w:rPr>
        <w:t xml:space="preserve">Open HR Admin Setup Settings</w:t>
      </w:r>
    </w:p>
    <w:p>
      <w:pPr>
        <w:pStyle w:val="ListParagraph"/>
        <w:numPr>
          <w:ilvl w:val="0"/>
          <w:numId w:val="2"/>
        </w:numPr>
      </w:pPr>
      <w:r>
        <w:rPr>
          <w:sz w:val="22"/>
          <w:szCs w:val="22"/>
        </w:rPr>
        <w:t xml:space="preserve">Search for “HR Task Lists” and select the corresponding option</w:t>
      </w:r>
    </w:p>
    <w:p>
      <w:pPr>
        <w:pStyle w:val="ListParagraph"/>
        <w:numPr>
          <w:ilvl w:val="0"/>
          <w:numId w:val="2"/>
        </w:numPr>
      </w:pPr>
      <w:r>
        <w:rPr>
          <w:sz w:val="22"/>
          <w:szCs w:val="22"/>
        </w:rPr>
        <w:t xml:space="preserve">Select a Process from slider banner</w:t>
      </w:r>
    </w:p>
    <w:p>
      <w:r>
        <w:t xml:space="preserve"/>
      </w:r>
    </w:p>
    <w:p>
      <w:pPr>
        <w:pStyle w:val="Heading2"/>
      </w:pPr>
      <w:r>
        <w:t xml:space="preserve">People Management v28 - Configuring User Data Access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Configuring User Data Access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Configuring User Data Access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2021-03-19  •  2298.6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clear guidance on how a user’s access to employee, contract and salary data is managed in People Management. This includes: • An overview of user access on CoreHR. • How access is managed for employee, contracts &amp; post records. • How access is managed for the employee’s salary &amp; allowance records. • How to assign user HR and Pay access. People Management v28: Configuring User Data Access – User Guide 2.</w:t>
      </w:r>
    </w:p>
    <w:p>
      <w:pPr>
        <w:spacing w:after="60" w:before="80"/>
      </w:pPr>
      <w:r>
        <w:rPr>
          <w:b/>
          <w:bCs/>
          <w:sz w:val="22"/>
          <w:szCs w:val="22"/>
        </w:rPr>
        <w:t xml:space="preserve">Key steps / details</w:t>
      </w:r>
    </w:p>
    <w:p>
      <w:pPr>
        <w:pStyle w:val="ListParagraph"/>
        <w:numPr>
          <w:ilvl w:val="0"/>
          <w:numId w:val="2"/>
        </w:numPr>
      </w:pPr>
      <w:r>
        <w:rPr>
          <w:sz w:val="22"/>
          <w:szCs w:val="22"/>
        </w:rPr>
        <w:t xml:space="preserve">Appendix: What is Controlled by Data Security Access in People</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How is User Access Managed on People Management?</w:t>
      </w:r>
    </w:p>
    <w:p>
      <w:pPr>
        <w:pStyle w:val="ListParagraph"/>
        <w:numPr>
          <w:ilvl w:val="0"/>
          <w:numId w:val="2"/>
        </w:numPr>
      </w:pPr>
      <w:r>
        <w:rPr>
          <w:sz w:val="22"/>
          <w:szCs w:val="22"/>
        </w:rPr>
        <w:t xml:space="preserve">A Menu Profile e.g. COREPORTAL_HRADMIN, to see the People Management dashboard</w:t>
      </w:r>
    </w:p>
    <w:p>
      <w:pPr>
        <w:pStyle w:val="ListParagraph"/>
        <w:numPr>
          <w:ilvl w:val="0"/>
          <w:numId w:val="2"/>
        </w:numPr>
      </w:pPr>
      <w:r>
        <w:rPr>
          <w:sz w:val="22"/>
          <w:szCs w:val="22"/>
        </w:rPr>
        <w:t xml:space="preserve">Data access to see employee records, search for posts and access salary information</w:t>
      </w:r>
    </w:p>
    <w:p>
      <w:r>
        <w:t xml:space="preserve"/>
      </w:r>
    </w:p>
    <w:p>
      <w:pPr>
        <w:pStyle w:val="Heading2"/>
      </w:pPr>
      <w:r>
        <w:t xml:space="preserve">People Management v28 - Contract Amendments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Contract Amendments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Contract Amendments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2021-02-24  •  3282.1 KB  •  .pdf</w:t>
            </w:r>
          </w:p>
        </w:tc>
      </w:tr>
    </w:tbl>
    <w:p>
      <w:r>
        <w:t xml:space="preserve"/>
      </w:r>
    </w:p>
    <w:p>
      <w:pPr>
        <w:spacing w:after="80"/>
      </w:pPr>
      <w:r>
        <w:rPr>
          <w:b/>
          <w:bCs/>
          <w:sz w:val="22"/>
          <w:szCs w:val="22"/>
        </w:rPr>
        <w:t xml:space="preserve">Summary  </w:t>
      </w:r>
      <w:r>
        <w:rPr>
          <w:sz w:val="22"/>
          <w:szCs w:val="22"/>
        </w:rPr>
        <w:t xml:space="preserve">The purpose of this guide is to provide instructions on how to amend an employee’s existing contract on People Management. This guide does not provide instruction on: • how to replace a contract. • how to award an additional contract. • how to create a salary amendment independent of a contract amendment. Please refer to the relevant user guides for the above tasks if required.</w:t>
      </w:r>
    </w:p>
    <w:p>
      <w:pPr>
        <w:spacing w:after="60" w:before="80"/>
      </w:pPr>
      <w:r>
        <w:rPr>
          <w:b/>
          <w:bCs/>
          <w:sz w:val="22"/>
          <w:szCs w:val="22"/>
        </w:rPr>
        <w:t xml:space="preserve">Key steps / details</w:t>
      </w:r>
    </w:p>
    <w:p>
      <w:pPr>
        <w:pStyle w:val="ListParagraph"/>
        <w:numPr>
          <w:ilvl w:val="0"/>
          <w:numId w:val="2"/>
        </w:numPr>
      </w:pPr>
      <w:r>
        <w:rPr>
          <w:sz w:val="22"/>
          <w:szCs w:val="22"/>
        </w:rPr>
        <w:t xml:space="preserve">Introduction</w:t>
      </w:r>
    </w:p>
    <w:p>
      <w:pPr>
        <w:pStyle w:val="ListParagraph"/>
        <w:numPr>
          <w:ilvl w:val="0"/>
          <w:numId w:val="2"/>
        </w:numPr>
      </w:pPr>
      <w:r>
        <w:rPr>
          <w:sz w:val="22"/>
          <w:szCs w:val="22"/>
        </w:rPr>
        <w:t xml:space="preserve">Contract Amendments</w:t>
      </w:r>
    </w:p>
    <w:p>
      <w:pPr>
        <w:pStyle w:val="ListParagraph"/>
        <w:numPr>
          <w:ilvl w:val="0"/>
          <w:numId w:val="2"/>
        </w:numPr>
      </w:pPr>
      <w:r>
        <w:rPr>
          <w:sz w:val="22"/>
          <w:szCs w:val="22"/>
        </w:rPr>
        <w:t xml:space="preserve">Quick jump to the Command Centre widget in People Management</w:t>
      </w:r>
    </w:p>
    <w:p>
      <w:pPr>
        <w:pStyle w:val="ListParagraph"/>
        <w:numPr>
          <w:ilvl w:val="0"/>
          <w:numId w:val="2"/>
        </w:numPr>
      </w:pPr>
      <w:r>
        <w:rPr>
          <w:sz w:val="22"/>
          <w:szCs w:val="22"/>
        </w:rPr>
        <w:t xml:space="preserve">Click View at Employees and Search for the employee</w:t>
      </w:r>
    </w:p>
    <w:p>
      <w:pPr>
        <w:pStyle w:val="ListParagraph"/>
        <w:numPr>
          <w:ilvl w:val="0"/>
          <w:numId w:val="2"/>
        </w:numPr>
      </w:pPr>
      <w:r>
        <w:rPr>
          <w:sz w:val="22"/>
          <w:szCs w:val="22"/>
        </w:rPr>
        <w:t xml:space="preserve">Click View in the employee’s relevant row</w:t>
      </w:r>
    </w:p>
    <w:p>
      <w:pPr>
        <w:pStyle w:val="ListParagraph"/>
        <w:numPr>
          <w:ilvl w:val="0"/>
          <w:numId w:val="2"/>
        </w:numPr>
      </w:pPr>
      <w:r>
        <w:rPr>
          <w:sz w:val="22"/>
          <w:szCs w:val="22"/>
        </w:rPr>
        <w:t xml:space="preserve">Be sure that the correct contract is selected</w:t>
      </w:r>
    </w:p>
    <w:p>
      <w:pPr>
        <w:pStyle w:val="ListParagraph"/>
        <w:numPr>
          <w:ilvl w:val="0"/>
          <w:numId w:val="2"/>
        </w:numPr>
      </w:pPr>
      <w:r>
        <w:rPr>
          <w:sz w:val="22"/>
          <w:szCs w:val="22"/>
        </w:rPr>
        <w:t xml:space="preserve">In the Contracts tab, click Update in the Amendments section</w:t>
      </w:r>
    </w:p>
    <w:p>
      <w:pPr>
        <w:pStyle w:val="ListParagraph"/>
        <w:numPr>
          <w:ilvl w:val="0"/>
          <w:numId w:val="2"/>
        </w:numPr>
      </w:pPr>
      <w:r>
        <w:rPr>
          <w:sz w:val="22"/>
          <w:szCs w:val="22"/>
        </w:rPr>
        <w:t xml:space="preserve">The 2-step Edit Contract wizard will appear on screen</w:t>
      </w:r>
    </w:p>
    <w:p>
      <w:r>
        <w:t xml:space="preserve"/>
      </w:r>
    </w:p>
    <w:p>
      <w:pPr>
        <w:pStyle w:val="Heading2"/>
      </w:pPr>
      <w:r>
        <w:t xml:space="preserve">People Management v28 - Contract Start Date Corrections -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Contract Start Date Corrections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Contract Start Date Corrections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2020-06-12  •  1760.4 KB  •  .pdf</w:t>
            </w:r>
          </w:p>
        </w:tc>
      </w:tr>
    </w:tbl>
    <w:p>
      <w:r>
        <w:t xml:space="preserve"/>
      </w:r>
    </w:p>
    <w:p>
      <w:pPr>
        <w:spacing w:after="80"/>
      </w:pPr>
      <w:r>
        <w:rPr>
          <w:b/>
          <w:bCs/>
          <w:sz w:val="22"/>
          <w:szCs w:val="22"/>
        </w:rPr>
        <w:t xml:space="preserve">Summary  </w:t>
      </w:r>
      <w:r>
        <w:rPr>
          <w:sz w:val="22"/>
          <w:szCs w:val="22"/>
        </w:rPr>
        <w:t xml:space="preserve">Purpose of the Guide This document provides guidance on how to change an employee’s start date on CoreHR, including: • How to change their start date. • How to update their contract start date. • What elements of the employee’s record get updated. • What elements of the employee’s record do not get automatically updated. Overview of Start Date Corrections 1.2.1. What Contracts can be Updated?</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New Hire</w:t>
      </w:r>
    </w:p>
    <w:p>
      <w:pPr>
        <w:pStyle w:val="ListParagraph"/>
        <w:numPr>
          <w:ilvl w:val="0"/>
          <w:numId w:val="2"/>
        </w:numPr>
      </w:pPr>
      <w:r>
        <w:rPr>
          <w:sz w:val="22"/>
          <w:szCs w:val="22"/>
        </w:rPr>
        <w:t xml:space="preserve">Additional Contract</w:t>
      </w:r>
    </w:p>
    <w:p>
      <w:pPr>
        <w:pStyle w:val="ListParagraph"/>
        <w:numPr>
          <w:ilvl w:val="0"/>
          <w:numId w:val="2"/>
        </w:numPr>
      </w:pPr>
      <w:r>
        <w:rPr>
          <w:sz w:val="22"/>
          <w:szCs w:val="22"/>
        </w:rPr>
        <w:t xml:space="preserve">New Hire: When a start date is changed for the contract that was set up for the employee as a</w:t>
      </w:r>
    </w:p>
    <w:p>
      <w:pPr>
        <w:pStyle w:val="ListParagraph"/>
        <w:numPr>
          <w:ilvl w:val="0"/>
          <w:numId w:val="2"/>
        </w:numPr>
      </w:pPr>
      <w:r>
        <w:rPr>
          <w:sz w:val="22"/>
          <w:szCs w:val="22"/>
        </w:rPr>
        <w:t xml:space="preserve">Rehire: When a start date is changed for the contract that was set up for the employee as a</w:t>
      </w:r>
    </w:p>
    <w:p>
      <w:pPr>
        <w:pStyle w:val="ListParagraph"/>
        <w:numPr>
          <w:ilvl w:val="0"/>
          <w:numId w:val="2"/>
        </w:numPr>
      </w:pPr>
      <w:r>
        <w:rPr>
          <w:sz w:val="22"/>
          <w:szCs w:val="22"/>
        </w:rPr>
        <w:t xml:space="preserve">How to Use</w:t>
      </w:r>
    </w:p>
    <w:p>
      <w:pPr>
        <w:pStyle w:val="ListParagraph"/>
        <w:numPr>
          <w:ilvl w:val="0"/>
          <w:numId w:val="2"/>
        </w:numPr>
      </w:pPr>
      <w:r>
        <w:rPr>
          <w:sz w:val="22"/>
          <w:szCs w:val="22"/>
        </w:rPr>
        <w:t xml:space="preserve">Open the employee record in People Management</w:t>
      </w:r>
    </w:p>
    <w:p>
      <w:pPr>
        <w:pStyle w:val="ListParagraph"/>
        <w:numPr>
          <w:ilvl w:val="0"/>
          <w:numId w:val="2"/>
        </w:numPr>
      </w:pPr>
      <w:r>
        <w:rPr>
          <w:sz w:val="22"/>
          <w:szCs w:val="22"/>
        </w:rPr>
        <w:t xml:space="preserve">Select Contracts</w:t>
      </w:r>
    </w:p>
    <w:p>
      <w:r>
        <w:t xml:space="preserve"/>
      </w:r>
    </w:p>
    <w:p>
      <w:pPr>
        <w:pStyle w:val="Heading2"/>
      </w:pPr>
      <w:r>
        <w:t xml:space="preserve">People Management v28 - Employee Files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Employee Files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Employee Files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2022-01-04  •  1008.7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detailed guidance on the Files section of the HR employee record. This screen is used by hr administrators to upload and view documents for the employee and their associated contracts. It is also possible for the hr administrator to view documents that have been uploaded: • By the employee on their My Profile screen. • By the manager via the employee profile OR via the Files screen if People Management...</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Person: i.e. files of this type are related to the employee directly and not one of their contracts</w:t>
      </w:r>
    </w:p>
    <w:p>
      <w:pPr>
        <w:pStyle w:val="ListParagraph"/>
        <w:numPr>
          <w:ilvl w:val="0"/>
          <w:numId w:val="2"/>
        </w:numPr>
      </w:pPr>
      <w:r>
        <w:rPr>
          <w:sz w:val="22"/>
          <w:szCs w:val="22"/>
        </w:rPr>
        <w:t xml:space="preserve">Contract: i.e. files of this type are related to a specific contract for an employee</w:t>
      </w:r>
    </w:p>
    <w:p>
      <w:pPr>
        <w:pStyle w:val="ListParagraph"/>
        <w:numPr>
          <w:ilvl w:val="0"/>
          <w:numId w:val="2"/>
        </w:numPr>
      </w:pPr>
      <w:r>
        <w:rPr>
          <w:sz w:val="22"/>
          <w:szCs w:val="22"/>
        </w:rPr>
        <w:t xml:space="preserve">Access to All Files</w:t>
      </w:r>
    </w:p>
    <w:p>
      <w:pPr>
        <w:pStyle w:val="ListParagraph"/>
        <w:numPr>
          <w:ilvl w:val="0"/>
          <w:numId w:val="2"/>
        </w:numPr>
      </w:pPr>
      <w:r>
        <w:rPr>
          <w:sz w:val="22"/>
          <w:szCs w:val="22"/>
        </w:rPr>
        <w:t xml:space="preserve">Access Restricted by Document Type</w:t>
      </w:r>
    </w:p>
    <w:p>
      <w:pPr>
        <w:pStyle w:val="ListParagraph"/>
        <w:numPr>
          <w:ilvl w:val="0"/>
          <w:numId w:val="2"/>
        </w:numPr>
      </w:pPr>
      <w:r>
        <w:rPr>
          <w:sz w:val="22"/>
          <w:szCs w:val="22"/>
        </w:rPr>
        <w:t xml:space="preserve">Managing Files</w:t>
      </w:r>
    </w:p>
    <w:p>
      <w:pPr>
        <w:pStyle w:val="ListParagraph"/>
        <w:numPr>
          <w:ilvl w:val="0"/>
          <w:numId w:val="2"/>
        </w:numPr>
      </w:pPr>
      <w:r>
        <w:rPr>
          <w:sz w:val="22"/>
          <w:szCs w:val="22"/>
        </w:rPr>
        <w:t xml:space="preserve">On the Command Centre &gt; Employees screen, search for the employee and click View to open</w:t>
      </w:r>
    </w:p>
    <w:p>
      <w:pPr>
        <w:pStyle w:val="ListParagraph"/>
        <w:numPr>
          <w:ilvl w:val="0"/>
          <w:numId w:val="2"/>
        </w:numPr>
      </w:pPr>
      <w:r>
        <w:rPr>
          <w:sz w:val="22"/>
          <w:szCs w:val="22"/>
        </w:rPr>
        <w:t xml:space="preserve">Select the option Files at the left of the screen</w:t>
      </w:r>
    </w:p>
    <w:p>
      <w:r>
        <w:t xml:space="preserve"/>
      </w:r>
    </w:p>
    <w:p>
      <w:pPr>
        <w:pStyle w:val="Heading2"/>
      </w:pPr>
      <w:r>
        <w:t xml:space="preserve">People Management v28 - Employee Transfers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Employee Transfers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Employee Transfers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2020-06-12  •  2305.9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use the Transfers feature in People Management, including: • How to create a transfer request. • How to view the status of a request. • How to approve / reject a request. • How to cancel a request. • How to complete a request and create the required contract. In CoreHR, the hr administrator’s access to employees on the system is restricted based on their designated HR Access. This HR Access...</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How to Use</w:t>
      </w:r>
    </w:p>
    <w:p>
      <w:pPr>
        <w:pStyle w:val="ListParagraph"/>
        <w:numPr>
          <w:ilvl w:val="0"/>
          <w:numId w:val="2"/>
        </w:numPr>
      </w:pPr>
      <w:r>
        <w:rPr>
          <w:sz w:val="22"/>
          <w:szCs w:val="22"/>
        </w:rPr>
        <w:t xml:space="preserve">Quick jump to the Command Centre widget in People Management</w:t>
      </w:r>
    </w:p>
    <w:p>
      <w:pPr>
        <w:pStyle w:val="ListParagraph"/>
        <w:numPr>
          <w:ilvl w:val="0"/>
          <w:numId w:val="2"/>
        </w:numPr>
      </w:pPr>
      <w:r>
        <w:rPr>
          <w:sz w:val="22"/>
          <w:szCs w:val="22"/>
        </w:rPr>
        <w:t xml:space="preserve">Click View in the Transfers row</w:t>
      </w:r>
    </w:p>
    <w:p>
      <w:pPr>
        <w:pStyle w:val="ListParagraph"/>
        <w:numPr>
          <w:ilvl w:val="0"/>
          <w:numId w:val="2"/>
        </w:numPr>
      </w:pPr>
      <w:r>
        <w:rPr>
          <w:sz w:val="22"/>
          <w:szCs w:val="22"/>
        </w:rPr>
        <w:t xml:space="preserve">The Transfers window will appear</w:t>
      </w:r>
    </w:p>
    <w:p>
      <w:pPr>
        <w:pStyle w:val="ListParagraph"/>
        <w:numPr>
          <w:ilvl w:val="0"/>
          <w:numId w:val="2"/>
        </w:numPr>
      </w:pPr>
      <w:r>
        <w:rPr>
          <w:sz w:val="22"/>
          <w:szCs w:val="22"/>
        </w:rPr>
        <w:t xml:space="preserve">This includes 3 tabs</w:t>
      </w:r>
    </w:p>
    <w:p>
      <w:pPr>
        <w:pStyle w:val="ListParagraph"/>
        <w:numPr>
          <w:ilvl w:val="0"/>
          <w:numId w:val="2"/>
        </w:numPr>
      </w:pPr>
      <w:r>
        <w:rPr>
          <w:sz w:val="22"/>
          <w:szCs w:val="22"/>
        </w:rPr>
        <w:t xml:space="preserve">On the Transfers window, click the Request Transfer tab</w:t>
      </w:r>
    </w:p>
    <w:p>
      <w:pPr>
        <w:pStyle w:val="ListParagraph"/>
        <w:numPr>
          <w:ilvl w:val="0"/>
          <w:numId w:val="2"/>
        </w:numPr>
      </w:pPr>
      <w:r>
        <w:rPr>
          <w:sz w:val="22"/>
          <w:szCs w:val="22"/>
        </w:rPr>
        <w:t xml:space="preserve">The Filter Employees screen will appear. You can exit this Filter screen by just clicking outside</w:t>
      </w:r>
    </w:p>
    <w:p>
      <w:r>
        <w:t xml:space="preserve"/>
      </w:r>
    </w:p>
    <w:p>
      <w:pPr>
        <w:pStyle w:val="Heading2"/>
      </w:pPr>
      <w:r>
        <w:t xml:space="preserve">People Management v28 - New Hire Contracts -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New Hire Contracts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New Hire Contracts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2020-06-12  •  1516.1 KB  •  .pdf</w:t>
            </w:r>
          </w:p>
        </w:tc>
      </w:tr>
    </w:tbl>
    <w:p>
      <w:r>
        <w:t xml:space="preserve"/>
      </w:r>
    </w:p>
    <w:p>
      <w:pPr>
        <w:spacing w:after="80"/>
      </w:pPr>
      <w:r>
        <w:rPr>
          <w:b/>
          <w:bCs/>
          <w:sz w:val="22"/>
          <w:szCs w:val="22"/>
        </w:rPr>
        <w:t xml:space="preserve">Summary  </w:t>
      </w:r>
      <w:r>
        <w:rPr>
          <w:sz w:val="22"/>
          <w:szCs w:val="22"/>
        </w:rPr>
        <w:t xml:space="preserve">The purpose of this guide is to provide detailed guidance on how to set up a new hire on People Management. There are a number of ways in which a new hire can be setup on People Management, depending on the posts that an organisation will use as the foundation for the employee’s contract. Therefore , this guide will provide steps on how to complete the setup for the following Post Profile / Post Appointment types: • Auto-Authorised Post Profile • Auto-Commenced Post...</w:t>
      </w:r>
    </w:p>
    <w:p>
      <w:pPr>
        <w:spacing w:after="60" w:before="80"/>
      </w:pPr>
      <w:r>
        <w:rPr>
          <w:b/>
          <w:bCs/>
          <w:sz w:val="22"/>
          <w:szCs w:val="22"/>
        </w:rPr>
        <w:t xml:space="preserve">Key steps / details</w:t>
      </w:r>
    </w:p>
    <w:p>
      <w:pPr>
        <w:pStyle w:val="ListParagraph"/>
        <w:numPr>
          <w:ilvl w:val="0"/>
          <w:numId w:val="2"/>
        </w:numPr>
      </w:pPr>
      <w:r>
        <w:rPr>
          <w:sz w:val="22"/>
          <w:szCs w:val="22"/>
        </w:rPr>
        <w:t xml:space="preserve">Introduction</w:t>
      </w:r>
    </w:p>
    <w:p>
      <w:pPr>
        <w:pStyle w:val="ListParagraph"/>
        <w:numPr>
          <w:ilvl w:val="0"/>
          <w:numId w:val="2"/>
        </w:numPr>
      </w:pPr>
      <w:r>
        <w:rPr>
          <w:sz w:val="22"/>
          <w:szCs w:val="22"/>
        </w:rPr>
        <w:t xml:space="preserve">New Hire Setup</w:t>
      </w:r>
    </w:p>
    <w:p>
      <w:pPr>
        <w:pStyle w:val="ListParagraph"/>
        <w:numPr>
          <w:ilvl w:val="0"/>
          <w:numId w:val="2"/>
        </w:numPr>
      </w:pPr>
      <w:r>
        <w:rPr>
          <w:sz w:val="22"/>
          <w:szCs w:val="22"/>
        </w:rPr>
        <w:t xml:space="preserve">On the Command Centre widget, click the New Starter button</w:t>
      </w:r>
    </w:p>
    <w:p>
      <w:pPr>
        <w:pStyle w:val="ListParagraph"/>
        <w:numPr>
          <w:ilvl w:val="0"/>
          <w:numId w:val="2"/>
        </w:numPr>
      </w:pPr>
      <w:r>
        <w:rPr>
          <w:sz w:val="22"/>
          <w:szCs w:val="22"/>
        </w:rPr>
        <w:t xml:space="preserve">The Search for a Post screen opens. Use the selection criteria provided to search for the</w:t>
      </w:r>
    </w:p>
    <w:p>
      <w:pPr>
        <w:pStyle w:val="ListParagraph"/>
        <w:numPr>
          <w:ilvl w:val="0"/>
          <w:numId w:val="2"/>
        </w:numPr>
      </w:pPr>
      <w:r>
        <w:rPr>
          <w:sz w:val="22"/>
          <w:szCs w:val="22"/>
        </w:rPr>
        <w:t xml:space="preserve">Posts that meet the search criteria, will be listed on screen</w:t>
      </w:r>
    </w:p>
    <w:p>
      <w:pPr>
        <w:pStyle w:val="ListParagraph"/>
        <w:numPr>
          <w:ilvl w:val="0"/>
          <w:numId w:val="2"/>
        </w:numPr>
      </w:pPr>
      <w:r>
        <w:rPr>
          <w:sz w:val="22"/>
          <w:szCs w:val="22"/>
        </w:rPr>
        <w:t xml:space="preserve">Select the post by selecting the required row and click on the Next button to continue</w:t>
      </w:r>
    </w:p>
    <w:p>
      <w:pPr>
        <w:pStyle w:val="ListParagraph"/>
        <w:numPr>
          <w:ilvl w:val="0"/>
          <w:numId w:val="2"/>
        </w:numPr>
      </w:pPr>
      <w:r>
        <w:rPr>
          <w:sz w:val="22"/>
          <w:szCs w:val="22"/>
        </w:rPr>
        <w:t xml:space="preserve">The Duplicate Employee Check screen opens. This is a useful step in the new hire process to</w:t>
      </w:r>
    </w:p>
    <w:p>
      <w:pPr>
        <w:pStyle w:val="ListParagraph"/>
        <w:numPr>
          <w:ilvl w:val="0"/>
          <w:numId w:val="2"/>
        </w:numPr>
      </w:pPr>
      <w:r>
        <w:rPr>
          <w:sz w:val="22"/>
          <w:szCs w:val="22"/>
        </w:rPr>
        <w:t xml:space="preserve">Complete Step 1: Person Information</w:t>
      </w:r>
    </w:p>
    <w:p>
      <w:r>
        <w:t xml:space="preserve"/>
      </w:r>
    </w:p>
    <w:p>
      <w:pPr>
        <w:pStyle w:val="Heading2"/>
      </w:pPr>
      <w:r>
        <w:t xml:space="preserve">People Management v28 - Payroll Instructional Forms -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Payroll Instructional Forms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Payroll Instructional Forms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2021-11-19  •  2282.8 KB  •  .pdf</w:t>
            </w:r>
          </w:p>
        </w:tc>
      </w:tr>
    </w:tbl>
    <w:p>
      <w:r>
        <w:t xml:space="preserve"/>
      </w:r>
    </w:p>
    <w:p>
      <w:pPr>
        <w:spacing w:after="80"/>
      </w:pPr>
      <w:r>
        <w:rPr>
          <w:b/>
          <w:bCs/>
          <w:sz w:val="22"/>
          <w:szCs w:val="22"/>
        </w:rPr>
        <w:t xml:space="preserve">Summary  </w:t>
      </w:r>
      <w:r>
        <w:rPr>
          <w:sz w:val="22"/>
          <w:szCs w:val="22"/>
        </w:rPr>
        <w:t xml:space="preserve">Purpose of the Guide This guide is used to explain how to use the Payroll Instruction Forms via People Management. In order to capture and automatically share pay-affecting information with Payroll, as part of the joiner/mover/leaver processes e.g. holidays to be paid to a leaver, student loans for a new hire etc. Within this User Guide you will learn how to: • Create a custom form. • Add a new HR task list item of Payroll Instructional Form. • Assign a specific Org Role...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Balance adjustments needed for holidays owed to an employee</w:t>
      </w:r>
    </w:p>
    <w:p>
      <w:pPr>
        <w:pStyle w:val="ListParagraph"/>
        <w:numPr>
          <w:ilvl w:val="0"/>
          <w:numId w:val="2"/>
        </w:numPr>
      </w:pPr>
      <w:r>
        <w:rPr>
          <w:sz w:val="22"/>
          <w:szCs w:val="22"/>
        </w:rPr>
        <w:t xml:space="preserve">Outstanding student loan payments</w:t>
      </w:r>
    </w:p>
    <w:p>
      <w:pPr>
        <w:pStyle w:val="ListParagraph"/>
        <w:numPr>
          <w:ilvl w:val="0"/>
          <w:numId w:val="2"/>
        </w:numPr>
      </w:pPr>
      <w:r>
        <w:rPr>
          <w:sz w:val="22"/>
          <w:szCs w:val="22"/>
        </w:rPr>
        <w:t xml:space="preserve">PAYE / Tax Code changes</w:t>
      </w:r>
    </w:p>
    <w:p>
      <w:pPr>
        <w:pStyle w:val="ListParagraph"/>
        <w:numPr>
          <w:ilvl w:val="0"/>
          <w:numId w:val="2"/>
        </w:numPr>
      </w:pPr>
      <w:r>
        <w:rPr>
          <w:sz w:val="22"/>
          <w:szCs w:val="22"/>
        </w:rPr>
        <w:t xml:space="preserve">Holiday/Average Pay calculations</w:t>
      </w:r>
    </w:p>
    <w:p>
      <w:pPr>
        <w:pStyle w:val="ListParagraph"/>
        <w:numPr>
          <w:ilvl w:val="0"/>
          <w:numId w:val="2"/>
        </w:numPr>
      </w:pPr>
      <w:r>
        <w:rPr>
          <w:sz w:val="22"/>
          <w:szCs w:val="22"/>
        </w:rPr>
        <w:t xml:space="preserve">Hours (i.e. Overtime)</w:t>
      </w:r>
    </w:p>
    <w:p>
      <w:pPr>
        <w:pStyle w:val="ListParagraph"/>
        <w:numPr>
          <w:ilvl w:val="0"/>
          <w:numId w:val="2"/>
        </w:numPr>
      </w:pPr>
      <w:r>
        <w:rPr>
          <w:sz w:val="22"/>
          <w:szCs w:val="22"/>
        </w:rPr>
        <w:t xml:space="preserve">Adhoc Payments (i.e. Bonuses &amp; once off payments)</w:t>
      </w:r>
    </w:p>
    <w:p>
      <w:pPr>
        <w:pStyle w:val="ListParagraph"/>
        <w:numPr>
          <w:ilvl w:val="0"/>
          <w:numId w:val="2"/>
        </w:numPr>
      </w:pPr>
      <w:r>
        <w:rPr>
          <w:sz w:val="22"/>
          <w:szCs w:val="22"/>
        </w:rPr>
        <w:t xml:space="preserve">Pension changes</w:t>
      </w:r>
    </w:p>
    <w:p>
      <w:r>
        <w:t xml:space="preserve"/>
      </w:r>
    </w:p>
    <w:p>
      <w:pPr>
        <w:pStyle w:val="Heading2"/>
      </w:pPr>
      <w:r>
        <w:t xml:space="preserve">People Management v28 - Pension by Appointment -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Pension by Appointment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Pension by Appointment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2020-06-12  •  784.2 KB  •  .pdf</w:t>
            </w:r>
          </w:p>
        </w:tc>
      </w:tr>
    </w:tbl>
    <w:p>
      <w:r>
        <w:t xml:space="preserve"/>
      </w:r>
    </w:p>
    <w:p>
      <w:pPr>
        <w:spacing w:after="80"/>
      </w:pPr>
      <w:r>
        <w:rPr>
          <w:b/>
          <w:bCs/>
          <w:sz w:val="22"/>
          <w:szCs w:val="22"/>
        </w:rPr>
        <w:t xml:space="preserve">Summary  </w:t>
      </w:r>
      <w:r>
        <w:rPr>
          <w:sz w:val="22"/>
          <w:szCs w:val="22"/>
        </w:rPr>
        <w:t xml:space="preserve">Purpose of the Guide Note This guide is only applicable if an organisation is managing the assignment of pension schemes for employees at contract level, rather than person level. Please refer to the relevant Payroll training resources for guidance on managing pension scheme assignments at employee level. This document provides guidance on how to manage pension schemes for employees by directly assigning these to their contract records.</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How to Use</w:t>
      </w:r>
    </w:p>
    <w:p>
      <w:pPr>
        <w:pStyle w:val="ListParagraph"/>
        <w:numPr>
          <w:ilvl w:val="0"/>
          <w:numId w:val="2"/>
        </w:numPr>
      </w:pPr>
      <w:r>
        <w:rPr>
          <w:sz w:val="22"/>
          <w:szCs w:val="22"/>
        </w:rPr>
        <w:t xml:space="preserve">Quick jump to Data Centre and search for “Post Profile Maintenance” in People Management</w:t>
      </w:r>
    </w:p>
    <w:p>
      <w:pPr>
        <w:pStyle w:val="ListParagraph"/>
        <w:numPr>
          <w:ilvl w:val="0"/>
          <w:numId w:val="2"/>
        </w:numPr>
      </w:pPr>
      <w:r>
        <w:rPr>
          <w:sz w:val="22"/>
          <w:szCs w:val="22"/>
        </w:rPr>
        <w:t xml:space="preserve">Click on “Post Profile Maintenance” and search for the relevant post</w:t>
      </w:r>
    </w:p>
    <w:p>
      <w:pPr>
        <w:pStyle w:val="ListParagraph"/>
        <w:numPr>
          <w:ilvl w:val="0"/>
          <w:numId w:val="2"/>
        </w:numPr>
      </w:pPr>
      <w:r>
        <w:rPr>
          <w:sz w:val="22"/>
          <w:szCs w:val="22"/>
        </w:rPr>
        <w:t xml:space="preserve">In the Select Option list, select 11 – Post Pension Schemes</w:t>
      </w:r>
    </w:p>
    <w:p>
      <w:pPr>
        <w:pStyle w:val="ListParagraph"/>
        <w:numPr>
          <w:ilvl w:val="0"/>
          <w:numId w:val="2"/>
        </w:numPr>
      </w:pPr>
      <w:r>
        <w:rPr>
          <w:sz w:val="22"/>
          <w:szCs w:val="22"/>
        </w:rPr>
        <w:t xml:space="preserve">Complete the following steps for each Pension Scheme to be linked</w:t>
      </w:r>
    </w:p>
    <w:p>
      <w:r>
        <w:t xml:space="preserve"/>
      </w:r>
    </w:p>
    <w:p>
      <w:pPr>
        <w:pStyle w:val="Heading2"/>
      </w:pPr>
      <w:r>
        <w:t xml:space="preserve">People Management v28 - Successful Applicants -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 Successful Applicants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 Successful Applicants -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2021-08-04  •  1780.7 KB  •  .pdf</w:t>
            </w:r>
          </w:p>
        </w:tc>
      </w:tr>
    </w:tbl>
    <w:p>
      <w:r>
        <w:t xml:space="preserve"/>
      </w:r>
    </w:p>
    <w:p>
      <w:pPr>
        <w:spacing w:after="80"/>
      </w:pPr>
      <w:r>
        <w:rPr>
          <w:b/>
          <w:bCs/>
          <w:sz w:val="22"/>
          <w:szCs w:val="22"/>
        </w:rPr>
        <w:t xml:space="preserve">Summary  </w:t>
      </w:r>
      <w:r>
        <w:rPr>
          <w:sz w:val="22"/>
          <w:szCs w:val="22"/>
        </w:rPr>
        <w:t xml:space="preserve">The Successful Applicants feature in People Management is relevant only if the Recruitment module is being used. This allows for the completion of contract details for successful applicants in a recruitment campaign for: • New hires • New contracts for existing employees o Replacement contracts o Additional contracts • Rehires In order for this option to be used, the successful applicant must be linked to a job offer in Recruitment and flagged as having accepted this...</w:t>
      </w:r>
    </w:p>
    <w:p>
      <w:pPr>
        <w:spacing w:after="60" w:before="80"/>
      </w:pPr>
      <w:r>
        <w:rPr>
          <w:b/>
          <w:bCs/>
          <w:sz w:val="22"/>
          <w:szCs w:val="22"/>
        </w:rPr>
        <w:t xml:space="preserve">Key steps / details</w:t>
      </w:r>
    </w:p>
    <w:p>
      <w:pPr>
        <w:pStyle w:val="ListParagraph"/>
        <w:numPr>
          <w:ilvl w:val="0"/>
          <w:numId w:val="2"/>
        </w:numPr>
      </w:pPr>
      <w:r>
        <w:rPr>
          <w:sz w:val="22"/>
          <w:szCs w:val="22"/>
        </w:rPr>
        <w:t xml:space="preserve">Introduction</w:t>
      </w:r>
    </w:p>
    <w:p>
      <w:pPr>
        <w:pStyle w:val="ListParagraph"/>
        <w:numPr>
          <w:ilvl w:val="0"/>
          <w:numId w:val="2"/>
        </w:numPr>
      </w:pPr>
      <w:r>
        <w:rPr>
          <w:sz w:val="22"/>
          <w:szCs w:val="22"/>
        </w:rPr>
        <w:t xml:space="preserve">Successful Applicants</w:t>
      </w:r>
    </w:p>
    <w:p>
      <w:pPr>
        <w:pStyle w:val="ListParagraph"/>
        <w:numPr>
          <w:ilvl w:val="0"/>
          <w:numId w:val="2"/>
        </w:numPr>
      </w:pPr>
      <w:r>
        <w:rPr>
          <w:sz w:val="22"/>
          <w:szCs w:val="22"/>
        </w:rPr>
        <w:t xml:space="preserve">Quick jump to the Command Centre widget</w:t>
      </w:r>
    </w:p>
    <w:p>
      <w:pPr>
        <w:pStyle w:val="ListParagraph"/>
        <w:numPr>
          <w:ilvl w:val="0"/>
          <w:numId w:val="2"/>
        </w:numPr>
      </w:pPr>
      <w:r>
        <w:rPr>
          <w:sz w:val="22"/>
          <w:szCs w:val="22"/>
        </w:rPr>
        <w:t xml:space="preserve">Click the View button for Applicants</w:t>
      </w:r>
    </w:p>
    <w:p>
      <w:pPr>
        <w:pStyle w:val="ListParagraph"/>
        <w:numPr>
          <w:ilvl w:val="0"/>
          <w:numId w:val="2"/>
        </w:numPr>
      </w:pPr>
      <w:r>
        <w:rPr>
          <w:sz w:val="22"/>
          <w:szCs w:val="22"/>
        </w:rPr>
        <w:t xml:space="preserve">Selecting the button for each applicant provides further options</w:t>
      </w:r>
    </w:p>
    <w:p>
      <w:r>
        <w:t xml:space="preserve"/>
      </w:r>
    </w:p>
    <w:p>
      <w:pPr>
        <w:pStyle w:val="Heading2"/>
      </w:pPr>
      <w:r>
        <w:t xml:space="preserve">People Management v28- Configuring the Organisation Structure - User Guide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Management v28- Configuring the Organisation Structure - User Guide 2.0.pdf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Management v28- Configuring the Organisation Structure - User Guide 2.0.pdf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2022-01-27  •  3337.9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provide detailed guidance on how to manage the Organisational Structure &amp; Organisational Hierarchy configuration on CoreHR. This includes: • Creating a new Organisational Structure. • Editing an existing Organisational Structure. • Creating or updating the reference data that is used specifically by the Organisational Structure. • Creating or updating the linked Organisational Hierarchy. People Management v28:...</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How to Configure</w:t>
      </w:r>
    </w:p>
    <w:p>
      <w:pPr>
        <w:pStyle w:val="ListParagraph"/>
        <w:numPr>
          <w:ilvl w:val="0"/>
          <w:numId w:val="2"/>
        </w:numPr>
      </w:pPr>
      <w:r>
        <w:rPr>
          <w:sz w:val="22"/>
          <w:szCs w:val="22"/>
        </w:rPr>
        <w:t xml:space="preserve">Go to CorePersonnel &gt; Maintenance &gt; Post Management and select Organisational Hierarchy</w:t>
      </w:r>
    </w:p>
    <w:p>
      <w:r>
        <w:t xml:space="preserve"/>
      </w:r>
    </w:p>
    <w:p>
      <w:pPr>
        <w:pStyle w:val="Heading2"/>
      </w:pPr>
      <w:r>
        <w:t xml:space="preserve">People XD Data Migration Tool User Guide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XD Data Migration Tool User Guide 2.0.pdf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 XD Data Migration Tool User Guide 2.0.pdf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2020-10-15  •  3620 KB  •  .pdf</w:t>
            </w:r>
          </w:p>
        </w:tc>
      </w:tr>
    </w:tbl>
    <w:p>
      <w:r>
        <w:t xml:space="preserve"/>
      </w:r>
    </w:p>
    <w:p>
      <w:pPr>
        <w:spacing w:after="80"/>
      </w:pPr>
      <w:r>
        <w:rPr>
          <w:b/>
          <w:bCs/>
          <w:sz w:val="22"/>
          <w:szCs w:val="22"/>
        </w:rPr>
        <w:t xml:space="preserve">Summary  </w:t>
      </w:r>
      <w:r>
        <w:rPr>
          <w:sz w:val="22"/>
          <w:szCs w:val="22"/>
        </w:rPr>
        <w:t xml:space="preserve">The Purpose of the Document The purpose of this document is to provide guidance on how to use the data migration functionality on People XD and highlight the enhancements made in v28 to support existing and upgrading customers. This includes: • What is the data migration tool and when is it used? • How to complete a data migration. • How to resolve errors during upload. • How to clear down files (reverse the migration) for uploaded files and processed records. This...</w:t>
      </w:r>
    </w:p>
    <w:p>
      <w:pPr>
        <w:spacing w:after="60" w:before="80"/>
      </w:pPr>
      <w:r>
        <w:rPr>
          <w:b/>
          <w:bCs/>
          <w:sz w:val="22"/>
          <w:szCs w:val="22"/>
        </w:rPr>
        <w:t xml:space="preserve">Key steps / details</w:t>
      </w:r>
    </w:p>
    <w:p>
      <w:pPr>
        <w:pStyle w:val="ListParagraph"/>
        <w:numPr>
          <w:ilvl w:val="0"/>
          <w:numId w:val="2"/>
        </w:numPr>
      </w:pPr>
      <w:r>
        <w:rPr>
          <w:sz w:val="22"/>
          <w:szCs w:val="22"/>
        </w:rPr>
        <w:t xml:space="preserve">Contents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Overview of v28 Enhancements</w:t>
      </w:r>
    </w:p>
    <w:p>
      <w:pPr>
        <w:pStyle w:val="ListParagraph"/>
        <w:numPr>
          <w:ilvl w:val="0"/>
          <w:numId w:val="2"/>
        </w:numPr>
      </w:pPr>
      <w:r>
        <w:rPr>
          <w:sz w:val="22"/>
          <w:szCs w:val="22"/>
        </w:rPr>
        <w:t xml:space="preserve">Additional fields have been added to a number</w:t>
      </w:r>
    </w:p>
    <w:p>
      <w:r>
        <w:t xml:space="preserve"/>
      </w:r>
    </w:p>
    <w:p>
      <w:pPr>
        <w:pStyle w:val="Heading2"/>
      </w:pPr>
      <w:r>
        <w:t xml:space="preserve">PeopleXD Payroll- Absence Pay Enhancement V1.0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Payroll- Absence Pay Enhancement V1.0 (1).pdf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Payroll- Absence Pay Enhancement V1.0 (1).pdf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2023-06-01  •  13196.4 KB  •  .pdf</w:t>
            </w:r>
          </w:p>
        </w:tc>
      </w:tr>
    </w:tbl>
    <w:p>
      <w:r>
        <w:t xml:space="preserve"/>
      </w:r>
    </w:p>
    <w:p>
      <w:pPr>
        <w:spacing w:after="80"/>
      </w:pPr>
      <w:r>
        <w:rPr>
          <w:b/>
          <w:bCs/>
          <w:sz w:val="22"/>
          <w:szCs w:val="22"/>
        </w:rPr>
        <w:t xml:space="preserve">Summary  </w:t>
      </w:r>
      <w:r>
        <w:rPr>
          <w:sz w:val="22"/>
          <w:szCs w:val="22"/>
        </w:rPr>
        <w:t xml:space="preserve">Absence Pay Enhancement Payroll</w:t>
      </w:r>
    </w:p>
    <w:p>
      <w:r>
        <w:t xml:space="preserve"/>
      </w:r>
    </w:p>
    <w:p>
      <w:pPr>
        <w:pStyle w:val="Heading2"/>
      </w:pPr>
      <w:r>
        <w:t xml:space="preserve">PeopleXD Payroll- Configure Auto Enrolment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Payroll- Configure Auto Enrolment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Payroll- Configure Auto Enrolment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2022-03-07  •  793.4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configure auto enrolment. This will include how to set parameters used to control auto enrolment. Auto Enrolment is a government initiative and requires every employer of staff normally working in the UK to put their qualifying staff into a workplace pension scheme and to make contributions towards their employee's pension.</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Configure Auto enrolment Parameters</w:t>
      </w:r>
    </w:p>
    <w:p>
      <w:pPr>
        <w:pStyle w:val="ListParagraph"/>
        <w:numPr>
          <w:ilvl w:val="0"/>
          <w:numId w:val="2"/>
        </w:numPr>
      </w:pPr>
      <w:r>
        <w:rPr>
          <w:sz w:val="22"/>
          <w:szCs w:val="22"/>
        </w:rPr>
        <w:t xml:space="preserve">Go to Settings &gt; UK Tax Rates &gt; General &gt; Auto Enrolment</w:t>
      </w:r>
    </w:p>
    <w:p>
      <w:pPr>
        <w:pStyle w:val="ListParagraph"/>
        <w:numPr>
          <w:ilvl w:val="0"/>
          <w:numId w:val="2"/>
        </w:numPr>
      </w:pPr>
      <w:r>
        <w:rPr>
          <w:sz w:val="22"/>
          <w:szCs w:val="22"/>
        </w:rPr>
        <w:t xml:space="preserve">Complete any of the relevant fields and turn on / off any relevant indicators</w:t>
      </w:r>
    </w:p>
    <w:p>
      <w:pPr>
        <w:pStyle w:val="ListParagraph"/>
        <w:numPr>
          <w:ilvl w:val="0"/>
          <w:numId w:val="2"/>
        </w:numPr>
      </w:pPr>
      <w:r>
        <w:rPr>
          <w:sz w:val="22"/>
          <w:szCs w:val="22"/>
        </w:rPr>
        <w:t xml:space="preserve">Click Save</w:t>
      </w:r>
    </w:p>
    <w:p>
      <w:pPr>
        <w:pStyle w:val="ListParagraph"/>
        <w:numPr>
          <w:ilvl w:val="0"/>
          <w:numId w:val="2"/>
        </w:numPr>
      </w:pPr>
      <w:r>
        <w:rPr>
          <w:sz w:val="22"/>
          <w:szCs w:val="22"/>
        </w:rPr>
        <w:t xml:space="preserve">On the Auto Enrolment Parameters screen, select 01 - Pay Codes from the Options drop-</w:t>
      </w:r>
    </w:p>
    <w:p>
      <w:r>
        <w:t xml:space="preserve"/>
      </w:r>
    </w:p>
    <w:p>
      <w:pPr>
        <w:pStyle w:val="Heading2"/>
      </w:pPr>
      <w:r>
        <w:t xml:space="preserve">PeopleXD Payroll- Configure Auto Enrolment V1.0 (Shortcut)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Payroll- Configure Auto Enrolment V1.0 - Shortcut.lnk</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Payroll- Configure Auto Enrolment V1.0 - Shortcut.lnk</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2022-03-25  •  2.2 KB  •  .lnk</w:t>
            </w:r>
          </w:p>
        </w:tc>
      </w:tr>
    </w:tbl>
    <w:p>
      <w:r>
        <w:t xml:space="preserve"/>
      </w:r>
    </w:p>
    <w:p>
      <w:pPr>
        <w:spacing w:after="80"/>
      </w:pPr>
      <w:r>
        <w:rPr>
          <w:b/>
          <w:bCs/>
          <w:sz w:val="22"/>
          <w:szCs w:val="22"/>
        </w:rPr>
        <w:t xml:space="preserve">Summary  </w:t>
      </w:r>
      <w:r>
        <w:rPr>
          <w:sz w:val="22"/>
          <w:szCs w:val="22"/>
        </w:rPr>
        <w:t xml:space="preserve">Shortcut targets (best-effort): f5.\PeopleXD Payroll- Configure Auto Enrolment V1.0.pdfOP:\PROJECTS\HRIS Programme\12. Support\Reference Data\How to guides\Core Guides` | P:\PROJECTS\HRIS Programme\12. Support\Reference Data\How to guides\Core Guides\PeopleXD Payroll- Configure Auto Enrolment V1.0.pdf | PROJECTS\HRIS Programme\12.</w:t>
      </w:r>
    </w:p>
    <w:p>
      <w:r>
        <w:t xml:space="preserve"/>
      </w:r>
    </w:p>
    <w:p>
      <w:pPr>
        <w:pStyle w:val="Heading2"/>
      </w:pPr>
      <w:r>
        <w:t xml:space="preserve">PeopleXD Payroll- Configuring Statutory Payments (UK)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Payroll- Configuring Statutory Payments (UK)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Payroll- Configuring Statutory Payments (UK)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2022-03-07  •  767.6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configure Payroll to manage statutory payments. Statutory payments are payments that are made to employees to cover earnings lost when they are absent from work either through illness or because they are becoming a parent. Payments covered include: • Statutory Maternity Pay (SMP) • Statutory Paternity Pay (SPP) • Additional Statutory Paternity Pay (ASPP) • Ordinary Statutory Sick Pay (OSSP)</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Configure Statutory Sick Pay (SSP) Rates</w:t>
      </w:r>
    </w:p>
    <w:p>
      <w:pPr>
        <w:pStyle w:val="ListParagraph"/>
        <w:numPr>
          <w:ilvl w:val="0"/>
          <w:numId w:val="2"/>
        </w:numPr>
      </w:pPr>
      <w:r>
        <w:rPr>
          <w:sz w:val="22"/>
          <w:szCs w:val="22"/>
        </w:rPr>
        <w:t xml:space="preserve">Go to Settings &gt; UK Tax Rates &gt; Maintain SSP Rates</w:t>
      </w:r>
    </w:p>
    <w:p>
      <w:pPr>
        <w:pStyle w:val="ListParagraph"/>
        <w:numPr>
          <w:ilvl w:val="0"/>
          <w:numId w:val="2"/>
        </w:numPr>
      </w:pPr>
      <w:r>
        <w:rPr>
          <w:sz w:val="22"/>
          <w:szCs w:val="22"/>
        </w:rPr>
        <w:t xml:space="preserve">Type the year and press enter / tab</w:t>
      </w:r>
    </w:p>
    <w:p>
      <w:pPr>
        <w:pStyle w:val="ListParagraph"/>
        <w:numPr>
          <w:ilvl w:val="0"/>
          <w:numId w:val="2"/>
        </w:numPr>
      </w:pPr>
      <w:r>
        <w:rPr>
          <w:sz w:val="22"/>
          <w:szCs w:val="22"/>
        </w:rPr>
        <w:t xml:space="preserve">To edit the rate (if required), click the field to be edited and type the new data</w:t>
      </w:r>
    </w:p>
    <w:p>
      <w:pPr>
        <w:pStyle w:val="ListParagraph"/>
        <w:numPr>
          <w:ilvl w:val="0"/>
          <w:numId w:val="2"/>
        </w:numPr>
      </w:pPr>
      <w:r>
        <w:rPr>
          <w:sz w:val="22"/>
          <w:szCs w:val="22"/>
        </w:rPr>
        <w:t xml:space="preserve">Click the blue Add button to add a new rate (Optional). This opens a blank row</w:t>
      </w:r>
    </w:p>
    <w:p>
      <w:pPr>
        <w:pStyle w:val="ListParagraph"/>
        <w:numPr>
          <w:ilvl w:val="0"/>
          <w:numId w:val="2"/>
        </w:numPr>
      </w:pPr>
      <w:r>
        <w:rPr>
          <w:sz w:val="22"/>
          <w:szCs w:val="22"/>
        </w:rPr>
        <w:t xml:space="preserve">Add a rate type (Max 2 characters)</w:t>
      </w:r>
    </w:p>
    <w:p>
      <w:pPr>
        <w:pStyle w:val="ListParagraph"/>
        <w:numPr>
          <w:ilvl w:val="0"/>
          <w:numId w:val="2"/>
        </w:numPr>
      </w:pPr>
      <w:r>
        <w:rPr>
          <w:sz w:val="22"/>
          <w:szCs w:val="22"/>
        </w:rPr>
        <w:t xml:space="preserve">Add the relevant details in Weekly Rate, Lower Limit, Upper Li mit and Standard Rate as</w:t>
      </w:r>
    </w:p>
    <w:p>
      <w:r>
        <w:t xml:space="preserve"/>
      </w:r>
    </w:p>
    <w:p>
      <w:pPr>
        <w:pStyle w:val="Heading2"/>
      </w:pPr>
      <w:r>
        <w:t xml:space="preserve">PeopleXD Payroll- Employee Self-Service Widgets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Payroll- Employee Self-Service Widgets V1.2.pdf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Payroll- Employee Self-Service Widgets V1.2.pdf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2022-01-04  •  1140.7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provide an overview of the CorePortal Payroll Employee Self-Service (ESS) widgets and how they are used. This includes: • A list of Payroll ESS widgets. • How to configure tabs and add widgets. • All menu options and other configurable elements required to support the tabs and widgets. Employee Self -Service (ESS) widget s allow employees to view and interact with their employee records on CorePortal.</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Update to correct table</w:t>
      </w:r>
    </w:p>
    <w:p>
      <w:pPr>
        <w:pStyle w:val="ListParagraph"/>
        <w:numPr>
          <w:ilvl w:val="0"/>
          <w:numId w:val="2"/>
        </w:numPr>
      </w:pPr>
      <w:r>
        <w:rPr>
          <w:sz w:val="22"/>
          <w:szCs w:val="22"/>
        </w:rPr>
        <w:t xml:space="preserve">Update to section 3.2 How</w:t>
      </w:r>
    </w:p>
    <w:p>
      <w:r>
        <w:t xml:space="preserve"/>
      </w:r>
    </w:p>
    <w:p>
      <w:pPr>
        <w:pStyle w:val="Heading2"/>
      </w:pPr>
      <w:r>
        <w:t xml:space="preserve">PeopleXD Payroll- Minimum Wage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Payroll- Minimum Wage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Payroll- Minimum Wage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2024-05-10  •  593.3 KB  •  .pdf</w:t>
            </w:r>
          </w:p>
        </w:tc>
      </w:tr>
    </w:tbl>
    <w:p>
      <w:r>
        <w:t xml:space="preserve"/>
      </w:r>
    </w:p>
    <w:p>
      <w:pPr>
        <w:spacing w:after="80"/>
      </w:pPr>
      <w:r>
        <w:rPr>
          <w:b/>
          <w:bCs/>
          <w:sz w:val="22"/>
          <w:szCs w:val="22"/>
        </w:rPr>
        <w:t xml:space="preserve">Summary  </w:t>
      </w:r>
      <w:r>
        <w:rPr>
          <w:sz w:val="22"/>
          <w:szCs w:val="22"/>
        </w:rPr>
        <w:t xml:space="preserve">Purpose of this Guide The purpose of this document is to provide guidance on how to use the Minimum Wage Exception Report in Payroll. What is the Minimum Wage Exception Report? This Minimum Wage Exception Report generates in both a PDF and CSV format.</w:t>
      </w:r>
    </w:p>
    <w:p>
      <w:pPr>
        <w:spacing w:after="60" w:before="80"/>
      </w:pPr>
      <w:r>
        <w:rPr>
          <w:b/>
          <w:bCs/>
          <w:sz w:val="22"/>
          <w:szCs w:val="22"/>
        </w:rPr>
        <w:t xml:space="preserve">Key steps / details</w:t>
      </w:r>
    </w:p>
    <w:p>
      <w:pPr>
        <w:pStyle w:val="ListParagraph"/>
        <w:numPr>
          <w:ilvl w:val="0"/>
          <w:numId w:val="2"/>
        </w:numPr>
      </w:pPr>
      <w:r>
        <w:rPr>
          <w:sz w:val="22"/>
          <w:szCs w:val="22"/>
        </w:rPr>
        <w:t xml:space="preserve">Introduction</w:t>
      </w:r>
    </w:p>
    <w:p>
      <w:pPr>
        <w:pStyle w:val="ListParagraph"/>
        <w:numPr>
          <w:ilvl w:val="0"/>
          <w:numId w:val="2"/>
        </w:numPr>
      </w:pPr>
      <w:r>
        <w:rPr>
          <w:sz w:val="22"/>
          <w:szCs w:val="22"/>
        </w:rPr>
        <w:t xml:space="preserve">Minimum/Living Wage Check</w:t>
      </w:r>
    </w:p>
    <w:p>
      <w:pPr>
        <w:pStyle w:val="ListParagraph"/>
        <w:numPr>
          <w:ilvl w:val="0"/>
          <w:numId w:val="2"/>
        </w:numPr>
      </w:pPr>
      <w:r>
        <w:rPr>
          <w:sz w:val="22"/>
          <w:szCs w:val="22"/>
        </w:rPr>
        <w:t xml:space="preserve">Go to Payroll Dashboard &gt; Settings &gt; Pay Codes</w:t>
      </w:r>
    </w:p>
    <w:p>
      <w:pPr>
        <w:pStyle w:val="ListParagraph"/>
        <w:numPr>
          <w:ilvl w:val="0"/>
          <w:numId w:val="2"/>
        </w:numPr>
      </w:pPr>
      <w:r>
        <w:rPr>
          <w:sz w:val="22"/>
          <w:szCs w:val="22"/>
        </w:rPr>
        <w:t xml:space="preserve">Select Option 2 – Rules</w:t>
      </w:r>
    </w:p>
    <w:p>
      <w:pPr>
        <w:pStyle w:val="ListParagraph"/>
        <w:numPr>
          <w:ilvl w:val="0"/>
          <w:numId w:val="2"/>
        </w:numPr>
      </w:pPr>
      <w:r>
        <w:rPr>
          <w:sz w:val="22"/>
          <w:szCs w:val="22"/>
        </w:rPr>
        <w:t xml:space="preserve">Search for the Minimum Living Wage Check rule</w:t>
      </w:r>
    </w:p>
    <w:p>
      <w:pPr>
        <w:pStyle w:val="ListParagraph"/>
        <w:numPr>
          <w:ilvl w:val="0"/>
          <w:numId w:val="2"/>
        </w:numPr>
      </w:pPr>
      <w:r>
        <w:rPr>
          <w:sz w:val="22"/>
          <w:szCs w:val="22"/>
        </w:rPr>
        <w:t xml:space="preserve">Enable the Minimum Living Wage Check indicator</w:t>
      </w:r>
    </w:p>
    <w:p>
      <w:pPr>
        <w:pStyle w:val="ListParagraph"/>
        <w:numPr>
          <w:ilvl w:val="0"/>
          <w:numId w:val="2"/>
        </w:numPr>
      </w:pPr>
      <w:r>
        <w:rPr>
          <w:sz w:val="22"/>
          <w:szCs w:val="22"/>
        </w:rPr>
        <w:t xml:space="preserve">Click Save</w:t>
      </w:r>
    </w:p>
    <w:p>
      <w:pPr>
        <w:pStyle w:val="ListParagraph"/>
        <w:numPr>
          <w:ilvl w:val="0"/>
          <w:numId w:val="2"/>
        </w:numPr>
      </w:pPr>
      <w:r>
        <w:rPr>
          <w:sz w:val="22"/>
          <w:szCs w:val="22"/>
        </w:rPr>
        <w:t xml:space="preserve">Go to Payroll Dashboard &gt; Settings &gt; Pay Groups</w:t>
      </w:r>
    </w:p>
    <w:p>
      <w:r>
        <w:t xml:space="preserve"/>
      </w:r>
    </w:p>
    <w:p>
      <w:pPr>
        <w:pStyle w:val="Heading2"/>
      </w:pPr>
      <w:r>
        <w:t xml:space="preserve">PeopleXD Payroll- UK Year End 2022-23 (Portal)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Payroll- UK Year End 2022-23 (Portal) V1.4.pdf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Payroll- UK Year End 2022-23 (Portal) V1.4.pdf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2022-07-26  •  5248.4 KB  •  .pdf</w:t>
            </w:r>
          </w:p>
        </w:tc>
      </w:tr>
    </w:tbl>
    <w:p>
      <w:r>
        <w:t xml:space="preserve"/>
      </w:r>
    </w:p>
    <w:p>
      <w:pPr>
        <w:spacing w:after="80"/>
      </w:pPr>
      <w:r>
        <w:rPr>
          <w:b/>
          <w:bCs/>
          <w:sz w:val="22"/>
          <w:szCs w:val="22"/>
        </w:rPr>
        <w:t xml:space="preserve">Summary  </w:t>
      </w:r>
      <w:r>
        <w:rPr>
          <w:sz w:val="22"/>
          <w:szCs w:val="22"/>
        </w:rPr>
        <w:t xml:space="preserve">UK Payroll Year End 2022/23 – Portal Payroll 5.3.2. Amend Employee's Cumulative Pay Details after the Year End Cleardown ..41</w:t>
      </w:r>
    </w:p>
    <w:p>
      <w:r>
        <w:t xml:space="preserve"/>
      </w:r>
    </w:p>
    <w:p>
      <w:pPr>
        <w:pStyle w:val="Heading2"/>
      </w:pPr>
      <w:r>
        <w:t xml:space="preserve">PeopleXD Payroll- UK Year End 2023-24 (Back Office)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Payroll- UK Year End 2023-24 (Back Office)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Payroll- UK Year End 2023-24 (Back Office)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2023-02-14  •  3910.2 KB  •  .pdf</w:t>
            </w:r>
          </w:p>
        </w:tc>
      </w:tr>
    </w:tbl>
    <w:p>
      <w:r>
        <w:t xml:space="preserve"/>
      </w:r>
    </w:p>
    <w:p>
      <w:pPr>
        <w:spacing w:after="80"/>
      </w:pPr>
      <w:r>
        <w:rPr>
          <w:b/>
          <w:bCs/>
          <w:sz w:val="22"/>
          <w:szCs w:val="22"/>
        </w:rPr>
        <w:t xml:space="preserve">Summary  </w:t>
      </w:r>
      <w:r>
        <w:rPr>
          <w:sz w:val="22"/>
          <w:szCs w:val="22"/>
        </w:rPr>
        <w:t xml:space="preserve">UK Payroll Year End 2023/24 – Back Office Payroll 5.3.2. Amend Employee's Cumulative Pay Details after the Year End Cleardown ..29</w:t>
      </w:r>
    </w:p>
    <w:p>
      <w:r>
        <w:t xml:space="preserve"/>
      </w:r>
    </w:p>
    <w:p>
      <w:pPr>
        <w:pStyle w:val="Heading2"/>
      </w:pPr>
      <w:r>
        <w:t xml:space="preserve">PeopleXD Payroll- UK Year End 2023-24 (Portal)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Payroll- UK Year End 2023-24 (Portal)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Payroll- UK Year End 2023-24 (Portal)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2023-02-14  •  3138.5 KB  •  .pdf</w:t>
            </w:r>
          </w:p>
        </w:tc>
      </w:tr>
    </w:tbl>
    <w:p>
      <w:r>
        <w:t xml:space="preserve"/>
      </w:r>
    </w:p>
    <w:p>
      <w:pPr>
        <w:spacing w:after="80"/>
      </w:pPr>
      <w:r>
        <w:rPr>
          <w:b/>
          <w:bCs/>
          <w:sz w:val="22"/>
          <w:szCs w:val="22"/>
        </w:rPr>
        <w:t xml:space="preserve">Summary  </w:t>
      </w:r>
      <w:r>
        <w:rPr>
          <w:sz w:val="22"/>
          <w:szCs w:val="22"/>
        </w:rPr>
        <w:t xml:space="preserve">UK Payroll Year End 2023/24 – Portal Payroll 5.3.2. Amend Employee's Cumulative Pay Details after the Year End Cleardown ..27 6.5.3. Current Year Statutory Rate, Previous Year Statutory Rate and Emergency</w:t>
      </w:r>
    </w:p>
    <w:p>
      <w:r>
        <w:t xml:space="preserve"/>
      </w:r>
    </w:p>
    <w:p>
      <w:pPr>
        <w:pStyle w:val="Heading2"/>
      </w:pPr>
      <w:r>
        <w:t xml:space="preserve">PeopleXD People Management - Maintain the Organisational Hierarchy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People Management - Maintain the Organisational Hierarchy v1.pdf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People Management - Maintain the Organisational Hierarchy v1.pdf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2024-03-27  •  458.3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provide detailed guidance on how to maintain the Organisational Hierarchy on PeopleXD. This includes: • Editing an existing hierarchy. • Adding a business unit to a hierarchy. • Deleting a business unit. Maintain the Organisational Hierarchy - User Guide 2.</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How to Use</w:t>
      </w:r>
    </w:p>
    <w:p>
      <w:pPr>
        <w:pStyle w:val="ListParagraph"/>
        <w:numPr>
          <w:ilvl w:val="0"/>
          <w:numId w:val="2"/>
        </w:numPr>
      </w:pPr>
      <w:r>
        <w:rPr>
          <w:sz w:val="22"/>
          <w:szCs w:val="22"/>
        </w:rPr>
        <w:t xml:space="preserve">Post Management widget</w:t>
      </w:r>
    </w:p>
    <w:p>
      <w:pPr>
        <w:pStyle w:val="ListParagraph"/>
        <w:numPr>
          <w:ilvl w:val="0"/>
          <w:numId w:val="2"/>
        </w:numPr>
      </w:pPr>
      <w:r>
        <w:rPr>
          <w:sz w:val="22"/>
          <w:szCs w:val="22"/>
        </w:rPr>
        <w:t xml:space="preserve">Data Centre</w:t>
      </w:r>
    </w:p>
    <w:p>
      <w:pPr>
        <w:pStyle w:val="ListParagraph"/>
        <w:numPr>
          <w:ilvl w:val="0"/>
          <w:numId w:val="2"/>
        </w:numPr>
      </w:pPr>
      <w:r>
        <w:rPr>
          <w:sz w:val="22"/>
          <w:szCs w:val="22"/>
        </w:rPr>
        <w:t xml:space="preserve">Go to the People Management dashboard</w:t>
      </w:r>
    </w:p>
    <w:p>
      <w:pPr>
        <w:pStyle w:val="ListParagraph"/>
        <w:numPr>
          <w:ilvl w:val="0"/>
          <w:numId w:val="2"/>
        </w:numPr>
      </w:pPr>
      <w:r>
        <w:rPr>
          <w:sz w:val="22"/>
          <w:szCs w:val="22"/>
        </w:rPr>
        <w:t xml:space="preserve">Navigate to the Data Centre widget</w:t>
      </w:r>
    </w:p>
    <w:p>
      <w:pPr>
        <w:pStyle w:val="ListParagraph"/>
        <w:numPr>
          <w:ilvl w:val="0"/>
          <w:numId w:val="2"/>
        </w:numPr>
      </w:pPr>
      <w:r>
        <w:rPr>
          <w:sz w:val="22"/>
          <w:szCs w:val="22"/>
        </w:rPr>
        <w:t xml:space="preserve">Click View All</w:t>
      </w:r>
    </w:p>
    <w:p>
      <w:pPr>
        <w:pStyle w:val="ListParagraph"/>
        <w:numPr>
          <w:ilvl w:val="0"/>
          <w:numId w:val="2"/>
        </w:numPr>
      </w:pPr>
      <w:r>
        <w:rPr>
          <w:sz w:val="22"/>
          <w:szCs w:val="22"/>
        </w:rPr>
        <w:t xml:space="preserve">Click Structure Setup</w:t>
      </w:r>
    </w:p>
    <w:p>
      <w:r>
        <w:t xml:space="preserve"/>
      </w:r>
    </w:p>
    <w:p>
      <w:pPr>
        <w:pStyle w:val="Heading2"/>
      </w:pPr>
      <w:r>
        <w:t xml:space="preserve">PeopleXD People Management- Configuring Wage Warning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People Management- Configuring Wage Warning V1.1.pdf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People Management- Configuring Wage Warning V1.1.pdf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2024-05-10  •  1442.8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detailed guidance on the ‘Wage Warnings’ feature on PeopleXD, including: • Where the wage warning validation is applied. • How the warning validation is calculated. • How to configure ‘Minimum Wage’, ‘Living Wage’ &amp; ‘Apprentice Wage’ rates on PeopleXD (per tax year). • Additional configuration required to enable the validation for ‘Minimum Wage’ / ‘Living Wage’ / ‘Apprentice Wage’ rates on PeopleXD. How do...</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Configuring the Rates). These can be added to on an annual basis, as new rates are</w:t>
      </w:r>
    </w:p>
    <w:p>
      <w:r>
        <w:t xml:space="preserve"/>
      </w:r>
    </w:p>
    <w:p>
      <w:pPr>
        <w:pStyle w:val="Heading2"/>
      </w:pPr>
      <w:r>
        <w:t xml:space="preserve">PeopleXD People Management- Onboarding Configuration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People Management- Onboarding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People Management- Onboarding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2022-12-14  •  10656.3 KB  •  .pdf</w:t>
            </w:r>
          </w:p>
        </w:tc>
      </w:tr>
    </w:tbl>
    <w:p>
      <w:r>
        <w:t xml:space="preserve"/>
      </w:r>
    </w:p>
    <w:p>
      <w:pPr>
        <w:spacing w:after="80"/>
      </w:pPr>
      <w:r>
        <w:rPr>
          <w:b/>
          <w:bCs/>
          <w:sz w:val="22"/>
          <w:szCs w:val="22"/>
        </w:rPr>
        <w:t xml:space="preserve">Summary  </w:t>
      </w:r>
      <w:r>
        <w:rPr>
          <w:sz w:val="22"/>
          <w:szCs w:val="22"/>
        </w:rPr>
        <w:t xml:space="preserve">Onboarding Configuration XD Onboarding</w:t>
      </w:r>
    </w:p>
    <w:p>
      <w:r>
        <w:t xml:space="preserve"/>
      </w:r>
    </w:p>
    <w:p>
      <w:pPr>
        <w:pStyle w:val="Heading2"/>
      </w:pPr>
      <w:r>
        <w:t xml:space="preserve">PeopleXD People Management- Payscale Restriction Matrix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People Management- Payscale Restriction Matrix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People Management- Payscale Restriction Matrix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2023-05-17  •  584.8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the Payscale Restriction Matrix may be used on CoreHR to provide an additional element of control to the step of awarding a Pay Scale to an employee. This includes: • An overview of the Payscale Restriction Matrix feature. • How to configure matrix rules. • How to enable or disable the restriction. What is the ‘Payscale Restriction Matrix’?</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Configuring the Payscale Restriction Matrix</w:t>
      </w:r>
    </w:p>
    <w:p>
      <w:pPr>
        <w:pStyle w:val="ListParagraph"/>
        <w:numPr>
          <w:ilvl w:val="0"/>
          <w:numId w:val="2"/>
        </w:numPr>
      </w:pPr>
      <w:r>
        <w:rPr>
          <w:sz w:val="22"/>
          <w:szCs w:val="22"/>
        </w:rPr>
        <w:t xml:space="preserve">Quick jump the Data Centre widget and Open HR Admin Setup Settings</w:t>
      </w:r>
    </w:p>
    <w:p>
      <w:pPr>
        <w:pStyle w:val="ListParagraph"/>
        <w:numPr>
          <w:ilvl w:val="0"/>
          <w:numId w:val="2"/>
        </w:numPr>
      </w:pPr>
      <w:r>
        <w:rPr>
          <w:sz w:val="22"/>
          <w:szCs w:val="22"/>
        </w:rPr>
        <w:t xml:space="preserve">Search for Payscale Restrictions and click on the corresponding option</w:t>
      </w:r>
    </w:p>
    <w:p>
      <w:pPr>
        <w:pStyle w:val="ListParagraph"/>
        <w:numPr>
          <w:ilvl w:val="0"/>
          <w:numId w:val="2"/>
        </w:numPr>
      </w:pPr>
      <w:r>
        <w:rPr>
          <w:sz w:val="22"/>
          <w:szCs w:val="22"/>
        </w:rPr>
        <w:t xml:space="preserve">The Payscale Restriction Matrix window opens</w:t>
      </w:r>
    </w:p>
    <w:p>
      <w:pPr>
        <w:pStyle w:val="ListParagraph"/>
        <w:numPr>
          <w:ilvl w:val="0"/>
          <w:numId w:val="2"/>
        </w:numPr>
      </w:pPr>
      <w:r>
        <w:rPr>
          <w:sz w:val="22"/>
          <w:szCs w:val="22"/>
        </w:rPr>
        <w:t xml:space="preserve">On the Payscale Restriction Matrix screen, click the Add New button</w:t>
      </w:r>
    </w:p>
    <w:p>
      <w:r>
        <w:t xml:space="preserve"/>
      </w:r>
    </w:p>
    <w:p>
      <w:pPr>
        <w:pStyle w:val="Heading2"/>
      </w:pPr>
      <w:r>
        <w:t xml:space="preserve">PeopleXD Product 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Product IPs.pdf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Product IPs.pdf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2023-08-08  •  279.6 KB  •  .pdf</w:t>
            </w:r>
          </w:p>
        </w:tc>
      </w:tr>
    </w:tbl>
    <w:p>
      <w:r>
        <w:t xml:space="preserve"/>
      </w:r>
    </w:p>
    <w:p>
      <w:pPr>
        <w:spacing w:after="80"/>
      </w:pPr>
      <w:r>
        <w:rPr>
          <w:b/>
          <w:bCs/>
          <w:sz w:val="22"/>
          <w:szCs w:val="22"/>
        </w:rPr>
        <w:t xml:space="preserve">Summary  </w:t>
      </w:r>
      <w:r>
        <w:rPr>
          <w:sz w:val="22"/>
          <w:szCs w:val="22"/>
        </w:rPr>
        <w:t xml:space="preserve">This document is intended to show all IPs associated with Access Group PeopleXD products, this includes Portal, Back-Office and Webservices. These IPs cater for access to the applications and themselves and functionality within the applications. This document should be used for troubleshooting in the event of connectivity issues to the application(s) or issues within the applications themselves relating to tools/operations rel iant on a connection to a Third Party.</w:t>
      </w:r>
    </w:p>
    <w:p>
      <w:r>
        <w:t xml:space="preserve"/>
      </w:r>
    </w:p>
    <w:p>
      <w:pPr>
        <w:pStyle w:val="Heading2"/>
      </w:pPr>
      <w:r>
        <w:t xml:space="preserve">PeopleXD Recruitment- Interview Management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Recruitment- Interview Management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Recruitment- Interview Management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2022-03-18  •  6052.4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manage Interviews, Interview Schedules and Interview Panel feature on XD Recruitment. This includes: • Using the Interview Panel to: o View the vacancies that you are on the interview panel for. o View the applicants that have applied for that vacancy. o View the vacancy details e.g. job description and associated documents. o Update the Applicant Status and Vacancy Status for those...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Interview Panels</w:t>
      </w:r>
    </w:p>
    <w:p>
      <w:pPr>
        <w:pStyle w:val="ListParagraph"/>
        <w:numPr>
          <w:ilvl w:val="0"/>
          <w:numId w:val="2"/>
        </w:numPr>
      </w:pPr>
      <w:r>
        <w:rPr>
          <w:sz w:val="22"/>
          <w:szCs w:val="22"/>
        </w:rPr>
        <w:t xml:space="preserve">Quick Jump to the Interviews widget</w:t>
      </w:r>
    </w:p>
    <w:p>
      <w:pPr>
        <w:pStyle w:val="ListParagraph"/>
        <w:numPr>
          <w:ilvl w:val="0"/>
          <w:numId w:val="2"/>
        </w:numPr>
      </w:pPr>
      <w:r>
        <w:rPr>
          <w:sz w:val="22"/>
          <w:szCs w:val="22"/>
        </w:rPr>
        <w:t xml:space="preserve">Click on the View button which</w:t>
      </w:r>
    </w:p>
    <w:p>
      <w:r>
        <w:t xml:space="preserve"/>
      </w:r>
    </w:p>
    <w:p>
      <w:pPr>
        <w:pStyle w:val="Heading2"/>
      </w:pPr>
      <w:r>
        <w:t xml:space="preserve">PeopleXD Reporting- iCues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Reporting- iCues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Reporting- iCues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2023-04-05  •  1899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CoreInsight iCues including: • What are iCues? • How are they setup and managed? • Where are the corresponding alerts available and to who? • How to configure iCues on your CoreHR instance. What are iCues? iCues are intelligent trigger -based reports, designed to proactively send alerts to stakeholders, when certain thresholds are breached/events are occurring. Examples of how iCues could be used...</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How to Use</w:t>
      </w:r>
    </w:p>
    <w:p>
      <w:pPr>
        <w:pStyle w:val="ListParagraph"/>
        <w:numPr>
          <w:ilvl w:val="0"/>
          <w:numId w:val="2"/>
        </w:numPr>
      </w:pPr>
      <w:r>
        <w:rPr>
          <w:sz w:val="22"/>
          <w:szCs w:val="22"/>
        </w:rPr>
        <w:t xml:space="preserve">complete an associated task e.g. if an employee is being alerted that they have a large</w:t>
      </w:r>
    </w:p>
    <w:p>
      <w:pPr>
        <w:pStyle w:val="ListParagraph"/>
        <w:numPr>
          <w:ilvl w:val="0"/>
          <w:numId w:val="2"/>
        </w:numPr>
      </w:pPr>
      <w:r>
        <w:rPr>
          <w:sz w:val="22"/>
          <w:szCs w:val="22"/>
        </w:rPr>
        <w:t xml:space="preserve">configured message that they can update and forward to the employee</w:t>
      </w:r>
    </w:p>
    <w:p>
      <w:pPr>
        <w:pStyle w:val="ListParagraph"/>
        <w:numPr>
          <w:ilvl w:val="0"/>
          <w:numId w:val="2"/>
        </w:numPr>
      </w:pPr>
      <w:r>
        <w:rPr>
          <w:sz w:val="22"/>
          <w:szCs w:val="22"/>
        </w:rPr>
        <w:t xml:space="preserve">Create an iCue</w:t>
      </w:r>
    </w:p>
    <w:p>
      <w:pPr>
        <w:pStyle w:val="ListParagraph"/>
        <w:numPr>
          <w:ilvl w:val="0"/>
          <w:numId w:val="2"/>
        </w:numPr>
      </w:pPr>
      <w:r>
        <w:rPr>
          <w:sz w:val="22"/>
          <w:szCs w:val="22"/>
        </w:rPr>
        <w:t xml:space="preserve">Update the iCue</w:t>
      </w:r>
    </w:p>
    <w:p>
      <w:r>
        <w:t xml:space="preserve"/>
      </w:r>
    </w:p>
    <w:p>
      <w:pPr>
        <w:pStyle w:val="Heading2"/>
      </w:pPr>
      <w:r>
        <w:t xml:space="preserve">PeopleXD Reporting- Insight Fundamentals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Reporting- Insight Fundamentals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Reporting- Insight Fundamentals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2023-01-06  •  12213.9 KB  •  .pdf</w:t>
            </w:r>
          </w:p>
        </w:tc>
      </w:tr>
    </w:tbl>
    <w:p>
      <w:r>
        <w:t xml:space="preserve"/>
      </w:r>
    </w:p>
    <w:p>
      <w:pPr>
        <w:spacing w:after="80"/>
      </w:pPr>
      <w:r>
        <w:rPr>
          <w:b/>
          <w:bCs/>
          <w:sz w:val="22"/>
          <w:szCs w:val="22"/>
        </w:rPr>
        <w:t xml:space="preserve">Summary  </w:t>
      </w:r>
      <w:r>
        <w:rPr>
          <w:sz w:val="22"/>
          <w:szCs w:val="22"/>
        </w:rPr>
        <w:t xml:space="preserve">XD Insight Fundamentals XD Reporting 5.</w:t>
      </w:r>
    </w:p>
    <w:p>
      <w:pPr>
        <w:spacing w:after="60" w:before="80"/>
      </w:pPr>
      <w:r>
        <w:rPr>
          <w:b/>
          <w:bCs/>
          <w:sz w:val="22"/>
          <w:szCs w:val="22"/>
        </w:rPr>
        <w:t xml:space="preserve">Key steps / details</w:t>
      </w:r>
    </w:p>
    <w:p>
      <w:pPr>
        <w:pStyle w:val="ListParagraph"/>
        <w:numPr>
          <w:ilvl w:val="0"/>
          <w:numId w:val="2"/>
        </w:numPr>
      </w:pPr>
      <w:r>
        <w:rPr>
          <w:sz w:val="22"/>
          <w:szCs w:val="22"/>
        </w:rPr>
        <w:t xml:space="preserve">Other Report Actions</w:t>
      </w:r>
    </w:p>
    <w:p>
      <w:r>
        <w:t xml:space="preserve"/>
      </w:r>
    </w:p>
    <w:p>
      <w:pPr>
        <w:pStyle w:val="Heading2"/>
      </w:pPr>
      <w:r>
        <w:t xml:space="preserve">PeopleXD Talent Management - Appraisal Cycles Configuration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Talent Management - Appraisal Cycles Configuration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Talent Management - Appraisal Cycles Configuration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2024-10-15  •  2852.1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the configuration appraisal functionality on the Talent Dashboard. Initial Configuration The Talent Dashboard is where Talent administrators configure the system for the organisation. From here, users can create appraisal cycles, manage the cycles, assign employees and managers as well as monitor progress on appraisal cycles.</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Configure &amp; confirm Talent Setup (&amp; Reference Items)</w:t>
      </w:r>
    </w:p>
    <w:p>
      <w:pPr>
        <w:pStyle w:val="ListParagraph"/>
        <w:numPr>
          <w:ilvl w:val="0"/>
          <w:numId w:val="2"/>
        </w:numPr>
      </w:pPr>
      <w:r>
        <w:rPr>
          <w:sz w:val="22"/>
          <w:szCs w:val="22"/>
        </w:rPr>
        <w:t xml:space="preserve">Create appraisal cycle</w:t>
      </w:r>
    </w:p>
    <w:p>
      <w:r>
        <w:t xml:space="preserve"/>
      </w:r>
    </w:p>
    <w:p>
      <w:pPr>
        <w:pStyle w:val="Heading2"/>
      </w:pPr>
      <w:r>
        <w:t xml:space="preserve">PeopleXD Talent Management - Objective Cycles Configuration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Talent Management - Objective Cycles Configuration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Talent Management - Objective Cycles Configuration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2024-10-15  •  2944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use the objective administration features in XD Talent. This guide includes how to navigate and use the objective widgets available to administrators for Talent Management including: • Creating an objective cycle. • Assigning an object type. • Managing objective cycles once activated. Initial Configuration The Talent Dashboard is where Talent administrators configure the system for the...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Objective Cycles</w:t>
      </w:r>
    </w:p>
    <w:p>
      <w:pPr>
        <w:pStyle w:val="ListParagraph"/>
        <w:numPr>
          <w:ilvl w:val="0"/>
          <w:numId w:val="2"/>
        </w:numPr>
      </w:pPr>
      <w:r>
        <w:rPr>
          <w:sz w:val="22"/>
          <w:szCs w:val="22"/>
        </w:rPr>
        <w:t xml:space="preserve">Quick jump to Objective Cycles on the Talent Dashboard</w:t>
      </w:r>
    </w:p>
    <w:p>
      <w:pPr>
        <w:pStyle w:val="ListParagraph"/>
        <w:numPr>
          <w:ilvl w:val="0"/>
          <w:numId w:val="2"/>
        </w:numPr>
      </w:pPr>
      <w:r>
        <w:rPr>
          <w:sz w:val="22"/>
          <w:szCs w:val="22"/>
        </w:rPr>
        <w:t xml:space="preserve">The Objective cycles tab opens, showing the following items</w:t>
      </w:r>
    </w:p>
    <w:p>
      <w:pPr>
        <w:pStyle w:val="ListParagraph"/>
        <w:numPr>
          <w:ilvl w:val="0"/>
          <w:numId w:val="2"/>
        </w:numPr>
      </w:pPr>
      <w:r>
        <w:rPr>
          <w:sz w:val="22"/>
          <w:szCs w:val="22"/>
        </w:rPr>
        <w:t xml:space="preserve">Click Create Cycle</w:t>
      </w:r>
    </w:p>
    <w:p>
      <w:pPr>
        <w:pStyle w:val="ListParagraph"/>
        <w:numPr>
          <w:ilvl w:val="0"/>
          <w:numId w:val="2"/>
        </w:numPr>
      </w:pPr>
      <w:r>
        <w:rPr>
          <w:sz w:val="22"/>
          <w:szCs w:val="22"/>
        </w:rPr>
        <w:t xml:space="preserve">Fill in the fields on the Create Cycle window</w:t>
      </w:r>
    </w:p>
    <w:p>
      <w:r>
        <w:t xml:space="preserve"/>
      </w:r>
    </w:p>
    <w:p>
      <w:pPr>
        <w:pStyle w:val="Heading2"/>
      </w:pPr>
      <w:r>
        <w:t xml:space="preserve">PeopleXD Talent Management - Objectives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Talent Management - Objectives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Talent Management - Objectives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2024-10-15  •  2135.7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use objectives as an employee and a manager. This guide includes how to navigate and use the dashboards available to Portal users for Talent. Note: This guide does not include: • Steps on how to use appraisals. • Steps on how to use competencies. • Configuration of objective cycles.</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Employee Dashboard</w:t>
      </w:r>
    </w:p>
    <w:p>
      <w:pPr>
        <w:pStyle w:val="ListParagraph"/>
        <w:numPr>
          <w:ilvl w:val="0"/>
          <w:numId w:val="2"/>
        </w:numPr>
      </w:pPr>
      <w:r>
        <w:rPr>
          <w:sz w:val="22"/>
          <w:szCs w:val="22"/>
        </w:rPr>
        <w:t xml:space="preserve">Quick Jump to the My Objectives widget on the Employee Dashboard</w:t>
      </w:r>
    </w:p>
    <w:p>
      <w:pPr>
        <w:pStyle w:val="ListParagraph"/>
        <w:numPr>
          <w:ilvl w:val="0"/>
          <w:numId w:val="2"/>
        </w:numPr>
      </w:pPr>
      <w:r>
        <w:rPr>
          <w:sz w:val="22"/>
          <w:szCs w:val="22"/>
        </w:rPr>
        <w:t xml:space="preserve">This brings you to the Talent tab on the Employee dashboard, which includes the My</w:t>
      </w:r>
    </w:p>
    <w:p>
      <w:r>
        <w:t xml:space="preserve"/>
      </w:r>
    </w:p>
    <w:p>
      <w:pPr>
        <w:pStyle w:val="Heading2"/>
      </w:pPr>
      <w:r>
        <w:t xml:space="preserve">PeopleXD Talent- 360 Reviews &amp; Peer Reviews Configuration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Talent- 360 Reviews &amp; Peer Reviews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Talent- 360 Reviews &amp; Peer Reviews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2024-10-15  •  1292.4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outline the steps needed to create and set up 360 reviews on the talent dashboard to be assigned to employees and managers for feedback. 360 reviews are feedback opportunities that enable a group of colleagues to provide feedback on an employee’s performance and facilitate continuous evaluation. Talent management administrators can create 360 review questionnaires and assign these either to all employees across the...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Configuring 360 Reviews &amp; Peer Reviews</w:t>
      </w:r>
    </w:p>
    <w:p>
      <w:pPr>
        <w:pStyle w:val="ListParagraph"/>
        <w:numPr>
          <w:ilvl w:val="0"/>
          <w:numId w:val="2"/>
        </w:numPr>
      </w:pPr>
      <w:r>
        <w:rPr>
          <w:sz w:val="22"/>
          <w:szCs w:val="22"/>
        </w:rPr>
        <w:t xml:space="preserve">Quick Jump to 360 Reviews on the Talent Dashboard</w:t>
      </w:r>
    </w:p>
    <w:p>
      <w:pPr>
        <w:pStyle w:val="ListParagraph"/>
        <w:numPr>
          <w:ilvl w:val="0"/>
          <w:numId w:val="2"/>
        </w:numPr>
      </w:pPr>
      <w:r>
        <w:rPr>
          <w:sz w:val="22"/>
          <w:szCs w:val="22"/>
        </w:rPr>
        <w:t xml:space="preserve">The 360 Reviews widget appears on the screen</w:t>
      </w:r>
    </w:p>
    <w:p>
      <w:pPr>
        <w:pStyle w:val="ListParagraph"/>
        <w:numPr>
          <w:ilvl w:val="0"/>
          <w:numId w:val="2"/>
        </w:numPr>
      </w:pPr>
      <w:r>
        <w:rPr>
          <w:sz w:val="22"/>
          <w:szCs w:val="22"/>
        </w:rPr>
        <w:t xml:space="preserve">Click the Create 360 Review button</w:t>
      </w:r>
    </w:p>
    <w:p>
      <w:pPr>
        <w:pStyle w:val="ListParagraph"/>
        <w:numPr>
          <w:ilvl w:val="0"/>
          <w:numId w:val="2"/>
        </w:numPr>
      </w:pPr>
      <w:r>
        <w:rPr>
          <w:sz w:val="22"/>
          <w:szCs w:val="22"/>
        </w:rPr>
        <w:t xml:space="preserve">The Create 360 Review wizard opens, with the following sections to be completed</w:t>
      </w:r>
    </w:p>
    <w:p>
      <w:r>
        <w:t xml:space="preserve"/>
      </w:r>
    </w:p>
    <w:p>
      <w:pPr>
        <w:pStyle w:val="Heading2"/>
      </w:pPr>
      <w:r>
        <w:t xml:space="preserve">PeopleXD Talent- Administration Setup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Talent- Administration Setup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Talent- Administration Setup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2024-05-16  •  3157.1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configure and setup the Talent module by creating reference data, job families, career paths and career development plans. These can be used by and broken down into the following groups: 1. Talent / HR Administrators This guide includes: • What is configurable on the Talent Management Administration dashboard and how it is managed. • A breakdown of default / standard security menu profiles...</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Employees</w:t>
      </w:r>
    </w:p>
    <w:p>
      <w:pPr>
        <w:pStyle w:val="ListParagraph"/>
        <w:numPr>
          <w:ilvl w:val="0"/>
          <w:numId w:val="2"/>
        </w:numPr>
      </w:pPr>
      <w:r>
        <w:rPr>
          <w:sz w:val="22"/>
          <w:szCs w:val="22"/>
        </w:rPr>
        <w:t xml:space="preserve">Managers</w:t>
      </w:r>
    </w:p>
    <w:p>
      <w:pPr>
        <w:pStyle w:val="ListParagraph"/>
        <w:numPr>
          <w:ilvl w:val="0"/>
          <w:numId w:val="2"/>
        </w:numPr>
      </w:pPr>
      <w:r>
        <w:rPr>
          <w:sz w:val="22"/>
          <w:szCs w:val="22"/>
        </w:rPr>
        <w:t xml:space="preserve">Talent / HR Administrators</w:t>
      </w:r>
    </w:p>
    <w:p>
      <w:pPr>
        <w:pStyle w:val="ListParagraph"/>
        <w:numPr>
          <w:ilvl w:val="0"/>
          <w:numId w:val="2"/>
        </w:numPr>
      </w:pPr>
      <w:r>
        <w:rPr>
          <w:sz w:val="22"/>
          <w:szCs w:val="22"/>
        </w:rPr>
        <w:t xml:space="preserve">Initial Configuration</w:t>
      </w:r>
    </w:p>
    <w:p>
      <w:pPr>
        <w:pStyle w:val="ListParagraph"/>
        <w:numPr>
          <w:ilvl w:val="0"/>
          <w:numId w:val="2"/>
        </w:numPr>
      </w:pPr>
      <w:r>
        <w:rPr>
          <w:sz w:val="22"/>
          <w:szCs w:val="22"/>
        </w:rPr>
        <w:t xml:space="preserve">Talent Setup widget</w:t>
      </w:r>
    </w:p>
    <w:p>
      <w:pPr>
        <w:pStyle w:val="ListParagraph"/>
        <w:numPr>
          <w:ilvl w:val="0"/>
          <w:numId w:val="2"/>
        </w:numPr>
      </w:pPr>
      <w:r>
        <w:rPr>
          <w:sz w:val="22"/>
          <w:szCs w:val="22"/>
        </w:rPr>
        <w:t xml:space="preserve">Quick jump to Talent setup</w:t>
      </w:r>
    </w:p>
    <w:p>
      <w:pPr>
        <w:pStyle w:val="ListParagraph"/>
        <w:numPr>
          <w:ilvl w:val="0"/>
          <w:numId w:val="2"/>
        </w:numPr>
      </w:pPr>
      <w:r>
        <w:rPr>
          <w:sz w:val="22"/>
          <w:szCs w:val="22"/>
        </w:rPr>
        <w:t xml:space="preserve">The following items appear on screen</w:t>
      </w:r>
    </w:p>
    <w:p>
      <w:r>
        <w:t xml:space="preserve"/>
      </w:r>
    </w:p>
    <w:p>
      <w:pPr>
        <w:pStyle w:val="Heading2"/>
      </w:pPr>
      <w:r>
        <w:t xml:space="preserve">PeopleXD Talent- Appraisals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Talent- Appraisals V1.1.pdf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Talent- Appraisals V1.1.pdf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2024-10-15  •  4544.2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use the appraisals functionality as an employee and a manager. This is broken down into three areas: 1. Manager Appraisals This guide includes how to navigate the dashboards and widgets available to Portal users for Talent.</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Employee Appraisals</w:t>
      </w:r>
    </w:p>
    <w:p>
      <w:pPr>
        <w:pStyle w:val="ListParagraph"/>
        <w:numPr>
          <w:ilvl w:val="0"/>
          <w:numId w:val="2"/>
        </w:numPr>
      </w:pPr>
      <w:r>
        <w:rPr>
          <w:sz w:val="22"/>
          <w:szCs w:val="22"/>
        </w:rPr>
        <w:t xml:space="preserve">Employee Talent Profile</w:t>
      </w:r>
    </w:p>
    <w:p>
      <w:pPr>
        <w:pStyle w:val="ListParagraph"/>
        <w:numPr>
          <w:ilvl w:val="0"/>
          <w:numId w:val="2"/>
        </w:numPr>
      </w:pPr>
      <w:r>
        <w:rPr>
          <w:sz w:val="22"/>
          <w:szCs w:val="22"/>
        </w:rPr>
        <w:t xml:space="preserve">Manager Appraisals</w:t>
      </w:r>
    </w:p>
    <w:p>
      <w:pPr>
        <w:pStyle w:val="ListParagraph"/>
        <w:numPr>
          <w:ilvl w:val="0"/>
          <w:numId w:val="2"/>
        </w:numPr>
      </w:pPr>
      <w:r>
        <w:rPr>
          <w:sz w:val="22"/>
          <w:szCs w:val="22"/>
        </w:rPr>
        <w:t xml:space="preserve">Employee Dashboard</w:t>
      </w:r>
    </w:p>
    <w:p>
      <w:pPr>
        <w:pStyle w:val="ListParagraph"/>
        <w:numPr>
          <w:ilvl w:val="0"/>
          <w:numId w:val="2"/>
        </w:numPr>
      </w:pPr>
      <w:r>
        <w:rPr>
          <w:sz w:val="22"/>
          <w:szCs w:val="22"/>
        </w:rPr>
        <w:t xml:space="preserve">Go to the Employee Dashboard</w:t>
      </w:r>
    </w:p>
    <w:p>
      <w:pPr>
        <w:pStyle w:val="ListParagraph"/>
        <w:numPr>
          <w:ilvl w:val="0"/>
          <w:numId w:val="2"/>
        </w:numPr>
      </w:pPr>
      <w:r>
        <w:rPr>
          <w:sz w:val="22"/>
          <w:szCs w:val="22"/>
        </w:rPr>
        <w:t xml:space="preserve">Select the Talent tab</w:t>
      </w:r>
    </w:p>
    <w:p>
      <w:pPr>
        <w:pStyle w:val="ListParagraph"/>
        <w:numPr>
          <w:ilvl w:val="0"/>
          <w:numId w:val="2"/>
        </w:numPr>
      </w:pPr>
      <w:r>
        <w:rPr>
          <w:sz w:val="22"/>
          <w:szCs w:val="22"/>
        </w:rPr>
        <w:t xml:space="preserve">The My Appraisals widget appears on screen automatically</w:t>
      </w:r>
    </w:p>
    <w:p>
      <w:r>
        <w:t xml:space="preserve"/>
      </w:r>
    </w:p>
    <w:p>
      <w:pPr>
        <w:pStyle w:val="Heading2"/>
      </w:pPr>
      <w:r>
        <w:t xml:space="preserve">PeopleXD Workforce Management- Pay Code Access Groups Configuration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Workforce Management- Pay Code Access Groups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Workforce Management- Pay Code Access Groups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2022-08-09  •  3467.9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an overview of the Pay Code Access Groups functionality. It is intended for use by HR Administrators that manage the listings of Pay codes available to managers and employees when entering leave requests, absences and timesheets. This guide includes: • Pay Code Access Groups explained. • How to access and create Pay Code Groups. • How to assign Pay Codes Groups to Managers and Employees. • How to configure...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Pay Code Groups</w:t>
      </w:r>
    </w:p>
    <w:p>
      <w:pPr>
        <w:pStyle w:val="ListParagraph"/>
        <w:numPr>
          <w:ilvl w:val="0"/>
          <w:numId w:val="2"/>
        </w:numPr>
      </w:pPr>
      <w:r>
        <w:rPr>
          <w:sz w:val="22"/>
          <w:szCs w:val="22"/>
        </w:rPr>
        <w:t xml:space="preserve">Quick Jump to People Management</w:t>
      </w:r>
    </w:p>
    <w:p>
      <w:pPr>
        <w:pStyle w:val="ListParagraph"/>
        <w:numPr>
          <w:ilvl w:val="0"/>
          <w:numId w:val="2"/>
        </w:numPr>
      </w:pPr>
      <w:r>
        <w:rPr>
          <w:sz w:val="22"/>
          <w:szCs w:val="22"/>
        </w:rPr>
        <w:t xml:space="preserve">assigned at employee level. The Manager input is reflective of pay code groups assigned</w:t>
      </w:r>
    </w:p>
    <w:p>
      <w:r>
        <w:t xml:space="preserve"/>
      </w:r>
    </w:p>
    <w:p>
      <w:pPr>
        <w:pStyle w:val="Heading2"/>
      </w:pPr>
      <w:r>
        <w:t xml:space="preserve">PeopleXD Workforce Management- Pay Codes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Workforce Management- Pay Codes V1.4.pdf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Guides/PeopleXD Workforce Management- Pay Codes V1.4.pdf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2022-10-28  •  6752.6 KB  •  .pdf</w:t>
            </w:r>
          </w:p>
        </w:tc>
      </w:tr>
    </w:tbl>
    <w:p>
      <w:r>
        <w:t xml:space="preserve"/>
      </w:r>
    </w:p>
    <w:p>
      <w:pPr>
        <w:spacing w:after="80"/>
      </w:pPr>
      <w:r>
        <w:rPr>
          <w:b/>
          <w:bCs/>
          <w:sz w:val="22"/>
          <w:szCs w:val="22"/>
        </w:rPr>
        <w:t xml:space="preserve">Summary  </w:t>
      </w:r>
      <w:r>
        <w:rPr>
          <w:sz w:val="22"/>
          <w:szCs w:val="22"/>
        </w:rPr>
        <w:t xml:space="preserve">Purpose of the Guide This guide aims to explain the Pay Code screens which have been converted from Back Office to Portal. It covers the following: • The Pay Code Screen • Pay Code Screen Configuration • Configuring Pay Codes • Pay Code Groups • Data Migration 1.2. The Pay Codes Screen maintains codes, which are automatically generated by the system and</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Quick jump to the WFM Admin Dashboard</w:t>
      </w:r>
    </w:p>
    <w:p>
      <w:pPr>
        <w:pStyle w:val="ListParagraph"/>
        <w:numPr>
          <w:ilvl w:val="0"/>
          <w:numId w:val="2"/>
        </w:numPr>
      </w:pPr>
      <w:r>
        <w:rPr>
          <w:sz w:val="22"/>
          <w:szCs w:val="22"/>
        </w:rPr>
        <w:t xml:space="preserve">Select WFM Configuration</w:t>
      </w:r>
    </w:p>
    <w:p>
      <w:pPr>
        <w:pStyle w:val="ListParagraph"/>
        <w:numPr>
          <w:ilvl w:val="0"/>
          <w:numId w:val="2"/>
        </w:numPr>
      </w:pPr>
      <w:r>
        <w:rPr>
          <w:sz w:val="22"/>
          <w:szCs w:val="22"/>
        </w:rPr>
        <w:t xml:space="preserve">Under Reference Data, Select Pay Codes</w:t>
      </w:r>
    </w:p>
    <w:p>
      <w:pPr>
        <w:pStyle w:val="ListParagraph"/>
        <w:numPr>
          <w:ilvl w:val="0"/>
          <w:numId w:val="2"/>
        </w:numPr>
      </w:pPr>
      <w:r>
        <w:rPr>
          <w:sz w:val="22"/>
          <w:szCs w:val="22"/>
        </w:rPr>
        <w:t xml:space="preserve">The Pay Codes Screen displays</w:t>
      </w:r>
    </w:p>
    <w:p>
      <w:r>
        <w:t xml:space="preserve"/>
      </w:r>
    </w:p>
    <w:p>
      <w:pPr>
        <w:pStyle w:val="Heading2"/>
      </w:pPr>
      <w:r>
        <w:t xml:space="preserve">Recruitment User Guide v27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User Guide v27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Guides/Recruitment User Guide v27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2020-04-28  •  11009.1 KB  •  .pdf</w:t>
            </w:r>
          </w:p>
        </w:tc>
      </w:tr>
    </w:tbl>
    <w:p>
      <w:r>
        <w:t xml:space="preserve"/>
      </w:r>
    </w:p>
    <w:p>
      <w:pPr>
        <w:spacing w:after="80"/>
      </w:pPr>
      <w:r>
        <w:rPr>
          <w:b/>
          <w:bCs/>
          <w:sz w:val="22"/>
          <w:szCs w:val="22"/>
        </w:rPr>
        <w:t xml:space="preserve">Summary  </w:t>
      </w:r>
      <w:r>
        <w:rPr>
          <w:sz w:val="22"/>
          <w:szCs w:val="22"/>
        </w:rPr>
        <w:t xml:space="preserve">Recruitment User Guide CoreHR Internal Recruitment CoreHR Internal CoreHR Internal</w:t>
      </w:r>
    </w:p>
    <w:p>
      <w:r>
        <w:t xml:space="preserve"/>
      </w:r>
    </w:p>
    <w:p>
      <w:pPr>
        <w:pStyle w:val="Heading2"/>
      </w:pPr>
      <w:r>
        <w:t xml:space="preserve">Recruitment V27 - Configuring the Recruitment Website and Application Forms User Guide v27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V27 - Configuring the Recruitment Website and Application Forms User Guide v27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Guides/Recruitment V27 - Configuring the Recruitment Website and Application Forms User Guide v27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2020-06-12  •  3600.1 KB  •  .pdf</w:t>
            </w:r>
          </w:p>
        </w:tc>
      </w:tr>
    </w:tbl>
    <w:p>
      <w:r>
        <w:t xml:space="preserve"/>
      </w:r>
    </w:p>
    <w:p>
      <w:pPr>
        <w:spacing w:after="80"/>
      </w:pPr>
      <w:r>
        <w:rPr>
          <w:b/>
          <w:bCs/>
          <w:sz w:val="22"/>
          <w:szCs w:val="22"/>
        </w:rPr>
        <w:t xml:space="preserve">Summary  </w:t>
      </w:r>
      <w:r>
        <w:rPr>
          <w:sz w:val="22"/>
          <w:szCs w:val="22"/>
        </w:rPr>
        <w:t xml:space="preserve">Configuring the Recruitment Website and Application Forms CoreHR Internal Recruitment CoreHR Internal 2.2. Recruitment Administrator Access to Configure the Website and Application CoreHR Internal Adding a New Pa</w:t>
      </w:r>
    </w:p>
    <w:p>
      <w:pPr>
        <w:spacing w:after="60" w:before="80"/>
      </w:pPr>
      <w:r>
        <w:rPr>
          <w:b/>
          <w:bCs/>
          <w:sz w:val="22"/>
          <w:szCs w:val="22"/>
        </w:rPr>
        <w:t xml:space="preserve">Key steps / details</w:t>
      </w:r>
    </w:p>
    <w:p>
      <w:pPr>
        <w:pStyle w:val="ListParagraph"/>
        <w:numPr>
          <w:ilvl w:val="0"/>
          <w:numId w:val="2"/>
        </w:numPr>
      </w:pPr>
      <w:r>
        <w:rPr>
          <w:sz w:val="22"/>
          <w:szCs w:val="22"/>
        </w:rPr>
        <w:t xml:space="preserve">Adding a New Pa</w:t>
      </w:r>
    </w:p>
    <w:p>
      <w:r>
        <w:t xml:space="preserve"/>
      </w:r>
    </w:p>
    <w:p>
      <w:pPr>
        <w:pStyle w:val="Heading2"/>
      </w:pPr>
      <w:r>
        <w:t xml:space="preserve">Recruitment V27_Configuring the Recruitment Dashboard User Guide v27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V27_Configuring the Recruitment Dashboard User Guide v27 v2.0.pdf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Guides/Recruitment V27_Configuring the Recruitment Dashboard User Guide v27 v2.0.pdf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2021-08-04  •  3784.6 KB  •  .pdf</w:t>
            </w:r>
          </w:p>
        </w:tc>
      </w:tr>
    </w:tbl>
    <w:p>
      <w:r>
        <w:t xml:space="preserve"/>
      </w:r>
    </w:p>
    <w:p>
      <w:pPr>
        <w:spacing w:after="80"/>
      </w:pPr>
      <w:r>
        <w:rPr>
          <w:b/>
          <w:bCs/>
          <w:sz w:val="22"/>
          <w:szCs w:val="22"/>
        </w:rPr>
        <w:t xml:space="preserve">Summary  </w:t>
      </w:r>
      <w:r>
        <w:rPr>
          <w:sz w:val="22"/>
          <w:szCs w:val="22"/>
        </w:rPr>
        <w:t xml:space="preserve">Configuring the Recruitment Dashboard CoreHR Internal Recruitment CoreHR Internal CoreHR Internal</w:t>
      </w:r>
    </w:p>
    <w:p>
      <w:r>
        <w:t xml:space="preserve"/>
      </w:r>
    </w:p>
    <w:p>
      <w:pPr>
        <w:pStyle w:val="Heading2"/>
      </w:pPr>
      <w:r>
        <w:t xml:space="preserve">V26 Team Area and Rule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V26 Team Area and Rule Setup.pdf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Guides/V26 Team Area and Rule Setup.pdf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2021-01-27  •  2517.4 KB  •  .pdf</w:t>
            </w:r>
          </w:p>
        </w:tc>
      </w:tr>
    </w:tbl>
    <w:p>
      <w:r>
        <w:t xml:space="preserve"/>
      </w:r>
    </w:p>
    <w:p>
      <w:pPr>
        <w:spacing w:after="80"/>
      </w:pPr>
      <w:r>
        <w:rPr>
          <w:b/>
          <w:bCs/>
          <w:sz w:val="22"/>
          <w:szCs w:val="22"/>
        </w:rPr>
        <w:t xml:space="preserve">Summary  </w:t>
      </w:r>
      <w:r>
        <w:rPr>
          <w:sz w:val="22"/>
          <w:szCs w:val="22"/>
        </w:rPr>
        <w:t xml:space="preserve">The purpose of this document is to provide a step by step guide to setting up and configuring the Team Area structure for a roster within Workforce Management. The document provides details on how to setup the validation rules and roster rules that are then assigned to the different Team Areas. The document also explains how to assign the appropriate menu access to managers and system users and how setup managers with delegation access.</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Team Area and Structure Setup</w:t>
      </w:r>
    </w:p>
    <w:p>
      <w:pPr>
        <w:pStyle w:val="ListParagraph"/>
        <w:numPr>
          <w:ilvl w:val="0"/>
          <w:numId w:val="2"/>
        </w:numPr>
      </w:pPr>
      <w:r>
        <w:rPr>
          <w:sz w:val="22"/>
          <w:szCs w:val="22"/>
        </w:rPr>
        <w:t xml:space="preserve">assigned to the different Team Areas</w:t>
      </w:r>
    </w:p>
    <w:p>
      <w:pPr>
        <w:pStyle w:val="ListParagraph"/>
        <w:numPr>
          <w:ilvl w:val="0"/>
          <w:numId w:val="2"/>
        </w:numPr>
      </w:pPr>
      <w:r>
        <w:rPr>
          <w:sz w:val="22"/>
          <w:szCs w:val="22"/>
        </w:rPr>
        <w:t xml:space="preserve">setup as described in the ‘Team Area Parameters’ module of this document</w:t>
      </w:r>
    </w:p>
    <w:p>
      <w:pPr>
        <w:pStyle w:val="ListParagraph"/>
        <w:numPr>
          <w:ilvl w:val="0"/>
          <w:numId w:val="2"/>
        </w:numPr>
      </w:pPr>
      <w:r>
        <w:rPr>
          <w:sz w:val="22"/>
          <w:szCs w:val="22"/>
        </w:rPr>
        <w:t xml:space="preserve">selecting the Team Area they wish to view from the drop-down list in the Workforce Management</w:t>
      </w:r>
    </w:p>
    <w:p>
      <w:pPr>
        <w:pStyle w:val="ListParagraph"/>
        <w:numPr>
          <w:ilvl w:val="0"/>
          <w:numId w:val="2"/>
        </w:numPr>
      </w:pPr>
      <w:r>
        <w:rPr>
          <w:sz w:val="22"/>
          <w:szCs w:val="22"/>
        </w:rPr>
        <w:t xml:space="preserve">added at the lowest level. In the example below we can see four levels</w:t>
      </w:r>
    </w:p>
    <w:p>
      <w:pPr>
        <w:pStyle w:val="ListParagraph"/>
        <w:numPr>
          <w:ilvl w:val="0"/>
          <w:numId w:val="2"/>
        </w:numPr>
      </w:pPr>
      <w:r>
        <w:rPr>
          <w:sz w:val="22"/>
          <w:szCs w:val="22"/>
        </w:rPr>
        <w:t xml:space="preserve">Create a New Team Area</w:t>
      </w:r>
    </w:p>
    <w:p>
      <w:r>
        <w:t xml:space="preserve"/>
      </w:r>
    </w:p>
    <w:p>
      <w:pPr>
        <w:pStyle w:val="Heading2"/>
      </w:pPr>
      <w:r>
        <w:t xml:space="preserve">WFM (Roster) v27 - Employee Self Service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(Roster) v27 - Employee Self Service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(Roster) v27 - Employee Self Service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2021-01-21  •  2547.9 KB  •  .pdf</w:t>
            </w:r>
          </w:p>
        </w:tc>
      </w:tr>
    </w:tbl>
    <w:p>
      <w:r>
        <w:t xml:space="preserve"/>
      </w:r>
    </w:p>
    <w:p>
      <w:pPr>
        <w:spacing w:after="80"/>
      </w:pPr>
      <w:r>
        <w:rPr>
          <w:b/>
          <w:bCs/>
          <w:sz w:val="22"/>
          <w:szCs w:val="22"/>
        </w:rPr>
        <w:t xml:space="preserve">Summary  </w:t>
      </w:r>
      <w:r>
        <w:rPr>
          <w:sz w:val="22"/>
          <w:szCs w:val="22"/>
        </w:rPr>
        <w:t xml:space="preserve">Purpose of Guide The purpose of this document is to provide guid ance on the processes and configuration required for Employee Self Service widgets, that are used to support Roster, on the Employee Dashboard. Employee Self-Service widgets include: • Work Week • Calendar • Unscheduled Shift Widget 1.2. What is included in Roster Employee Self Service?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Roster Availability</w:t>
      </w:r>
    </w:p>
    <w:p>
      <w:pPr>
        <w:pStyle w:val="ListParagraph"/>
        <w:numPr>
          <w:ilvl w:val="0"/>
          <w:numId w:val="2"/>
        </w:numPr>
      </w:pPr>
      <w:r>
        <w:rPr>
          <w:sz w:val="22"/>
          <w:szCs w:val="22"/>
        </w:rPr>
        <w:t xml:space="preserve">Quick Jump to Work Week</w:t>
      </w:r>
    </w:p>
    <w:p>
      <w:pPr>
        <w:pStyle w:val="ListParagraph"/>
        <w:numPr>
          <w:ilvl w:val="0"/>
          <w:numId w:val="2"/>
        </w:numPr>
      </w:pPr>
      <w:r>
        <w:rPr>
          <w:sz w:val="22"/>
          <w:szCs w:val="22"/>
        </w:rPr>
        <w:t xml:space="preserve">Click the Actions button</w:t>
      </w:r>
    </w:p>
    <w:p>
      <w:pPr>
        <w:pStyle w:val="ListParagraph"/>
        <w:numPr>
          <w:ilvl w:val="0"/>
          <w:numId w:val="2"/>
        </w:numPr>
      </w:pPr>
      <w:r>
        <w:rPr>
          <w:sz w:val="22"/>
          <w:szCs w:val="22"/>
        </w:rPr>
        <w:t xml:space="preserve">Select Roster Availability</w:t>
      </w:r>
    </w:p>
    <w:p>
      <w:pPr>
        <w:pStyle w:val="ListParagraph"/>
        <w:numPr>
          <w:ilvl w:val="0"/>
          <w:numId w:val="2"/>
        </w:numPr>
      </w:pPr>
      <w:r>
        <w:rPr>
          <w:sz w:val="22"/>
          <w:szCs w:val="22"/>
        </w:rPr>
        <w:t xml:space="preserve">Enter the Start Date</w:t>
      </w:r>
    </w:p>
    <w:p>
      <w:pPr>
        <w:pStyle w:val="ListParagraph"/>
        <w:numPr>
          <w:ilvl w:val="0"/>
          <w:numId w:val="2"/>
        </w:numPr>
      </w:pPr>
      <w:r>
        <w:rPr>
          <w:sz w:val="22"/>
          <w:szCs w:val="22"/>
        </w:rPr>
        <w:t xml:space="preserve">Enter the End date</w:t>
      </w:r>
    </w:p>
    <w:p>
      <w:pPr>
        <w:pStyle w:val="ListParagraph"/>
        <w:numPr>
          <w:ilvl w:val="0"/>
          <w:numId w:val="2"/>
        </w:numPr>
      </w:pPr>
      <w:r>
        <w:rPr>
          <w:sz w:val="22"/>
          <w:szCs w:val="22"/>
        </w:rPr>
        <w:t xml:space="preserve">Enter the No of Sundays. This specifies the max number of Sundays you are able to work</w:t>
      </w:r>
    </w:p>
    <w:p>
      <w:r>
        <w:t xml:space="preserve"/>
      </w:r>
    </w:p>
    <w:p>
      <w:pPr>
        <w:pStyle w:val="Heading2"/>
      </w:pPr>
      <w:r>
        <w:t xml:space="preserve">WFM Pay Codes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Pay Codes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Pay Codes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2022-03-25  •  6572.3 KB  •  .pdf</w:t>
            </w:r>
          </w:p>
        </w:tc>
      </w:tr>
    </w:tbl>
    <w:p>
      <w:r>
        <w:t xml:space="preserve"/>
      </w:r>
    </w:p>
    <w:p>
      <w:pPr>
        <w:spacing w:after="80"/>
      </w:pPr>
      <w:r>
        <w:rPr>
          <w:b/>
          <w:bCs/>
          <w:sz w:val="22"/>
          <w:szCs w:val="22"/>
        </w:rPr>
        <w:t xml:space="preserve">Summary  </w:t>
      </w:r>
      <w:r>
        <w:rPr>
          <w:sz w:val="22"/>
          <w:szCs w:val="22"/>
        </w:rPr>
        <w:t xml:space="preserve">Purpose of the Guide This guide aims to explain the Pay Code screens which have been converted from Back Office to Portal. It covers the following: • The Pay Code Screen • Pay Code Screen Configuration • Configuring Pay Codes • Pay Code Groups • Data Migration 1.2. The Pay Codes Screen maintains codes, which are automatically generated by the system and</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Quick jump to the WFM Admin Dashboard</w:t>
      </w:r>
    </w:p>
    <w:p>
      <w:pPr>
        <w:pStyle w:val="ListParagraph"/>
        <w:numPr>
          <w:ilvl w:val="0"/>
          <w:numId w:val="2"/>
        </w:numPr>
      </w:pPr>
      <w:r>
        <w:rPr>
          <w:sz w:val="22"/>
          <w:szCs w:val="22"/>
        </w:rPr>
        <w:t xml:space="preserve">Select WFM Configuration</w:t>
      </w:r>
    </w:p>
    <w:p>
      <w:pPr>
        <w:pStyle w:val="ListParagraph"/>
        <w:numPr>
          <w:ilvl w:val="0"/>
          <w:numId w:val="2"/>
        </w:numPr>
      </w:pPr>
      <w:r>
        <w:rPr>
          <w:sz w:val="22"/>
          <w:szCs w:val="22"/>
        </w:rPr>
        <w:t xml:space="preserve">Under Reference Data, Select Pay Codes</w:t>
      </w:r>
    </w:p>
    <w:p>
      <w:pPr>
        <w:pStyle w:val="ListParagraph"/>
        <w:numPr>
          <w:ilvl w:val="0"/>
          <w:numId w:val="2"/>
        </w:numPr>
      </w:pPr>
      <w:r>
        <w:rPr>
          <w:sz w:val="22"/>
          <w:szCs w:val="22"/>
        </w:rPr>
        <w:t xml:space="preserve">The Pay Codes Screen displays</w:t>
      </w:r>
    </w:p>
    <w:p>
      <w:r>
        <w:t xml:space="preserve"/>
      </w:r>
    </w:p>
    <w:p>
      <w:pPr>
        <w:pStyle w:val="Heading2"/>
      </w:pPr>
      <w:r>
        <w:t xml:space="preserve">WFM PeopleXD Workforce Management- Balances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PeopleXD Workforce Management- Balances V1.4.pdf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PeopleXD Workforce Management- Balances V1.4.pdf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2022-04-07  •  1346.6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explain the Balance Screens which have moved from Back Office to Portal. The Balances Screen in Portal removes the need for Administrators t o complete the daily balances tasks in the back office. This guide covers the following: • Balance Recalculation • Activate Balances • Balance Period End 1.2.</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Quick Jump to WFM Admin Dashboard</w:t>
      </w:r>
    </w:p>
    <w:p>
      <w:pPr>
        <w:pStyle w:val="ListParagraph"/>
        <w:numPr>
          <w:ilvl w:val="0"/>
          <w:numId w:val="2"/>
        </w:numPr>
      </w:pPr>
      <w:r>
        <w:rPr>
          <w:sz w:val="22"/>
          <w:szCs w:val="22"/>
        </w:rPr>
        <w:t xml:space="preserve">Select Balance Maintenance</w:t>
      </w:r>
    </w:p>
    <w:p>
      <w:pPr>
        <w:pStyle w:val="ListParagraph"/>
        <w:numPr>
          <w:ilvl w:val="0"/>
          <w:numId w:val="2"/>
        </w:numPr>
      </w:pPr>
      <w:r>
        <w:rPr>
          <w:sz w:val="22"/>
          <w:szCs w:val="22"/>
        </w:rPr>
        <w:t xml:space="preserve">The landing page displays. This shows all the balances in the system</w:t>
      </w:r>
    </w:p>
    <w:p>
      <w:pPr>
        <w:pStyle w:val="ListParagraph"/>
        <w:numPr>
          <w:ilvl w:val="0"/>
          <w:numId w:val="2"/>
        </w:numPr>
      </w:pPr>
      <w:r>
        <w:rPr>
          <w:sz w:val="22"/>
          <w:szCs w:val="22"/>
        </w:rPr>
        <w:t xml:space="preserve">Click on the next to the specific balance</w:t>
      </w:r>
    </w:p>
    <w:p>
      <w:pPr>
        <w:pStyle w:val="ListParagraph"/>
        <w:numPr>
          <w:ilvl w:val="0"/>
          <w:numId w:val="2"/>
        </w:numPr>
      </w:pPr>
      <w:r>
        <w:rPr>
          <w:sz w:val="22"/>
          <w:szCs w:val="22"/>
        </w:rPr>
        <w:t xml:space="preserve">Select View</w:t>
      </w:r>
    </w:p>
    <w:p>
      <w:pPr>
        <w:pStyle w:val="ListParagraph"/>
        <w:numPr>
          <w:ilvl w:val="0"/>
          <w:numId w:val="2"/>
        </w:numPr>
      </w:pPr>
      <w:r>
        <w:rPr>
          <w:sz w:val="22"/>
          <w:szCs w:val="22"/>
        </w:rPr>
        <w:t xml:space="preserve">Balance Recalculation</w:t>
      </w:r>
    </w:p>
    <w:p>
      <w:pPr>
        <w:pStyle w:val="ListParagraph"/>
        <w:numPr>
          <w:ilvl w:val="0"/>
          <w:numId w:val="2"/>
        </w:numPr>
      </w:pPr>
      <w:r>
        <w:rPr>
          <w:sz w:val="22"/>
          <w:szCs w:val="22"/>
        </w:rPr>
        <w:t xml:space="preserve">Select the Period you wish to recalculate from the d ropdown list . The list should be</w:t>
      </w:r>
    </w:p>
    <w:p>
      <w:r>
        <w:t xml:space="preserve"/>
      </w:r>
    </w:p>
    <w:p>
      <w:pPr>
        <w:pStyle w:val="Heading2"/>
      </w:pPr>
      <w:r>
        <w:t xml:space="preserve">WFM Roster General Configuration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Roster General Configuration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Roster General Configuration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2021-01-21  •  10892.2 KB  •  .pdf</w:t>
            </w:r>
          </w:p>
        </w:tc>
      </w:tr>
    </w:tbl>
    <w:p>
      <w:r>
        <w:t xml:space="preserve"/>
      </w:r>
    </w:p>
    <w:p>
      <w:pPr>
        <w:spacing w:after="80"/>
      </w:pPr>
      <w:r>
        <w:rPr>
          <w:b/>
          <w:bCs/>
          <w:sz w:val="22"/>
          <w:szCs w:val="22"/>
        </w:rPr>
        <w:t xml:space="preserve">Summary  </w:t>
      </w:r>
      <w:r>
        <w:rPr>
          <w:sz w:val="22"/>
          <w:szCs w:val="22"/>
        </w:rPr>
        <w:t xml:space="preserve">Roster General Configuration CoreHR Internal Roster CoreHR Internal CoreHR Internal</w:t>
      </w:r>
    </w:p>
    <w:p>
      <w:r>
        <w:t xml:space="preserve"/>
      </w:r>
    </w:p>
    <w:p>
      <w:pPr>
        <w:pStyle w:val="Heading2"/>
      </w:pPr>
      <w:r>
        <w:t xml:space="preserve">WFM V27 Roster CorePortal Administration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V27 Roster CorePortal Administration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V27 Roster CorePortal Administration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2021-01-27  •  6674.3 KB  •  .pdf</w:t>
            </w:r>
          </w:p>
        </w:tc>
      </w:tr>
    </w:tbl>
    <w:p>
      <w:r>
        <w:t xml:space="preserve"/>
      </w:r>
    </w:p>
    <w:p>
      <w:pPr>
        <w:spacing w:after="80"/>
      </w:pPr>
      <w:r>
        <w:rPr>
          <w:b/>
          <w:bCs/>
          <w:sz w:val="22"/>
          <w:szCs w:val="22"/>
        </w:rPr>
        <w:t xml:space="preserve">Summary  </w:t>
      </w:r>
      <w:r>
        <w:rPr>
          <w:sz w:val="22"/>
          <w:szCs w:val="22"/>
        </w:rPr>
        <w:t xml:space="preserve">Roster CorePortal Administration CoreHR Internal Roster CoreHR Internal CoreHR Internal CoreHR Internal 11.4.2.</w:t>
      </w:r>
    </w:p>
    <w:p>
      <w:r>
        <w:t xml:space="preserve"/>
      </w:r>
    </w:p>
    <w:p>
      <w:pPr>
        <w:pStyle w:val="Heading2"/>
      </w:pPr>
      <w:r>
        <w:t xml:space="preserve">WFM v28_Additional Validation User Guide V28 Customer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v28_Additional Validation User Guide V28 Customer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v28_Additional Validation User Guide V28 Customer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2936.7 KB  •  .pdf</w:t>
            </w:r>
          </w:p>
        </w:tc>
      </w:tr>
    </w:tbl>
    <w:p>
      <w:r>
        <w:t xml:space="preserve"/>
      </w:r>
    </w:p>
    <w:p>
      <w:pPr>
        <w:spacing w:after="80"/>
      </w:pPr>
      <w:r>
        <w:rPr>
          <w:b/>
          <w:bCs/>
          <w:sz w:val="22"/>
          <w:szCs w:val="22"/>
        </w:rPr>
        <w:t xml:space="preserve">Summary  </w:t>
      </w:r>
      <w:r>
        <w:rPr>
          <w:sz w:val="22"/>
          <w:szCs w:val="22"/>
        </w:rPr>
        <w:t xml:space="preserve">Purpose of Guide The purpose of this document is to provide an overview of the Additional Validation functionality in Time and Attendance, and how this is used. This includes: • What is Additional Validation and when is it used? • Detailed guidance on how to configure each type of Additional Validation. Additional Validation Overview It is possible to configure and use 3 types of Additional Validation within the system.</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Max Daily Pay Code Limit (Pay Code Setting)</w:t>
      </w:r>
    </w:p>
    <w:p>
      <w:pPr>
        <w:pStyle w:val="ListParagraph"/>
        <w:numPr>
          <w:ilvl w:val="0"/>
          <w:numId w:val="2"/>
        </w:numPr>
      </w:pPr>
      <w:r>
        <w:rPr>
          <w:sz w:val="22"/>
          <w:szCs w:val="22"/>
        </w:rPr>
        <w:t xml:space="preserve">Additional Validation</w:t>
      </w:r>
    </w:p>
    <w:p>
      <w:pPr>
        <w:pStyle w:val="ListParagraph"/>
        <w:numPr>
          <w:ilvl w:val="0"/>
          <w:numId w:val="2"/>
        </w:numPr>
      </w:pPr>
      <w:r>
        <w:rPr>
          <w:sz w:val="22"/>
          <w:szCs w:val="22"/>
        </w:rPr>
        <w:t xml:space="preserve">added to prevent the cashing out of annual leave for employees. The 3 types of Additional Validation</w:t>
      </w:r>
    </w:p>
    <w:p>
      <w:pPr>
        <w:pStyle w:val="ListParagraph"/>
        <w:numPr>
          <w:ilvl w:val="0"/>
          <w:numId w:val="2"/>
        </w:numPr>
      </w:pPr>
      <w:r>
        <w:rPr>
          <w:sz w:val="22"/>
          <w:szCs w:val="22"/>
        </w:rPr>
        <w:t xml:space="preserve">Additional Validation Type Overview</w:t>
      </w:r>
    </w:p>
    <w:p>
      <w:pPr>
        <w:pStyle w:val="ListParagraph"/>
        <w:numPr>
          <w:ilvl w:val="0"/>
          <w:numId w:val="2"/>
        </w:numPr>
      </w:pPr>
      <w:r>
        <w:rPr>
          <w:sz w:val="22"/>
          <w:szCs w:val="22"/>
        </w:rPr>
        <w:t xml:space="preserve">Additional Validation is applied to the following screens</w:t>
      </w:r>
    </w:p>
    <w:p>
      <w:r>
        <w:t xml:space="preserve"/>
      </w:r>
    </w:p>
    <w:p>
      <w:pPr>
        <w:pStyle w:val="Heading2"/>
      </w:pPr>
      <w:r>
        <w:t xml:space="preserve">WFM v28_Advance Period Configuration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v28_Advance Period Configuration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v28_Advance Period Configuration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371.7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show how to advance a period for company and user defined calendars. This screen was previously in the Back Office and has now been brought out to Portal. Administrators are now able to: • Advance the Time and Attendance calendar period on Portal. • Gain access to the company calendar once they choose a specific System User Option .</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How to Use</w:t>
      </w:r>
    </w:p>
    <w:p>
      <w:pPr>
        <w:pStyle w:val="ListParagraph"/>
        <w:numPr>
          <w:ilvl w:val="0"/>
          <w:numId w:val="2"/>
        </w:numPr>
      </w:pPr>
      <w:r>
        <w:rPr>
          <w:sz w:val="22"/>
          <w:szCs w:val="22"/>
        </w:rPr>
        <w:t xml:space="preserve">Navigate to the Back Office</w:t>
      </w:r>
    </w:p>
    <w:p>
      <w:pPr>
        <w:pStyle w:val="ListParagraph"/>
        <w:numPr>
          <w:ilvl w:val="0"/>
          <w:numId w:val="2"/>
        </w:numPr>
      </w:pPr>
      <w:r>
        <w:rPr>
          <w:sz w:val="22"/>
          <w:szCs w:val="22"/>
        </w:rPr>
        <w:t xml:space="preserve">Select the System Users option</w:t>
      </w:r>
    </w:p>
    <w:p>
      <w:pPr>
        <w:pStyle w:val="ListParagraph"/>
        <w:numPr>
          <w:ilvl w:val="0"/>
          <w:numId w:val="2"/>
        </w:numPr>
      </w:pPr>
      <w:r>
        <w:rPr>
          <w:sz w:val="22"/>
          <w:szCs w:val="22"/>
        </w:rPr>
        <w:t xml:space="preserve">On the System Users screen, under the Generate Timesheets tab, select Home or All</w:t>
      </w:r>
    </w:p>
    <w:p>
      <w:pPr>
        <w:pStyle w:val="ListParagraph"/>
        <w:numPr>
          <w:ilvl w:val="0"/>
          <w:numId w:val="2"/>
        </w:numPr>
      </w:pPr>
      <w:r>
        <w:rPr>
          <w:sz w:val="22"/>
          <w:szCs w:val="22"/>
        </w:rPr>
        <w:t xml:space="preserve">Once the screen has been set up, each available company displays for the employee on Portal</w:t>
      </w:r>
    </w:p>
    <w:p>
      <w:pPr>
        <w:pStyle w:val="ListParagraph"/>
        <w:numPr>
          <w:ilvl w:val="0"/>
          <w:numId w:val="2"/>
        </w:numPr>
      </w:pPr>
      <w:r>
        <w:rPr>
          <w:sz w:val="22"/>
          <w:szCs w:val="22"/>
        </w:rPr>
        <w:t xml:space="preserve">Select the calendar you wish to advance . The bottom section of the screen display s any</w:t>
      </w:r>
    </w:p>
    <w:p>
      <w:pPr>
        <w:pStyle w:val="ListParagraph"/>
        <w:numPr>
          <w:ilvl w:val="0"/>
          <w:numId w:val="2"/>
        </w:numPr>
      </w:pPr>
      <w:r>
        <w:rPr>
          <w:sz w:val="22"/>
          <w:szCs w:val="22"/>
        </w:rPr>
        <w:t xml:space="preserve">Select Update Period to move onto the next period</w:t>
      </w:r>
    </w:p>
    <w:p>
      <w:r>
        <w:t xml:space="preserve"/>
      </w:r>
    </w:p>
    <w:p>
      <w:pPr>
        <w:pStyle w:val="Heading2"/>
      </w:pPr>
      <w:r>
        <w:t xml:space="preserve">WFM V28_Balances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V28_Balances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V28_Balances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796.6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explain the Balance Screens which have moved from Back Office to Portal. The Balances Screen in Portal removes the need for Administrators to complete the daily balances tasks in the back office. This guide covers the following: • Balance Recalculation • Activate Balances 1.2.</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Quick Jump to WFM Admin Dashboard</w:t>
      </w:r>
    </w:p>
    <w:p>
      <w:pPr>
        <w:pStyle w:val="ListParagraph"/>
        <w:numPr>
          <w:ilvl w:val="0"/>
          <w:numId w:val="2"/>
        </w:numPr>
      </w:pPr>
      <w:r>
        <w:rPr>
          <w:sz w:val="22"/>
          <w:szCs w:val="22"/>
        </w:rPr>
        <w:t xml:space="preserve">Select Balance Maintenance</w:t>
      </w:r>
    </w:p>
    <w:p>
      <w:pPr>
        <w:pStyle w:val="ListParagraph"/>
        <w:numPr>
          <w:ilvl w:val="0"/>
          <w:numId w:val="2"/>
        </w:numPr>
      </w:pPr>
      <w:r>
        <w:rPr>
          <w:sz w:val="22"/>
          <w:szCs w:val="22"/>
        </w:rPr>
        <w:t xml:space="preserve">The landing page displays. This shows all the balances in the system</w:t>
      </w:r>
    </w:p>
    <w:p>
      <w:pPr>
        <w:pStyle w:val="ListParagraph"/>
        <w:numPr>
          <w:ilvl w:val="0"/>
          <w:numId w:val="2"/>
        </w:numPr>
      </w:pPr>
      <w:r>
        <w:rPr>
          <w:sz w:val="22"/>
          <w:szCs w:val="22"/>
        </w:rPr>
        <w:t xml:space="preserve">Click on the next to the specific balance</w:t>
      </w:r>
    </w:p>
    <w:p>
      <w:pPr>
        <w:pStyle w:val="ListParagraph"/>
        <w:numPr>
          <w:ilvl w:val="0"/>
          <w:numId w:val="2"/>
        </w:numPr>
      </w:pPr>
      <w:r>
        <w:rPr>
          <w:sz w:val="22"/>
          <w:szCs w:val="22"/>
        </w:rPr>
        <w:t xml:space="preserve">Select View</w:t>
      </w:r>
    </w:p>
    <w:p>
      <w:pPr>
        <w:pStyle w:val="ListParagraph"/>
        <w:numPr>
          <w:ilvl w:val="0"/>
          <w:numId w:val="2"/>
        </w:numPr>
      </w:pPr>
      <w:r>
        <w:rPr>
          <w:sz w:val="22"/>
          <w:szCs w:val="22"/>
        </w:rPr>
        <w:t xml:space="preserve">Balance Recalculation</w:t>
      </w:r>
    </w:p>
    <w:p>
      <w:pPr>
        <w:pStyle w:val="ListParagraph"/>
        <w:numPr>
          <w:ilvl w:val="0"/>
          <w:numId w:val="2"/>
        </w:numPr>
      </w:pPr>
      <w:r>
        <w:rPr>
          <w:sz w:val="22"/>
          <w:szCs w:val="22"/>
        </w:rPr>
        <w:t xml:space="preserve">Select the Period you wish to recalculate from the d ropdown list . The list should be</w:t>
      </w:r>
    </w:p>
    <w:p>
      <w:r>
        <w:t xml:space="preserve"/>
      </w:r>
    </w:p>
    <w:p>
      <w:pPr>
        <w:pStyle w:val="Heading2"/>
      </w:pPr>
      <w:r>
        <w:t xml:space="preserve">WFM v28_Calculate Hours Configuration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v28_Calculate Hours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v28_Calculate Hours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400.2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explain the Calculate Hours screen. Previously this screen was available in the back office only and has now been brought out to Portal. The screen allows users to calculate both future calculation and real time calculation for selected employees.</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The Calculate Hours Screen</w:t>
      </w:r>
    </w:p>
    <w:p>
      <w:pPr>
        <w:pStyle w:val="ListParagraph"/>
        <w:numPr>
          <w:ilvl w:val="0"/>
          <w:numId w:val="2"/>
        </w:numPr>
      </w:pPr>
      <w:r>
        <w:rPr>
          <w:sz w:val="22"/>
          <w:szCs w:val="22"/>
        </w:rPr>
        <w:t xml:space="preserve">Complete, In Process or Scheduled</w:t>
      </w:r>
    </w:p>
    <w:p>
      <w:pPr>
        <w:pStyle w:val="ListParagraph"/>
        <w:numPr>
          <w:ilvl w:val="0"/>
          <w:numId w:val="2"/>
        </w:numPr>
      </w:pPr>
      <w:r>
        <w:rPr>
          <w:sz w:val="22"/>
          <w:szCs w:val="22"/>
        </w:rPr>
        <w:t xml:space="preserve">Run for Person</w:t>
      </w:r>
    </w:p>
    <w:p>
      <w:r>
        <w:t xml:space="preserve"/>
      </w:r>
    </w:p>
    <w:p>
      <w:pPr>
        <w:pStyle w:val="Heading2"/>
      </w:pPr>
      <w:r>
        <w:t xml:space="preserve">WFM v28_Employee Calendars User Guide V1.5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v28_Employee Calendars User Guide V1.5.pdf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v28_Employee Calendars User Guide V1.5.pdf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1530.7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explain the Employee Calendars screens which have now been brought out to Portal. This guide covers: • The Calendar Configuration Screen • The Calendar Screen WFM: Employee Calendars - User Guide 2. The Calendar Configuration Screen 2.1.</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The Calendar Configuration Screen</w:t>
      </w:r>
    </w:p>
    <w:p>
      <w:pPr>
        <w:pStyle w:val="ListParagraph"/>
        <w:numPr>
          <w:ilvl w:val="0"/>
          <w:numId w:val="2"/>
        </w:numPr>
      </w:pPr>
      <w:r>
        <w:rPr>
          <w:sz w:val="22"/>
          <w:szCs w:val="22"/>
        </w:rPr>
        <w:t xml:space="preserve">Quick jump to WFM Dashboard</w:t>
      </w:r>
    </w:p>
    <w:p>
      <w:pPr>
        <w:pStyle w:val="ListParagraph"/>
        <w:numPr>
          <w:ilvl w:val="0"/>
          <w:numId w:val="2"/>
        </w:numPr>
      </w:pPr>
      <w:r>
        <w:rPr>
          <w:sz w:val="22"/>
          <w:szCs w:val="22"/>
        </w:rPr>
        <w:t xml:space="preserve">Select WFM Configuration</w:t>
      </w:r>
    </w:p>
    <w:p>
      <w:pPr>
        <w:pStyle w:val="ListParagraph"/>
        <w:numPr>
          <w:ilvl w:val="0"/>
          <w:numId w:val="2"/>
        </w:numPr>
      </w:pPr>
      <w:r>
        <w:rPr>
          <w:sz w:val="22"/>
          <w:szCs w:val="22"/>
        </w:rPr>
        <w:t xml:space="preserve">Select Calendar Configuration</w:t>
      </w:r>
    </w:p>
    <w:p>
      <w:pPr>
        <w:pStyle w:val="ListParagraph"/>
        <w:numPr>
          <w:ilvl w:val="0"/>
          <w:numId w:val="2"/>
        </w:numPr>
      </w:pPr>
      <w:r>
        <w:rPr>
          <w:sz w:val="22"/>
          <w:szCs w:val="22"/>
        </w:rPr>
        <w:t xml:space="preserve">The screen displays</w:t>
      </w:r>
    </w:p>
    <w:p>
      <w:r>
        <w:t xml:space="preserve"/>
      </w:r>
    </w:p>
    <w:p>
      <w:pPr>
        <w:pStyle w:val="Heading2"/>
      </w:pPr>
      <w:r>
        <w:t xml:space="preserve">WFM v28_Generate Timesheets Parallel Run Configuration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v28_Generate Timesheets Parallel Run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v28_Generate Timesheets Parallel Run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1891.2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help users configure the Generate Timesheets Parallel Run facility. Parallel Run allows users to report on the parallel tables and to review or report where differences may have occurred in the transferring of hours for a previously completed back office Live Run. By using the Parallel Ru n, you can compare to existing Live runs completed through back office and ensure there are no errors before migrating to live...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Quick Jump to Menu Security</w:t>
      </w:r>
    </w:p>
    <w:p>
      <w:pPr>
        <w:pStyle w:val="ListParagraph"/>
        <w:numPr>
          <w:ilvl w:val="0"/>
          <w:numId w:val="2"/>
        </w:numPr>
      </w:pPr>
      <w:r>
        <w:rPr>
          <w:sz w:val="22"/>
          <w:szCs w:val="22"/>
        </w:rPr>
        <w:t xml:space="preserve">Search for Generate Timesheets menu option</w:t>
      </w:r>
    </w:p>
    <w:p>
      <w:pPr>
        <w:pStyle w:val="ListParagraph"/>
        <w:numPr>
          <w:ilvl w:val="0"/>
          <w:numId w:val="2"/>
        </w:numPr>
      </w:pPr>
      <w:r>
        <w:rPr>
          <w:sz w:val="22"/>
          <w:szCs w:val="22"/>
        </w:rPr>
        <w:t xml:space="preserve">added backup to those who are migrating from using the previous back office feature to the one</w:t>
      </w:r>
    </w:p>
    <w:p>
      <w:pPr>
        <w:pStyle w:val="ListParagraph"/>
        <w:numPr>
          <w:ilvl w:val="0"/>
          <w:numId w:val="2"/>
        </w:numPr>
      </w:pPr>
      <w:r>
        <w:rPr>
          <w:sz w:val="22"/>
          <w:szCs w:val="22"/>
        </w:rPr>
        <w:t xml:space="preserve">Verify the migration process, running</w:t>
      </w:r>
    </w:p>
    <w:p>
      <w:pPr>
        <w:pStyle w:val="ListParagraph"/>
        <w:numPr>
          <w:ilvl w:val="0"/>
          <w:numId w:val="2"/>
        </w:numPr>
      </w:pPr>
      <w:r>
        <w:rPr>
          <w:sz w:val="22"/>
          <w:szCs w:val="22"/>
        </w:rPr>
        <w:t xml:space="preserve">completed through back office</w:t>
      </w:r>
    </w:p>
    <w:p>
      <w:pPr>
        <w:pStyle w:val="ListParagraph"/>
        <w:numPr>
          <w:ilvl w:val="0"/>
          <w:numId w:val="2"/>
        </w:numPr>
      </w:pPr>
      <w:r>
        <w:rPr>
          <w:sz w:val="22"/>
          <w:szCs w:val="22"/>
        </w:rPr>
        <w:t xml:space="preserve">Additional Improvements</w:t>
      </w:r>
    </w:p>
    <w:p>
      <w:pPr>
        <w:pStyle w:val="ListParagraph"/>
        <w:numPr>
          <w:ilvl w:val="0"/>
          <w:numId w:val="2"/>
        </w:numPr>
      </w:pPr>
      <w:r>
        <w:rPr>
          <w:sz w:val="22"/>
          <w:szCs w:val="22"/>
        </w:rPr>
        <w:t xml:space="preserve">set to continue/warn if the employee</w:t>
      </w:r>
    </w:p>
    <w:p>
      <w:r>
        <w:t xml:space="preserve"/>
      </w:r>
    </w:p>
    <w:p>
      <w:pPr>
        <w:pStyle w:val="Heading2"/>
      </w:pPr>
      <w:r>
        <w:t xml:space="preserve">WFM V28_Generate Timesheets Parallel Run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V28_Generate Timesheets Parallel Run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V28_Generate Timesheets Parallel Run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1891.2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help users configure the Generate Timesheets Parallel Run facility. Parallel Run allows users to report on the parallel tables and to review or report where differences may have occurred in the transferring of hours for a previously completed back office Live Run. By using the Parallel Ru n, you can compare to existing Live runs completed through back office and ensure there are no errors before migrating to live...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Quick Jump to Menu Security</w:t>
      </w:r>
    </w:p>
    <w:p>
      <w:pPr>
        <w:pStyle w:val="ListParagraph"/>
        <w:numPr>
          <w:ilvl w:val="0"/>
          <w:numId w:val="2"/>
        </w:numPr>
      </w:pPr>
      <w:r>
        <w:rPr>
          <w:sz w:val="22"/>
          <w:szCs w:val="22"/>
        </w:rPr>
        <w:t xml:space="preserve">Search for Generate Timesheets menu option</w:t>
      </w:r>
    </w:p>
    <w:p>
      <w:pPr>
        <w:pStyle w:val="ListParagraph"/>
        <w:numPr>
          <w:ilvl w:val="0"/>
          <w:numId w:val="2"/>
        </w:numPr>
      </w:pPr>
      <w:r>
        <w:rPr>
          <w:sz w:val="22"/>
          <w:szCs w:val="22"/>
        </w:rPr>
        <w:t xml:space="preserve">added backup to those who are migrating from using the previous back office feature to the one</w:t>
      </w:r>
    </w:p>
    <w:p>
      <w:pPr>
        <w:pStyle w:val="ListParagraph"/>
        <w:numPr>
          <w:ilvl w:val="0"/>
          <w:numId w:val="2"/>
        </w:numPr>
      </w:pPr>
      <w:r>
        <w:rPr>
          <w:sz w:val="22"/>
          <w:szCs w:val="22"/>
        </w:rPr>
        <w:t xml:space="preserve">Verify the migration process, running</w:t>
      </w:r>
    </w:p>
    <w:p>
      <w:pPr>
        <w:pStyle w:val="ListParagraph"/>
        <w:numPr>
          <w:ilvl w:val="0"/>
          <w:numId w:val="2"/>
        </w:numPr>
      </w:pPr>
      <w:r>
        <w:rPr>
          <w:sz w:val="22"/>
          <w:szCs w:val="22"/>
        </w:rPr>
        <w:t xml:space="preserve">completed through back office</w:t>
      </w:r>
    </w:p>
    <w:p>
      <w:pPr>
        <w:pStyle w:val="ListParagraph"/>
        <w:numPr>
          <w:ilvl w:val="0"/>
          <w:numId w:val="2"/>
        </w:numPr>
      </w:pPr>
      <w:r>
        <w:rPr>
          <w:sz w:val="22"/>
          <w:szCs w:val="22"/>
        </w:rPr>
        <w:t xml:space="preserve">Additional Improvements</w:t>
      </w:r>
    </w:p>
    <w:p>
      <w:pPr>
        <w:pStyle w:val="ListParagraph"/>
        <w:numPr>
          <w:ilvl w:val="0"/>
          <w:numId w:val="2"/>
        </w:numPr>
      </w:pPr>
      <w:r>
        <w:rPr>
          <w:sz w:val="22"/>
          <w:szCs w:val="22"/>
        </w:rPr>
        <w:t xml:space="preserve">set to continue/warn if the employee</w:t>
      </w:r>
    </w:p>
    <w:p>
      <w:r>
        <w:t xml:space="preserve"/>
      </w:r>
    </w:p>
    <w:p>
      <w:pPr>
        <w:pStyle w:val="Heading2"/>
      </w:pPr>
      <w:r>
        <w:t xml:space="preserve">WFM v28_Generate Timesheets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v28_Generate Timesheets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v28_Generate Timesheets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3838.1 KB  •  .pdf</w:t>
            </w:r>
          </w:p>
        </w:tc>
      </w:tr>
    </w:tbl>
    <w:p>
      <w:r>
        <w:t xml:space="preserve"/>
      </w:r>
    </w:p>
    <w:p>
      <w:pPr>
        <w:spacing w:after="80"/>
      </w:pPr>
      <w:r>
        <w:rPr>
          <w:b/>
          <w:bCs/>
          <w:sz w:val="22"/>
          <w:szCs w:val="22"/>
        </w:rPr>
        <w:t xml:space="preserve">Summary  </w:t>
      </w:r>
      <w:r>
        <w:rPr>
          <w:sz w:val="22"/>
          <w:szCs w:val="22"/>
        </w:rPr>
        <w:t xml:space="preserve">The purpose of this document is to provide guidance on how to generate timesheets. This functionality for generating timesheets was previously completed through the Back Office and is now available on CorePortal. This is a brand new CoreHR feature for V28.</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Functionality Overview</w:t>
      </w:r>
    </w:p>
    <w:p>
      <w:pPr>
        <w:pStyle w:val="ListParagraph"/>
        <w:numPr>
          <w:ilvl w:val="0"/>
          <w:numId w:val="2"/>
        </w:numPr>
      </w:pPr>
      <w:r>
        <w:rPr>
          <w:sz w:val="22"/>
          <w:szCs w:val="22"/>
        </w:rPr>
        <w:t xml:space="preserve">Quick Jump to the Workforce Management section and select Generate Timesheets</w:t>
      </w:r>
    </w:p>
    <w:p>
      <w:pPr>
        <w:pStyle w:val="ListParagraph"/>
        <w:numPr>
          <w:ilvl w:val="0"/>
          <w:numId w:val="2"/>
        </w:numPr>
      </w:pPr>
      <w:r>
        <w:rPr>
          <w:sz w:val="22"/>
          <w:szCs w:val="22"/>
        </w:rPr>
        <w:t xml:space="preserve">This brings you to the main Generate Timesheets screen. Here you should be able to see all</w:t>
      </w:r>
    </w:p>
    <w:p>
      <w:pPr>
        <w:pStyle w:val="ListParagraph"/>
        <w:numPr>
          <w:ilvl w:val="0"/>
          <w:numId w:val="2"/>
        </w:numPr>
      </w:pPr>
      <w:r>
        <w:rPr>
          <w:sz w:val="22"/>
          <w:szCs w:val="22"/>
        </w:rPr>
        <w:t xml:space="preserve">Choose Calendar</w:t>
      </w:r>
    </w:p>
    <w:p>
      <w:pPr>
        <w:pStyle w:val="ListParagraph"/>
        <w:numPr>
          <w:ilvl w:val="0"/>
          <w:numId w:val="2"/>
        </w:numPr>
      </w:pPr>
      <w:r>
        <w:rPr>
          <w:sz w:val="22"/>
          <w:szCs w:val="22"/>
        </w:rPr>
        <w:t xml:space="preserve">The relevant company hours will have a status of Ready to Ret rieve. Select Run from the</w:t>
      </w:r>
    </w:p>
    <w:p>
      <w:r>
        <w:t xml:space="preserve"/>
      </w:r>
    </w:p>
    <w:p>
      <w:pPr>
        <w:pStyle w:val="Heading2"/>
      </w:pPr>
      <w:r>
        <w:t xml:space="preserve">WFM v28_Leave Requests and Absences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v28_Leave Requests and Absences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v28_Leave Requests and Absences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8007 KB  •  .pdf</w:t>
            </w:r>
          </w:p>
        </w:tc>
      </w:tr>
    </w:tbl>
    <w:p>
      <w:r>
        <w:t xml:space="preserve"/>
      </w:r>
    </w:p>
    <w:p>
      <w:pPr>
        <w:spacing w:after="80"/>
      </w:pPr>
      <w:r>
        <w:rPr>
          <w:b/>
          <w:bCs/>
          <w:sz w:val="22"/>
          <w:szCs w:val="22"/>
        </w:rPr>
        <w:t xml:space="preserve">Summary  </w:t>
      </w:r>
      <w:r>
        <w:rPr>
          <w:sz w:val="22"/>
          <w:szCs w:val="22"/>
        </w:rPr>
        <w:t xml:space="preserve">Purpose of Document The purpose of this document is to provide an overview of the Leave Requests and Absences functionality in Time and Attendance, and how this is used. This includes: • What are Leave Requests and Absences and when are they used? • Assigning Balances to employees • Employee self-service overview • Manager self-service overview • Guidance on the configuration options within Leave Requests and Absences 1.2. What are Leave Requests and Absences?</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r>
        <w:t xml:space="preserve"/>
      </w:r>
    </w:p>
    <w:p>
      <w:pPr>
        <w:pStyle w:val="Heading2"/>
      </w:pPr>
      <w:r>
        <w:t xml:space="preserve">WFM v28_Overlapping Leave and Absence Requests User Guide 1.0v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v28_Overlapping Leave and Absence Requests User Guide 1.0v.pdf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v28_Overlapping Leave and Absence Requests User Guide 1.0v.pdf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2021-11-19  •  865.9 KB  •  .pdf</w:t>
            </w:r>
          </w:p>
        </w:tc>
      </w:tr>
    </w:tbl>
    <w:p>
      <w:r>
        <w:t xml:space="preserve"/>
      </w:r>
    </w:p>
    <w:p>
      <w:pPr>
        <w:spacing w:after="80"/>
      </w:pPr>
      <w:r>
        <w:rPr>
          <w:b/>
          <w:bCs/>
          <w:sz w:val="22"/>
          <w:szCs w:val="22"/>
        </w:rPr>
        <w:t xml:space="preserve">Summary  </w:t>
      </w:r>
      <w:r>
        <w:rPr>
          <w:sz w:val="22"/>
          <w:szCs w:val="22"/>
        </w:rPr>
        <w:t xml:space="preserve">Purpose of Document The purpose of this guide is to provide an overview of user guidance and the configuration associated with the Overlapping Warnings feature. Items covered include: • Overlapping warnings configuration • Dashboard configuration • Security configuration • Viewing overlapping warnings 1.2. Overview of Feature Overlapping Warnings display during the actioning of employee Leave Requests, alerting the approver at the approval/rejection stage.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Overlapping Warnings Configuration</w:t>
      </w:r>
    </w:p>
    <w:p>
      <w:pPr>
        <w:pStyle w:val="ListParagraph"/>
        <w:numPr>
          <w:ilvl w:val="0"/>
          <w:numId w:val="2"/>
        </w:numPr>
      </w:pPr>
      <w:r>
        <w:rPr>
          <w:sz w:val="22"/>
          <w:szCs w:val="22"/>
        </w:rPr>
        <w:t xml:space="preserve">Quick Jump to Dashboard Configuration</w:t>
      </w:r>
    </w:p>
    <w:p>
      <w:pPr>
        <w:pStyle w:val="ListParagraph"/>
        <w:numPr>
          <w:ilvl w:val="0"/>
          <w:numId w:val="2"/>
        </w:numPr>
      </w:pPr>
      <w:r>
        <w:rPr>
          <w:sz w:val="22"/>
          <w:szCs w:val="22"/>
        </w:rPr>
        <w:t xml:space="preserve">Select Administrator Dashboard</w:t>
      </w:r>
    </w:p>
    <w:p>
      <w:pPr>
        <w:pStyle w:val="ListParagraph"/>
        <w:numPr>
          <w:ilvl w:val="0"/>
          <w:numId w:val="2"/>
        </w:numPr>
      </w:pPr>
      <w:r>
        <w:rPr>
          <w:sz w:val="22"/>
          <w:szCs w:val="22"/>
        </w:rPr>
        <w:t xml:space="preserve">Select the required tab</w:t>
      </w:r>
    </w:p>
    <w:p>
      <w:pPr>
        <w:pStyle w:val="ListParagraph"/>
        <w:numPr>
          <w:ilvl w:val="0"/>
          <w:numId w:val="2"/>
        </w:numPr>
      </w:pPr>
      <w:r>
        <w:rPr>
          <w:sz w:val="22"/>
          <w:szCs w:val="22"/>
        </w:rPr>
        <w:t xml:space="preserve">Ensure the Time and Attendance Settings widget is Selected, as highlighted below</w:t>
      </w:r>
    </w:p>
    <w:p>
      <w:pPr>
        <w:pStyle w:val="ListParagraph"/>
        <w:numPr>
          <w:ilvl w:val="0"/>
          <w:numId w:val="2"/>
        </w:numPr>
      </w:pPr>
      <w:r>
        <w:rPr>
          <w:sz w:val="22"/>
          <w:szCs w:val="22"/>
        </w:rPr>
        <w:t xml:space="preserve">Quick Jump to the Time and Attendance Settings widget</w:t>
      </w:r>
    </w:p>
    <w:p>
      <w:pPr>
        <w:pStyle w:val="ListParagraph"/>
        <w:numPr>
          <w:ilvl w:val="0"/>
          <w:numId w:val="2"/>
        </w:numPr>
      </w:pPr>
      <w:r>
        <w:rPr>
          <w:sz w:val="22"/>
          <w:szCs w:val="22"/>
        </w:rPr>
        <w:t xml:space="preserve">Click Open on Absence Warning Configuration</w:t>
      </w:r>
    </w:p>
    <w:p>
      <w:r>
        <w:t xml:space="preserve"/>
      </w:r>
    </w:p>
    <w:p>
      <w:pPr>
        <w:pStyle w:val="Heading2"/>
      </w:pPr>
      <w:r>
        <w:t xml:space="preserve">WFM v28_Pay Code Access Groups Configuration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v28_Pay Code Access Groups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v28_Pay Code Access Groups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3467.9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an overview of the Pay Code Access Groups functionality. It is intended for use by HR Administrators that manage the listings of Pay codes available to managers and employees when entering leave requests, absences and timesheets. This guide includes: • Pay Code Access Groups explained. • How to access and create Pay Code Groups. • How to assign Pay Codes Groups to Managers and Employees. • How to configure...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Pay Code Groups</w:t>
      </w:r>
    </w:p>
    <w:p>
      <w:pPr>
        <w:pStyle w:val="ListParagraph"/>
        <w:numPr>
          <w:ilvl w:val="0"/>
          <w:numId w:val="2"/>
        </w:numPr>
      </w:pPr>
      <w:r>
        <w:rPr>
          <w:sz w:val="22"/>
          <w:szCs w:val="22"/>
        </w:rPr>
        <w:t xml:space="preserve">Quick Jump to People Management</w:t>
      </w:r>
    </w:p>
    <w:p>
      <w:pPr>
        <w:pStyle w:val="ListParagraph"/>
        <w:numPr>
          <w:ilvl w:val="0"/>
          <w:numId w:val="2"/>
        </w:numPr>
      </w:pPr>
      <w:r>
        <w:rPr>
          <w:sz w:val="22"/>
          <w:szCs w:val="22"/>
        </w:rPr>
        <w:t xml:space="preserve">assigned at employee level. The Manager input is reflective of pay code groups assigned</w:t>
      </w:r>
    </w:p>
    <w:p>
      <w:r>
        <w:t xml:space="preserve"/>
      </w:r>
    </w:p>
    <w:p>
      <w:pPr>
        <w:pStyle w:val="Heading2"/>
      </w:pPr>
      <w:r>
        <w:t xml:space="preserve">WFM v28_Person Maintenance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v28_Person Maintenance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v28_Person Maintenance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8922.2 KB  •  .pdf</w:t>
            </w:r>
          </w:p>
        </w:tc>
      </w:tr>
    </w:tbl>
    <w:p>
      <w:r>
        <w:t xml:space="preserve"/>
      </w:r>
    </w:p>
    <w:p>
      <w:pPr>
        <w:spacing w:after="80"/>
      </w:pPr>
      <w:r>
        <w:rPr>
          <w:b/>
          <w:bCs/>
          <w:sz w:val="22"/>
          <w:szCs w:val="22"/>
        </w:rPr>
        <w:t xml:space="preserve">Summary  </w:t>
      </w:r>
      <w:r>
        <w:rPr>
          <w:sz w:val="22"/>
          <w:szCs w:val="22"/>
        </w:rPr>
        <w:t xml:space="preserve">Person Maintenance Workforce Management WFM V28: Person Maintenance - User Guide</w:t>
      </w:r>
    </w:p>
    <w:p>
      <w:r>
        <w:t xml:space="preserve"/>
      </w:r>
    </w:p>
    <w:p>
      <w:pPr>
        <w:pStyle w:val="Heading2"/>
      </w:pPr>
      <w:r>
        <w:t xml:space="preserve">WFM V28_Pro Rata Length of Service Increments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V28_Pro Rata Length of Service Increments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V28_Pro Rata Length of Service Increments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2107.1 KB  •  .pdf</w:t>
            </w:r>
          </w:p>
        </w:tc>
      </w:tr>
    </w:tbl>
    <w:p>
      <w:r>
        <w:t xml:space="preserve"/>
      </w:r>
    </w:p>
    <w:p>
      <w:pPr>
        <w:spacing w:after="80"/>
      </w:pPr>
      <w:r>
        <w:rPr>
          <w:b/>
          <w:bCs/>
          <w:sz w:val="22"/>
          <w:szCs w:val="22"/>
        </w:rPr>
        <w:t xml:space="preserve">Summary  </w:t>
      </w:r>
      <w:r>
        <w:rPr>
          <w:sz w:val="22"/>
          <w:szCs w:val="22"/>
        </w:rPr>
        <w:t xml:space="preserve">Purpose of Guide The purpose of this document is to provide an overview of the Pro Rata Length of Service Increments functionality in Time and Attendance, and how this is used. This includes: • What is Pro Rata Length of Service Increments and when is it used? • Detailed guidance on the configuration options within Pro Rata Length of Service Increments. What is Pro Rata Length of Service Increments?</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Go to Backoffice &gt; CoreTime/CoreRoster &gt; System Params &gt; Balances &gt; Parameters</w:t>
      </w:r>
    </w:p>
    <w:p>
      <w:pPr>
        <w:pStyle w:val="ListParagraph"/>
        <w:numPr>
          <w:ilvl w:val="0"/>
          <w:numId w:val="2"/>
        </w:numPr>
      </w:pPr>
      <w:r>
        <w:rPr>
          <w:sz w:val="22"/>
          <w:szCs w:val="22"/>
        </w:rPr>
        <w:t xml:space="preserve">Enter the applicable balance Code</w:t>
      </w:r>
    </w:p>
    <w:p>
      <w:pPr>
        <w:pStyle w:val="ListParagraph"/>
        <w:numPr>
          <w:ilvl w:val="0"/>
          <w:numId w:val="2"/>
        </w:numPr>
      </w:pPr>
      <w:r>
        <w:rPr>
          <w:sz w:val="22"/>
          <w:szCs w:val="22"/>
        </w:rPr>
        <w:t xml:space="preserve">Select Length of Service</w:t>
      </w:r>
    </w:p>
    <w:p>
      <w:r>
        <w:t xml:space="preserve"/>
      </w:r>
    </w:p>
    <w:p>
      <w:pPr>
        <w:pStyle w:val="Heading2"/>
      </w:pPr>
      <w:r>
        <w:t xml:space="preserve">WFM v28_Shift Types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v28_Shift Types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v28_Shift Types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3144.2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lead the user through the Portal screens for Shift Types. Previously these screens were in the back office and have now been converted to Core Portal. On entry to the Shift Type screen all active Shift Types will be displayed on the landing p age with the key pieces of information relating to the shift type.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Accessing the Shift Types Screen</w:t>
      </w:r>
    </w:p>
    <w:p>
      <w:pPr>
        <w:pStyle w:val="ListParagraph"/>
        <w:numPr>
          <w:ilvl w:val="0"/>
          <w:numId w:val="2"/>
        </w:numPr>
      </w:pPr>
      <w:r>
        <w:rPr>
          <w:sz w:val="22"/>
          <w:szCs w:val="22"/>
        </w:rPr>
        <w:t xml:space="preserve">Go to the WFM Dashboard</w:t>
      </w:r>
    </w:p>
    <w:p>
      <w:pPr>
        <w:pStyle w:val="ListParagraph"/>
        <w:numPr>
          <w:ilvl w:val="0"/>
          <w:numId w:val="2"/>
        </w:numPr>
      </w:pPr>
      <w:r>
        <w:rPr>
          <w:sz w:val="22"/>
          <w:szCs w:val="22"/>
        </w:rPr>
        <w:t xml:space="preserve">Select WFM Configuration from the list on the left hand side of the page</w:t>
      </w:r>
    </w:p>
    <w:p>
      <w:pPr>
        <w:pStyle w:val="ListParagraph"/>
        <w:numPr>
          <w:ilvl w:val="0"/>
          <w:numId w:val="2"/>
        </w:numPr>
      </w:pPr>
      <w:r>
        <w:rPr>
          <w:sz w:val="22"/>
          <w:szCs w:val="22"/>
        </w:rPr>
        <w:t xml:space="preserve">Select the Shift Type tab</w:t>
      </w:r>
    </w:p>
    <w:p>
      <w:pPr>
        <w:pStyle w:val="ListParagraph"/>
        <w:numPr>
          <w:ilvl w:val="0"/>
          <w:numId w:val="2"/>
        </w:numPr>
      </w:pPr>
      <w:r>
        <w:rPr>
          <w:sz w:val="22"/>
          <w:szCs w:val="22"/>
        </w:rPr>
        <w:t xml:space="preserve">The screen displays</w:t>
      </w:r>
    </w:p>
    <w:p>
      <w:r>
        <w:t xml:space="preserve"/>
      </w:r>
    </w:p>
    <w:p>
      <w:pPr>
        <w:pStyle w:val="Heading2"/>
      </w:pPr>
      <w:r>
        <w:t xml:space="preserve">WFM V28_Sign Off Hours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V28_Sign Off Hours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V28_Sign Off Hours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1096.2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outline the screens in Portal which have moved from the Back Office for signing off hours. The Sign-off Hours screen gives you a sign-off facility, which is a final confirmation that all hours and are correct for the current period. This means that the hours are correct and approved and that the current WFM period can be completed.</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Quick Jump to the WFM Admin Dashboard</w:t>
      </w:r>
    </w:p>
    <w:p>
      <w:pPr>
        <w:pStyle w:val="ListParagraph"/>
        <w:numPr>
          <w:ilvl w:val="0"/>
          <w:numId w:val="2"/>
        </w:numPr>
      </w:pPr>
      <w:r>
        <w:rPr>
          <w:sz w:val="22"/>
          <w:szCs w:val="22"/>
        </w:rPr>
        <w:t xml:space="preserve">Select Sign Off Hours from the menu on the left-hand side</w:t>
      </w:r>
    </w:p>
    <w:p>
      <w:pPr>
        <w:pStyle w:val="ListParagraph"/>
        <w:numPr>
          <w:ilvl w:val="0"/>
          <w:numId w:val="2"/>
        </w:numPr>
      </w:pPr>
      <w:r>
        <w:rPr>
          <w:sz w:val="22"/>
          <w:szCs w:val="22"/>
        </w:rPr>
        <w:t xml:space="preserve">The Sign off Hours Screen displays. The screen prompts you to put in the relevant calendar</w:t>
      </w:r>
    </w:p>
    <w:p>
      <w:pPr>
        <w:pStyle w:val="ListParagraph"/>
        <w:numPr>
          <w:ilvl w:val="0"/>
          <w:numId w:val="2"/>
        </w:numPr>
      </w:pPr>
      <w:r>
        <w:rPr>
          <w:sz w:val="22"/>
          <w:szCs w:val="22"/>
        </w:rPr>
        <w:t xml:space="preserve">Quick jump to WFM Configuration Centre</w:t>
      </w:r>
    </w:p>
    <w:p>
      <w:pPr>
        <w:pStyle w:val="ListParagraph"/>
        <w:numPr>
          <w:ilvl w:val="0"/>
          <w:numId w:val="2"/>
        </w:numPr>
      </w:pPr>
      <w:r>
        <w:rPr>
          <w:sz w:val="22"/>
          <w:szCs w:val="22"/>
        </w:rPr>
        <w:t xml:space="preserve">Select Dashboard Configuration</w:t>
      </w:r>
    </w:p>
    <w:p>
      <w:pPr>
        <w:pStyle w:val="ListParagraph"/>
        <w:numPr>
          <w:ilvl w:val="0"/>
          <w:numId w:val="2"/>
        </w:numPr>
      </w:pPr>
      <w:r>
        <w:rPr>
          <w:sz w:val="22"/>
          <w:szCs w:val="22"/>
        </w:rPr>
        <w:t xml:space="preserve">From Dashboard Configuration, select WFM Manager Dashboard or WFM Admin</w:t>
      </w:r>
    </w:p>
    <w:p>
      <w:pPr>
        <w:pStyle w:val="ListParagraph"/>
        <w:numPr>
          <w:ilvl w:val="0"/>
          <w:numId w:val="2"/>
        </w:numPr>
      </w:pPr>
      <w:r>
        <w:rPr>
          <w:sz w:val="22"/>
          <w:szCs w:val="22"/>
        </w:rPr>
        <w:t xml:space="preserve">Enter the menu option position e.g., #3 will place the Sign -off hours in position 3 for the</w:t>
      </w:r>
    </w:p>
    <w:p>
      <w:r>
        <w:t xml:space="preserve"/>
      </w:r>
    </w:p>
    <w:p>
      <w:pPr>
        <w:pStyle w:val="Heading2"/>
      </w:pPr>
      <w:r>
        <w:t xml:space="preserve">WFM v28_Workgroups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v28_Workgroups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Guides/WFM v28_Workgroups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2022-02-23  •  3817.5 KB  •  .pdf</w:t>
            </w:r>
          </w:p>
        </w:tc>
      </w:tr>
    </w:tbl>
    <w:p>
      <w:r>
        <w:t xml:space="preserve"/>
      </w:r>
    </w:p>
    <w:p>
      <w:pPr>
        <w:spacing w:after="80"/>
      </w:pPr>
      <w:r>
        <w:rPr>
          <w:b/>
          <w:bCs/>
          <w:sz w:val="22"/>
          <w:szCs w:val="22"/>
        </w:rPr>
        <w:t xml:space="preserve">Summary  </w:t>
      </w:r>
      <w:r>
        <w:rPr>
          <w:sz w:val="22"/>
          <w:szCs w:val="22"/>
        </w:rPr>
        <w:t xml:space="preserve">Purpose of the Guide The purpose of this guide is to introduce the Work Groups landing page and its affiliated screens. The Work Group configuration screen is now available via Portal on the WFM Admin Dashboard and replaces the back office Work Group Configuration Screen. This guide aims to show you through the menu options and webservices used to configure the screens on the system.</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How to Use Workgroups</w:t>
      </w:r>
    </w:p>
    <w:p>
      <w:pPr>
        <w:pStyle w:val="ListParagraph"/>
        <w:numPr>
          <w:ilvl w:val="0"/>
          <w:numId w:val="2"/>
        </w:numPr>
      </w:pPr>
      <w:r>
        <w:rPr>
          <w:sz w:val="22"/>
          <w:szCs w:val="22"/>
        </w:rPr>
        <w:t xml:space="preserve">Quick jump to the WFM Admin Dashboard</w:t>
      </w:r>
    </w:p>
    <w:p>
      <w:pPr>
        <w:pStyle w:val="ListParagraph"/>
        <w:numPr>
          <w:ilvl w:val="0"/>
          <w:numId w:val="2"/>
        </w:numPr>
      </w:pPr>
      <w:r>
        <w:rPr>
          <w:sz w:val="22"/>
          <w:szCs w:val="22"/>
        </w:rPr>
        <w:t xml:space="preserve">Select WFM Configuration</w:t>
      </w:r>
    </w:p>
    <w:p>
      <w:pPr>
        <w:pStyle w:val="ListParagraph"/>
        <w:numPr>
          <w:ilvl w:val="0"/>
          <w:numId w:val="2"/>
        </w:numPr>
      </w:pPr>
      <w:r>
        <w:rPr>
          <w:sz w:val="22"/>
          <w:szCs w:val="22"/>
        </w:rPr>
        <w:t xml:space="preserve">Select Work Groups</w:t>
      </w:r>
    </w:p>
    <w:p>
      <w:r>
        <w:t xml:space="preserve"/>
      </w:r>
    </w:p>
    <w:p>
      <w:pPr>
        <w:pStyle w:val="Heading2"/>
      </w:pPr>
      <w:r>
        <w:t xml:space="preserve">Workforce Management Release Notes v28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Workforce Management Release Notes v28.pdf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Guides/Workforce Management Release Notes v28.pdf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2021-11-19  •  3810.2 KB  •  .pdf</w:t>
            </w:r>
          </w:p>
        </w:tc>
      </w:tr>
    </w:tbl>
    <w:p>
      <w:r>
        <w:t xml:space="preserve"/>
      </w:r>
    </w:p>
    <w:p>
      <w:pPr>
        <w:spacing w:after="80"/>
      </w:pPr>
      <w:r>
        <w:rPr>
          <w:b/>
          <w:bCs/>
          <w:sz w:val="22"/>
          <w:szCs w:val="22"/>
        </w:rPr>
        <w:t xml:space="preserve">Summary  </w:t>
      </w:r>
      <w:r>
        <w:rPr>
          <w:sz w:val="22"/>
          <w:szCs w:val="22"/>
        </w:rPr>
        <w:t xml:space="preserve">Annual Leave Balances and Impacts on Public Holidays and Part Time Staff WFM Release Notes 1.0 29th June 2020 PeopleXD University Published to Access LMS. 14th August PeopleXD University Time and Attendance Leave Request Enhancements HR Admin Absence Entry &amp; Team Maintenance HR Transfer Leave, Absence &amp; Entitlements 17th August PeopleXD University Roster Publish All – Uncovered Shifts 10th September PeopleXD University Workforce Management Time and Attendance Manager...</w:t>
      </w:r>
    </w:p>
    <w:p>
      <w:pPr>
        <w:spacing w:after="60" w:before="80"/>
      </w:pPr>
      <w:r>
        <w:rPr>
          <w:b/>
          <w:bCs/>
          <w:sz w:val="22"/>
          <w:szCs w:val="22"/>
        </w:rPr>
        <w:t xml:space="preserve">Key steps / details</w:t>
      </w:r>
    </w:p>
    <w:p>
      <w:pPr>
        <w:pStyle w:val="ListParagraph"/>
        <w:numPr>
          <w:ilvl w:val="0"/>
          <w:numId w:val="2"/>
        </w:numPr>
      </w:pPr>
      <w:r>
        <w:rPr>
          <w:sz w:val="22"/>
          <w:szCs w:val="22"/>
        </w:rPr>
        <w:t xml:space="preserve">Release Notes Overview</w:t>
      </w:r>
    </w:p>
    <w:p>
      <w:r>
        <w:t xml:space="preserve"/>
      </w:r>
    </w:p>
    <w:p>
      <w:pPr>
        <w:pStyle w:val="Heading2"/>
      </w:pPr>
      <w:r>
        <w:t xml:space="preserve">XD HESA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XD HESA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Guides/XD HESA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HESA</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2024-06-05  •  3586.5 KB  •  .pdf</w:t>
            </w:r>
          </w:p>
        </w:tc>
      </w:tr>
    </w:tbl>
    <w:p>
      <w:r>
        <w:t xml:space="preserve"/>
      </w:r>
    </w:p>
    <w:p>
      <w:pPr>
        <w:spacing w:after="80"/>
      </w:pPr>
      <w:r>
        <w:rPr>
          <w:b/>
          <w:bCs/>
          <w:sz w:val="22"/>
          <w:szCs w:val="22"/>
        </w:rPr>
        <w:t xml:space="preserve">Summary  </w:t>
      </w:r>
      <w:r>
        <w:rPr>
          <w:sz w:val="22"/>
          <w:szCs w:val="22"/>
        </w:rPr>
        <w:t xml:space="preserve">What is CoreHESA The CoreHESA m odule allows you to create &amp; maintain HESA R ecords and produce a finalised report for submission to the Higher Education Statistics Agency in the UK. The purpose of this document is to show you how to use the CoreHESA module &amp; how to carry out specific tasks critical to producing a valid return from with the module. This includes: • How to configure CoreHESA to generate the required XML return. • How to generate the XML file, including...</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Accessing CoreHESA</w:t>
      </w:r>
    </w:p>
    <w:p>
      <w:pPr>
        <w:pStyle w:val="ListParagraph"/>
        <w:numPr>
          <w:ilvl w:val="0"/>
          <w:numId w:val="2"/>
        </w:numPr>
      </w:pPr>
      <w:r>
        <w:rPr>
          <w:sz w:val="22"/>
          <w:szCs w:val="22"/>
        </w:rPr>
        <w:t xml:space="preserve">Click CoreHR in the Available Products list</w:t>
      </w:r>
    </w:p>
    <w:p>
      <w:pPr>
        <w:pStyle w:val="ListParagraph"/>
        <w:numPr>
          <w:ilvl w:val="0"/>
          <w:numId w:val="2"/>
        </w:numPr>
      </w:pPr>
      <w:r>
        <w:rPr>
          <w:sz w:val="22"/>
          <w:szCs w:val="22"/>
        </w:rPr>
        <w:t xml:space="preserve">Click CoreHR menu item at the top of the screen</w:t>
      </w:r>
    </w:p>
    <w:p>
      <w:pPr>
        <w:pStyle w:val="ListParagraph"/>
        <w:numPr>
          <w:ilvl w:val="0"/>
          <w:numId w:val="2"/>
        </w:numPr>
      </w:pPr>
      <w:r>
        <w:rPr>
          <w:sz w:val="22"/>
          <w:szCs w:val="22"/>
        </w:rPr>
        <w:t xml:space="preserve">Click CoreHESA</w:t>
      </w:r>
    </w:p>
    <w:p>
      <w:r>
        <w:t xml:space="preserve"/>
      </w:r>
    </w:p>
    <w:p>
      <w:pPr>
        <w:pStyle w:val="Heading2"/>
      </w:pPr>
      <w:r>
        <w:t xml:space="preserve">XD Recruitment - Applicant One View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XD Recruitment - Applicant One View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Guides/XD Recruitment - Applicant One View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2024-06-26  •  3615.6 KB  •  .pdf</w:t>
            </w:r>
          </w:p>
        </w:tc>
      </w:tr>
    </w:tbl>
    <w:p>
      <w:r>
        <w:t xml:space="preserve"/>
      </w:r>
    </w:p>
    <w:p>
      <w:pPr>
        <w:spacing w:after="80"/>
      </w:pPr>
      <w:r>
        <w:rPr>
          <w:b/>
          <w:bCs/>
          <w:sz w:val="22"/>
          <w:szCs w:val="22"/>
        </w:rPr>
        <w:t xml:space="preserve">Summary  </w:t>
      </w:r>
      <w:r>
        <w:rPr>
          <w:sz w:val="22"/>
          <w:szCs w:val="22"/>
        </w:rPr>
        <w:t xml:space="preserve">Purpose of the Guide The Applicant One View provides a centralised view of the Candidate process to Recruitment administrators allowing them to view and update candidate information. This guide allows you to understand what can be carried out and viewed using the Applicant One View feature. This f eature is only available to customers who using the People XD Applicant Tracking System integration with Volcanic.</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Applicant Detail</w:t>
      </w:r>
    </w:p>
    <w:p>
      <w:pPr>
        <w:pStyle w:val="ListParagraph"/>
        <w:numPr>
          <w:ilvl w:val="0"/>
          <w:numId w:val="2"/>
        </w:numPr>
      </w:pPr>
      <w:r>
        <w:rPr>
          <w:sz w:val="22"/>
          <w:szCs w:val="22"/>
        </w:rPr>
        <w:t xml:space="preserve">Vacancies Widget</w:t>
      </w:r>
    </w:p>
    <w:p>
      <w:pPr>
        <w:pStyle w:val="ListParagraph"/>
        <w:numPr>
          <w:ilvl w:val="0"/>
          <w:numId w:val="2"/>
        </w:numPr>
      </w:pPr>
      <w:r>
        <w:rPr>
          <w:sz w:val="22"/>
          <w:szCs w:val="22"/>
        </w:rPr>
        <w:t xml:space="preserve">Any View Applicant screen</w:t>
      </w:r>
    </w:p>
    <w:p>
      <w:pPr>
        <w:pStyle w:val="ListParagraph"/>
        <w:numPr>
          <w:ilvl w:val="0"/>
          <w:numId w:val="2"/>
        </w:numPr>
      </w:pPr>
      <w:r>
        <w:rPr>
          <w:sz w:val="22"/>
          <w:szCs w:val="22"/>
        </w:rPr>
        <w:t xml:space="preserve">Interview Panels</w:t>
      </w:r>
    </w:p>
    <w:p>
      <w:pPr>
        <w:pStyle w:val="ListParagraph"/>
        <w:numPr>
          <w:ilvl w:val="0"/>
          <w:numId w:val="2"/>
        </w:numPr>
      </w:pPr>
      <w:r>
        <w:rPr>
          <w:sz w:val="22"/>
          <w:szCs w:val="22"/>
        </w:rPr>
        <w:t xml:space="preserve">On the Vacancies widget, click the Actions button</w:t>
      </w:r>
    </w:p>
    <w:p>
      <w:pPr>
        <w:pStyle w:val="ListParagraph"/>
        <w:numPr>
          <w:ilvl w:val="0"/>
          <w:numId w:val="2"/>
        </w:numPr>
      </w:pPr>
      <w:r>
        <w:rPr>
          <w:sz w:val="22"/>
          <w:szCs w:val="22"/>
        </w:rPr>
        <w:t xml:space="preserve">Click View Applicants</w:t>
      </w:r>
    </w:p>
    <w:p>
      <w:pPr>
        <w:pStyle w:val="ListParagraph"/>
        <w:numPr>
          <w:ilvl w:val="0"/>
          <w:numId w:val="2"/>
        </w:numPr>
      </w:pPr>
      <w:r>
        <w:rPr>
          <w:sz w:val="22"/>
          <w:szCs w:val="22"/>
        </w:rPr>
        <w:t xml:space="preserve">The Applicant Details screen opens which lists all the applicants who have applied for the</w:t>
      </w:r>
    </w:p>
    <w:p>
      <w:r>
        <w:t xml:space="preserve"/>
      </w:r>
    </w:p>
    <w:p>
      <w:pPr>
        <w:pStyle w:val="Heading2"/>
      </w:pPr>
      <w:r>
        <w:t xml:space="preserve">XD Recruitment Candidate Anonymisation &amp; CV Parsing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XD Recruitment Candidate Anonymisation &amp; CV Parsing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Guides/XD Recruitment Candidate Anonymisation &amp; CV Parsing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2024-06-26  •  424.4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the candidate anonymisation and CV parsing functionality in PeopleXD Recruitment. This includes: • How to configure this functionality • What data can be anonymised • Where data is anonymised • Viewing parsed CVs 1.2. What is Candidate Anonymisation?</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Configuration</w:t>
      </w:r>
    </w:p>
    <w:p>
      <w:pPr>
        <w:pStyle w:val="ListParagraph"/>
        <w:numPr>
          <w:ilvl w:val="0"/>
          <w:numId w:val="2"/>
        </w:numPr>
      </w:pPr>
      <w:r>
        <w:rPr>
          <w:sz w:val="22"/>
          <w:szCs w:val="22"/>
        </w:rPr>
        <w:t xml:space="preserve">Navigate to the Recruitment Dashboard</w:t>
      </w:r>
    </w:p>
    <w:p>
      <w:pPr>
        <w:pStyle w:val="ListParagraph"/>
        <w:numPr>
          <w:ilvl w:val="0"/>
          <w:numId w:val="2"/>
        </w:numPr>
      </w:pPr>
      <w:r>
        <w:rPr>
          <w:sz w:val="22"/>
          <w:szCs w:val="22"/>
        </w:rPr>
        <w:t xml:space="preserve">Click the Toolbox tab</w:t>
      </w:r>
    </w:p>
    <w:p>
      <w:pPr>
        <w:pStyle w:val="ListParagraph"/>
        <w:numPr>
          <w:ilvl w:val="0"/>
          <w:numId w:val="2"/>
        </w:numPr>
      </w:pPr>
      <w:r>
        <w:rPr>
          <w:sz w:val="22"/>
          <w:szCs w:val="22"/>
        </w:rPr>
        <w:t xml:space="preserve">From the My Recruit Toolbox widget, click Open on Applicant Status</w:t>
      </w:r>
    </w:p>
    <w:p>
      <w:pPr>
        <w:pStyle w:val="ListParagraph"/>
        <w:numPr>
          <w:ilvl w:val="0"/>
          <w:numId w:val="2"/>
        </w:numPr>
      </w:pPr>
      <w:r>
        <w:rPr>
          <w:sz w:val="22"/>
          <w:szCs w:val="22"/>
        </w:rPr>
        <w:t xml:space="preserve">Click the three dot menu on the relevant status, then click Status Details</w:t>
      </w:r>
    </w:p>
    <w:p>
      <w:pPr>
        <w:pStyle w:val="ListParagraph"/>
        <w:numPr>
          <w:ilvl w:val="0"/>
          <w:numId w:val="2"/>
        </w:numPr>
      </w:pPr>
      <w:r>
        <w:rPr>
          <w:sz w:val="22"/>
          <w:szCs w:val="22"/>
        </w:rPr>
        <w:t xml:space="preserve">Enable or disable the Anonymise Candidate Data toggle as required</w:t>
      </w:r>
    </w:p>
    <w:p>
      <w:pPr>
        <w:pStyle w:val="ListParagraph"/>
        <w:numPr>
          <w:ilvl w:val="0"/>
          <w:numId w:val="2"/>
        </w:numPr>
      </w:pPr>
      <w:r>
        <w:rPr>
          <w:sz w:val="22"/>
          <w:szCs w:val="22"/>
        </w:rPr>
        <w:t xml:space="preserve">Click OK</w:t>
      </w:r>
    </w:p>
    <w:p>
      <w:r>
        <w:t xml:space="preserve"/>
      </w:r>
    </w:p>
    <w:p>
      <w:r>
        <w:br w:type="page"/>
      </w:r>
    </w:p>
    <w:p>
      <w:pPr>
        <w:pStyle w:val="Heading1"/>
      </w:pPr>
      <w:bookmarkStart w:name="section_Core_PeopleXD___CoreHR_Guides__A" w:id="1"/>
      <w:r>
        <w:t xml:space="preserve">Core PeopleXD / CoreHR Guides (Archive)</w:t>
      </w:r>
      <w:bookmarkEnd w:id="1"/>
    </w:p>
    <w:p>
      <w:r>
        <w:rPr>
          <w:i/>
          <w:iCs/>
          <w:color w:val="555555"/>
          <w:sz w:val="20"/>
          <w:szCs w:val="20"/>
        </w:rPr>
        <w:t xml:space="preserve">6 documents in this section.</w:t>
      </w:r>
    </w:p>
    <w:p>
      <w:r>
        <w:t xml:space="preserve"/>
      </w:r>
    </w:p>
    <w:p>
      <w:pPr>
        <w:pStyle w:val="Heading2"/>
      </w:pPr>
      <w:r>
        <w:t xml:space="preserve">Configuring the Data Migration Tool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Configuring the Data Migration Tool 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Guides/Archive/Configuring the Data Migration Tool 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2020-10-13  •  659.2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configure the data migration functionality on CoreHR. This includes configuration to support: • The upload process via the Data Migration Options and Data Migration Templates widgets. • The Data Migration Update Facility. Data Migration v28: Configuring the Data Migration Tool 2.</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Configuring the Data Migration Tool</w:t>
      </w:r>
    </w:p>
    <w:p>
      <w:pPr>
        <w:pStyle w:val="ListParagraph"/>
        <w:numPr>
          <w:ilvl w:val="0"/>
          <w:numId w:val="2"/>
        </w:numPr>
      </w:pPr>
      <w:r>
        <w:rPr>
          <w:sz w:val="22"/>
          <w:szCs w:val="22"/>
        </w:rPr>
        <w:t xml:space="preserve">Quick jump to Dashboard Configuration</w:t>
      </w:r>
    </w:p>
    <w:p>
      <w:pPr>
        <w:pStyle w:val="ListParagraph"/>
        <w:numPr>
          <w:ilvl w:val="0"/>
          <w:numId w:val="2"/>
        </w:numPr>
      </w:pPr>
      <w:r>
        <w:rPr>
          <w:sz w:val="22"/>
          <w:szCs w:val="22"/>
        </w:rPr>
        <w:t xml:space="preserve">Select Dashboard = Administrator Dashboard</w:t>
      </w:r>
    </w:p>
    <w:p>
      <w:pPr>
        <w:pStyle w:val="ListParagraph"/>
        <w:numPr>
          <w:ilvl w:val="0"/>
          <w:numId w:val="2"/>
        </w:numPr>
      </w:pPr>
      <w:r>
        <w:rPr>
          <w:sz w:val="22"/>
          <w:szCs w:val="22"/>
        </w:rPr>
        <w:t xml:space="preserve">Click Add Page Tab</w:t>
      </w:r>
    </w:p>
    <w:p>
      <w:pPr>
        <w:pStyle w:val="ListParagraph"/>
        <w:numPr>
          <w:ilvl w:val="0"/>
          <w:numId w:val="2"/>
        </w:numPr>
      </w:pPr>
      <w:r>
        <w:rPr>
          <w:sz w:val="22"/>
          <w:szCs w:val="22"/>
        </w:rPr>
        <w:t xml:space="preserve">On the Edit Tab pop up, enter the following details</w:t>
      </w:r>
    </w:p>
    <w:p>
      <w:pPr>
        <w:pStyle w:val="ListParagraph"/>
        <w:numPr>
          <w:ilvl w:val="0"/>
          <w:numId w:val="2"/>
        </w:numPr>
      </w:pPr>
      <w:r>
        <w:rPr>
          <w:sz w:val="22"/>
          <w:szCs w:val="22"/>
        </w:rPr>
        <w:t xml:space="preserve">Click Ok to create the tab</w:t>
      </w:r>
    </w:p>
    <w:p>
      <w:pPr>
        <w:pStyle w:val="ListParagraph"/>
        <w:numPr>
          <w:ilvl w:val="0"/>
          <w:numId w:val="2"/>
        </w:numPr>
      </w:pPr>
      <w:r>
        <w:rPr>
          <w:sz w:val="22"/>
          <w:szCs w:val="22"/>
        </w:rPr>
        <w:t xml:space="preserve">Select the Data Migration tab on the list of tabs</w:t>
      </w:r>
    </w:p>
    <w:p>
      <w:r>
        <w:t xml:space="preserve"/>
      </w:r>
    </w:p>
    <w:p>
      <w:pPr>
        <w:pStyle w:val="Heading2"/>
      </w:pPr>
      <w:r>
        <w:t xml:space="preserve">Configuring the Recruitment Dashboard User Guide v27 v1.0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Configuring the Recruitment Dashboard User Guide v27 v1.0 (1).pdf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Guides/Archive/Configuring the Recruitment Dashboard User Guide v27 v1.0 (1).pdf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2020-04-28  •  3940.6 KB  •  .pdf</w:t>
            </w:r>
          </w:p>
        </w:tc>
      </w:tr>
    </w:tbl>
    <w:p>
      <w:r>
        <w:t xml:space="preserve"/>
      </w:r>
    </w:p>
    <w:p>
      <w:pPr>
        <w:spacing w:after="80"/>
      </w:pPr>
      <w:r>
        <w:rPr>
          <w:b/>
          <w:bCs/>
          <w:sz w:val="22"/>
          <w:szCs w:val="22"/>
        </w:rPr>
        <w:t xml:space="preserve">Summary  </w:t>
      </w:r>
      <w:r>
        <w:rPr>
          <w:sz w:val="22"/>
          <w:szCs w:val="22"/>
        </w:rPr>
        <w:t xml:space="preserve">Configuring the Recruitment Dashboard CoreHR Internal Recruitment CoreHR Internal CoreHR Internal</w:t>
      </w:r>
    </w:p>
    <w:p>
      <w:r>
        <w:t xml:space="preserve"/>
      </w:r>
    </w:p>
    <w:p>
      <w:pPr>
        <w:pStyle w:val="Heading2"/>
      </w:pPr>
      <w:r>
        <w:t xml:space="preserve">Data Migration Update Facility v28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Data Migration Update Facility v28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Guides/Archive/Data Migration Update Facility v28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2020-10-13  •  3019.5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use the Data Migration Update Facility widget. This includes: • An overview of the Data Migration Update Facility widget. • What records can be updated using the Data Migration Update Facility widget. • How to update data using the Data Migration Update Facility widget. • The dependency on Insight reports for employee and contract updates. • Cancelling an update that is in progress. •...</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uploading new records to CoreHR</w:t>
      </w:r>
    </w:p>
    <w:p>
      <w:pPr>
        <w:pStyle w:val="ListParagraph"/>
        <w:numPr>
          <w:ilvl w:val="0"/>
          <w:numId w:val="2"/>
        </w:numPr>
      </w:pPr>
      <w:r>
        <w:rPr>
          <w:sz w:val="22"/>
          <w:szCs w:val="22"/>
        </w:rPr>
        <w:t xml:space="preserve">Update Element Description</w:t>
      </w:r>
    </w:p>
    <w:p>
      <w:pPr>
        <w:pStyle w:val="ListParagraph"/>
        <w:numPr>
          <w:ilvl w:val="0"/>
          <w:numId w:val="2"/>
        </w:numPr>
      </w:pPr>
      <w:r>
        <w:rPr>
          <w:sz w:val="22"/>
          <w:szCs w:val="22"/>
        </w:rPr>
        <w:t xml:space="preserve">Address Details Updating an employee's home address</w:t>
      </w:r>
    </w:p>
    <w:p>
      <w:pPr>
        <w:pStyle w:val="ListParagraph"/>
        <w:numPr>
          <w:ilvl w:val="0"/>
          <w:numId w:val="2"/>
        </w:numPr>
      </w:pPr>
      <w:r>
        <w:rPr>
          <w:sz w:val="22"/>
          <w:szCs w:val="22"/>
        </w:rPr>
        <w:t xml:space="preserve">Update contacts for an employee, e.g. their mobile number, email etc</w:t>
      </w:r>
    </w:p>
    <w:p>
      <w:pPr>
        <w:pStyle w:val="ListParagraph"/>
        <w:numPr>
          <w:ilvl w:val="0"/>
          <w:numId w:val="2"/>
        </w:numPr>
      </w:pPr>
      <w:r>
        <w:rPr>
          <w:sz w:val="22"/>
          <w:szCs w:val="22"/>
        </w:rPr>
        <w:t xml:space="preserve">Input Location Updating an employee's input location (for Payroll)</w:t>
      </w:r>
    </w:p>
    <w:p>
      <w:r>
        <w:t xml:space="preserve"/>
      </w:r>
    </w:p>
    <w:p>
      <w:pPr>
        <w:pStyle w:val="Heading2"/>
      </w:pPr>
      <w:r>
        <w:t xml:space="preserve">Data Migration Update Facility v28 User Guide v1.0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Data Migration Update Facility v28 User Guide v1.0 (1).pdf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Guides/Archive/Data Migration Update Facility v28 User Guide v1.0 (1).pdf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2020-10-15  •  3019.5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to use the Data Migration Update Facility widget. This includes: • An overview of the Data Migration Update Facility widget. • What records can be updated using the Data Migration Update Facility widget. • How to update data using the Data Migration Update Facility widget. • The dependency on Insight reports for employee and contract updates. • Cancelling an update that is in progress. •...</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uploading new records to CoreHR</w:t>
      </w:r>
    </w:p>
    <w:p>
      <w:pPr>
        <w:pStyle w:val="ListParagraph"/>
        <w:numPr>
          <w:ilvl w:val="0"/>
          <w:numId w:val="2"/>
        </w:numPr>
      </w:pPr>
      <w:r>
        <w:rPr>
          <w:sz w:val="22"/>
          <w:szCs w:val="22"/>
        </w:rPr>
        <w:t xml:space="preserve">Update Element Description</w:t>
      </w:r>
    </w:p>
    <w:p>
      <w:pPr>
        <w:pStyle w:val="ListParagraph"/>
        <w:numPr>
          <w:ilvl w:val="0"/>
          <w:numId w:val="2"/>
        </w:numPr>
      </w:pPr>
      <w:r>
        <w:rPr>
          <w:sz w:val="22"/>
          <w:szCs w:val="22"/>
        </w:rPr>
        <w:t xml:space="preserve">Address Details Updating an employee's home address</w:t>
      </w:r>
    </w:p>
    <w:p>
      <w:pPr>
        <w:pStyle w:val="ListParagraph"/>
        <w:numPr>
          <w:ilvl w:val="0"/>
          <w:numId w:val="2"/>
        </w:numPr>
      </w:pPr>
      <w:r>
        <w:rPr>
          <w:sz w:val="22"/>
          <w:szCs w:val="22"/>
        </w:rPr>
        <w:t xml:space="preserve">Update contacts for an employee, e.g. their mobile number, email etc</w:t>
      </w:r>
    </w:p>
    <w:p>
      <w:pPr>
        <w:pStyle w:val="ListParagraph"/>
        <w:numPr>
          <w:ilvl w:val="0"/>
          <w:numId w:val="2"/>
        </w:numPr>
      </w:pPr>
      <w:r>
        <w:rPr>
          <w:sz w:val="22"/>
          <w:szCs w:val="22"/>
        </w:rPr>
        <w:t xml:space="preserve">Input Location Updating an employee's input location (for Payroll)</w:t>
      </w:r>
    </w:p>
    <w:p>
      <w:r>
        <w:t xml:space="preserve"/>
      </w:r>
    </w:p>
    <w:p>
      <w:pPr>
        <w:pStyle w:val="Heading2"/>
      </w:pPr>
      <w:r>
        <w:t xml:space="preserve">People XD - Insight - Fundamentals - User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XD - Insight - Fundamentals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Guides/Archive/People XD - Insight - Fundamentals - User Guide.pdf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2022-01-04  •  8033.2 KB  •  .pdf</w:t>
            </w:r>
          </w:p>
        </w:tc>
      </w:tr>
    </w:tbl>
    <w:p>
      <w:r>
        <w:t xml:space="preserve"/>
      </w:r>
    </w:p>
    <w:p>
      <w:pPr>
        <w:spacing w:after="80"/>
      </w:pPr>
      <w:r>
        <w:rPr>
          <w:b/>
          <w:bCs/>
          <w:sz w:val="22"/>
          <w:szCs w:val="22"/>
        </w:rPr>
        <w:t xml:space="preserve">Summary  </w:t>
      </w:r>
      <w:r>
        <w:rPr>
          <w:sz w:val="22"/>
          <w:szCs w:val="22"/>
        </w:rPr>
        <w:t xml:space="preserve">CoreInsight Fundamentals CoreInsight</w:t>
      </w:r>
    </w:p>
    <w:p>
      <w:r>
        <w:t xml:space="preserve"/>
      </w:r>
    </w:p>
    <w:p>
      <w:pPr>
        <w:pStyle w:val="Heading2"/>
      </w:pPr>
      <w:r>
        <w:t xml:space="preserve">WFM v27 Leave Requests and Absences User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 v27 Leave Requests and Absences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Core Guides/Archive/WFM v27 Leave Requests and Absences User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2021-11-19  •  7357 KB  •  .pdf</w:t>
            </w:r>
          </w:p>
        </w:tc>
      </w:tr>
    </w:tbl>
    <w:p>
      <w:r>
        <w:t xml:space="preserve"/>
      </w:r>
    </w:p>
    <w:p>
      <w:pPr>
        <w:spacing w:after="80"/>
      </w:pPr>
      <w:r>
        <w:rPr>
          <w:b/>
          <w:bCs/>
          <w:sz w:val="22"/>
          <w:szCs w:val="22"/>
        </w:rPr>
        <w:t xml:space="preserve">Summary  </w:t>
      </w:r>
      <w:r>
        <w:rPr>
          <w:sz w:val="22"/>
          <w:szCs w:val="22"/>
        </w:rPr>
        <w:t xml:space="preserve">Leave Requests &amp; Absences CoreHR Internal Time &amp; Attendance CoreHR Internal CoreHR Internal</w:t>
      </w:r>
    </w:p>
    <w:p>
      <w:r>
        <w:t xml:space="preserve"/>
      </w:r>
    </w:p>
    <w:p>
      <w:r>
        <w:br w:type="page"/>
      </w:r>
    </w:p>
    <w:p>
      <w:pPr>
        <w:pStyle w:val="Heading1"/>
      </w:pPr>
      <w:bookmarkStart w:name="section_Employee___Manager_Self_Service" w:id="1"/>
      <w:r>
        <w:t xml:space="preserve">Employee &amp; Manager Self Service</w:t>
      </w:r>
      <w:bookmarkEnd w:id="1"/>
    </w:p>
    <w:p>
      <w:r>
        <w:rPr>
          <w:i/>
          <w:iCs/>
          <w:color w:val="555555"/>
          <w:sz w:val="20"/>
          <w:szCs w:val="20"/>
        </w:rPr>
        <w:t xml:space="preserve">2 documents in this section.</w:t>
      </w:r>
    </w:p>
    <w:p>
      <w:r>
        <w:t xml:space="preserve"/>
      </w:r>
    </w:p>
    <w:p>
      <w:pPr>
        <w:pStyle w:val="Heading2"/>
      </w:pPr>
      <w:r>
        <w:t xml:space="preserve">Configure and maintain Employee and Manager Self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Configure and maintain Employee and Manager Self Service.docx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EMPLOYEE AND MANAGER SELF SERVICE/HOW TO - Configure and maintain Employee and Manager Self Service.docx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2023-04-05  •  1209.3 KB  •  .docx</w:t>
            </w:r>
          </w:p>
        </w:tc>
      </w:tr>
    </w:tbl>
    <w:p>
      <w:r>
        <w:t xml:space="preserve"/>
      </w:r>
    </w:p>
    <w:p>
      <w:pPr>
        <w:spacing w:after="80"/>
      </w:pPr>
      <w:r>
        <w:rPr>
          <w:b/>
          <w:bCs/>
          <w:sz w:val="22"/>
          <w:szCs w:val="22"/>
        </w:rPr>
        <w:t xml:space="preserve">Summary  </w:t>
      </w:r>
      <w:r>
        <w:rPr>
          <w:sz w:val="22"/>
          <w:szCs w:val="22"/>
        </w:rPr>
        <w:t xml:space="preserve">Disability details Click on EDIT against the item to change the options Then OK Email notifications There are some email notifications triggered when certain updates are made to an employee record – e.g. bank details. Also when an employee is made a leaver an email is sent reminding them to download their payslips and P60s. See the separate HOW TO guide for these.</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on EDIT against the item to change the options</w:t>
      </w:r>
    </w:p>
    <w:p>
      <w:r>
        <w:t xml:space="preserve"/>
      </w:r>
    </w:p>
    <w:p>
      <w:pPr>
        <w:pStyle w:val="Heading2"/>
      </w:pPr>
      <w:r>
        <w:t xml:space="preserve">SECSUP40 List of Accounts AUG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SECSUP40 List of Accounts AUG.xlsx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EMPLOYEE AND MANAGER SELF SERVICE/SECSUP40 List of Accounts AUG.xlsx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2024-09-02  •  42 KB  •  .xlsx</w:t>
            </w:r>
          </w:p>
        </w:tc>
      </w:tr>
    </w:tbl>
    <w:p>
      <w:r>
        <w:t xml:space="preserve"/>
      </w:r>
    </w:p>
    <w:p>
      <w:pPr>
        <w:spacing w:after="80"/>
      </w:pPr>
      <w:r>
        <w:rPr>
          <w:b/>
          <w:bCs/>
          <w:sz w:val="22"/>
          <w:szCs w:val="22"/>
        </w:rPr>
        <w:t xml:space="preserve">Summary  </w:t>
      </w:r>
      <w:r>
        <w:rPr>
          <w:sz w:val="22"/>
          <w:szCs w:val="22"/>
        </w:rPr>
        <w:t xml:space="preserve">Workbook with sheets: SECSUP40 List of Accounts LS, ESS 2808 - List of Accounts NS, ESS 2908 - List of Accounts NS, ESS 3008 - List of Accounts NS Sheet: SECSUP40 List of Accounts LS SECSUP40 List of Accounts SECSUP40 List of Accounts - Selected parameters - ESS set-up status : 'ESS set-up required' Employee Number | Forename | Surname | Latest Start Date | Contract Start Date | Contact Status Checks | ESS Qualifying | ESS Setup Status Sheet: ESS 2808 - List of Accounts...</w:t>
      </w:r>
    </w:p>
    <w:p>
      <w:r>
        <w:t xml:space="preserve"/>
      </w:r>
    </w:p>
    <w:p>
      <w:r>
        <w:br w:type="page"/>
      </w:r>
    </w:p>
    <w:p>
      <w:pPr>
        <w:pStyle w:val="Heading1"/>
      </w:pPr>
      <w:bookmarkStart w:name="section_GDPR_Request_Centre" w:id="1"/>
      <w:r>
        <w:t xml:space="preserve">GDPR Request Centre</w:t>
      </w:r>
      <w:bookmarkEnd w:id="1"/>
    </w:p>
    <w:p>
      <w:r>
        <w:rPr>
          <w:i/>
          <w:iCs/>
          <w:color w:val="555555"/>
          <w:sz w:val="20"/>
          <w:szCs w:val="20"/>
        </w:rPr>
        <w:t xml:space="preserve">1 document in this section.</w:t>
      </w:r>
    </w:p>
    <w:p>
      <w:r>
        <w:t xml:space="preserve"/>
      </w:r>
    </w:p>
    <w:p>
      <w:pPr>
        <w:pStyle w:val="Heading2"/>
      </w:pPr>
      <w:r>
        <w:t xml:space="preserve">Manage Subject Access Requests and Right to be Forgotten requests using the GDPR Request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Subject Access Requests and Right to be Forgotten requests using the GDPR Request Centre.docx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GDPR REQUEST CENTRE/HOW TO - Manage Subject Access Requests and Right to be Forgotten requests using the GDPR Request Centre.docx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2023-02-10  •  4760.3 KB  •  .docx</w:t>
            </w:r>
          </w:p>
        </w:tc>
      </w:tr>
    </w:tbl>
    <w:p>
      <w:r>
        <w:t xml:space="preserve"/>
      </w:r>
    </w:p>
    <w:p>
      <w:pPr>
        <w:spacing w:after="80"/>
      </w:pPr>
      <w:r>
        <w:rPr>
          <w:b/>
          <w:bCs/>
          <w:sz w:val="22"/>
          <w:szCs w:val="22"/>
        </w:rPr>
        <w:t xml:space="preserve">Summary  </w:t>
      </w:r>
      <w:r>
        <w:rPr>
          <w:sz w:val="22"/>
          <w:szCs w:val="22"/>
        </w:rPr>
        <w:t xml:space="preserve">The GDPR Request Centre can be made available to users to complete the following employee requests: Subject Access Requests – Any employee has the right to request a copy of the personal data the organisation has stored about them in a “structured commonly used and machine-readable format”. The GDPR Request Centre provides this data in both a CSV file and a machine-readable JSON file. JSON – JavaScript Object Notation is an open-standard file format that uses...</w:t>
      </w:r>
    </w:p>
    <w:p>
      <w:pPr>
        <w:spacing w:after="60" w:before="80"/>
      </w:pPr>
      <w:r>
        <w:rPr>
          <w:b/>
          <w:bCs/>
          <w:sz w:val="22"/>
          <w:szCs w:val="22"/>
        </w:rPr>
        <w:t xml:space="preserve">Key steps / details</w:t>
      </w:r>
    </w:p>
    <w:p>
      <w:pPr>
        <w:pStyle w:val="ListParagraph"/>
        <w:numPr>
          <w:ilvl w:val="0"/>
          <w:numId w:val="2"/>
        </w:numPr>
      </w:pPr>
      <w:r>
        <w:rPr>
          <w:sz w:val="22"/>
          <w:szCs w:val="22"/>
        </w:rPr>
        <w:t xml:space="preserve">Navigate via Security &gt; Menu Profiles &gt; click the Create new Profile button</w:t>
      </w:r>
    </w:p>
    <w:p>
      <w:pPr>
        <w:pStyle w:val="ListParagraph"/>
        <w:numPr>
          <w:ilvl w:val="0"/>
          <w:numId w:val="2"/>
        </w:numPr>
      </w:pPr>
      <w:r>
        <w:rPr>
          <w:sz w:val="22"/>
          <w:szCs w:val="22"/>
        </w:rPr>
        <w:t xml:space="preserve">Add the Code and Description and click Add Profile to save</w:t>
      </w:r>
    </w:p>
    <w:p>
      <w:pPr>
        <w:pStyle w:val="ListParagraph"/>
        <w:numPr>
          <w:ilvl w:val="0"/>
          <w:numId w:val="2"/>
        </w:numPr>
      </w:pPr>
      <w:r>
        <w:rPr>
          <w:sz w:val="22"/>
          <w:szCs w:val="22"/>
        </w:rPr>
        <w:t xml:space="preserve">Assign the menu profile to the individual via PeopleXD &gt; Security &gt; User Management</w:t>
      </w:r>
    </w:p>
    <w:p>
      <w:pPr>
        <w:pStyle w:val="ListParagraph"/>
        <w:numPr>
          <w:ilvl w:val="0"/>
          <w:numId w:val="2"/>
        </w:numPr>
      </w:pPr>
      <w:r>
        <w:rPr>
          <w:sz w:val="22"/>
          <w:szCs w:val="22"/>
        </w:rPr>
        <w:t xml:space="preserve">Search for the individual user. Click on Ellipses &gt; Manage Account &gt; Menu Profiles</w:t>
      </w:r>
    </w:p>
    <w:p>
      <w:pPr>
        <w:pStyle w:val="ListParagraph"/>
        <w:numPr>
          <w:ilvl w:val="0"/>
          <w:numId w:val="2"/>
        </w:numPr>
      </w:pPr>
      <w:r>
        <w:rPr>
          <w:sz w:val="22"/>
          <w:szCs w:val="22"/>
        </w:rPr>
        <w:t xml:space="preserve">Navigate to Administrator Dashboard &gt; Admin &gt; Admin Settings &gt; search for the following parameter: gdpr_org_group</w:t>
      </w:r>
    </w:p>
    <w:p>
      <w:pPr>
        <w:pStyle w:val="ListParagraph"/>
        <w:numPr>
          <w:ilvl w:val="0"/>
          <w:numId w:val="2"/>
        </w:numPr>
      </w:pPr>
      <w:r>
        <w:rPr>
          <w:sz w:val="22"/>
          <w:szCs w:val="22"/>
        </w:rPr>
        <w:t xml:space="preserve">Click on the Edit button and set the required Org Level by entering the required code e.g. ORGZ (Company level). Click Save</w:t>
      </w:r>
    </w:p>
    <w:p>
      <w:pPr>
        <w:pStyle w:val="ListParagraph"/>
        <w:numPr>
          <w:ilvl w:val="0"/>
          <w:numId w:val="2"/>
        </w:numPr>
      </w:pPr>
      <w:r>
        <w:rPr>
          <w:sz w:val="22"/>
          <w:szCs w:val="22"/>
        </w:rPr>
        <w:t xml:space="preserve">Assign the Org Role to the Employee</w:t>
      </w:r>
    </w:p>
    <w:p>
      <w:pPr>
        <w:pStyle w:val="ListParagraph"/>
        <w:numPr>
          <w:ilvl w:val="0"/>
          <w:numId w:val="2"/>
        </w:numPr>
      </w:pPr>
      <w:r>
        <w:rPr>
          <w:sz w:val="22"/>
          <w:szCs w:val="22"/>
        </w:rPr>
        <w:t xml:space="preserve">Search for the user employee record in the Personnel No field</w:t>
      </w:r>
    </w:p>
    <w:p>
      <w:r>
        <w:t xml:space="preserve"/>
      </w:r>
    </w:p>
    <w:p>
      <w:r>
        <w:br w:type="page"/>
      </w:r>
    </w:p>
    <w:p>
      <w:pPr>
        <w:pStyle w:val="Heading1"/>
      </w:pPr>
      <w:bookmarkStart w:name="section_General___Root_level" w:id="1"/>
      <w:r>
        <w:t xml:space="preserve">General / Root-level</w:t>
      </w:r>
      <w:bookmarkEnd w:id="1"/>
    </w:p>
    <w:p>
      <w:r>
        <w:rPr>
          <w:i/>
          <w:iCs/>
          <w:color w:val="555555"/>
          <w:sz w:val="20"/>
          <w:szCs w:val="20"/>
        </w:rPr>
        <w:t xml:space="preserve">4 documents in this section.</w:t>
      </w:r>
    </w:p>
    <w:p>
      <w:r>
        <w:t xml:space="preserve"/>
      </w:r>
    </w:p>
    <w:p>
      <w:pPr>
        <w:pStyle w:val="Heading2"/>
      </w:pPr>
      <w:r>
        <w:t xml:space="preserve">End-to-End Staff Request Approval Process  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End-to-End Staff Request Approval Process  0.8.pdf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End-to-End Staff Request Approval Process  0.8.pdf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General HR</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2020-05-04  •  1463.7 KB  •  .pdf</w:t>
            </w:r>
          </w:p>
        </w:tc>
      </w:tr>
    </w:tbl>
    <w:p>
      <w:r>
        <w:t xml:space="preserve"/>
      </w:r>
    </w:p>
    <w:p>
      <w:pPr>
        <w:spacing w:after="80"/>
      </w:pPr>
      <w:r>
        <w:rPr>
          <w:b/>
          <w:bCs/>
          <w:sz w:val="22"/>
          <w:szCs w:val="22"/>
        </w:rPr>
        <w:t xml:space="preserve">Summary  </w:t>
      </w:r>
      <w:r>
        <w:rPr>
          <w:sz w:val="22"/>
          <w:szCs w:val="22"/>
        </w:rPr>
        <w:t xml:space="preserve">Professional, Admin, Support and Apprenticeships Associate Professorships Statutory Professorships (RSIV and ALC6) Fully externally funded? Central Panel approved for internal recruitment ? Proceed to recruit internally Proceed to recruit externally Recruitment successful?</w:t>
      </w:r>
    </w:p>
    <w:p>
      <w:pPr>
        <w:spacing w:after="60" w:before="80"/>
      </w:pPr>
      <w:r>
        <w:rPr>
          <w:b/>
          <w:bCs/>
          <w:sz w:val="22"/>
          <w:szCs w:val="22"/>
        </w:rPr>
        <w:t xml:space="preserve">Key steps / details</w:t>
      </w:r>
    </w:p>
    <w:p>
      <w:pPr>
        <w:pStyle w:val="ListParagraph"/>
        <w:numPr>
          <w:ilvl w:val="0"/>
          <w:numId w:val="2"/>
        </w:numPr>
      </w:pPr>
      <w:r>
        <w:rPr>
          <w:sz w:val="22"/>
          <w:szCs w:val="22"/>
        </w:rPr>
        <w:t xml:space="preserve">Apply to</w:t>
      </w:r>
    </w:p>
    <w:p>
      <w:pPr>
        <w:pStyle w:val="ListParagraph"/>
        <w:numPr>
          <w:ilvl w:val="0"/>
          <w:numId w:val="2"/>
        </w:numPr>
      </w:pPr>
      <w:r>
        <w:rPr>
          <w:sz w:val="22"/>
          <w:szCs w:val="22"/>
        </w:rPr>
        <w:t xml:space="preserve">Proceed to</w:t>
      </w:r>
    </w:p>
    <w:p>
      <w:pPr>
        <w:pStyle w:val="ListParagraph"/>
        <w:numPr>
          <w:ilvl w:val="0"/>
          <w:numId w:val="2"/>
        </w:numPr>
      </w:pPr>
      <w:r>
        <w:rPr>
          <w:sz w:val="22"/>
          <w:szCs w:val="22"/>
        </w:rPr>
        <w:t xml:space="preserve">New Recruitment</w:t>
      </w:r>
    </w:p>
    <w:p>
      <w:pPr>
        <w:pStyle w:val="ListParagraph"/>
        <w:numPr>
          <w:ilvl w:val="0"/>
          <w:numId w:val="2"/>
        </w:numPr>
      </w:pPr>
      <w:r>
        <w:rPr>
          <w:sz w:val="22"/>
          <w:szCs w:val="22"/>
        </w:rPr>
        <w:t xml:space="preserve">Complete</w:t>
      </w:r>
    </w:p>
    <w:p>
      <w:pPr>
        <w:pStyle w:val="ListParagraph"/>
        <w:numPr>
          <w:ilvl w:val="0"/>
          <w:numId w:val="2"/>
        </w:numPr>
      </w:pPr>
      <w:r>
        <w:rPr>
          <w:sz w:val="22"/>
          <w:szCs w:val="22"/>
        </w:rPr>
        <w:t xml:space="preserve">Existing local off</w:t>
      </w:r>
    </w:p>
    <w:p>
      <w:pPr>
        <w:pStyle w:val="ListParagraph"/>
        <w:numPr>
          <w:ilvl w:val="0"/>
          <w:numId w:val="2"/>
        </w:numPr>
      </w:pPr>
      <w:r>
        <w:rPr>
          <w:sz w:val="22"/>
          <w:szCs w:val="22"/>
        </w:rPr>
        <w:t xml:space="preserve">Workflow in Core</w:t>
      </w:r>
    </w:p>
    <w:p>
      <w:pPr>
        <w:pStyle w:val="ListParagraph"/>
        <w:numPr>
          <w:ilvl w:val="0"/>
          <w:numId w:val="2"/>
        </w:numPr>
      </w:pPr>
      <w:r>
        <w:rPr>
          <w:sz w:val="22"/>
          <w:szCs w:val="22"/>
        </w:rPr>
        <w:t xml:space="preserve">SR flagged as</w:t>
      </w:r>
    </w:p>
    <w:p>
      <w:r>
        <w:t xml:space="preserve"/>
      </w:r>
    </w:p>
    <w:p>
      <w:pPr>
        <w:pStyle w:val="Heading2"/>
      </w:pPr>
      <w:r>
        <w:t xml:space="preserve">How To Guides for Support Team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Guides for Support Team use.lnk</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Guides for Support Team use.lnk</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General HR</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2024-07-10  •  2.5 KB  •  .lnk</w:t>
            </w:r>
          </w:p>
        </w:tc>
      </w:tr>
    </w:tbl>
    <w:p>
      <w:r>
        <w:t xml:space="preserve"/>
      </w:r>
    </w:p>
    <w:p>
      <w:pPr>
        <w:spacing w:after="80"/>
      </w:pPr>
      <w:r>
        <w:rPr>
          <w:b/>
          <w:bCs/>
          <w:sz w:val="22"/>
          <w:szCs w:val="22"/>
        </w:rPr>
        <w:t xml:space="preserve">Summary  </w:t>
      </w:r>
      <w:r>
        <w:rPr>
          <w:sz w:val="22"/>
          <w:szCs w:val="22"/>
        </w:rPr>
        <w:t xml:space="preserve">Shortcut targets (best-effort): \\connect.ox.ac.uk\ADMN\PS\HR Systems\Support\How To Guides for Support Team use | 12. Support (\\connect.ox.ac.uk\ADMN\PUBLIC\PROJECTS\HRIS Programme) | PS\HR Systems\Support\How To Guides for Support Team use | How To Guides for Support Team use | \\CONNECT.OX.AC.UK\ADMN | \\connect.ox.ac.uk\ADMN</w:t>
      </w:r>
    </w:p>
    <w:p>
      <w:r>
        <w:t xml:space="preserve"/>
      </w:r>
    </w:p>
    <w:p>
      <w:pPr>
        <w:pStyle w:val="Heading2"/>
      </w:pPr>
      <w:r>
        <w:t xml:space="preserve">How_to_Guides_Index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How_to_Guides_Index.docx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How_to_Guides_Index.docx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2026-04-28  •  92.5 KB  •  .docx</w:t>
            </w:r>
          </w:p>
        </w:tc>
      </w:tr>
    </w:tbl>
    <w:p>
      <w:r>
        <w:t xml:space="preserve"/>
      </w:r>
    </w:p>
    <w:p>
      <w:pPr>
        <w:spacing w:after="80"/>
      </w:pPr>
      <w:r>
        <w:rPr>
          <w:b/>
          <w:bCs/>
          <w:sz w:val="22"/>
          <w:szCs w:val="22"/>
        </w:rPr>
        <w:t xml:space="preserve">Summary  </w:t>
      </w:r>
      <w:r>
        <w:rPr>
          <w:sz w:val="22"/>
          <w:szCs w:val="22"/>
        </w:rPr>
        <w:t xml:space="preserve">Key steps / details</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a topic to jump to its section</w:t>
      </w:r>
    </w:p>
    <w:p>
      <w:pPr>
        <w:pStyle w:val="ListParagraph"/>
        <w:numPr>
          <w:ilvl w:val="0"/>
          <w:numId w:val="2"/>
        </w:numPr>
      </w:pPr>
      <w:r>
        <w:rPr>
          <w:sz w:val="22"/>
          <w:szCs w:val="22"/>
        </w:rPr>
        <w:t xml:space="preserve">Additional Validation</w:t>
      </w:r>
    </w:p>
    <w:p>
      <w:pPr>
        <w:pStyle w:val="ListParagraph"/>
        <w:numPr>
          <w:ilvl w:val="0"/>
          <w:numId w:val="2"/>
        </w:numPr>
      </w:pPr>
      <w:r>
        <w:rPr>
          <w:sz w:val="22"/>
          <w:szCs w:val="22"/>
        </w:rPr>
        <w:t xml:space="preserve">added to prevent the cashing out of annual leave for employees. The 3 types of Additional Validation</w:t>
      </w:r>
    </w:p>
    <w:p>
      <w:pPr>
        <w:pStyle w:val="ListParagraph"/>
        <w:numPr>
          <w:ilvl w:val="0"/>
          <w:numId w:val="2"/>
        </w:numPr>
      </w:pPr>
      <w:r>
        <w:rPr>
          <w:sz w:val="22"/>
          <w:szCs w:val="22"/>
        </w:rPr>
        <w:t xml:space="preserve">Additional Validation Type Overview</w:t>
      </w:r>
    </w:p>
    <w:p>
      <w:pPr>
        <w:pStyle w:val="ListParagraph"/>
        <w:numPr>
          <w:ilvl w:val="0"/>
          <w:numId w:val="2"/>
        </w:numPr>
      </w:pPr>
      <w:r>
        <w:rPr>
          <w:sz w:val="22"/>
          <w:szCs w:val="22"/>
        </w:rPr>
        <w:t xml:space="preserve">Additional Validation is applied to the following screens</w:t>
      </w:r>
    </w:p>
    <w:p>
      <w:pPr>
        <w:pStyle w:val="ListParagraph"/>
        <w:numPr>
          <w:ilvl w:val="0"/>
          <w:numId w:val="2"/>
        </w:numPr>
      </w:pPr>
      <w:r>
        <w:rPr>
          <w:sz w:val="22"/>
          <w:szCs w:val="22"/>
        </w:rPr>
        <w:t xml:space="preserve">Go to: Settings &gt; Company Parameters &gt; Organisations</w:t>
      </w:r>
    </w:p>
    <w:p>
      <w:pPr>
        <w:pStyle w:val="ListParagraph"/>
        <w:numPr>
          <w:ilvl w:val="0"/>
          <w:numId w:val="2"/>
        </w:numPr>
      </w:pPr>
      <w:r>
        <w:rPr>
          <w:sz w:val="22"/>
          <w:szCs w:val="22"/>
        </w:rPr>
        <w:t xml:space="preserve">Click the blue Add button</w:t>
      </w:r>
    </w:p>
    <w:p>
      <w:pPr>
        <w:pStyle w:val="ListParagraph"/>
        <w:numPr>
          <w:ilvl w:val="0"/>
          <w:numId w:val="2"/>
        </w:numPr>
      </w:pPr>
      <w:r>
        <w:rPr>
          <w:sz w:val="22"/>
          <w:szCs w:val="22"/>
        </w:rPr>
        <w:t xml:space="preserve">Complete all relevant fields. Mandatory fields are marked with a red asterisk</w:t>
      </w:r>
    </w:p>
    <w:p>
      <w:r>
        <w:t xml:space="preserve"/>
      </w:r>
    </w:p>
    <w:p>
      <w:pPr>
        <w:pStyle w:val="Heading2"/>
      </w:pPr>
      <w:r>
        <w:t xml:space="preserve">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_HOW TO - TEMPLATE.dotx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_HOW TO - TEMPLATE.dotx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General HR</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2018-02-15  •  798.2 KB  •  .dotx</w:t>
            </w:r>
          </w:p>
        </w:tc>
      </w:tr>
    </w:tbl>
    <w:p>
      <w:r>
        <w:t xml:space="preserve"/>
      </w:r>
    </w:p>
    <w:p>
      <w:pPr>
        <w:spacing w:after="80"/>
      </w:pPr>
      <w:r>
        <w:rPr>
          <w:b/>
          <w:bCs/>
          <w:sz w:val="22"/>
          <w:szCs w:val="22"/>
        </w:rPr>
        <w:t xml:space="preserve">Summary  </w:t>
      </w:r>
      <w:r>
        <w:rPr>
          <w:sz w:val="22"/>
          <w:szCs w:val="22"/>
        </w:rPr>
        <w:t xml:space="preserve">C ont ents TOC \o "1-3" \h \z \u A. Heading and numbering PAGEREF _Toc488847914 \h 1 1. Section heading - Heading 2 (sentence case) PAGEREF _Toc488847915 \h 1 1.1.</w:t>
      </w:r>
    </w:p>
    <w:p>
      <w:r>
        <w:t xml:space="preserve"/>
      </w:r>
    </w:p>
    <w:p>
      <w:r>
        <w:br w:type="page"/>
      </w:r>
    </w:p>
    <w:p>
      <w:pPr>
        <w:pStyle w:val="Heading1"/>
      </w:pPr>
      <w:bookmarkStart w:name="section_Letter___Email_Templates" w:id="1"/>
      <w:r>
        <w:t xml:space="preserve">Letter &amp; Email Templates</w:t>
      </w:r>
      <w:bookmarkEnd w:id="1"/>
    </w:p>
    <w:p>
      <w:r>
        <w:rPr>
          <w:i/>
          <w:iCs/>
          <w:color w:val="555555"/>
          <w:sz w:val="20"/>
          <w:szCs w:val="20"/>
        </w:rPr>
        <w:t xml:space="preserve">4 documents in this section.</w:t>
      </w:r>
    </w:p>
    <w:p>
      <w:r>
        <w:t xml:space="preserve"/>
      </w:r>
    </w:p>
    <w:p>
      <w:pPr>
        <w:pStyle w:val="Heading2"/>
      </w:pPr>
      <w:r>
        <w:t xml:space="preserve">Insert Asks and Prompts into Letter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Insert Asks and Prompts into Letter Templates.docx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LETTER AND EMAIL TEMPLATES/HOW TO - Insert Asks and Prompts into Letter Templates.docx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General HR</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2018-03-16  •  852.3 KB  •  .docx</w:t>
            </w:r>
          </w:p>
        </w:tc>
      </w:tr>
    </w:tbl>
    <w:p>
      <w:r>
        <w:t xml:space="preserve"/>
      </w:r>
    </w:p>
    <w:p>
      <w:pPr>
        <w:spacing w:after="80"/>
      </w:pPr>
      <w:r>
        <w:rPr>
          <w:b/>
          <w:bCs/>
          <w:sz w:val="22"/>
          <w:szCs w:val="22"/>
        </w:rPr>
        <w:t xml:space="preserve">Summary  </w:t>
      </w:r>
      <w:r>
        <w:rPr>
          <w:sz w:val="22"/>
          <w:szCs w:val="22"/>
        </w:rPr>
        <w:t xml:space="preserve">Contents Example: Navigation Prompts and reminders Picking out key areas on images Useful on busy screens or if item is not easily identifiable. Best done in Snag-it where possible as it is more flexible and the formatting is embedded into the image rather than sitting over the top. Ask fields The Ask field code prompts you to enter information and assigns your response to a bookmark.</w:t>
      </w:r>
    </w:p>
    <w:p>
      <w:pPr>
        <w:spacing w:after="60" w:before="80"/>
      </w:pPr>
      <w:r>
        <w:rPr>
          <w:b/>
          <w:bCs/>
          <w:sz w:val="22"/>
          <w:szCs w:val="22"/>
        </w:rPr>
        <w:t xml:space="preserve">Key steps / details</w:t>
      </w:r>
    </w:p>
    <w:p>
      <w:pPr>
        <w:pStyle w:val="ListParagraph"/>
        <w:numPr>
          <w:ilvl w:val="0"/>
          <w:numId w:val="2"/>
        </w:numPr>
      </w:pPr>
      <w:r>
        <w:rPr>
          <w:sz w:val="22"/>
          <w:szCs w:val="22"/>
        </w:rPr>
        <w:t xml:space="preserve">The document includes a postscript that consists of a Fill-In field. The prompt for the Fill-In field is Type a personal message here</w:t>
      </w:r>
    </w:p>
    <w:p>
      <w:pPr>
        <w:pStyle w:val="ListParagraph"/>
        <w:numPr>
          <w:ilvl w:val="0"/>
          <w:numId w:val="2"/>
        </w:numPr>
      </w:pPr>
      <w:r>
        <w:rPr>
          <w:sz w:val="22"/>
          <w:szCs w:val="22"/>
        </w:rPr>
        <w:t xml:space="preserve">The Fill-In field is updated with the text that the user typed in response to the prompt</w:t>
      </w:r>
    </w:p>
    <w:p>
      <w:pPr>
        <w:pStyle w:val="ListParagraph"/>
        <w:numPr>
          <w:ilvl w:val="0"/>
          <w:numId w:val="2"/>
        </w:numPr>
      </w:pPr>
      <w:r>
        <w:rPr>
          <w:sz w:val="22"/>
          <w:szCs w:val="22"/>
        </w:rPr>
        <w:t xml:space="preserve">Navigate to: enter &gt; the &gt; navigation &gt; string &gt; here</w:t>
      </w:r>
    </w:p>
    <w:p>
      <w:r>
        <w:t xml:space="preserve"/>
      </w:r>
    </w:p>
    <w:p>
      <w:pPr>
        <w:pStyle w:val="Heading2"/>
      </w:pPr>
      <w:r>
        <w:t xml:space="preserve">Maintain document templates in the Portal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document templates in the Portal v2.0.docx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LETTER AND EMAIL TEMPLATES/HOW TO – Maintain document templates in the Portal v2.0.docx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General HR</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2024-07-09  •  3540.9 KB  •  .docx</w:t>
            </w:r>
          </w:p>
        </w:tc>
      </w:tr>
    </w:tbl>
    <w:p>
      <w:r>
        <w:t xml:space="preserve"/>
      </w:r>
    </w:p>
    <w:p>
      <w:pPr>
        <w:spacing w:after="80"/>
      </w:pPr>
      <w:r>
        <w:rPr>
          <w:b/>
          <w:bCs/>
          <w:sz w:val="22"/>
          <w:szCs w:val="22"/>
        </w:rPr>
        <w:t xml:space="preserve">Summary  </w:t>
      </w:r>
      <w:r>
        <w:rPr>
          <w:sz w:val="22"/>
          <w:szCs w:val="22"/>
        </w:rPr>
        <w:t xml:space="preserve">All templates are currently saved under: \\connect.ox.ac.uk\ADMN\PS\HRIS\Core correspondence templates New document templates could be a candidate for a Standard Change, but one has not yet been set up. Tracking changes to document templates All changes to letter templates should also be recorded in the Change updates request to Core templates log.xls found in O:\PS\HRIS\Core correspondence templates. A: Creating a new mail merge document template Merge fields Note:...</w:t>
      </w:r>
    </w:p>
    <w:p>
      <w:pPr>
        <w:spacing w:after="60" w:before="80"/>
      </w:pPr>
      <w:r>
        <w:rPr>
          <w:b/>
          <w:bCs/>
          <w:sz w:val="22"/>
          <w:szCs w:val="22"/>
        </w:rPr>
        <w:t xml:space="preserve">Key steps / details</w:t>
      </w:r>
    </w:p>
    <w:p>
      <w:pPr>
        <w:pStyle w:val="ListParagraph"/>
        <w:numPr>
          <w:ilvl w:val="0"/>
          <w:numId w:val="2"/>
        </w:numPr>
      </w:pPr>
      <w:r>
        <w:rPr>
          <w:sz w:val="22"/>
          <w:szCs w:val="22"/>
        </w:rPr>
        <w:t xml:space="preserve">Add Departmental header and footer from another document</w:t>
      </w:r>
    </w:p>
    <w:p>
      <w:pPr>
        <w:pStyle w:val="ListParagraph"/>
        <w:numPr>
          <w:ilvl w:val="0"/>
          <w:numId w:val="2"/>
        </w:numPr>
      </w:pPr>
      <w:r>
        <w:rPr>
          <w:sz w:val="22"/>
          <w:szCs w:val="22"/>
        </w:rPr>
        <w:t xml:space="preserve">Opens the first page header and copies the header information from the area bookmarked “header1” from a letterhead document held in C:\Coreapps\Letter_head.docx on the user’s PC (see section on Department Letterheads)</w:t>
      </w:r>
    </w:p>
    <w:p>
      <w:pPr>
        <w:pStyle w:val="ListParagraph"/>
        <w:numPr>
          <w:ilvl w:val="0"/>
          <w:numId w:val="2"/>
        </w:numPr>
      </w:pPr>
      <w:r>
        <w:rPr>
          <w:sz w:val="22"/>
          <w:szCs w:val="22"/>
        </w:rPr>
        <w:t xml:space="preserve">Selects the entire document and performs a Ctrl+A, then F9 keyboard action; this causes the Fill-in prompts to be displayed for the user to complete</w:t>
      </w:r>
    </w:p>
    <w:p>
      <w:pPr>
        <w:pStyle w:val="ListParagraph"/>
        <w:numPr>
          <w:ilvl w:val="0"/>
          <w:numId w:val="2"/>
        </w:numPr>
      </w:pPr>
      <w:r>
        <w:rPr>
          <w:sz w:val="22"/>
          <w:szCs w:val="22"/>
        </w:rPr>
        <w:t xml:space="preserve">Selects all text and removes all mail merge fields (e.g. ifs and fill-ins etc.) to leave only plain text in the document</w:t>
      </w:r>
    </w:p>
    <w:p>
      <w:pPr>
        <w:pStyle w:val="ListParagraph"/>
        <w:numPr>
          <w:ilvl w:val="0"/>
          <w:numId w:val="2"/>
        </w:numPr>
      </w:pPr>
      <w:r>
        <w:rPr>
          <w:sz w:val="22"/>
          <w:szCs w:val="22"/>
        </w:rPr>
        <w:t xml:space="preserve">Click on Create Document Template under ACTIONS</w:t>
      </w:r>
    </w:p>
    <w:p>
      <w:pPr>
        <w:pStyle w:val="ListParagraph"/>
        <w:numPr>
          <w:ilvl w:val="0"/>
          <w:numId w:val="2"/>
        </w:numPr>
      </w:pPr>
      <w:r>
        <w:rPr>
          <w:sz w:val="22"/>
          <w:szCs w:val="22"/>
        </w:rPr>
        <w:t xml:space="preserve">Select/update as required</w:t>
      </w:r>
    </w:p>
    <w:p>
      <w:pPr>
        <w:pStyle w:val="ListParagraph"/>
        <w:numPr>
          <w:ilvl w:val="0"/>
          <w:numId w:val="2"/>
        </w:numPr>
      </w:pPr>
      <w:r>
        <w:rPr>
          <w:sz w:val="22"/>
          <w:szCs w:val="22"/>
        </w:rPr>
        <w:t xml:space="preserve">Click on Create Email Template under ACTIONS</w:t>
      </w:r>
    </w:p>
    <w:p>
      <w:pPr>
        <w:pStyle w:val="ListParagraph"/>
        <w:numPr>
          <w:ilvl w:val="0"/>
          <w:numId w:val="2"/>
        </w:numPr>
      </w:pPr>
      <w:r>
        <w:rPr>
          <w:sz w:val="22"/>
          <w:szCs w:val="22"/>
        </w:rPr>
        <w:t xml:space="preserve">Complete each field as follows</w:t>
      </w:r>
    </w:p>
    <w:p>
      <w:r>
        <w:t xml:space="preserve"/>
      </w:r>
    </w:p>
    <w:p>
      <w:pPr>
        <w:pStyle w:val="Heading2"/>
      </w:pPr>
      <w:r>
        <w:t xml:space="preserve">Manage Email Templates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Email Templates v2.0.docx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LETTER AND EMAIL TEMPLATES/HOW TO - Manage Email Templates v2.0.docx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General HR</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2020-11-06  •  2314.5 KB  •  .docx</w:t>
            </w:r>
          </w:p>
        </w:tc>
      </w:tr>
    </w:tbl>
    <w:p>
      <w:r>
        <w:t xml:space="preserve"/>
      </w:r>
    </w:p>
    <w:p>
      <w:pPr>
        <w:spacing w:after="80"/>
      </w:pPr>
      <w:r>
        <w:rPr>
          <w:b/>
          <w:bCs/>
          <w:sz w:val="22"/>
          <w:szCs w:val="22"/>
        </w:rPr>
        <w:t xml:space="preserve">Summary  </w:t>
      </w:r>
      <w:r>
        <w:rPr>
          <w:sz w:val="22"/>
          <w:szCs w:val="22"/>
        </w:rPr>
        <w:t xml:space="preserve">The University uses emails for communicating with job applicants. This document relates to the manual email sent to applicants from the Recruitment module about a specific vacancy. For guidance on automatic emails refer to: This guide covers the following process steps: Create a new email template From the Templates tab click on ACTIONS and choose Create Email Template 1.1.</w:t>
      </w:r>
    </w:p>
    <w:p>
      <w:pPr>
        <w:spacing w:after="60" w:before="80"/>
      </w:pPr>
      <w:r>
        <w:rPr>
          <w:b/>
          <w:bCs/>
          <w:sz w:val="22"/>
          <w:szCs w:val="22"/>
        </w:rPr>
        <w:t xml:space="preserve">Key steps / details</w:t>
      </w:r>
    </w:p>
    <w:p>
      <w:pPr>
        <w:pStyle w:val="ListParagraph"/>
        <w:numPr>
          <w:ilvl w:val="0"/>
          <w:numId w:val="2"/>
        </w:numPr>
      </w:pPr>
      <w:r>
        <w:rPr>
          <w:sz w:val="22"/>
          <w:szCs w:val="22"/>
        </w:rPr>
        <w:t xml:space="preserve">SAVE. You will automatically be taken back to the Templates screen</w:t>
      </w:r>
    </w:p>
    <w:p>
      <w:r>
        <w:t xml:space="preserve"/>
      </w:r>
    </w:p>
    <w:p>
      <w:pPr>
        <w:pStyle w:val="Heading2"/>
      </w:pPr>
      <w:r>
        <w:t xml:space="preserve">Word tips Keep text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Word tips Keep text together.docx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LETTER AND EMAIL TEMPLATES/Word tips Keep text together.docx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General HR</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2018-04-23  •  95 KB  •  .docx</w:t>
            </w:r>
          </w:p>
        </w:tc>
      </w:tr>
    </w:tbl>
    <w:p>
      <w:r>
        <w:t xml:space="preserve"/>
      </w:r>
    </w:p>
    <w:p>
      <w:pPr>
        <w:spacing w:after="80"/>
      </w:pPr>
      <w:r>
        <w:rPr>
          <w:b/>
          <w:bCs/>
          <w:sz w:val="22"/>
          <w:szCs w:val="22"/>
        </w:rPr>
        <w:t xml:space="preserve">Summary  </w:t>
      </w:r>
      <w:r>
        <w:rPr>
          <w:sz w:val="22"/>
          <w:szCs w:val="22"/>
        </w:rPr>
        <w:t xml:space="preserve">Keep text together You can often improve the look of your document by keeping certain words and paragraphs together on the page or across page breaks. Also, you can use hyphenation to improve overall readability. Word automatically breaks the text at a space or a hyphen at the end of a line.</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where you want to insert the nonbreaking space</w:t>
      </w:r>
    </w:p>
    <w:p>
      <w:pPr>
        <w:pStyle w:val="ListParagraph"/>
        <w:numPr>
          <w:ilvl w:val="0"/>
          <w:numId w:val="2"/>
        </w:numPr>
      </w:pPr>
      <w:r>
        <w:rPr>
          <w:sz w:val="22"/>
          <w:szCs w:val="22"/>
        </w:rPr>
        <w:t xml:space="preserve">Click where you want to insert the nonbreaking hyphen</w:t>
      </w:r>
    </w:p>
    <w:p>
      <w:pPr>
        <w:pStyle w:val="ListParagraph"/>
        <w:numPr>
          <w:ilvl w:val="0"/>
          <w:numId w:val="2"/>
        </w:numPr>
      </w:pPr>
      <w:r>
        <w:rPr>
          <w:sz w:val="22"/>
          <w:szCs w:val="22"/>
        </w:rPr>
        <w:t xml:space="preserve">Right-click the paragraph that you want to keep together. In the box that opens, select Paragraph</w:t>
      </w:r>
    </w:p>
    <w:p>
      <w:pPr>
        <w:pStyle w:val="ListParagraph"/>
        <w:numPr>
          <w:ilvl w:val="0"/>
          <w:numId w:val="2"/>
        </w:numPr>
      </w:pPr>
      <w:r>
        <w:rPr>
          <w:sz w:val="22"/>
          <w:szCs w:val="22"/>
        </w:rPr>
        <w:t xml:space="preserve">Right-click the paragraph or subhead that you want to keep with the content that follows it. In the box that opens, select Paragraph</w:t>
      </w:r>
    </w:p>
    <w:p>
      <w:pPr>
        <w:pStyle w:val="ListParagraph"/>
        <w:numPr>
          <w:ilvl w:val="0"/>
          <w:numId w:val="2"/>
        </w:numPr>
      </w:pPr>
      <w:r>
        <w:rPr>
          <w:sz w:val="22"/>
          <w:szCs w:val="22"/>
        </w:rPr>
        <w:t xml:space="preserve">Right-click the paragraph in which you want to avoid widows and orphans. In the box that opens, select Paragraph</w:t>
      </w:r>
    </w:p>
    <w:p>
      <w:pPr>
        <w:pStyle w:val="ListParagraph"/>
        <w:numPr>
          <w:ilvl w:val="0"/>
          <w:numId w:val="2"/>
        </w:numPr>
      </w:pPr>
      <w:r>
        <w:rPr>
          <w:sz w:val="22"/>
          <w:szCs w:val="22"/>
        </w:rPr>
        <w:t xml:space="preserve">Click the Line and page breaks tab</w:t>
      </w:r>
    </w:p>
    <w:p>
      <w:r>
        <w:t xml:space="preserve"/>
      </w:r>
    </w:p>
    <w:p>
      <w:r>
        <w:br w:type="page"/>
      </w:r>
    </w:p>
    <w:p>
      <w:pPr>
        <w:pStyle w:val="Heading1"/>
      </w:pPr>
      <w:bookmarkStart w:name="section_Payroll___Pension" w:id="1"/>
      <w:r>
        <w:t xml:space="preserve">Payroll &amp; Pension</w:t>
      </w:r>
      <w:bookmarkEnd w:id="1"/>
    </w:p>
    <w:p>
      <w:r>
        <w:rPr>
          <w:i/>
          <w:iCs/>
          <w:color w:val="555555"/>
          <w:sz w:val="20"/>
          <w:szCs w:val="20"/>
        </w:rPr>
        <w:t xml:space="preserve">11 documents in this section.</w:t>
      </w:r>
    </w:p>
    <w:p>
      <w:r>
        <w:t xml:space="preserve"/>
      </w:r>
    </w:p>
    <w:p>
      <w:pPr>
        <w:pStyle w:val="Heading2"/>
      </w:pPr>
      <w:r>
        <w:t xml:space="preserve">DRAFT_HOW TO - Fix Payroll Condenser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DRAFT_HOW TO - Fix Payroll Condenser Errors.docx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PENSION/DRAFT_HOW TO - Fix Payroll Condenser Errors.docx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2023-02-23  •  885.6 KB  •  .docx</w:t>
            </w:r>
          </w:p>
        </w:tc>
      </w:tr>
    </w:tbl>
    <w:p>
      <w:r>
        <w:t xml:space="preserve"/>
      </w:r>
    </w:p>
    <w:p>
      <w:pPr>
        <w:spacing w:after="80"/>
      </w:pPr>
      <w:r>
        <w:rPr>
          <w:b/>
          <w:bCs/>
          <w:sz w:val="22"/>
          <w:szCs w:val="22"/>
        </w:rPr>
        <w:t xml:space="preserve">Summary  </w:t>
      </w:r>
      <w:r>
        <w:rPr>
          <w:sz w:val="22"/>
          <w:szCs w:val="22"/>
        </w:rPr>
        <w:t xml:space="preserve">The PAYDEP01 Payroll Costings Report is run each month after the final monthly payroll run. It returns the complete pay history for all active staff (casuals and employees) in a given payroll period, e.g. We share this data with departments so that they can check their monthly costings.</w:t>
      </w:r>
    </w:p>
    <w:p>
      <w:pPr>
        <w:spacing w:after="60" w:before="80"/>
      </w:pPr>
      <w:r>
        <w:rPr>
          <w:b/>
          <w:bCs/>
          <w:sz w:val="22"/>
          <w:szCs w:val="22"/>
        </w:rPr>
        <w:t xml:space="preserve">Key steps / details</w:t>
      </w:r>
    </w:p>
    <w:p>
      <w:pPr>
        <w:pStyle w:val="ListParagraph"/>
        <w:numPr>
          <w:ilvl w:val="0"/>
          <w:numId w:val="2"/>
        </w:numPr>
      </w:pPr>
      <w:r>
        <w:rPr>
          <w:sz w:val="22"/>
          <w:szCs w:val="22"/>
        </w:rPr>
        <w:t xml:space="preserve">Right-click on any worksheet and select “Unhide…”. In the pop-up window, unhide the EmployeeCheck sheet</w:t>
      </w:r>
    </w:p>
    <w:p>
      <w:pPr>
        <w:pStyle w:val="ListParagraph"/>
        <w:numPr>
          <w:ilvl w:val="0"/>
          <w:numId w:val="2"/>
        </w:numPr>
      </w:pPr>
      <w:r>
        <w:rPr>
          <w:sz w:val="22"/>
          <w:szCs w:val="22"/>
        </w:rPr>
        <w:t xml:space="preserve">Select the rows and enter CTRL+C to copy them. Be sure to select every column from A (Tax Year) to AH (Total by Cost Centre)</w:t>
      </w:r>
    </w:p>
    <w:p>
      <w:pPr>
        <w:pStyle w:val="ListParagraph"/>
        <w:numPr>
          <w:ilvl w:val="0"/>
          <w:numId w:val="2"/>
        </w:numPr>
      </w:pPr>
      <w:r>
        <w:rPr>
          <w:sz w:val="22"/>
          <w:szCs w:val="22"/>
        </w:rPr>
        <w:t xml:space="preserve">Navigate to: enter &gt; the &gt; navigation &gt; string &gt; here</w:t>
      </w:r>
    </w:p>
    <w:p>
      <w:r>
        <w:t xml:space="preserve"/>
      </w:r>
    </w:p>
    <w:p>
      <w:pPr>
        <w:pStyle w:val="Heading2"/>
      </w:pPr>
      <w:r>
        <w:t xml:space="preserve">Maintain Pay Codes in the Portal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Pay Codes in the Portal v1.1.docx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PENSION/HOW TO - Maintain Pay Codes in the Portal v1.1.docx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2024-11-28  •  10173.1 KB  •  .docx</w:t>
            </w:r>
          </w:p>
        </w:tc>
      </w:tr>
    </w:tbl>
    <w:p>
      <w:r>
        <w:t xml:space="preserve"/>
      </w:r>
    </w:p>
    <w:p>
      <w:pPr>
        <w:spacing w:after="80"/>
      </w:pPr>
      <w:r>
        <w:rPr>
          <w:b/>
          <w:bCs/>
          <w:sz w:val="22"/>
          <w:szCs w:val="22"/>
        </w:rPr>
        <w:t xml:space="preserve">Summary  </w:t>
      </w:r>
      <w:r>
        <w:rPr>
          <w:sz w:val="22"/>
          <w:szCs w:val="22"/>
        </w:rPr>
        <w:t xml:space="preserve">reports Reports Some reports have pay codes hard-coded into calculations and conditions. Payroll should confirm whether a pay code needs to be added to any of the following reports. If the pay code is for an allowance administered by departments, you must add it to the ALLOWANCE_FLAG calculation in the following .RDL files: PERDEP01 Full Data Set PERDEP01 Full Data Set with Allowances PERDEP01 Casuals Only - Full Data Set with Allowances PERDEP20 Approved Allowance...</w:t>
      </w:r>
    </w:p>
    <w:p>
      <w:pPr>
        <w:spacing w:after="60" w:before="80"/>
      </w:pPr>
      <w:r>
        <w:rPr>
          <w:b/>
          <w:bCs/>
          <w:sz w:val="22"/>
          <w:szCs w:val="22"/>
        </w:rPr>
        <w:t xml:space="preserve">Key steps / details</w:t>
      </w:r>
    </w:p>
    <w:p>
      <w:pPr>
        <w:pStyle w:val="ListParagraph"/>
        <w:numPr>
          <w:ilvl w:val="0"/>
          <w:numId w:val="2"/>
        </w:numPr>
      </w:pPr>
      <w:r>
        <w:rPr>
          <w:sz w:val="22"/>
          <w:szCs w:val="22"/>
        </w:rPr>
        <w:t xml:space="preserve">Completed pay code requests can be found under: P:\PROJECTS\HRIS Programme\12. Support\Reference Data\Pay codes</w:t>
      </w:r>
    </w:p>
    <w:p>
      <w:pPr>
        <w:pStyle w:val="ListParagraph"/>
        <w:numPr>
          <w:ilvl w:val="0"/>
          <w:numId w:val="2"/>
        </w:numPr>
      </w:pPr>
      <w:r>
        <w:rPr>
          <w:sz w:val="22"/>
          <w:szCs w:val="22"/>
        </w:rPr>
        <w:t xml:space="preserve">Enter the full or partial description of the pay code you wish to view and click on the magnifying glass to search</w:t>
      </w:r>
    </w:p>
    <w:p>
      <w:pPr>
        <w:pStyle w:val="ListParagraph"/>
        <w:numPr>
          <w:ilvl w:val="0"/>
          <w:numId w:val="2"/>
        </w:numPr>
      </w:pPr>
      <w:r>
        <w:rPr>
          <w:sz w:val="22"/>
          <w:szCs w:val="22"/>
        </w:rPr>
        <w:t xml:space="preserve">Click on the ellipses (…) next to the pay code you wish to view and choose Edit</w:t>
      </w:r>
    </w:p>
    <w:p>
      <w:pPr>
        <w:pStyle w:val="ListParagraph"/>
        <w:numPr>
          <w:ilvl w:val="0"/>
          <w:numId w:val="2"/>
        </w:numPr>
      </w:pPr>
      <w:r>
        <w:rPr>
          <w:sz w:val="22"/>
          <w:szCs w:val="22"/>
        </w:rPr>
        <w:t xml:space="preserve">Click on the ellipses (…) against the pay code and click on Clone</w:t>
      </w:r>
    </w:p>
    <w:p>
      <w:pPr>
        <w:pStyle w:val="ListParagraph"/>
        <w:numPr>
          <w:ilvl w:val="0"/>
          <w:numId w:val="2"/>
        </w:numPr>
      </w:pPr>
      <w:r>
        <w:rPr>
          <w:sz w:val="22"/>
          <w:szCs w:val="22"/>
        </w:rPr>
        <w:t xml:space="preserve">Click NEXT or</w:t>
      </w:r>
    </w:p>
    <w:p>
      <w:pPr>
        <w:pStyle w:val="ListParagraph"/>
        <w:numPr>
          <w:ilvl w:val="0"/>
          <w:numId w:val="2"/>
        </w:numPr>
      </w:pPr>
      <w:r>
        <w:rPr>
          <w:sz w:val="22"/>
          <w:szCs w:val="22"/>
        </w:rPr>
        <w:t xml:space="preserve">Select and update the rule you wish to add and Click OK</w:t>
      </w:r>
    </w:p>
    <w:p>
      <w:pPr>
        <w:pStyle w:val="ListParagraph"/>
        <w:numPr>
          <w:ilvl w:val="0"/>
          <w:numId w:val="2"/>
        </w:numPr>
      </w:pPr>
      <w:r>
        <w:rPr>
          <w:sz w:val="22"/>
          <w:szCs w:val="22"/>
        </w:rPr>
        <w:t xml:space="preserve">Click on SAVE</w:t>
      </w:r>
    </w:p>
    <w:p>
      <w:pPr>
        <w:pStyle w:val="ListParagraph"/>
        <w:numPr>
          <w:ilvl w:val="0"/>
          <w:numId w:val="2"/>
        </w:numPr>
      </w:pPr>
      <w:r>
        <w:rPr>
          <w:sz w:val="22"/>
          <w:szCs w:val="22"/>
        </w:rPr>
        <w:t xml:space="preserve">Enter the pay code you have just created in the Value field and click OK. The retrospection pay code you have added will be displayed in the Rules tab</w:t>
      </w:r>
    </w:p>
    <w:p>
      <w:r>
        <w:t xml:space="preserve"/>
      </w:r>
    </w:p>
    <w:p>
      <w:pPr>
        <w:pStyle w:val="Heading2"/>
      </w:pPr>
      <w:r>
        <w:t xml:space="preserve">Maintain Payroll Calendar Dates in the Portal v1.3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Payroll Calendar Dates in the Portal v1.3.docx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PENSION/HOW TO - Maintain Payroll Calendar Dates in the Portal v1.3.docx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2024-12-05  •  1355.5 KB  •  .docx</w:t>
            </w:r>
          </w:p>
        </w:tc>
      </w:tr>
    </w:tbl>
    <w:p>
      <w:r>
        <w:t xml:space="preserve"/>
      </w:r>
    </w:p>
    <w:p>
      <w:pPr>
        <w:spacing w:after="80"/>
      </w:pPr>
      <w:r>
        <w:rPr>
          <w:b/>
          <w:bCs/>
          <w:sz w:val="22"/>
          <w:szCs w:val="22"/>
        </w:rPr>
        <w:t xml:space="preserve">Summary  </w:t>
      </w:r>
      <w:r>
        <w:rPr>
          <w:sz w:val="22"/>
          <w:szCs w:val="22"/>
        </w:rPr>
        <w:t xml:space="preserve">Contents On the Employee Self Service landing page the next Pay Day is displayed under ‘Important Dates’. This relies on Payroll calendars held in the Portal for each pay group paid through the Payroll module. In December each year new calendars must be created for the following year.</w:t>
      </w:r>
    </w:p>
    <w:p>
      <w:pPr>
        <w:spacing w:after="60" w:before="80"/>
      </w:pPr>
      <w:r>
        <w:rPr>
          <w:b/>
          <w:bCs/>
          <w:sz w:val="22"/>
          <w:szCs w:val="22"/>
        </w:rPr>
        <w:t xml:space="preserve">Key steps / details</w:t>
      </w:r>
    </w:p>
    <w:p>
      <w:pPr>
        <w:pStyle w:val="ListParagraph"/>
        <w:numPr>
          <w:ilvl w:val="0"/>
          <w:numId w:val="2"/>
        </w:numPr>
      </w:pPr>
      <w:r>
        <w:rPr>
          <w:sz w:val="22"/>
          <w:szCs w:val="22"/>
        </w:rPr>
        <w:t xml:space="preserve">Scroll down to the Core Portal Additional Parameters section and click on ‘Payroll Calendar Parameters’</w:t>
      </w:r>
    </w:p>
    <w:p>
      <w:pPr>
        <w:pStyle w:val="ListParagraph"/>
        <w:numPr>
          <w:ilvl w:val="0"/>
          <w:numId w:val="2"/>
        </w:numPr>
      </w:pPr>
      <w:r>
        <w:rPr>
          <w:sz w:val="22"/>
          <w:szCs w:val="22"/>
        </w:rPr>
        <w:t xml:space="preserve">Click on ‘Create CorePayroll Calendar Dates’</w:t>
      </w:r>
    </w:p>
    <w:p>
      <w:pPr>
        <w:pStyle w:val="ListParagraph"/>
        <w:numPr>
          <w:ilvl w:val="0"/>
          <w:numId w:val="2"/>
        </w:numPr>
      </w:pPr>
      <w:r>
        <w:rPr>
          <w:sz w:val="22"/>
          <w:szCs w:val="22"/>
        </w:rPr>
        <w:t xml:space="preserve">Enter the details as follows</w:t>
      </w:r>
    </w:p>
    <w:p>
      <w:pPr>
        <w:pStyle w:val="ListParagraph"/>
        <w:numPr>
          <w:ilvl w:val="0"/>
          <w:numId w:val="2"/>
        </w:numPr>
      </w:pPr>
      <w:r>
        <w:rPr>
          <w:sz w:val="22"/>
          <w:szCs w:val="22"/>
        </w:rPr>
        <w:t xml:space="preserve">Click to delete</w:t>
      </w:r>
    </w:p>
    <w:p>
      <w:pPr>
        <w:pStyle w:val="ListParagraph"/>
        <w:numPr>
          <w:ilvl w:val="0"/>
          <w:numId w:val="2"/>
        </w:numPr>
      </w:pPr>
      <w:r>
        <w:rPr>
          <w:sz w:val="22"/>
          <w:szCs w:val="22"/>
        </w:rPr>
        <w:t xml:space="preserve">Go to Account Settings under your user profile</w:t>
      </w:r>
    </w:p>
    <w:p>
      <w:r>
        <w:t xml:space="preserve"/>
      </w:r>
    </w:p>
    <w:p>
      <w:pPr>
        <w:pStyle w:val="Heading2"/>
      </w:pPr>
      <w:r>
        <w:t xml:space="preserve">Maintain Pension Schemes in the Portal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Pension Schemes in the Portal v2.0.docx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PENSION/HOW TO - Maintain Pension Schemes in the Portal v2.0.docx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2024-01-23  •  2338.9 KB  •  .docx</w:t>
            </w:r>
          </w:p>
        </w:tc>
      </w:tr>
    </w:tbl>
    <w:p>
      <w:r>
        <w:t xml:space="preserve"/>
      </w:r>
    </w:p>
    <w:p>
      <w:pPr>
        <w:spacing w:after="80"/>
      </w:pPr>
      <w:r>
        <w:rPr>
          <w:b/>
          <w:bCs/>
          <w:sz w:val="22"/>
          <w:szCs w:val="22"/>
        </w:rPr>
        <w:t xml:space="preserve">Summary  </w:t>
      </w:r>
      <w:r>
        <w:rPr>
          <w:sz w:val="22"/>
          <w:szCs w:val="22"/>
        </w:rPr>
        <w:t xml:space="preserve">Reports The following reports should be updated whenever there is any change to pension rates: PERSUP14 - Pay scale interface to X5 PERSUP15 - Pay scale interface to finance website PAYPEN02 – Pensions Monthly Contributions Other reports may need updating depending on the scheme you have created/amended. Speak to Payroll and Pensions for guidance. Other related documents Configuration of Auto-Enrolment events in HRISPRD Pension Scheme TEMPLATE Pension Schemes Knowledge...</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on Next page to view further details for your selected pension scheme</w:t>
      </w:r>
    </w:p>
    <w:p>
      <w:pPr>
        <w:pStyle w:val="ListParagraph"/>
        <w:numPr>
          <w:ilvl w:val="0"/>
          <w:numId w:val="2"/>
        </w:numPr>
      </w:pPr>
      <w:r>
        <w:rPr>
          <w:sz w:val="22"/>
          <w:szCs w:val="22"/>
        </w:rPr>
        <w:t xml:space="preserve">Select the appropriate Pension Scheme Code then click on Next page to view further scheme details. NB: The Banded Scheme Type field should say 'Tiered'</w:t>
      </w:r>
    </w:p>
    <w:p>
      <w:pPr>
        <w:pStyle w:val="ListParagraph"/>
        <w:numPr>
          <w:ilvl w:val="0"/>
          <w:numId w:val="2"/>
        </w:numPr>
      </w:pPr>
      <w:r>
        <w:rPr>
          <w:sz w:val="22"/>
          <w:szCs w:val="22"/>
        </w:rPr>
        <w:t xml:space="preserve">Open the Pension Scheme Template that Payroll have provided and refer to the 'Copy Scheme' row</w:t>
      </w:r>
    </w:p>
    <w:p>
      <w:pPr>
        <w:pStyle w:val="ListParagraph"/>
        <w:numPr>
          <w:ilvl w:val="0"/>
          <w:numId w:val="2"/>
        </w:numPr>
      </w:pPr>
      <w:r>
        <w:rPr>
          <w:sz w:val="22"/>
          <w:szCs w:val="22"/>
        </w:rPr>
        <w:t xml:space="preserve">Completed 'Page 1' screen</w:t>
      </w:r>
    </w:p>
    <w:p>
      <w:pPr>
        <w:pStyle w:val="ListParagraph"/>
        <w:numPr>
          <w:ilvl w:val="0"/>
          <w:numId w:val="2"/>
        </w:numPr>
      </w:pPr>
      <w:r>
        <w:rPr>
          <w:sz w:val="22"/>
          <w:szCs w:val="22"/>
        </w:rPr>
        <w:t xml:space="preserve">Click on Next page to access further details for the pension scheme</w:t>
      </w:r>
    </w:p>
    <w:p>
      <w:pPr>
        <w:pStyle w:val="ListParagraph"/>
        <w:numPr>
          <w:ilvl w:val="0"/>
          <w:numId w:val="2"/>
        </w:numPr>
      </w:pPr>
      <w:r>
        <w:rPr>
          <w:sz w:val="22"/>
          <w:szCs w:val="22"/>
        </w:rPr>
        <w:t xml:space="preserve">Completed 'Page 2' screen</w:t>
      </w:r>
    </w:p>
    <w:p>
      <w:pPr>
        <w:pStyle w:val="ListParagraph"/>
        <w:numPr>
          <w:ilvl w:val="0"/>
          <w:numId w:val="2"/>
        </w:numPr>
      </w:pPr>
      <w:r>
        <w:rPr>
          <w:sz w:val="22"/>
          <w:szCs w:val="22"/>
        </w:rPr>
        <w:t xml:space="preserve">Click at the bottom of the screen to insert a row</w:t>
      </w:r>
    </w:p>
    <w:p>
      <w:pPr>
        <w:pStyle w:val="ListParagraph"/>
        <w:numPr>
          <w:ilvl w:val="0"/>
          <w:numId w:val="2"/>
        </w:numPr>
      </w:pPr>
      <w:r>
        <w:rPr>
          <w:sz w:val="22"/>
          <w:szCs w:val="22"/>
        </w:rPr>
        <w:t xml:space="preserve">Enter the details as follows</w:t>
      </w:r>
    </w:p>
    <w:p>
      <w:r>
        <w:t xml:space="preserve"/>
      </w:r>
    </w:p>
    <w:p>
      <w:pPr>
        <w:pStyle w:val="Heading2"/>
      </w:pPr>
      <w:r>
        <w:t xml:space="preserve">Maintain the Casual Payment spreadsheet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the Casual Payment spreadsheet v2.0.docx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PENSION/HOW TO - Maintain the Casual Payment spreadsheet v2.0.docx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2023-06-08  •  892.9 KB  •  .docx</w:t>
            </w:r>
          </w:p>
        </w:tc>
      </w:tr>
    </w:tbl>
    <w:p>
      <w:r>
        <w:t xml:space="preserve"/>
      </w:r>
    </w:p>
    <w:p>
      <w:pPr>
        <w:spacing w:after="80"/>
      </w:pPr>
      <w:r>
        <w:rPr>
          <w:b/>
          <w:bCs/>
          <w:sz w:val="22"/>
          <w:szCs w:val="22"/>
        </w:rPr>
        <w:t xml:space="preserve">Summary  </w:t>
      </w:r>
      <w:r>
        <w:rPr>
          <w:sz w:val="22"/>
          <w:szCs w:val="22"/>
        </w:rPr>
        <w:t xml:space="preserve">The most frequent change that will need to be made in to update the hourly rates on the casual payment submission spreadsheet. However, there may be other changes required to the conditions or calculations. The correct list of values is not appearing when viewing the list of values in the Rate of Pay field 4 2.2.</w:t>
      </w:r>
    </w:p>
    <w:p>
      <w:pPr>
        <w:spacing w:after="60" w:before="80"/>
      </w:pPr>
      <w:r>
        <w:rPr>
          <w:b/>
          <w:bCs/>
          <w:sz w:val="22"/>
          <w:szCs w:val="22"/>
        </w:rPr>
        <w:t xml:space="preserve">Key steps / details</w:t>
      </w:r>
    </w:p>
    <w:p>
      <w:pPr>
        <w:pStyle w:val="ListParagraph"/>
        <w:numPr>
          <w:ilvl w:val="0"/>
          <w:numId w:val="2"/>
        </w:numPr>
      </w:pPr>
      <w:r>
        <w:rPr>
          <w:sz w:val="22"/>
          <w:szCs w:val="22"/>
        </w:rPr>
        <w:t xml:space="preserve">Support\Payroll\Casual payment submission spreadsheet</w:t>
      </w:r>
    </w:p>
    <w:p>
      <w:pPr>
        <w:pStyle w:val="ListParagraph"/>
        <w:numPr>
          <w:ilvl w:val="0"/>
          <w:numId w:val="2"/>
        </w:numPr>
      </w:pPr>
      <w:r>
        <w:rPr>
          <w:sz w:val="22"/>
          <w:szCs w:val="22"/>
        </w:rPr>
        <w:t xml:space="preserve">Open the current version of the spreadsheet, save a copy with the next version number in the file name</w:t>
      </w:r>
    </w:p>
    <w:p>
      <w:pPr>
        <w:pStyle w:val="ListParagraph"/>
        <w:numPr>
          <w:ilvl w:val="0"/>
          <w:numId w:val="2"/>
        </w:numPr>
      </w:pPr>
      <w:r>
        <w:rPr>
          <w:sz w:val="22"/>
          <w:szCs w:val="22"/>
        </w:rPr>
        <w:t xml:space="preserve">Delete the existing hourly rate details</w:t>
      </w:r>
    </w:p>
    <w:p>
      <w:pPr>
        <w:pStyle w:val="ListParagraph"/>
        <w:numPr>
          <w:ilvl w:val="0"/>
          <w:numId w:val="2"/>
        </w:numPr>
      </w:pPr>
      <w:r>
        <w:rPr>
          <w:sz w:val="22"/>
          <w:szCs w:val="22"/>
        </w:rPr>
        <w:t xml:space="preserve">Paste in the new list of spinal points and hourly rates, ensuring that the list appears in value order, lowest value at the top</w:t>
      </w:r>
    </w:p>
    <w:p>
      <w:pPr>
        <w:pStyle w:val="ListParagraph"/>
        <w:numPr>
          <w:ilvl w:val="0"/>
          <w:numId w:val="2"/>
        </w:numPr>
      </w:pPr>
      <w:r>
        <w:rPr>
          <w:sz w:val="22"/>
          <w:szCs w:val="22"/>
        </w:rPr>
        <w:t xml:space="preserve">Enter a line of data and check that the data is populated correctly on the Payroll Use Only tab</w:t>
      </w:r>
    </w:p>
    <w:p>
      <w:pPr>
        <w:pStyle w:val="ListParagraph"/>
        <w:numPr>
          <w:ilvl w:val="0"/>
          <w:numId w:val="2"/>
        </w:numPr>
      </w:pPr>
      <w:r>
        <w:rPr>
          <w:sz w:val="22"/>
          <w:szCs w:val="22"/>
        </w:rPr>
        <w:t xml:space="preserve">Check that the HourlyRateList refers to a single column of data that contains all of the hourly rates in the list (excluding the column header)</w:t>
      </w:r>
    </w:p>
    <w:p>
      <w:pPr>
        <w:pStyle w:val="ListParagraph"/>
        <w:numPr>
          <w:ilvl w:val="0"/>
          <w:numId w:val="2"/>
        </w:numPr>
      </w:pPr>
      <w:r>
        <w:rPr>
          <w:sz w:val="22"/>
          <w:szCs w:val="22"/>
        </w:rPr>
        <w:t xml:space="preserve">Edit if required</w:t>
      </w:r>
    </w:p>
    <w:p>
      <w:pPr>
        <w:pStyle w:val="ListParagraph"/>
        <w:numPr>
          <w:ilvl w:val="0"/>
          <w:numId w:val="2"/>
        </w:numPr>
      </w:pPr>
      <w:r>
        <w:rPr>
          <w:sz w:val="22"/>
          <w:szCs w:val="22"/>
        </w:rPr>
        <w:t xml:space="preserve">Enter the current password (found in the Technical Specification document)</w:t>
      </w:r>
    </w:p>
    <w:p>
      <w:r>
        <w:t xml:space="preserve"/>
      </w:r>
    </w:p>
    <w:p>
      <w:pPr>
        <w:pStyle w:val="Heading2"/>
      </w:pPr>
      <w:r>
        <w:t xml:space="preserve">Manage Expense Codes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Expense Codes (DRAFT).docx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PENSION/HOW TO - Manage Expense Codes (DRAFT).docx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2023-08-16  •  935.6 KB  •  .docx</w:t>
            </w:r>
          </w:p>
        </w:tc>
      </w:tr>
    </w:tbl>
    <w:p>
      <w:r>
        <w:t xml:space="preserve"/>
      </w:r>
    </w:p>
    <w:p>
      <w:pPr>
        <w:spacing w:after="80"/>
      </w:pPr>
      <w:r>
        <w:rPr>
          <w:b/>
          <w:bCs/>
          <w:sz w:val="22"/>
          <w:szCs w:val="22"/>
        </w:rPr>
        <w:t xml:space="preserve">Summary  </w:t>
      </w:r>
      <w:r>
        <w:rPr>
          <w:sz w:val="22"/>
          <w:szCs w:val="22"/>
        </w:rPr>
        <w:t xml:space="preserve">Expense Codes Background Expense Codes are used to summarise transactions into groups of expenses/costs and liabilities, so they can be posted GL in the form of Debits and Credits. The following points should be taken into consideration regarding Expense Codes: An Expense Code is not associated with an employee. Its possible to have a different expense Code for every element of pay an employee receives.</w:t>
      </w:r>
    </w:p>
    <w:p>
      <w:pPr>
        <w:spacing w:after="60" w:before="80"/>
      </w:pPr>
      <w:r>
        <w:rPr>
          <w:b/>
          <w:bCs/>
          <w:sz w:val="22"/>
          <w:szCs w:val="22"/>
        </w:rPr>
        <w:t xml:space="preserve">Key steps / details</w:t>
      </w:r>
    </w:p>
    <w:p>
      <w:pPr>
        <w:pStyle w:val="ListParagraph"/>
        <w:numPr>
          <w:ilvl w:val="0"/>
          <w:numId w:val="2"/>
        </w:numPr>
      </w:pPr>
      <w:r>
        <w:rPr>
          <w:sz w:val="22"/>
          <w:szCs w:val="22"/>
        </w:rPr>
        <w:t xml:space="preserve">Navigate to People Management &gt; Data Centre &gt; Reference Data &gt; Expense Codes</w:t>
      </w:r>
    </w:p>
    <w:p>
      <w:pPr>
        <w:pStyle w:val="ListParagraph"/>
        <w:numPr>
          <w:ilvl w:val="0"/>
          <w:numId w:val="2"/>
        </w:numPr>
      </w:pPr>
      <w:r>
        <w:rPr>
          <w:sz w:val="22"/>
          <w:szCs w:val="22"/>
        </w:rPr>
        <w:t xml:space="preserve">Enter the Expense Code - This will be the new Expense Code provided by Payroll</w:t>
      </w:r>
    </w:p>
    <w:p>
      <w:pPr>
        <w:pStyle w:val="ListParagraph"/>
        <w:numPr>
          <w:ilvl w:val="0"/>
          <w:numId w:val="2"/>
        </w:numPr>
      </w:pPr>
      <w:r>
        <w:rPr>
          <w:sz w:val="22"/>
          <w:szCs w:val="22"/>
        </w:rPr>
        <w:t xml:space="preserve">Enter a Description for the Expense Code as provided by Payroll</w:t>
      </w:r>
    </w:p>
    <w:p>
      <w:pPr>
        <w:pStyle w:val="ListParagraph"/>
        <w:numPr>
          <w:ilvl w:val="0"/>
          <w:numId w:val="2"/>
        </w:numPr>
      </w:pPr>
      <w:r>
        <w:rPr>
          <w:sz w:val="22"/>
          <w:szCs w:val="22"/>
        </w:rPr>
        <w:t xml:space="preserve">Ensure the Active indicator updates automatically</w:t>
      </w:r>
    </w:p>
    <w:p>
      <w:pPr>
        <w:pStyle w:val="ListParagraph"/>
        <w:numPr>
          <w:ilvl w:val="0"/>
          <w:numId w:val="2"/>
        </w:numPr>
      </w:pPr>
      <w:r>
        <w:rPr>
          <w:sz w:val="22"/>
          <w:szCs w:val="22"/>
        </w:rPr>
        <w:t xml:space="preserve">Navigate to Payroll Dashboard &gt; Settings &gt; General Ledger Costings &gt; General Rules &amp; Settings</w:t>
      </w:r>
    </w:p>
    <w:p>
      <w:pPr>
        <w:pStyle w:val="ListParagraph"/>
        <w:numPr>
          <w:ilvl w:val="0"/>
          <w:numId w:val="2"/>
        </w:numPr>
      </w:pPr>
      <w:r>
        <w:rPr>
          <w:sz w:val="22"/>
          <w:szCs w:val="22"/>
        </w:rPr>
        <w:t xml:space="preserve">Select the Mapping Purpose Code. In this instance it will be ORAEXP – Mapping of Expense Codes to Oracle Exps</w:t>
      </w:r>
    </w:p>
    <w:p>
      <w:pPr>
        <w:pStyle w:val="ListParagraph"/>
        <w:numPr>
          <w:ilvl w:val="0"/>
          <w:numId w:val="2"/>
        </w:numPr>
      </w:pPr>
      <w:r>
        <w:rPr>
          <w:sz w:val="22"/>
          <w:szCs w:val="22"/>
        </w:rPr>
        <w:t xml:space="preserve">Enter the Source Code – This will be the new Expense Code provided by Payroll and setup already as escribed previously</w:t>
      </w:r>
    </w:p>
    <w:p>
      <w:pPr>
        <w:pStyle w:val="ListParagraph"/>
        <w:numPr>
          <w:ilvl w:val="0"/>
          <w:numId w:val="2"/>
        </w:numPr>
      </w:pPr>
      <w:r>
        <w:rPr>
          <w:sz w:val="22"/>
          <w:szCs w:val="22"/>
        </w:rPr>
        <w:t xml:space="preserve">Enter a destination Code –</w:t>
      </w:r>
    </w:p>
    <w:p>
      <w:r>
        <w:t xml:space="preserve"/>
      </w:r>
    </w:p>
    <w:p>
      <w:pPr>
        <w:pStyle w:val="Heading2"/>
      </w:pPr>
      <w:r>
        <w:t xml:space="preserve">Manage Grades and Rates in the Portal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Grades and Rates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PENSION/HOW TO - Manage Grades and Rates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2024-09-11  •  2101.9 KB  •  .docx</w:t>
            </w:r>
          </w:p>
        </w:tc>
      </w:tr>
    </w:tbl>
    <w:p>
      <w:r>
        <w:t xml:space="preserve"/>
      </w:r>
    </w:p>
    <w:p>
      <w:pPr>
        <w:spacing w:after="80"/>
      </w:pPr>
      <w:r>
        <w:rPr>
          <w:b/>
          <w:bCs/>
          <w:sz w:val="22"/>
          <w:szCs w:val="22"/>
        </w:rPr>
        <w:t xml:space="preserve">Summary  </w:t>
      </w:r>
      <w:r>
        <w:rPr>
          <w:sz w:val="22"/>
          <w:szCs w:val="22"/>
        </w:rPr>
        <w:t xml:space="preserve">Contents Reports A number of reports include or specifically exclude grade details so you will need to check which reports may need to be updated. Examples include: PERDEP01 Staff in Post PERDEP20 Monthly Changes PERDEP21 Monthly Data Input check Other related documents Further documentation can be found under P:\PROJECTS\HRIS Programme\12. Support\Reference Data\Grades &amp; Rates\Documentation Viewing Existing Rates Enter/select the Position Code you wish to view.</w:t>
      </w:r>
    </w:p>
    <w:p>
      <w:pPr>
        <w:spacing w:after="60" w:before="80"/>
      </w:pPr>
      <w:r>
        <w:rPr>
          <w:b/>
          <w:bCs/>
          <w:sz w:val="22"/>
          <w:szCs w:val="22"/>
        </w:rPr>
        <w:t xml:space="preserve">Key steps / details</w:t>
      </w:r>
    </w:p>
    <w:p>
      <w:pPr>
        <w:pStyle w:val="ListParagraph"/>
        <w:numPr>
          <w:ilvl w:val="0"/>
          <w:numId w:val="2"/>
        </w:numPr>
      </w:pPr>
      <w:r>
        <w:rPr>
          <w:sz w:val="22"/>
          <w:szCs w:val="22"/>
        </w:rPr>
        <w:t xml:space="preserve">Enter/select the Position Code you wish to view. The current values will be displayed</w:t>
      </w:r>
    </w:p>
    <w:p>
      <w:pPr>
        <w:pStyle w:val="ListParagraph"/>
        <w:numPr>
          <w:ilvl w:val="0"/>
          <w:numId w:val="2"/>
        </w:numPr>
      </w:pPr>
      <w:r>
        <w:rPr>
          <w:sz w:val="22"/>
          <w:szCs w:val="22"/>
        </w:rPr>
        <w:t xml:space="preserve">Enter/select the Position Code you wish to view. The points will be displayed</w:t>
      </w:r>
    </w:p>
    <w:p>
      <w:pPr>
        <w:pStyle w:val="ListParagraph"/>
        <w:numPr>
          <w:ilvl w:val="0"/>
          <w:numId w:val="2"/>
        </w:numPr>
      </w:pPr>
      <w:r>
        <w:rPr>
          <w:sz w:val="22"/>
          <w:szCs w:val="22"/>
        </w:rPr>
        <w:t xml:space="preserve">Click on Add to insert a new row</w:t>
      </w:r>
    </w:p>
    <w:p>
      <w:pPr>
        <w:pStyle w:val="ListParagraph"/>
        <w:numPr>
          <w:ilvl w:val="0"/>
          <w:numId w:val="2"/>
        </w:numPr>
      </w:pPr>
      <w:r>
        <w:rPr>
          <w:sz w:val="22"/>
          <w:szCs w:val="22"/>
        </w:rPr>
        <w:t xml:space="preserve">Enter the new Position Code and Description. The minimum and maximum values are optional</w:t>
      </w:r>
    </w:p>
    <w:p>
      <w:pPr>
        <w:pStyle w:val="ListParagraph"/>
        <w:numPr>
          <w:ilvl w:val="0"/>
          <w:numId w:val="2"/>
        </w:numPr>
      </w:pPr>
      <w:r>
        <w:rPr>
          <w:sz w:val="22"/>
          <w:szCs w:val="22"/>
        </w:rPr>
        <w:t xml:space="preserve">Scroll to the right until you can see the Active on Staff Req. column. Toggle ON if the grade should be available to select on the Staff Request</w:t>
      </w:r>
    </w:p>
    <w:p>
      <w:pPr>
        <w:pStyle w:val="ListParagraph"/>
        <w:numPr>
          <w:ilvl w:val="0"/>
          <w:numId w:val="2"/>
        </w:numPr>
      </w:pPr>
      <w:r>
        <w:rPr>
          <w:sz w:val="22"/>
          <w:szCs w:val="22"/>
        </w:rPr>
        <w:t xml:space="preserve">Click Save and exit via the breadcrumb trail</w:t>
      </w:r>
    </w:p>
    <w:p>
      <w:pPr>
        <w:pStyle w:val="ListParagraph"/>
        <w:numPr>
          <w:ilvl w:val="0"/>
          <w:numId w:val="2"/>
        </w:numPr>
      </w:pPr>
      <w:r>
        <w:rPr>
          <w:sz w:val="22"/>
          <w:szCs w:val="22"/>
        </w:rPr>
        <w:t xml:space="preserve">Enter/select the Position Code which you set up in step 1</w:t>
      </w:r>
    </w:p>
    <w:p>
      <w:r>
        <w:t xml:space="preserve"/>
      </w:r>
    </w:p>
    <w:p>
      <w:pPr>
        <w:pStyle w:val="Heading2"/>
      </w:pPr>
      <w:r>
        <w:t xml:space="preserve">Manage Grades and Rates in the Portal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Grades and Rates in the Portal v1.1.docx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PENSION/HOW TO - Manage Grades and Rates in the Portal v1.1.docx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2024-08-27  •  104.4 KB  •  .docx</w:t>
            </w:r>
          </w:p>
        </w:tc>
      </w:tr>
    </w:tbl>
    <w:p>
      <w:r>
        <w:t xml:space="preserve"/>
      </w:r>
    </w:p>
    <w:p>
      <w:pPr>
        <w:spacing w:after="80"/>
      </w:pPr>
      <w:r>
        <w:rPr>
          <w:b/>
          <w:bCs/>
          <w:sz w:val="22"/>
          <w:szCs w:val="22"/>
        </w:rPr>
        <w:t xml:space="preserve">Summary  </w:t>
      </w:r>
      <w:r>
        <w:rPr>
          <w:sz w:val="22"/>
          <w:szCs w:val="22"/>
        </w:rPr>
        <w:t xml:space="preserve">Grades and Rates Knowledge Article Contents Document Version Control | Document Version Control | Document Version Control | Document Version Control Change History/Review Details | Change History/Review Details | Change History/Review Details | Change History/Review Details Date | Version | Review by | Summary of Change 22-DEC-14 | 0.1 | Simon Burford | Initial Draft 17-DEC-15 | 0.2 | Rachel Kilbee | Added further information for report updates 14-FEB-18 | 0.3 | Helen...</w:t>
      </w:r>
    </w:p>
    <w:p>
      <w:pPr>
        <w:spacing w:after="60" w:before="80"/>
      </w:pPr>
      <w:r>
        <w:rPr>
          <w:b/>
          <w:bCs/>
          <w:sz w:val="22"/>
          <w:szCs w:val="22"/>
        </w:rPr>
        <w:t xml:space="preserve">Key steps / details</w:t>
      </w:r>
    </w:p>
    <w:p>
      <w:pPr>
        <w:pStyle w:val="ListParagraph"/>
        <w:numPr>
          <w:ilvl w:val="0"/>
          <w:numId w:val="2"/>
        </w:numPr>
      </w:pPr>
      <w:r>
        <w:rPr>
          <w:sz w:val="22"/>
          <w:szCs w:val="22"/>
        </w:rPr>
        <w:t xml:space="preserve">Approved process for raising</w:t>
      </w:r>
    </w:p>
    <w:p>
      <w:r>
        <w:t xml:space="preserve"/>
      </w:r>
    </w:p>
    <w:p>
      <w:pPr>
        <w:pStyle w:val="Heading2"/>
      </w:pPr>
      <w:r>
        <w:t xml:space="preserve">Setup Dataload Payroll upload files_Scale_Rate_Emp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Setup Dataload Payroll upload files_Scale_Rate_Emp.docx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PENSION/HOW TO - Setup Dataload Payroll upload files_Scale_Rate_Emp.docx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2024-09-06  •  755.4 KB  •  .docx</w:t>
            </w:r>
          </w:p>
        </w:tc>
      </w:tr>
    </w:tbl>
    <w:p>
      <w:r>
        <w:t xml:space="preserve"/>
      </w:r>
    </w:p>
    <w:p>
      <w:pPr>
        <w:spacing w:after="80"/>
      </w:pPr>
      <w:r>
        <w:rPr>
          <w:b/>
          <w:bCs/>
          <w:sz w:val="22"/>
          <w:szCs w:val="22"/>
        </w:rPr>
        <w:t xml:space="preserve">Summary  </w:t>
      </w:r>
      <w:r>
        <w:rPr>
          <w:sz w:val="22"/>
          <w:szCs w:val="22"/>
        </w:rPr>
        <w:t xml:space="preserve">This document is a guide to help the user to be able to volumes of load data via the Manual and/or the Upload functionality, which is provided by PeopleXD via the two Dashboards: Administrator and Payroll. The mechanism to be able to load many records into PeopleXD is to firstly have your cleansed and transformed data, this is currently, provided by the Analytics Team, in an excel format. The various formats needed to be able to load the many records of data are detailed...</w:t>
      </w:r>
    </w:p>
    <w:p>
      <w:pPr>
        <w:spacing w:after="60" w:before="80"/>
      </w:pPr>
      <w:r>
        <w:rPr>
          <w:b/>
          <w:bCs/>
          <w:sz w:val="22"/>
          <w:szCs w:val="22"/>
        </w:rPr>
        <w:t xml:space="preserve">Key steps / details</w:t>
      </w:r>
    </w:p>
    <w:p>
      <w:pPr>
        <w:pStyle w:val="ListParagraph"/>
        <w:numPr>
          <w:ilvl w:val="0"/>
          <w:numId w:val="2"/>
        </w:numPr>
      </w:pPr>
      <w:r>
        <w:rPr>
          <w:sz w:val="22"/>
          <w:szCs w:val="22"/>
        </w:rPr>
        <w:t xml:space="preserve">Save the file as a ‘CSV’ (Comma Separated file) and then open in Notepad++ and Find and Replace the Comma ‘,’ with Pipe ‘|’ and save</w:t>
      </w:r>
    </w:p>
    <w:p>
      <w:pPr>
        <w:pStyle w:val="ListParagraph"/>
        <w:numPr>
          <w:ilvl w:val="0"/>
          <w:numId w:val="2"/>
        </w:numPr>
      </w:pPr>
      <w:r>
        <w:rPr>
          <w:sz w:val="22"/>
          <w:szCs w:val="22"/>
        </w:rPr>
        <w:t xml:space="preserve">Click the ellipsis, on the Data Migration Option tile, at the end of the record that you wish to remove, select the ‘Clear Down’ option</w:t>
      </w:r>
    </w:p>
    <w:p>
      <w:pPr>
        <w:pStyle w:val="ListParagraph"/>
        <w:numPr>
          <w:ilvl w:val="0"/>
          <w:numId w:val="2"/>
        </w:numPr>
      </w:pPr>
      <w:r>
        <w:rPr>
          <w:sz w:val="22"/>
          <w:szCs w:val="22"/>
        </w:rPr>
        <w:t xml:space="preserve">Enter the Reference for the whole file that will show on the Position History reference e.g. PAYAWARDYY – no spaces. Limited to 10 characters</w:t>
      </w:r>
    </w:p>
    <w:p>
      <w:pPr>
        <w:pStyle w:val="ListParagraph"/>
        <w:numPr>
          <w:ilvl w:val="0"/>
          <w:numId w:val="2"/>
        </w:numPr>
      </w:pPr>
      <w:r>
        <w:rPr>
          <w:sz w:val="22"/>
          <w:szCs w:val="22"/>
        </w:rPr>
        <w:t xml:space="preserve">Click Browse and navigate to the location of your .CSV load file (or Pipe Delimited)</w:t>
      </w:r>
    </w:p>
    <w:p>
      <w:pPr>
        <w:pStyle w:val="ListParagraph"/>
        <w:numPr>
          <w:ilvl w:val="0"/>
          <w:numId w:val="2"/>
        </w:numPr>
      </w:pPr>
      <w:r>
        <w:rPr>
          <w:sz w:val="22"/>
          <w:szCs w:val="22"/>
        </w:rPr>
        <w:t xml:space="preserve">Click OK to begin the load process</w:t>
      </w:r>
    </w:p>
    <w:p>
      <w:pPr>
        <w:pStyle w:val="ListParagraph"/>
        <w:numPr>
          <w:ilvl w:val="0"/>
          <w:numId w:val="2"/>
        </w:numPr>
      </w:pPr>
      <w:r>
        <w:rPr>
          <w:sz w:val="22"/>
          <w:szCs w:val="22"/>
        </w:rPr>
        <w:t xml:space="preserve">Navigate to the Report Centre within the payroll dashboard, expand the “Uploads” section and you will see the Employee Rates of Pay Validation file ready to download</w:t>
      </w:r>
    </w:p>
    <w:p>
      <w:r>
        <w:t xml:space="preserve"/>
      </w:r>
    </w:p>
    <w:p>
      <w:pPr>
        <w:pStyle w:val="Heading2"/>
      </w:pPr>
      <w:r>
        <w:t xml:space="preserve">Upload Bank Sort Codes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Upload Bank Sort Codes v2.docx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PENSION/HOW TO - Upload Bank Sort Codes v2.docx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2022-09-29  •  1174.1 KB  •  .docx</w:t>
            </w:r>
          </w:p>
        </w:tc>
      </w:tr>
    </w:tbl>
    <w:p>
      <w:r>
        <w:t xml:space="preserve"/>
      </w:r>
    </w:p>
    <w:p>
      <w:pPr>
        <w:spacing w:after="80"/>
      </w:pPr>
      <w:r>
        <w:rPr>
          <w:b/>
          <w:bCs/>
          <w:sz w:val="22"/>
          <w:szCs w:val="22"/>
        </w:rPr>
        <w:t xml:space="preserve">Summary  </w:t>
      </w:r>
      <w:r>
        <w:rPr>
          <w:sz w:val="22"/>
          <w:szCs w:val="22"/>
        </w:rPr>
        <w:t xml:space="preserve">Contents Prepare the sort code file When new bank sorting codes become available, we will receive an email notification, which is logged in HEAT as an incident. Click the link in the incident record to go to: www.sortingcodeselectronic.co.uk On the login screen, enter username “unioxford6” and password “bridge”. On the next page click the option for “Variable Length – delimited” to download the appropriate file.</w:t>
      </w:r>
    </w:p>
    <w:p>
      <w:pPr>
        <w:spacing w:after="60" w:before="80"/>
      </w:pPr>
      <w:r>
        <w:rPr>
          <w:b/>
          <w:bCs/>
          <w:sz w:val="22"/>
          <w:szCs w:val="22"/>
        </w:rPr>
        <w:t xml:space="preserve">Key steps / details</w:t>
      </w:r>
    </w:p>
    <w:p>
      <w:pPr>
        <w:pStyle w:val="ListParagraph"/>
        <w:numPr>
          <w:ilvl w:val="0"/>
          <w:numId w:val="2"/>
        </w:numPr>
      </w:pPr>
      <w:r>
        <w:rPr>
          <w:sz w:val="22"/>
          <w:szCs w:val="22"/>
        </w:rPr>
        <w:t xml:space="preserve">Save the file to the Bank Sort Codes folder, at</w:t>
      </w:r>
    </w:p>
    <w:p>
      <w:pPr>
        <w:pStyle w:val="ListParagraph"/>
        <w:numPr>
          <w:ilvl w:val="0"/>
          <w:numId w:val="2"/>
        </w:numPr>
      </w:pPr>
      <w:r>
        <w:rPr>
          <w:sz w:val="22"/>
          <w:szCs w:val="22"/>
        </w:rPr>
        <w:t xml:space="preserve">Open the file and go to the “New” tab</w:t>
      </w:r>
    </w:p>
    <w:p>
      <w:pPr>
        <w:pStyle w:val="ListParagraph"/>
        <w:numPr>
          <w:ilvl w:val="0"/>
          <w:numId w:val="2"/>
        </w:numPr>
      </w:pPr>
      <w:r>
        <w:rPr>
          <w:sz w:val="22"/>
          <w:szCs w:val="22"/>
        </w:rPr>
        <w:t xml:space="preserve">Copy &amp; paste the data from this tab into a new file and click “Save As…”. When prompted, save the file in .CSV format, with the name NEW Sort Codes [dd mm yy]</w:t>
      </w:r>
    </w:p>
    <w:p>
      <w:pPr>
        <w:pStyle w:val="ListParagraph"/>
        <w:numPr>
          <w:ilvl w:val="0"/>
          <w:numId w:val="2"/>
        </w:numPr>
      </w:pPr>
      <w:r>
        <w:rPr>
          <w:sz w:val="22"/>
          <w:szCs w:val="22"/>
        </w:rPr>
        <w:t xml:space="preserve">Go to Notepad++ and click Open… Search for your newly-created .CSV file and open it within the Notepad++ application</w:t>
      </w:r>
    </w:p>
    <w:p>
      <w:pPr>
        <w:pStyle w:val="ListParagraph"/>
        <w:numPr>
          <w:ilvl w:val="0"/>
          <w:numId w:val="2"/>
        </w:numPr>
      </w:pPr>
      <w:r>
        <w:rPr>
          <w:sz w:val="22"/>
          <w:szCs w:val="22"/>
        </w:rPr>
        <w:t xml:space="preserve">Enter “CTRL + F” and do a Find &amp; Replace to delete all the quotation marks, replacing (“) with nothing ()</w:t>
      </w:r>
    </w:p>
    <w:p>
      <w:pPr>
        <w:pStyle w:val="ListParagraph"/>
        <w:numPr>
          <w:ilvl w:val="0"/>
          <w:numId w:val="2"/>
        </w:numPr>
      </w:pPr>
      <w:r>
        <w:rPr>
          <w:sz w:val="22"/>
          <w:szCs w:val="22"/>
        </w:rPr>
        <w:t xml:space="preserve">Save the file and exit Notepad++</w:t>
      </w:r>
    </w:p>
    <w:p>
      <w:pPr>
        <w:pStyle w:val="ListParagraph"/>
        <w:numPr>
          <w:ilvl w:val="0"/>
          <w:numId w:val="2"/>
        </w:numPr>
      </w:pPr>
      <w:r>
        <w:rPr>
          <w:sz w:val="22"/>
          <w:szCs w:val="22"/>
        </w:rPr>
        <w:t xml:space="preserve">Save your changes. Excel will ask if you want to use the .CSV format; click “Yes”</w:t>
      </w:r>
    </w:p>
    <w:p>
      <w:pPr>
        <w:pStyle w:val="ListParagraph"/>
        <w:numPr>
          <w:ilvl w:val="0"/>
          <w:numId w:val="2"/>
        </w:numPr>
      </w:pPr>
      <w:r>
        <w:rPr>
          <w:sz w:val="22"/>
          <w:szCs w:val="22"/>
        </w:rPr>
        <w:t xml:space="preserve">Click the settings button on the right side of the line and select “Upload”. Browse for your file and click “Upload” after you have selected it</w:t>
      </w:r>
    </w:p>
    <w:p>
      <w:r>
        <w:t xml:space="preserve"/>
      </w:r>
    </w:p>
    <w:p>
      <w:pPr>
        <w:pStyle w:val="Heading2"/>
      </w:pPr>
      <w:r>
        <w:t xml:space="preserve">Upload Bank Sort Codes_Ver22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Upload Bank Sort Codes_Ver22 (DRAFT).docx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PENSION/HOW TO - Upload Bank Sort Codes_Ver22 (DRAFT).docx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2023-11-29  •  1949.6 KB  •  .docx</w:t>
            </w:r>
          </w:p>
        </w:tc>
      </w:tr>
    </w:tbl>
    <w:p>
      <w:r>
        <w:t xml:space="preserve"/>
      </w:r>
    </w:p>
    <w:p>
      <w:pPr>
        <w:spacing w:after="80"/>
      </w:pPr>
      <w:r>
        <w:rPr>
          <w:b/>
          <w:bCs/>
          <w:sz w:val="22"/>
          <w:szCs w:val="22"/>
        </w:rPr>
        <w:t xml:space="preserve">Summary  </w:t>
      </w:r>
      <w:r>
        <w:rPr>
          <w:sz w:val="22"/>
          <w:szCs w:val="22"/>
        </w:rPr>
        <w:t xml:space="preserve">Prepare the sort code file An updated monthly Global Payments file is made avaialble by the 23rd of each calendar month. Click on the below URL to navigate to the LexisNexis Risk Solutions shared file service: https://adfd.accuity.com On the login screen, enter username “UniOfOxfordGB01P” and password “Uni0xfor&amp;6Bridge”. For connectivity issues please email support at: productsupportteam@lexisnexisrisk.com including your username and method of access From the Files tab...</w:t>
      </w:r>
    </w:p>
    <w:p>
      <w:pPr>
        <w:spacing w:after="60" w:before="80"/>
      </w:pPr>
      <w:r>
        <w:rPr>
          <w:b/>
          <w:bCs/>
          <w:sz w:val="22"/>
          <w:szCs w:val="22"/>
        </w:rPr>
        <w:t xml:space="preserve">Key steps / details</w:t>
      </w:r>
    </w:p>
    <w:p>
      <w:pPr>
        <w:pStyle w:val="ListParagraph"/>
        <w:numPr>
          <w:ilvl w:val="0"/>
          <w:numId w:val="2"/>
        </w:numPr>
      </w:pPr>
      <w:r>
        <w:rPr>
          <w:sz w:val="22"/>
          <w:szCs w:val="22"/>
        </w:rPr>
        <w:t xml:space="preserve">Open the downloaded grf_erp file in Excel</w:t>
      </w:r>
    </w:p>
    <w:p>
      <w:pPr>
        <w:pStyle w:val="ListParagraph"/>
        <w:numPr>
          <w:ilvl w:val="0"/>
          <w:numId w:val="2"/>
        </w:numPr>
      </w:pPr>
      <w:r>
        <w:rPr>
          <w:sz w:val="22"/>
          <w:szCs w:val="22"/>
        </w:rPr>
        <w:t xml:space="preserve">Copy filtered data into new worksheet</w:t>
      </w:r>
    </w:p>
    <w:p>
      <w:pPr>
        <w:pStyle w:val="ListParagraph"/>
        <w:numPr>
          <w:ilvl w:val="0"/>
          <w:numId w:val="2"/>
        </w:numPr>
      </w:pPr>
      <w:r>
        <w:rPr>
          <w:sz w:val="22"/>
          <w:szCs w:val="22"/>
        </w:rPr>
        <w:t xml:space="preserve">Delete columns B and C</w:t>
      </w:r>
    </w:p>
    <w:p>
      <w:pPr>
        <w:pStyle w:val="ListParagraph"/>
        <w:numPr>
          <w:ilvl w:val="0"/>
          <w:numId w:val="2"/>
        </w:numPr>
      </w:pPr>
      <w:r>
        <w:rPr>
          <w:sz w:val="22"/>
          <w:szCs w:val="22"/>
        </w:rPr>
        <w:t xml:space="preserve">Delete columns G, K, L and M **M, N, O, P, Q and S **as not required</w:t>
      </w:r>
    </w:p>
    <w:p>
      <w:pPr>
        <w:pStyle w:val="ListParagraph"/>
        <w:numPr>
          <w:ilvl w:val="0"/>
          <w:numId w:val="2"/>
        </w:numPr>
      </w:pPr>
      <w:r>
        <w:rPr>
          <w:sz w:val="22"/>
          <w:szCs w:val="22"/>
        </w:rPr>
        <w:t xml:space="preserve">Click Finish</w:t>
      </w:r>
    </w:p>
    <w:p>
      <w:pPr>
        <w:pStyle w:val="ListParagraph"/>
        <w:numPr>
          <w:ilvl w:val="0"/>
          <w:numId w:val="2"/>
        </w:numPr>
      </w:pPr>
      <w:r>
        <w:rPr>
          <w:sz w:val="22"/>
          <w:szCs w:val="22"/>
        </w:rPr>
        <w:t xml:space="preserve">Select ok to replace the data already contained in column L N with the sort code</w:t>
      </w:r>
    </w:p>
    <w:p>
      <w:pPr>
        <w:pStyle w:val="ListParagraph"/>
        <w:numPr>
          <w:ilvl w:val="0"/>
          <w:numId w:val="2"/>
        </w:numPr>
      </w:pPr>
      <w:r>
        <w:rPr>
          <w:sz w:val="22"/>
          <w:szCs w:val="22"/>
        </w:rPr>
        <w:t xml:space="preserve">Delete any blank rows from column L as these contain no bank sort codes and are usually duplicate bank detail lines. Highlight column L, click on Data, Filter, filter by blanks. Then delete all the blank rows</w:t>
      </w:r>
    </w:p>
    <w:p>
      <w:pPr>
        <w:pStyle w:val="ListParagraph"/>
        <w:numPr>
          <w:ilvl w:val="0"/>
          <w:numId w:val="2"/>
        </w:numPr>
      </w:pPr>
      <w:r>
        <w:rPr>
          <w:sz w:val="22"/>
          <w:szCs w:val="22"/>
        </w:rPr>
        <w:t xml:space="preserve">Remove any dashes included in Column L that divide the sort code. To do this click on Ctrl + H to open the Find and Replace screen, fine – (dash) and replace with blank</w:t>
      </w:r>
    </w:p>
    <w:p>
      <w:r>
        <w:t xml:space="preserve"/>
      </w:r>
    </w:p>
    <w:p>
      <w:r>
        <w:br w:type="page"/>
      </w:r>
    </w:p>
    <w:p>
      <w:pPr>
        <w:pStyle w:val="Heading1"/>
      </w:pPr>
      <w:bookmarkStart w:name="section_Payroll___Pension__Archive_" w:id="1"/>
      <w:r>
        <w:t xml:space="preserve">Payroll &amp; Pension (Archive)</w:t>
      </w:r>
      <w:bookmarkEnd w:id="1"/>
    </w:p>
    <w:p>
      <w:r>
        <w:rPr>
          <w:i/>
          <w:iCs/>
          <w:color w:val="555555"/>
          <w:sz w:val="20"/>
          <w:szCs w:val="20"/>
        </w:rPr>
        <w:t xml:space="preserve">3 documents in this section.</w:t>
      </w:r>
    </w:p>
    <w:p>
      <w:r>
        <w:t xml:space="preserve"/>
      </w:r>
    </w:p>
    <w:p>
      <w:pPr>
        <w:pStyle w:val="Heading2"/>
      </w:pPr>
      <w:r>
        <w:t xml:space="preserve">Maintain Pay Codes in the Portal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Pay Codes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PENSION/Archive/HOW TO - Maintain Pay Codes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2021-07-02  •  10169.9 KB  •  .docx</w:t>
            </w:r>
          </w:p>
        </w:tc>
      </w:tr>
    </w:tbl>
    <w:p>
      <w:r>
        <w:t xml:space="preserve"/>
      </w:r>
    </w:p>
    <w:p>
      <w:pPr>
        <w:spacing w:after="80"/>
      </w:pPr>
      <w:r>
        <w:rPr>
          <w:b/>
          <w:bCs/>
          <w:sz w:val="22"/>
          <w:szCs w:val="22"/>
        </w:rPr>
        <w:t xml:space="preserve">Summary  </w:t>
      </w:r>
      <w:r>
        <w:rPr>
          <w:sz w:val="22"/>
          <w:szCs w:val="22"/>
        </w:rPr>
        <w:t xml:space="preserve">Contents Reports Some reports have pay codes hard-coded into calculations and conditions. Payroll should confirm whether a pay code needs to be added to any of the following reports. If the pay code is for an allowance administered by departments, you must add it to the ALLOWANCE_FLAG calculation in the following .RDL files: PERDEP01 Full Data Set PERDEP01 Full Data Set with Allowances PERDEP20 Approved Allowance Changes If the pay code is for Linacre College, you must...</w:t>
      </w:r>
    </w:p>
    <w:p>
      <w:pPr>
        <w:spacing w:after="60" w:before="80"/>
      </w:pPr>
      <w:r>
        <w:rPr>
          <w:b/>
          <w:bCs/>
          <w:sz w:val="22"/>
          <w:szCs w:val="22"/>
        </w:rPr>
        <w:t xml:space="preserve">Key steps / details</w:t>
      </w:r>
    </w:p>
    <w:p>
      <w:pPr>
        <w:pStyle w:val="ListParagraph"/>
        <w:numPr>
          <w:ilvl w:val="0"/>
          <w:numId w:val="2"/>
        </w:numPr>
      </w:pPr>
      <w:r>
        <w:rPr>
          <w:sz w:val="22"/>
          <w:szCs w:val="22"/>
        </w:rPr>
        <w:t xml:space="preserve">Completed pay code requests can be found under: P:\PROJECTS\HRIS Programme\12. Support\Reference Data\Pay codes</w:t>
      </w:r>
    </w:p>
    <w:p>
      <w:pPr>
        <w:pStyle w:val="ListParagraph"/>
        <w:numPr>
          <w:ilvl w:val="0"/>
          <w:numId w:val="2"/>
        </w:numPr>
      </w:pPr>
      <w:r>
        <w:rPr>
          <w:sz w:val="22"/>
          <w:szCs w:val="22"/>
        </w:rPr>
        <w:t xml:space="preserve">Enter the full or partial description of the pay code you wish to view and click on the magnifying glass to search</w:t>
      </w:r>
    </w:p>
    <w:p>
      <w:pPr>
        <w:pStyle w:val="ListParagraph"/>
        <w:numPr>
          <w:ilvl w:val="0"/>
          <w:numId w:val="2"/>
        </w:numPr>
      </w:pPr>
      <w:r>
        <w:rPr>
          <w:sz w:val="22"/>
          <w:szCs w:val="22"/>
        </w:rPr>
        <w:t xml:space="preserve">Click on the ellipses (…) next to the pay code you wish to view and choose Edit</w:t>
      </w:r>
    </w:p>
    <w:p>
      <w:pPr>
        <w:pStyle w:val="ListParagraph"/>
        <w:numPr>
          <w:ilvl w:val="0"/>
          <w:numId w:val="2"/>
        </w:numPr>
      </w:pPr>
      <w:r>
        <w:rPr>
          <w:sz w:val="22"/>
          <w:szCs w:val="22"/>
        </w:rPr>
        <w:t xml:space="preserve">Click on the ellipses (…) against the pay code and click on Clone</w:t>
      </w:r>
    </w:p>
    <w:p>
      <w:pPr>
        <w:pStyle w:val="ListParagraph"/>
        <w:numPr>
          <w:ilvl w:val="0"/>
          <w:numId w:val="2"/>
        </w:numPr>
      </w:pPr>
      <w:r>
        <w:rPr>
          <w:sz w:val="22"/>
          <w:szCs w:val="22"/>
        </w:rPr>
        <w:t xml:space="preserve">Click NEXT or</w:t>
      </w:r>
    </w:p>
    <w:p>
      <w:pPr>
        <w:pStyle w:val="ListParagraph"/>
        <w:numPr>
          <w:ilvl w:val="0"/>
          <w:numId w:val="2"/>
        </w:numPr>
      </w:pPr>
      <w:r>
        <w:rPr>
          <w:sz w:val="22"/>
          <w:szCs w:val="22"/>
        </w:rPr>
        <w:t xml:space="preserve">Select and update the rule you wish to add and Click OK</w:t>
      </w:r>
    </w:p>
    <w:p>
      <w:pPr>
        <w:pStyle w:val="ListParagraph"/>
        <w:numPr>
          <w:ilvl w:val="0"/>
          <w:numId w:val="2"/>
        </w:numPr>
      </w:pPr>
      <w:r>
        <w:rPr>
          <w:sz w:val="22"/>
          <w:szCs w:val="22"/>
        </w:rPr>
        <w:t xml:space="preserve">Click on SAVE</w:t>
      </w:r>
    </w:p>
    <w:p>
      <w:pPr>
        <w:pStyle w:val="ListParagraph"/>
        <w:numPr>
          <w:ilvl w:val="0"/>
          <w:numId w:val="2"/>
        </w:numPr>
      </w:pPr>
      <w:r>
        <w:rPr>
          <w:sz w:val="22"/>
          <w:szCs w:val="22"/>
        </w:rPr>
        <w:t xml:space="preserve">Enter the pay code you have just created in the Value field and click OK. The retrospection pay code you have added will be displayed in the Rules tab</w:t>
      </w:r>
    </w:p>
    <w:p>
      <w:r>
        <w:t xml:space="preserve"/>
      </w:r>
    </w:p>
    <w:p>
      <w:pPr>
        <w:pStyle w:val="Heading2"/>
      </w:pPr>
      <w:r>
        <w:t xml:space="preserve">Maintain Payroll Calendar Dates in the Portal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Payroll Calendar Dates in the Portal v1.2.docx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PENSION/Archive/HOW TO - Maintain Payroll Calendar Dates in the Portal v1.2.docx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2022-04-22  •  1355 KB  •  .docx</w:t>
            </w:r>
          </w:p>
        </w:tc>
      </w:tr>
    </w:tbl>
    <w:p>
      <w:r>
        <w:t xml:space="preserve"/>
      </w:r>
    </w:p>
    <w:p>
      <w:pPr>
        <w:spacing w:after="80"/>
      </w:pPr>
      <w:r>
        <w:rPr>
          <w:b/>
          <w:bCs/>
          <w:sz w:val="22"/>
          <w:szCs w:val="22"/>
        </w:rPr>
        <w:t xml:space="preserve">Summary  </w:t>
      </w:r>
      <w:r>
        <w:rPr>
          <w:sz w:val="22"/>
          <w:szCs w:val="22"/>
        </w:rPr>
        <w:t xml:space="preserve">Contents On the Employee Self Service landing page the next Pay Day is displayed under ‘Important Dates’. This relies on Payroll calendars held in the Portal for each pay group paid through the Payroll module. In December each year new calendars must be created for the following year.</w:t>
      </w:r>
    </w:p>
    <w:p>
      <w:pPr>
        <w:spacing w:after="60" w:before="80"/>
      </w:pPr>
      <w:r>
        <w:rPr>
          <w:b/>
          <w:bCs/>
          <w:sz w:val="22"/>
          <w:szCs w:val="22"/>
        </w:rPr>
        <w:t xml:space="preserve">Key steps / details</w:t>
      </w:r>
    </w:p>
    <w:p>
      <w:pPr>
        <w:pStyle w:val="ListParagraph"/>
        <w:numPr>
          <w:ilvl w:val="0"/>
          <w:numId w:val="2"/>
        </w:numPr>
      </w:pPr>
      <w:r>
        <w:rPr>
          <w:sz w:val="22"/>
          <w:szCs w:val="22"/>
        </w:rPr>
        <w:t xml:space="preserve">Scroll down to the Core Portal Additional Parameters section and click on ‘Payroll Calendar Parameters’</w:t>
      </w:r>
    </w:p>
    <w:p>
      <w:pPr>
        <w:pStyle w:val="ListParagraph"/>
        <w:numPr>
          <w:ilvl w:val="0"/>
          <w:numId w:val="2"/>
        </w:numPr>
      </w:pPr>
      <w:r>
        <w:rPr>
          <w:sz w:val="22"/>
          <w:szCs w:val="22"/>
        </w:rPr>
        <w:t xml:space="preserve">Click on ‘Create CorePayroll Calendar Dates’</w:t>
      </w:r>
    </w:p>
    <w:p>
      <w:pPr>
        <w:pStyle w:val="ListParagraph"/>
        <w:numPr>
          <w:ilvl w:val="0"/>
          <w:numId w:val="2"/>
        </w:numPr>
      </w:pPr>
      <w:r>
        <w:rPr>
          <w:sz w:val="22"/>
          <w:szCs w:val="22"/>
        </w:rPr>
        <w:t xml:space="preserve">Enter the details as follows</w:t>
      </w:r>
    </w:p>
    <w:p>
      <w:pPr>
        <w:pStyle w:val="ListParagraph"/>
        <w:numPr>
          <w:ilvl w:val="0"/>
          <w:numId w:val="2"/>
        </w:numPr>
      </w:pPr>
      <w:r>
        <w:rPr>
          <w:sz w:val="22"/>
          <w:szCs w:val="22"/>
        </w:rPr>
        <w:t xml:space="preserve">Click to delete</w:t>
      </w:r>
    </w:p>
    <w:p>
      <w:pPr>
        <w:pStyle w:val="ListParagraph"/>
        <w:numPr>
          <w:ilvl w:val="0"/>
          <w:numId w:val="2"/>
        </w:numPr>
      </w:pPr>
      <w:r>
        <w:rPr>
          <w:sz w:val="22"/>
          <w:szCs w:val="22"/>
        </w:rPr>
        <w:t xml:space="preserve">Go to Account Settings under your user profile</w:t>
      </w:r>
    </w:p>
    <w:p>
      <w:r>
        <w:t xml:space="preserve"/>
      </w:r>
    </w:p>
    <w:p>
      <w:pPr>
        <w:pStyle w:val="Heading2"/>
      </w:pPr>
      <w:r>
        <w:t xml:space="preserve">Manage Grades and Rates in the Portal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Grades and Rates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PAYROLL AND PENSION/Archive/HOW TO - Manage Grades and Rates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2023-08-09  •  2101.6 KB  •  .docx</w:t>
            </w:r>
          </w:p>
        </w:tc>
      </w:tr>
    </w:tbl>
    <w:p>
      <w:r>
        <w:t xml:space="preserve"/>
      </w:r>
    </w:p>
    <w:p>
      <w:pPr>
        <w:spacing w:after="80"/>
      </w:pPr>
      <w:r>
        <w:rPr>
          <w:b/>
          <w:bCs/>
          <w:sz w:val="22"/>
          <w:szCs w:val="22"/>
        </w:rPr>
        <w:t xml:space="preserve">Summary  </w:t>
      </w:r>
      <w:r>
        <w:rPr>
          <w:sz w:val="22"/>
          <w:szCs w:val="22"/>
        </w:rPr>
        <w:t xml:space="preserve">Contents Reports A number of reports include or specifically exclude grade details so you will need to check which reports may need to be updated. Examples include: PERDEP01 Staff in Post PERDEP20 Monthly Changes PERDEP21 Monthly Data Input check Other related documents Further documentation can be found under P:\PROJECTS\HRIS Programme\12. Support\Reference Data\Grades &amp; Rates\Documentation Viewing Existing Rates Enter/select the Position Code you wish to view.</w:t>
      </w:r>
    </w:p>
    <w:p>
      <w:pPr>
        <w:spacing w:after="60" w:before="80"/>
      </w:pPr>
      <w:r>
        <w:rPr>
          <w:b/>
          <w:bCs/>
          <w:sz w:val="22"/>
          <w:szCs w:val="22"/>
        </w:rPr>
        <w:t xml:space="preserve">Key steps / details</w:t>
      </w:r>
    </w:p>
    <w:p>
      <w:pPr>
        <w:pStyle w:val="ListParagraph"/>
        <w:numPr>
          <w:ilvl w:val="0"/>
          <w:numId w:val="2"/>
        </w:numPr>
      </w:pPr>
      <w:r>
        <w:rPr>
          <w:sz w:val="22"/>
          <w:szCs w:val="22"/>
        </w:rPr>
        <w:t xml:space="preserve">Enter/select the Position Code you wish to view. The current values will be displayed</w:t>
      </w:r>
    </w:p>
    <w:p>
      <w:pPr>
        <w:pStyle w:val="ListParagraph"/>
        <w:numPr>
          <w:ilvl w:val="0"/>
          <w:numId w:val="2"/>
        </w:numPr>
      </w:pPr>
      <w:r>
        <w:rPr>
          <w:sz w:val="22"/>
          <w:szCs w:val="22"/>
        </w:rPr>
        <w:t xml:space="preserve">Enter/select the Position Code you wish to view. The points will be displayed</w:t>
      </w:r>
    </w:p>
    <w:p>
      <w:pPr>
        <w:pStyle w:val="ListParagraph"/>
        <w:numPr>
          <w:ilvl w:val="0"/>
          <w:numId w:val="2"/>
        </w:numPr>
      </w:pPr>
      <w:r>
        <w:rPr>
          <w:sz w:val="22"/>
          <w:szCs w:val="22"/>
        </w:rPr>
        <w:t xml:space="preserve">Click on Add to insert a new row</w:t>
      </w:r>
    </w:p>
    <w:p>
      <w:pPr>
        <w:pStyle w:val="ListParagraph"/>
        <w:numPr>
          <w:ilvl w:val="0"/>
          <w:numId w:val="2"/>
        </w:numPr>
      </w:pPr>
      <w:r>
        <w:rPr>
          <w:sz w:val="22"/>
          <w:szCs w:val="22"/>
        </w:rPr>
        <w:t xml:space="preserve">Enter the new Position Code and Description. The minimum and maximum values are optional</w:t>
      </w:r>
    </w:p>
    <w:p>
      <w:pPr>
        <w:pStyle w:val="ListParagraph"/>
        <w:numPr>
          <w:ilvl w:val="0"/>
          <w:numId w:val="2"/>
        </w:numPr>
      </w:pPr>
      <w:r>
        <w:rPr>
          <w:sz w:val="22"/>
          <w:szCs w:val="22"/>
        </w:rPr>
        <w:t xml:space="preserve">Scroll to the right until you can see the Active on Staff Req. column. Toggle ON if the grade should be available to select on the Staff Request</w:t>
      </w:r>
    </w:p>
    <w:p>
      <w:pPr>
        <w:pStyle w:val="ListParagraph"/>
        <w:numPr>
          <w:ilvl w:val="0"/>
          <w:numId w:val="2"/>
        </w:numPr>
      </w:pPr>
      <w:r>
        <w:rPr>
          <w:sz w:val="22"/>
          <w:szCs w:val="22"/>
        </w:rPr>
        <w:t xml:space="preserve">Click Save and exit via the breadcrumb trail</w:t>
      </w:r>
    </w:p>
    <w:p>
      <w:pPr>
        <w:pStyle w:val="ListParagraph"/>
        <w:numPr>
          <w:ilvl w:val="0"/>
          <w:numId w:val="2"/>
        </w:numPr>
      </w:pPr>
      <w:r>
        <w:rPr>
          <w:sz w:val="22"/>
          <w:szCs w:val="22"/>
        </w:rPr>
        <w:t xml:space="preserve">Enter/select the Position Code which you set up in step 1</w:t>
      </w:r>
    </w:p>
    <w:p>
      <w:r>
        <w:t xml:space="preserve"/>
      </w:r>
    </w:p>
    <w:p>
      <w:r>
        <w:br w:type="page"/>
      </w:r>
    </w:p>
    <w:p>
      <w:pPr>
        <w:pStyle w:val="Heading1"/>
      </w:pPr>
      <w:bookmarkStart w:name="section_People_Management" w:id="1"/>
      <w:r>
        <w:t xml:space="preserve">People Management</w:t>
      </w:r>
      <w:bookmarkEnd w:id="1"/>
    </w:p>
    <w:p>
      <w:r>
        <w:rPr>
          <w:i/>
          <w:iCs/>
          <w:color w:val="555555"/>
          <w:sz w:val="20"/>
          <w:szCs w:val="20"/>
        </w:rPr>
        <w:t xml:space="preserve">15 documents in this section.</w:t>
      </w:r>
    </w:p>
    <w:p>
      <w:r>
        <w:t xml:space="preserve"/>
      </w:r>
    </w:p>
    <w:p>
      <w:pPr>
        <w:pStyle w:val="Heading2"/>
      </w:pPr>
      <w:r>
        <w:t xml:space="preserve">Create an Alphanumeric Post using the data migration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Create an Alphanumeric Post using the data migration tool.docx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MGT/HOW TO - Create an Alphanumeric Post using the data migration tool.docx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2019-04-12  •  52.5 KB  •  .docx</w:t>
            </w:r>
          </w:p>
        </w:tc>
      </w:tr>
    </w:tbl>
    <w:p>
      <w:r>
        <w:t xml:space="preserve"/>
      </w:r>
    </w:p>
    <w:p>
      <w:pPr>
        <w:spacing w:after="80"/>
      </w:pPr>
      <w:r>
        <w:rPr>
          <w:b/>
          <w:bCs/>
          <w:sz w:val="22"/>
          <w:szCs w:val="22"/>
        </w:rPr>
        <w:t xml:space="preserve">Summary  </w:t>
      </w:r>
      <w:r>
        <w:rPr>
          <w:sz w:val="22"/>
          <w:szCs w:val="22"/>
        </w:rPr>
        <w:t xml:space="preserve">Create a new Alpha Post It is possible to create this alpha type post yourself by using the Data Migration tool on Portal. Add in the details as required.</w:t>
      </w:r>
    </w:p>
    <w:p>
      <w:pPr>
        <w:spacing w:after="60" w:before="80"/>
      </w:pPr>
      <w:r>
        <w:rPr>
          <w:b/>
          <w:bCs/>
          <w:sz w:val="22"/>
          <w:szCs w:val="22"/>
        </w:rPr>
        <w:t xml:space="preserve">Key steps / details</w:t>
      </w:r>
    </w:p>
    <w:p>
      <w:pPr>
        <w:pStyle w:val="ListParagraph"/>
        <w:numPr>
          <w:ilvl w:val="0"/>
          <w:numId w:val="2"/>
        </w:numPr>
      </w:pPr>
      <w:r>
        <w:rPr>
          <w:sz w:val="22"/>
          <w:szCs w:val="22"/>
        </w:rPr>
        <w:t xml:space="preserve">Add in the details as required</w:t>
      </w:r>
    </w:p>
    <w:p>
      <w:r>
        <w:t xml:space="preserve"/>
      </w:r>
    </w:p>
    <w:p>
      <w:pPr>
        <w:pStyle w:val="Heading2"/>
      </w:pPr>
      <w:r>
        <w:t xml:space="preserve">Create and Edit UDFs in the Portal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Create and Edit UDFs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MGT/HOW TO - Create and Edit UDFs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2024-12-10  •  1419.7 KB  •  .docx</w:t>
            </w:r>
          </w:p>
        </w:tc>
      </w:tr>
    </w:tbl>
    <w:p>
      <w:r>
        <w:t xml:space="preserve"/>
      </w:r>
    </w:p>
    <w:p>
      <w:pPr>
        <w:spacing w:after="80"/>
      </w:pPr>
      <w:r>
        <w:rPr>
          <w:b/>
          <w:bCs/>
          <w:sz w:val="22"/>
          <w:szCs w:val="22"/>
        </w:rPr>
        <w:t xml:space="preserve">Summary  </w:t>
      </w:r>
      <w:r>
        <w:rPr>
          <w:sz w:val="22"/>
          <w:szCs w:val="22"/>
        </w:rPr>
        <w:t xml:space="preserve">UDFs can be held at Appointment, Person (employee) or Recruitment level. Contents Report(s) UDFs are reported on in a variety of reports. Some have bespoke reports e.g.</w:t>
      </w:r>
    </w:p>
    <w:p>
      <w:pPr>
        <w:spacing w:after="60" w:before="80"/>
      </w:pPr>
      <w:r>
        <w:rPr>
          <w:b/>
          <w:bCs/>
          <w:sz w:val="22"/>
          <w:szCs w:val="22"/>
        </w:rPr>
        <w:t xml:space="preserve">Key steps / details</w:t>
      </w:r>
    </w:p>
    <w:p>
      <w:pPr>
        <w:pStyle w:val="ListParagraph"/>
        <w:numPr>
          <w:ilvl w:val="0"/>
          <w:numId w:val="2"/>
        </w:numPr>
      </w:pPr>
      <w:r>
        <w:rPr>
          <w:sz w:val="22"/>
          <w:szCs w:val="22"/>
        </w:rPr>
        <w:t xml:space="preserve">Create a new folder for your new UDF under P:\PROJECTS\HRIS Programme\12. Support\Reference Data\UDFs\[UDF name and date]</w:t>
      </w:r>
    </w:p>
    <w:p>
      <w:pPr>
        <w:pStyle w:val="ListParagraph"/>
        <w:numPr>
          <w:ilvl w:val="0"/>
          <w:numId w:val="2"/>
        </w:numPr>
      </w:pPr>
      <w:r>
        <w:rPr>
          <w:sz w:val="22"/>
          <w:szCs w:val="22"/>
        </w:rPr>
        <w:t xml:space="preserve">Save a copy of the master UDF template in your new folder and complete as follows</w:t>
      </w:r>
    </w:p>
    <w:p>
      <w:pPr>
        <w:pStyle w:val="ListParagraph"/>
        <w:numPr>
          <w:ilvl w:val="0"/>
          <w:numId w:val="2"/>
        </w:numPr>
      </w:pPr>
      <w:r>
        <w:rPr>
          <w:sz w:val="22"/>
          <w:szCs w:val="22"/>
        </w:rPr>
        <w:t xml:space="preserve">Click on the button to create a new UDF. This will insert a row for you to create the UDF</w:t>
      </w:r>
    </w:p>
    <w:p>
      <w:pPr>
        <w:pStyle w:val="ListParagraph"/>
        <w:numPr>
          <w:ilvl w:val="0"/>
          <w:numId w:val="2"/>
        </w:numPr>
      </w:pPr>
      <w:r>
        <w:rPr>
          <w:sz w:val="22"/>
          <w:szCs w:val="22"/>
        </w:rPr>
        <w:t xml:space="preserve">Enter a unique Reference Code (max 6 characters)</w:t>
      </w:r>
    </w:p>
    <w:p>
      <w:pPr>
        <w:pStyle w:val="ListParagraph"/>
        <w:numPr>
          <w:ilvl w:val="0"/>
          <w:numId w:val="2"/>
        </w:numPr>
      </w:pPr>
      <w:r>
        <w:rPr>
          <w:sz w:val="22"/>
          <w:szCs w:val="22"/>
        </w:rPr>
        <w:t xml:space="preserve">Enter a Description for your new UDF (max 40 characters)</w:t>
      </w:r>
    </w:p>
    <w:p>
      <w:pPr>
        <w:pStyle w:val="ListParagraph"/>
        <w:numPr>
          <w:ilvl w:val="0"/>
          <w:numId w:val="2"/>
        </w:numPr>
      </w:pPr>
      <w:r>
        <w:rPr>
          <w:sz w:val="22"/>
          <w:szCs w:val="22"/>
        </w:rPr>
        <w:t xml:space="preserve">Click on Ellipses next to your new UDF description and choose Data Labels</w:t>
      </w:r>
    </w:p>
    <w:p>
      <w:pPr>
        <w:pStyle w:val="ListParagraph"/>
        <w:numPr>
          <w:ilvl w:val="0"/>
          <w:numId w:val="2"/>
        </w:numPr>
      </w:pPr>
      <w:r>
        <w:rPr>
          <w:sz w:val="22"/>
          <w:szCs w:val="22"/>
        </w:rPr>
        <w:t xml:space="preserve">Update as follows</w:t>
      </w:r>
    </w:p>
    <w:p>
      <w:pPr>
        <w:pStyle w:val="ListParagraph"/>
        <w:numPr>
          <w:ilvl w:val="0"/>
          <w:numId w:val="2"/>
        </w:numPr>
      </w:pPr>
      <w:r>
        <w:rPr>
          <w:sz w:val="22"/>
          <w:szCs w:val="22"/>
        </w:rPr>
        <w:t xml:space="preserve">Click OK to save</w:t>
      </w:r>
    </w:p>
    <w:p>
      <w:r>
        <w:t xml:space="preserve"/>
      </w:r>
    </w:p>
    <w:p>
      <w:pPr>
        <w:pStyle w:val="Heading2"/>
      </w:pPr>
      <w:r>
        <w:t xml:space="preserve">Create and Maintain Location Codes in the Portal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Create and Maintain Location Codes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MGT/HOW TO - Create and Maintain Location Codes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2021-09-01  •  1263.6 KB  •  .docx</w:t>
            </w:r>
          </w:p>
        </w:tc>
      </w:tr>
    </w:tbl>
    <w:p>
      <w:r>
        <w:t xml:space="preserve"/>
      </w:r>
    </w:p>
    <w:p>
      <w:pPr>
        <w:spacing w:after="80"/>
      </w:pPr>
      <w:r>
        <w:rPr>
          <w:b/>
          <w:bCs/>
          <w:sz w:val="22"/>
          <w:szCs w:val="22"/>
        </w:rPr>
        <w:t xml:space="preserve">Summary  </w:t>
      </w:r>
      <w:r>
        <w:rPr>
          <w:sz w:val="22"/>
          <w:szCs w:val="22"/>
        </w:rPr>
        <w:t xml:space="preserve">Contents Creating a new location code Before creating a new Location Code, check the following: The next available Location Code number (scroll to the end of the list) Do any location code(s) already exist for the department in question? The area code for the address to be added Click on ADD to insert a new row Enter the details as follows: Enter the new Location Code, Description and Area Code (the description will populate automatically) Click on the ellipses (…) at the...</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on ADD to insert a new row</w:t>
      </w:r>
    </w:p>
    <w:p>
      <w:pPr>
        <w:pStyle w:val="ListParagraph"/>
        <w:numPr>
          <w:ilvl w:val="0"/>
          <w:numId w:val="2"/>
        </w:numPr>
      </w:pPr>
      <w:r>
        <w:rPr>
          <w:sz w:val="22"/>
          <w:szCs w:val="22"/>
        </w:rPr>
        <w:t xml:space="preserve">Enter the details as follows</w:t>
      </w:r>
    </w:p>
    <w:p>
      <w:pPr>
        <w:pStyle w:val="ListParagraph"/>
        <w:numPr>
          <w:ilvl w:val="0"/>
          <w:numId w:val="2"/>
        </w:numPr>
      </w:pPr>
      <w:r>
        <w:rPr>
          <w:sz w:val="22"/>
          <w:szCs w:val="22"/>
        </w:rPr>
        <w:t xml:space="preserve">Enter the new Location Code, Description and Area Code (the description will populate automatically)</w:t>
      </w:r>
    </w:p>
    <w:p>
      <w:pPr>
        <w:pStyle w:val="ListParagraph"/>
        <w:numPr>
          <w:ilvl w:val="0"/>
          <w:numId w:val="2"/>
        </w:numPr>
      </w:pPr>
      <w:r>
        <w:rPr>
          <w:sz w:val="22"/>
          <w:szCs w:val="22"/>
        </w:rPr>
        <w:t xml:space="preserve">Click on the ellipses (…) at the end of the new location and choose Address Details</w:t>
      </w:r>
    </w:p>
    <w:p>
      <w:pPr>
        <w:pStyle w:val="ListParagraph"/>
        <w:numPr>
          <w:ilvl w:val="0"/>
          <w:numId w:val="2"/>
        </w:numPr>
      </w:pPr>
      <w:r>
        <w:rPr>
          <w:sz w:val="22"/>
          <w:szCs w:val="22"/>
        </w:rPr>
        <w:t xml:space="preserve">Enter the address details</w:t>
      </w:r>
    </w:p>
    <w:p>
      <w:pPr>
        <w:pStyle w:val="ListParagraph"/>
        <w:numPr>
          <w:ilvl w:val="0"/>
          <w:numId w:val="2"/>
        </w:numPr>
      </w:pPr>
      <w:r>
        <w:rPr>
          <w:sz w:val="22"/>
          <w:szCs w:val="22"/>
        </w:rPr>
        <w:t xml:space="preserve">Click OK then SAVE</w:t>
      </w:r>
    </w:p>
    <w:p>
      <w:pPr>
        <w:pStyle w:val="ListParagraph"/>
        <w:numPr>
          <w:ilvl w:val="0"/>
          <w:numId w:val="2"/>
        </w:numPr>
      </w:pPr>
      <w:r>
        <w:rPr>
          <w:sz w:val="22"/>
          <w:szCs w:val="22"/>
        </w:rPr>
        <w:t xml:space="preserve">Scroll down to the Location you wish to edit or use the filter option</w:t>
      </w:r>
    </w:p>
    <w:p>
      <w:pPr>
        <w:pStyle w:val="ListParagraph"/>
        <w:numPr>
          <w:ilvl w:val="0"/>
          <w:numId w:val="2"/>
        </w:numPr>
      </w:pPr>
      <w:r>
        <w:rPr>
          <w:sz w:val="22"/>
          <w:szCs w:val="22"/>
        </w:rPr>
        <w:t xml:space="preserve">Click into each field to update as required</w:t>
      </w:r>
    </w:p>
    <w:p>
      <w:r>
        <w:t xml:space="preserve"/>
      </w:r>
    </w:p>
    <w:p>
      <w:pPr>
        <w:pStyle w:val="Heading2"/>
      </w:pPr>
      <w:r>
        <w:t xml:space="preserve">Delete Contract (Appointment) within PeopleXD PeopleManagement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Delete Contract (Appointment) within PeopleXD PeopleManagement.docx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MGT/HOW TO - Delete Contract (Appointment) within PeopleXD PeopleManagement.docx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2022-09-22  •  299.5 KB  •  .docx</w:t>
            </w:r>
          </w:p>
        </w:tc>
      </w:tr>
    </w:tbl>
    <w:p>
      <w:r>
        <w:t xml:space="preserve"/>
      </w:r>
    </w:p>
    <w:p>
      <w:pPr>
        <w:spacing w:after="80"/>
      </w:pPr>
      <w:r>
        <w:rPr>
          <w:b/>
          <w:bCs/>
          <w:sz w:val="22"/>
          <w:szCs w:val="22"/>
        </w:rPr>
        <w:t xml:space="preserve">Summary  </w:t>
      </w:r>
      <w:r>
        <w:rPr>
          <w:sz w:val="22"/>
          <w:szCs w:val="22"/>
        </w:rPr>
        <w:t xml:space="preserve">New functionality providing the ability to delete an employee’s appointment when processed in error either by way of replacing contract (transfer) or as a new additional contract. In addition, the ability to delete the latest appointment sequence if processed in error. The delete contract functionality can be used for the following process scenarios: Replacement Contract has been processed – Delete replacement and reinstate previous post To be eligible for deletion a new...</w:t>
      </w:r>
    </w:p>
    <w:p>
      <w:pPr>
        <w:spacing w:after="60" w:before="80"/>
      </w:pPr>
      <w:r>
        <w:rPr>
          <w:b/>
          <w:bCs/>
          <w:sz w:val="22"/>
          <w:szCs w:val="22"/>
        </w:rPr>
        <w:t xml:space="preserve">Key steps / details</w:t>
      </w:r>
    </w:p>
    <w:p>
      <w:pPr>
        <w:pStyle w:val="ListParagraph"/>
        <w:numPr>
          <w:ilvl w:val="0"/>
          <w:numId w:val="2"/>
        </w:numPr>
      </w:pPr>
      <w:r>
        <w:rPr>
          <w:sz w:val="22"/>
          <w:szCs w:val="22"/>
        </w:rPr>
        <w:t xml:space="preserve">Go to the Command Centre tab on the People Management dashboard</w:t>
      </w:r>
    </w:p>
    <w:p>
      <w:pPr>
        <w:pStyle w:val="ListParagraph"/>
        <w:numPr>
          <w:ilvl w:val="0"/>
          <w:numId w:val="2"/>
        </w:numPr>
      </w:pPr>
      <w:r>
        <w:rPr>
          <w:sz w:val="22"/>
          <w:szCs w:val="22"/>
        </w:rPr>
        <w:t xml:space="preserve">Click the View button on the Employee section</w:t>
      </w:r>
    </w:p>
    <w:p>
      <w:pPr>
        <w:pStyle w:val="ListParagraph"/>
        <w:numPr>
          <w:ilvl w:val="0"/>
          <w:numId w:val="2"/>
        </w:numPr>
      </w:pPr>
      <w:r>
        <w:rPr>
          <w:sz w:val="22"/>
          <w:szCs w:val="22"/>
        </w:rPr>
        <w:t xml:space="preserve">Search for the employee in question that is due to be deleted</w:t>
      </w:r>
    </w:p>
    <w:p>
      <w:pPr>
        <w:pStyle w:val="ListParagraph"/>
        <w:numPr>
          <w:ilvl w:val="0"/>
          <w:numId w:val="2"/>
        </w:numPr>
      </w:pPr>
      <w:r>
        <w:rPr>
          <w:sz w:val="22"/>
          <w:szCs w:val="22"/>
        </w:rPr>
        <w:t xml:space="preserve">Click on the ellipsis button on the Summary section</w:t>
      </w:r>
    </w:p>
    <w:p>
      <w:pPr>
        <w:pStyle w:val="ListParagraph"/>
        <w:numPr>
          <w:ilvl w:val="0"/>
          <w:numId w:val="2"/>
        </w:numPr>
      </w:pPr>
      <w:r>
        <w:rPr>
          <w:sz w:val="22"/>
          <w:szCs w:val="22"/>
        </w:rPr>
        <w:t xml:space="preserve">Search for the employee in question</w:t>
      </w:r>
    </w:p>
    <w:p>
      <w:pPr>
        <w:pStyle w:val="ListParagraph"/>
        <w:numPr>
          <w:ilvl w:val="0"/>
          <w:numId w:val="2"/>
        </w:numPr>
      </w:pPr>
      <w:r>
        <w:rPr>
          <w:sz w:val="22"/>
          <w:szCs w:val="22"/>
        </w:rPr>
        <w:t xml:space="preserve">Select the Amendment that is required to be deleted, i.e. appointment sequence and click on the View button</w:t>
      </w:r>
    </w:p>
    <w:p>
      <w:r>
        <w:t xml:space="preserve"/>
      </w:r>
    </w:p>
    <w:p>
      <w:pPr>
        <w:pStyle w:val="Heading2"/>
      </w:pPr>
      <w:r>
        <w:t xml:space="preserve">Maintain Continuous Service Eligibility Rules in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Continuous Service Eligibility Rules in the Portal.docx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MGT/HOW TO - Maintain Continuous Service Eligibility Rules in the Portal.docx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2022-02-22  •  938.5 KB  •  .docx</w:t>
            </w:r>
          </w:p>
        </w:tc>
      </w:tr>
    </w:tbl>
    <w:p>
      <w:r>
        <w:t xml:space="preserve"/>
      </w:r>
    </w:p>
    <w:p>
      <w:pPr>
        <w:spacing w:after="80"/>
      </w:pPr>
      <w:r>
        <w:rPr>
          <w:b/>
          <w:bCs/>
          <w:sz w:val="22"/>
          <w:szCs w:val="22"/>
        </w:rPr>
        <w:t xml:space="preserve">Summary  </w:t>
      </w:r>
      <w:r>
        <w:rPr>
          <w:sz w:val="22"/>
          <w:szCs w:val="22"/>
        </w:rPr>
        <w:t xml:space="preserve">PeopleXD holds rules which determine whether or not a given appointment is eligible to be counted towards an employee’s Continuous Service. Those rules must be aligned with the University’s policy around Continuous Service and should be updated whenever this policy changes. This guide covers the following process steps: Create a new rule Select “Continuous Service” from the drop-down list.</w:t>
      </w:r>
    </w:p>
    <w:p>
      <w:pPr>
        <w:spacing w:after="60" w:before="80"/>
      </w:pPr>
      <w:r>
        <w:rPr>
          <w:b/>
          <w:bCs/>
          <w:sz w:val="22"/>
          <w:szCs w:val="22"/>
        </w:rPr>
        <w:t xml:space="preserve">Key steps / details</w:t>
      </w:r>
    </w:p>
    <w:p>
      <w:pPr>
        <w:pStyle w:val="ListParagraph"/>
        <w:numPr>
          <w:ilvl w:val="0"/>
          <w:numId w:val="2"/>
        </w:numPr>
      </w:pPr>
      <w:r>
        <w:rPr>
          <w:sz w:val="22"/>
          <w:szCs w:val="22"/>
        </w:rPr>
        <w:t xml:space="preserve">Select “Continuous Service” from the drop-down list</w:t>
      </w:r>
    </w:p>
    <w:p>
      <w:pPr>
        <w:pStyle w:val="ListParagraph"/>
        <w:numPr>
          <w:ilvl w:val="0"/>
          <w:numId w:val="2"/>
        </w:numPr>
      </w:pPr>
      <w:r>
        <w:rPr>
          <w:sz w:val="22"/>
          <w:szCs w:val="22"/>
        </w:rPr>
        <w:t xml:space="preserve">Click to insert a new row</w:t>
      </w:r>
    </w:p>
    <w:p>
      <w:pPr>
        <w:pStyle w:val="ListParagraph"/>
        <w:numPr>
          <w:ilvl w:val="0"/>
          <w:numId w:val="2"/>
        </w:numPr>
      </w:pPr>
      <w:r>
        <w:rPr>
          <w:sz w:val="22"/>
          <w:szCs w:val="22"/>
        </w:rPr>
        <w:t xml:space="preserve">Click into the “Seq” field to begin and enter the details of the new rule following the guide below</w:t>
      </w:r>
    </w:p>
    <w:p>
      <w:pPr>
        <w:pStyle w:val="ListParagraph"/>
        <w:numPr>
          <w:ilvl w:val="0"/>
          <w:numId w:val="2"/>
        </w:numPr>
      </w:pPr>
      <w:r>
        <w:rPr>
          <w:sz w:val="22"/>
          <w:szCs w:val="22"/>
        </w:rPr>
        <w:t xml:space="preserve">Click to save your changes</w:t>
      </w:r>
    </w:p>
    <w:p>
      <w:pPr>
        <w:pStyle w:val="ListParagraph"/>
        <w:numPr>
          <w:ilvl w:val="0"/>
          <w:numId w:val="2"/>
        </w:numPr>
      </w:pPr>
      <w:r>
        <w:rPr>
          <w:sz w:val="22"/>
          <w:szCs w:val="22"/>
        </w:rPr>
        <w:t xml:space="preserve">Go to Core Personnel and navigate to: Core|Portal &gt; People Management &gt; HR Admin Setup and Settings &gt; Organisation Rules &gt; Eligible Service Rules</w:t>
      </w:r>
    </w:p>
    <w:p>
      <w:pPr>
        <w:pStyle w:val="ListParagraph"/>
        <w:numPr>
          <w:ilvl w:val="0"/>
          <w:numId w:val="2"/>
        </w:numPr>
      </w:pPr>
      <w:r>
        <w:rPr>
          <w:sz w:val="22"/>
          <w:szCs w:val="22"/>
        </w:rPr>
        <w:t xml:space="preserve">Select “Continuous Service” from the drop-down list. All the existing eligibility rules will now appear on the screen</w:t>
      </w:r>
    </w:p>
    <w:p>
      <w:pPr>
        <w:pStyle w:val="ListParagraph"/>
        <w:numPr>
          <w:ilvl w:val="0"/>
          <w:numId w:val="2"/>
        </w:numPr>
      </w:pPr>
      <w:r>
        <w:rPr>
          <w:sz w:val="22"/>
          <w:szCs w:val="22"/>
        </w:rPr>
        <w:t xml:space="preserve">Edit the fields as necessary. Refer to Section 1 step 4 for a guide to the rule fields</w:t>
      </w:r>
    </w:p>
    <w:p>
      <w:r>
        <w:t xml:space="preserve"/>
      </w:r>
    </w:p>
    <w:p>
      <w:pPr>
        <w:pStyle w:val="Heading2"/>
      </w:pPr>
      <w:r>
        <w:t xml:space="preserve">Manage the Org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the Org Hierarchy.lnk</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MGT/HOW TO - Manage the Org Hierarchy.lnk</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2024-08-27  •  2.7 KB  •  .lnk</w:t>
            </w:r>
          </w:p>
        </w:tc>
      </w:tr>
    </w:tbl>
    <w:p>
      <w:r>
        <w:t xml:space="preserve"/>
      </w:r>
    </w:p>
    <w:p>
      <w:pPr>
        <w:spacing w:after="80"/>
      </w:pPr>
      <w:r>
        <w:rPr>
          <w:b/>
          <w:bCs/>
          <w:sz w:val="22"/>
          <w:szCs w:val="22"/>
        </w:rPr>
        <w:t xml:space="preserve">Summary  </w:t>
      </w:r>
      <w:r>
        <w:rPr>
          <w:sz w:val="22"/>
          <w:szCs w:val="22"/>
        </w:rPr>
        <w:t xml:space="preserve">Shortcut targets (best-effort): \\connect.ox.ac.uk\ADMN\PS\HR Systems\Support\Reference Data\Org structure\1 Process Maps and Help Docs | O:\PUBLIC\PROJECTS\HRIS Programme\12. Support\Reference Data\Org structure\1 Process Maps and Help Docs | PS\HR Systems\Support\Reference Data\Org structure\1 Process Maps and Help Docs | s0..\..\Org structure\1 Process Maps and Help Docs | 1 Process Maps and Help Docs | \\CONNECT.OX.AC.UK\ADMN</w:t>
      </w:r>
    </w:p>
    <w:p>
      <w:r>
        <w:t xml:space="preserve"/>
      </w:r>
    </w:p>
    <w:p>
      <w:pPr>
        <w:pStyle w:val="Heading2"/>
      </w:pPr>
      <w:r>
        <w:t xml:space="preserve">Onboarding draft guidance and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Onboarding draft guidance and notes.docx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MGT/Onboarding draft guidance and notes.docx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2024-05-15  •  5357.5 KB  •  .docx</w:t>
            </w:r>
          </w:p>
        </w:tc>
      </w:tr>
    </w:tbl>
    <w:p>
      <w:r>
        <w:t xml:space="preserve"/>
      </w:r>
    </w:p>
    <w:p>
      <w:pPr>
        <w:spacing w:after="80"/>
      </w:pPr>
      <w:r>
        <w:rPr>
          <w:b/>
          <w:bCs/>
          <w:sz w:val="22"/>
          <w:szCs w:val="22"/>
        </w:rPr>
        <w:t xml:space="preserve">Summary  </w:t>
      </w:r>
      <w:r>
        <w:rPr>
          <w:sz w:val="22"/>
          <w:szCs w:val="22"/>
        </w:rPr>
        <w:t xml:space="preserve">The creation of an onboarding checklist was approved and prioritised by the Personnel POG in 2022. The checklist is accessed in the Social Hub via Employee Self Service. Social Hub Configuration widget In order to configure On and offboarding the Social Hub Configuration widget must be enabled.</w:t>
      </w:r>
    </w:p>
    <w:p>
      <w:pPr>
        <w:spacing w:after="60" w:before="80"/>
      </w:pPr>
      <w:r>
        <w:rPr>
          <w:b/>
          <w:bCs/>
          <w:sz w:val="22"/>
          <w:szCs w:val="22"/>
        </w:rPr>
        <w:t xml:space="preserve">Key steps / details</w:t>
      </w:r>
    </w:p>
    <w:p>
      <w:pPr>
        <w:pStyle w:val="ListParagraph"/>
        <w:numPr>
          <w:ilvl w:val="0"/>
          <w:numId w:val="2"/>
        </w:numPr>
      </w:pPr>
      <w:r>
        <w:rPr>
          <w:sz w:val="22"/>
          <w:szCs w:val="22"/>
        </w:rPr>
        <w:t xml:space="preserve">Select the Administrator Dashboard</w:t>
      </w:r>
    </w:p>
    <w:p>
      <w:pPr>
        <w:pStyle w:val="ListParagraph"/>
        <w:numPr>
          <w:ilvl w:val="0"/>
          <w:numId w:val="2"/>
        </w:numPr>
      </w:pPr>
      <w:r>
        <w:rPr>
          <w:sz w:val="22"/>
          <w:szCs w:val="22"/>
        </w:rPr>
        <w:t xml:space="preserve">Select the Admin tab and search for ‘Social Hub Configuration’</w:t>
      </w:r>
    </w:p>
    <w:p>
      <w:pPr>
        <w:pStyle w:val="ListParagraph"/>
        <w:numPr>
          <w:ilvl w:val="0"/>
          <w:numId w:val="2"/>
        </w:numPr>
      </w:pPr>
      <w:r>
        <w:rPr>
          <w:sz w:val="22"/>
          <w:szCs w:val="22"/>
        </w:rPr>
        <w:t xml:space="preserve">Click on VIEW</w:t>
      </w:r>
    </w:p>
    <w:p>
      <w:pPr>
        <w:pStyle w:val="ListParagraph"/>
        <w:numPr>
          <w:ilvl w:val="0"/>
          <w:numId w:val="2"/>
        </w:numPr>
      </w:pPr>
      <w:r>
        <w:rPr>
          <w:sz w:val="22"/>
          <w:szCs w:val="22"/>
        </w:rPr>
        <w:t xml:space="preserve">Upload cover image - click on the to browse. Once you've located the image to upload, select it and click on 'Open' (or double click) to upload it</w:t>
      </w:r>
    </w:p>
    <w:p>
      <w:pPr>
        <w:pStyle w:val="ListParagraph"/>
        <w:numPr>
          <w:ilvl w:val="0"/>
          <w:numId w:val="2"/>
        </w:numPr>
      </w:pPr>
      <w:r>
        <w:rPr>
          <w:sz w:val="22"/>
          <w:szCs w:val="22"/>
        </w:rPr>
        <w:t xml:space="preserve">Upload cover image - click on the to browse. Locate the image to upload, select it and click on Open (or double click) to upload it</w:t>
      </w:r>
    </w:p>
    <w:p>
      <w:pPr>
        <w:pStyle w:val="ListParagraph"/>
        <w:numPr>
          <w:ilvl w:val="0"/>
          <w:numId w:val="2"/>
        </w:numPr>
      </w:pPr>
      <w:r>
        <w:rPr>
          <w:sz w:val="22"/>
          <w:szCs w:val="22"/>
        </w:rPr>
        <w:t xml:space="preserve">Click on ADD FIELD</w:t>
      </w:r>
    </w:p>
    <w:p>
      <w:pPr>
        <w:pStyle w:val="ListParagraph"/>
        <w:numPr>
          <w:ilvl w:val="0"/>
          <w:numId w:val="2"/>
        </w:numPr>
      </w:pPr>
      <w:r>
        <w:rPr>
          <w:sz w:val="22"/>
          <w:szCs w:val="22"/>
        </w:rPr>
        <w:t xml:space="preserve">Type of Field * - Select from the drop-down list (See answer options section)</w:t>
      </w:r>
    </w:p>
    <w:p>
      <w:pPr>
        <w:pStyle w:val="ListParagraph"/>
        <w:numPr>
          <w:ilvl w:val="0"/>
          <w:numId w:val="2"/>
        </w:numPr>
      </w:pPr>
      <w:r>
        <w:rPr>
          <w:sz w:val="22"/>
          <w:szCs w:val="22"/>
        </w:rPr>
        <w:t xml:space="preserve">Enter a required response in the 'Values' field then press enter/return. The text will appear in a green box. Repeat until you have entered all the possible responses you wish to appear in the survey</w:t>
      </w:r>
    </w:p>
    <w:p>
      <w:r>
        <w:t xml:space="preserve"/>
      </w:r>
    </w:p>
    <w:p>
      <w:pPr>
        <w:pStyle w:val="Heading2"/>
      </w:pPr>
      <w:r>
        <w:t xml:space="preserve">PeopleMgt_Delete Person within PeopleXD People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PeopleMgt_Delete Person within PeopleXD People Management.docx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MGT/HOW TO - PeopleMgt_Delete Person within PeopleXD People Management.docx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2023-05-10  •  498.5 KB  •  .docx</w:t>
            </w:r>
          </w:p>
        </w:tc>
      </w:tr>
    </w:tbl>
    <w:p>
      <w:r>
        <w:t xml:space="preserve"/>
      </w:r>
    </w:p>
    <w:p>
      <w:pPr>
        <w:spacing w:after="80"/>
      </w:pPr>
      <w:r>
        <w:rPr>
          <w:b/>
          <w:bCs/>
          <w:sz w:val="22"/>
          <w:szCs w:val="22"/>
        </w:rPr>
        <w:t xml:space="preserve">Summary  </w:t>
      </w:r>
      <w:r>
        <w:rPr>
          <w:sz w:val="22"/>
          <w:szCs w:val="22"/>
        </w:rPr>
        <w:t xml:space="preserve">The Access Group has released new functionality providing the ability to delete an employee/person record, which can be used where the employee record was added in error. There are limitations, which prevent a person record from being deleted, these are: An employee record cannot be deleted if their salary has been paid. In this instance, an error will be displayed stating, “This person record cannot be deleted as they have already been processed by payroll.</w:t>
      </w:r>
    </w:p>
    <w:p>
      <w:pPr>
        <w:spacing w:after="60" w:before="80"/>
      </w:pPr>
      <w:r>
        <w:rPr>
          <w:b/>
          <w:bCs/>
          <w:sz w:val="22"/>
          <w:szCs w:val="22"/>
        </w:rPr>
        <w:t xml:space="preserve">Key steps / details</w:t>
      </w:r>
    </w:p>
    <w:p>
      <w:pPr>
        <w:pStyle w:val="ListParagraph"/>
        <w:numPr>
          <w:ilvl w:val="0"/>
          <w:numId w:val="2"/>
        </w:numPr>
      </w:pPr>
      <w:r>
        <w:rPr>
          <w:sz w:val="22"/>
          <w:szCs w:val="22"/>
        </w:rPr>
        <w:t xml:space="preserve">Go to the Command Centre tab on the People Management dashboard</w:t>
      </w:r>
    </w:p>
    <w:p>
      <w:pPr>
        <w:pStyle w:val="ListParagraph"/>
        <w:numPr>
          <w:ilvl w:val="0"/>
          <w:numId w:val="2"/>
        </w:numPr>
      </w:pPr>
      <w:r>
        <w:rPr>
          <w:sz w:val="22"/>
          <w:szCs w:val="22"/>
        </w:rPr>
        <w:t xml:space="preserve">Click the View button on the Employee section</w:t>
      </w:r>
    </w:p>
    <w:p>
      <w:pPr>
        <w:pStyle w:val="ListParagraph"/>
        <w:numPr>
          <w:ilvl w:val="0"/>
          <w:numId w:val="2"/>
        </w:numPr>
      </w:pPr>
      <w:r>
        <w:rPr>
          <w:sz w:val="22"/>
          <w:szCs w:val="22"/>
        </w:rPr>
        <w:t xml:space="preserve">Search for the employee in question that is due to be deleted</w:t>
      </w:r>
    </w:p>
    <w:p>
      <w:pPr>
        <w:pStyle w:val="ListParagraph"/>
        <w:numPr>
          <w:ilvl w:val="0"/>
          <w:numId w:val="2"/>
        </w:numPr>
      </w:pPr>
      <w:r>
        <w:rPr>
          <w:sz w:val="22"/>
          <w:szCs w:val="22"/>
        </w:rPr>
        <w:t xml:space="preserve">Click on the ACTIONS button, which is located in the top right hand corner of the screen</w:t>
      </w:r>
    </w:p>
    <w:p>
      <w:pPr>
        <w:pStyle w:val="ListParagraph"/>
        <w:numPr>
          <w:ilvl w:val="0"/>
          <w:numId w:val="2"/>
        </w:numPr>
      </w:pPr>
      <w:r>
        <w:rPr>
          <w:sz w:val="22"/>
          <w:szCs w:val="22"/>
        </w:rPr>
        <w:t xml:space="preserve">Select the Delete Person option from the actions list</w:t>
      </w:r>
    </w:p>
    <w:p>
      <w:r>
        <w:t xml:space="preserve"/>
      </w:r>
    </w:p>
    <w:p>
      <w:pPr>
        <w:pStyle w:val="Heading2"/>
      </w:pPr>
      <w:r>
        <w:t xml:space="preserve">PeopleXD People Management- Offboarding Configuration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People Management- Offboarding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MGT/PeopleXD People Management- Offboarding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2026-04-28  •  2631.4 KB  •  .pdf</w:t>
            </w:r>
          </w:p>
        </w:tc>
      </w:tr>
    </w:tbl>
    <w:p>
      <w:r>
        <w:t xml:space="preserve"/>
      </w:r>
    </w:p>
    <w:p>
      <w:pPr>
        <w:spacing w:after="80"/>
      </w:pPr>
      <w:r>
        <w:rPr>
          <w:b/>
          <w:bCs/>
          <w:sz w:val="22"/>
          <w:szCs w:val="22"/>
        </w:rPr>
        <w:t xml:space="preserve">Summary  </w:t>
      </w:r>
      <w:r>
        <w:rPr>
          <w:sz w:val="22"/>
          <w:szCs w:val="22"/>
        </w:rPr>
        <w:t xml:space="preserve">Purpose of the Guide This document provides guidance on how to configure Employee Offboarding on CorePortal. This includes: • The Social Hub Configuration widget. • How to configure each element of the Social Hub including Checklists, Pages etc. • Configuring the Social Hub dashboard / landing page. • Reporting on Employee Offboarding via CoreInsight. • User Access to Employee Offboarding for employees, managers and administrators. Note: The corresponding document...</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Employee Offboarding Configuration Widget</w:t>
      </w:r>
    </w:p>
    <w:p>
      <w:pPr>
        <w:pStyle w:val="ListParagraph"/>
        <w:numPr>
          <w:ilvl w:val="0"/>
          <w:numId w:val="2"/>
        </w:numPr>
      </w:pPr>
      <w:r>
        <w:rPr>
          <w:sz w:val="22"/>
          <w:szCs w:val="22"/>
        </w:rPr>
        <w:t xml:space="preserve">Quick jump to Dashboard Configuration</w:t>
      </w:r>
    </w:p>
    <w:p>
      <w:pPr>
        <w:pStyle w:val="ListParagraph"/>
        <w:numPr>
          <w:ilvl w:val="0"/>
          <w:numId w:val="2"/>
        </w:numPr>
      </w:pPr>
      <w:r>
        <w:rPr>
          <w:sz w:val="22"/>
          <w:szCs w:val="22"/>
        </w:rPr>
        <w:t xml:space="preserve">Select “People Management Dashboard” from the Select Dashboard drop-down list</w:t>
      </w:r>
    </w:p>
    <w:p>
      <w:pPr>
        <w:pStyle w:val="ListParagraph"/>
        <w:numPr>
          <w:ilvl w:val="0"/>
          <w:numId w:val="2"/>
        </w:numPr>
      </w:pPr>
      <w:r>
        <w:rPr>
          <w:sz w:val="22"/>
          <w:szCs w:val="22"/>
        </w:rPr>
        <w:t xml:space="preserve">Select the applicable tab you require the widget to appear on</w:t>
      </w:r>
    </w:p>
    <w:p>
      <w:pPr>
        <w:pStyle w:val="ListParagraph"/>
        <w:numPr>
          <w:ilvl w:val="0"/>
          <w:numId w:val="2"/>
        </w:numPr>
      </w:pPr>
      <w:r>
        <w:rPr>
          <w:sz w:val="22"/>
          <w:szCs w:val="22"/>
        </w:rPr>
        <w:t xml:space="preserve">Search the available Tab Widgets section for “social”</w:t>
      </w:r>
    </w:p>
    <w:p>
      <w:pPr>
        <w:pStyle w:val="ListParagraph"/>
        <w:numPr>
          <w:ilvl w:val="0"/>
          <w:numId w:val="2"/>
        </w:numPr>
      </w:pPr>
      <w:r>
        <w:rPr>
          <w:sz w:val="22"/>
          <w:szCs w:val="22"/>
        </w:rPr>
        <w:t xml:space="preserve">Ensure the Social Hub Configuration widget is Selected</w:t>
      </w:r>
    </w:p>
    <w:p>
      <w:pPr>
        <w:pStyle w:val="ListParagraph"/>
        <w:numPr>
          <w:ilvl w:val="0"/>
          <w:numId w:val="2"/>
        </w:numPr>
      </w:pPr>
      <w:r>
        <w:rPr>
          <w:sz w:val="22"/>
          <w:szCs w:val="22"/>
        </w:rPr>
        <w:t xml:space="preserve">The Social Hub Configuration widget now displays on your applicable dashboard</w:t>
      </w:r>
    </w:p>
    <w:p>
      <w:r>
        <w:t xml:space="preserve"/>
      </w:r>
    </w:p>
    <w:p>
      <w:pPr>
        <w:pStyle w:val="Heading2"/>
      </w:pPr>
      <w:r>
        <w:t xml:space="preserve">PeopleXD People Management- Onboarding Configuration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People Management- Onboarding Configuration V1.2.pdf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MGT/PeopleXD People Management- Onboarding Configuration V1.2.pdf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2026-04-27  •  3671.6 KB  •  .pdf</w:t>
            </w:r>
          </w:p>
        </w:tc>
      </w:tr>
    </w:tbl>
    <w:p>
      <w:r>
        <w:t xml:space="preserve"/>
      </w:r>
    </w:p>
    <w:p>
      <w:pPr>
        <w:spacing w:after="80"/>
      </w:pPr>
      <w:r>
        <w:rPr>
          <w:b/>
          <w:bCs/>
          <w:sz w:val="22"/>
          <w:szCs w:val="22"/>
        </w:rPr>
        <w:t xml:space="preserve">Summary  </w:t>
      </w:r>
      <w:r>
        <w:rPr>
          <w:sz w:val="22"/>
          <w:szCs w:val="22"/>
        </w:rPr>
        <w:t xml:space="preserve">Registered in England and Wales no. 2343760 This Document is the property of Access UK © Copyright 20 23 Access UK Ltd | All rights reserve d The Armstrong Building 10 Oakwood Drive Loughborough E info@theaccessgroup.com Onboarding Configuration PeopleXD Onboarding 12.</w:t>
      </w:r>
    </w:p>
    <w:p>
      <w:pPr>
        <w:spacing w:after="60" w:before="80"/>
      </w:pPr>
      <w:r>
        <w:rPr>
          <w:b/>
          <w:bCs/>
          <w:sz w:val="22"/>
          <w:szCs w:val="22"/>
        </w:rPr>
        <w:t xml:space="preserve">Key steps / details</w:t>
      </w:r>
    </w:p>
    <w:p>
      <w:pPr>
        <w:pStyle w:val="ListParagraph"/>
        <w:numPr>
          <w:ilvl w:val="0"/>
          <w:numId w:val="2"/>
        </w:numPr>
      </w:pPr>
      <w:r>
        <w:rPr>
          <w:sz w:val="22"/>
          <w:szCs w:val="22"/>
        </w:rPr>
        <w:t xml:space="preserve">Welcome Board</w:t>
      </w:r>
    </w:p>
    <w:p>
      <w:r>
        <w:t xml:space="preserve"/>
      </w:r>
    </w:p>
    <w:p>
      <w:pPr>
        <w:pStyle w:val="Heading2"/>
      </w:pPr>
      <w:r>
        <w:t xml:space="preserve">PeopleXD People Management- Onboarding Configuration V1.2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People Management- Onboarding Configuration V1.2 (6).pdf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MGT/PeopleXD People Management- Onboarding Configuration V1.2 (6).pdf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2026-04-28  •  3671.6 KB  •  .pdf</w:t>
            </w:r>
          </w:p>
        </w:tc>
      </w:tr>
    </w:tbl>
    <w:p>
      <w:r>
        <w:t xml:space="preserve"/>
      </w:r>
    </w:p>
    <w:p>
      <w:pPr>
        <w:spacing w:after="80"/>
      </w:pPr>
      <w:r>
        <w:rPr>
          <w:b/>
          <w:bCs/>
          <w:sz w:val="22"/>
          <w:szCs w:val="22"/>
        </w:rPr>
        <w:t xml:space="preserve">Summary  </w:t>
      </w:r>
      <w:r>
        <w:rPr>
          <w:sz w:val="22"/>
          <w:szCs w:val="22"/>
        </w:rPr>
        <w:t xml:space="preserve">Registered in England and Wales no. 2343760 This Document is the property of Access UK © Copyright 20 23 Access UK Ltd | All rights reserve d The Armstrong Building 10 Oakwood Drive Loughborough E info@theaccessgroup.com Onboarding Configuration PeopleXD Onboarding 12.</w:t>
      </w:r>
    </w:p>
    <w:p>
      <w:pPr>
        <w:spacing w:after="60" w:before="80"/>
      </w:pPr>
      <w:r>
        <w:rPr>
          <w:b/>
          <w:bCs/>
          <w:sz w:val="22"/>
          <w:szCs w:val="22"/>
        </w:rPr>
        <w:t xml:space="preserve">Key steps / details</w:t>
      </w:r>
    </w:p>
    <w:p>
      <w:pPr>
        <w:pStyle w:val="ListParagraph"/>
        <w:numPr>
          <w:ilvl w:val="0"/>
          <w:numId w:val="2"/>
        </w:numPr>
      </w:pPr>
      <w:r>
        <w:rPr>
          <w:sz w:val="22"/>
          <w:szCs w:val="22"/>
        </w:rPr>
        <w:t xml:space="preserve">Welcome Board</w:t>
      </w:r>
    </w:p>
    <w:p>
      <w:r>
        <w:t xml:space="preserve"/>
      </w:r>
    </w:p>
    <w:p>
      <w:pPr>
        <w:pStyle w:val="Heading2"/>
      </w:pPr>
      <w:r>
        <w:t xml:space="preserve">PeopleXD People Management- Onboarding V1.0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People Management- Onboarding V1.0 (4).pdf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MGT/PeopleXD People Management- Onboarding V1.0 (4).pdf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2026-04-28  •  1733.4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an overview of the Employee Onboarding functionality in People Management and how this is used. This includes: • What is Employee Onboarding and when it used by employees? • The difference between ‘new starter onboarding’ and ‘existing employee cross-boarding’. • An overview of the Social Hub dashboard. • Detailed guidance on the main elements of the Social Hub dashboard and how they may be used. • Tracking...</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Employee Onboarding Overview</w:t>
      </w:r>
    </w:p>
    <w:p>
      <w:pPr>
        <w:pStyle w:val="ListParagraph"/>
        <w:numPr>
          <w:ilvl w:val="0"/>
          <w:numId w:val="2"/>
        </w:numPr>
      </w:pPr>
      <w:r>
        <w:rPr>
          <w:sz w:val="22"/>
          <w:szCs w:val="22"/>
        </w:rPr>
        <w:t xml:space="preserve">Checklist Considerations</w:t>
      </w:r>
    </w:p>
    <w:p>
      <w:pPr>
        <w:pStyle w:val="ListParagraph"/>
        <w:numPr>
          <w:ilvl w:val="0"/>
          <w:numId w:val="2"/>
        </w:numPr>
      </w:pPr>
      <w:r>
        <w:rPr>
          <w:sz w:val="22"/>
          <w:szCs w:val="22"/>
        </w:rPr>
        <w:t xml:space="preserve">Checklist Items are now relevant, therefore, are available for the</w:t>
      </w:r>
    </w:p>
    <w:p>
      <w:r>
        <w:t xml:space="preserve"/>
      </w:r>
    </w:p>
    <w:p>
      <w:pPr>
        <w:pStyle w:val="Heading2"/>
      </w:pPr>
      <w:r>
        <w:t xml:space="preserve">PeopleXD People Management- User Defined Field Configuration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People Management- User Defined Field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MGT/PeopleXD People Management- User Defined Field Configuration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2026-04-27  •  1151.6 KB  •  .pdf</w:t>
            </w:r>
          </w:p>
        </w:tc>
      </w:tr>
    </w:tbl>
    <w:p>
      <w:r>
        <w:t xml:space="preserve"/>
      </w:r>
    </w:p>
    <w:p>
      <w:pPr>
        <w:spacing w:after="80"/>
      </w:pPr>
      <w:r>
        <w:rPr>
          <w:b/>
          <w:bCs/>
          <w:sz w:val="22"/>
          <w:szCs w:val="22"/>
        </w:rPr>
        <w:t xml:space="preserve">Summary  </w:t>
      </w:r>
      <w:r>
        <w:rPr>
          <w:sz w:val="22"/>
          <w:szCs w:val="22"/>
        </w:rPr>
        <w:t xml:space="preserve">Purpose of the Guide The purpose of this document is to provide guidance on how User Defined Fields (UDFs) are configured. This includes UDFs that are stored against: • Employees • Posts • Contracts This document will provide instruction on how to: • Create &amp; edit UDFs. • Make UDF items available on People Management. • Make UDF items available to managers to view or update.</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Where are UDFs Configured ?</w:t>
      </w:r>
    </w:p>
    <w:p>
      <w:pPr>
        <w:pStyle w:val="ListParagraph"/>
        <w:numPr>
          <w:ilvl w:val="0"/>
          <w:numId w:val="2"/>
        </w:numPr>
      </w:pPr>
      <w:r>
        <w:rPr>
          <w:sz w:val="22"/>
          <w:szCs w:val="22"/>
        </w:rPr>
        <w:t xml:space="preserve">Quick jump to the Data Centre widget and Open HR Admin Setup Settings</w:t>
      </w:r>
    </w:p>
    <w:p>
      <w:pPr>
        <w:pStyle w:val="ListParagraph"/>
        <w:numPr>
          <w:ilvl w:val="0"/>
          <w:numId w:val="2"/>
        </w:numPr>
      </w:pPr>
      <w:r>
        <w:rPr>
          <w:sz w:val="22"/>
          <w:szCs w:val="22"/>
        </w:rPr>
        <w:t xml:space="preserve">Search for User Defined Objects and select the corresponding option under HR Configuration</w:t>
      </w:r>
    </w:p>
    <w:p>
      <w:pPr>
        <w:pStyle w:val="ListParagraph"/>
        <w:numPr>
          <w:ilvl w:val="0"/>
          <w:numId w:val="2"/>
        </w:numPr>
      </w:pPr>
      <w:r>
        <w:rPr>
          <w:sz w:val="22"/>
          <w:szCs w:val="22"/>
        </w:rPr>
        <w:t xml:space="preserve">The Maintain User Defined Fields screen will open</w:t>
      </w:r>
    </w:p>
    <w:p>
      <w:r>
        <w:t xml:space="preserve"/>
      </w:r>
    </w:p>
    <w:p>
      <w:pPr>
        <w:pStyle w:val="Heading2"/>
      </w:pPr>
      <w:r>
        <w:t xml:space="preserve">Post Restructuring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Post Restructuring Tool.docx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MGT/Post Restructuring Tool.docx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2021-08-05  •  425.1 KB  •  .docx</w:t>
            </w:r>
          </w:p>
        </w:tc>
      </w:tr>
    </w:tbl>
    <w:p>
      <w:r>
        <w:t xml:space="preserve"/>
      </w:r>
    </w:p>
    <w:p>
      <w:pPr>
        <w:spacing w:after="80"/>
      </w:pPr>
      <w:r>
        <w:rPr>
          <w:b/>
          <w:bCs/>
          <w:sz w:val="22"/>
          <w:szCs w:val="22"/>
        </w:rPr>
        <w:t xml:space="preserve">Summary  </w:t>
      </w:r>
      <w:r>
        <w:rPr>
          <w:sz w:val="22"/>
          <w:szCs w:val="22"/>
        </w:rPr>
        <w:t xml:space="preserve">The Post restructuring functionality allows you transfer a group of employees from one part of the structure to another. The tool enables employees to be moved within different areas of the structure based on the following scenarios: Move an employee to another post Move an employee to another area within the structure ‘Move Department’ Move a Post and linked Employees to another Post Move a Post and linked Employees from one area within the Organisation to another area...</w:t>
      </w:r>
    </w:p>
    <w:p>
      <w:pPr>
        <w:spacing w:after="60" w:before="80"/>
      </w:pPr>
      <w:r>
        <w:rPr>
          <w:b/>
          <w:bCs/>
          <w:sz w:val="22"/>
          <w:szCs w:val="22"/>
        </w:rPr>
        <w:t xml:space="preserve">Key steps / details</w:t>
      </w:r>
    </w:p>
    <w:p>
      <w:pPr>
        <w:pStyle w:val="ListParagraph"/>
        <w:numPr>
          <w:ilvl w:val="0"/>
          <w:numId w:val="2"/>
        </w:numPr>
      </w:pPr>
      <w:r>
        <w:rPr>
          <w:sz w:val="22"/>
          <w:szCs w:val="22"/>
        </w:rPr>
        <w:t xml:space="preserve">Enter/select details as specified below</w:t>
      </w:r>
    </w:p>
    <w:p>
      <w:pPr>
        <w:pStyle w:val="ListParagraph"/>
        <w:numPr>
          <w:ilvl w:val="0"/>
          <w:numId w:val="2"/>
        </w:numPr>
      </w:pPr>
      <w:r>
        <w:rPr>
          <w:sz w:val="22"/>
          <w:szCs w:val="22"/>
        </w:rPr>
        <w:t xml:space="preserve">Click Save Profile. The View Employees button will be activated</w:t>
      </w:r>
    </w:p>
    <w:p>
      <w:pPr>
        <w:pStyle w:val="ListParagraph"/>
        <w:numPr>
          <w:ilvl w:val="0"/>
          <w:numId w:val="2"/>
        </w:numPr>
      </w:pPr>
      <w:r>
        <w:rPr>
          <w:sz w:val="22"/>
          <w:szCs w:val="22"/>
        </w:rPr>
        <w:t xml:space="preserve">Click View Employees to view the list of current active employees and posts matching the details entered in the From Structure Details section</w:t>
      </w:r>
    </w:p>
    <w:p>
      <w:pPr>
        <w:pStyle w:val="ListParagraph"/>
        <w:numPr>
          <w:ilvl w:val="0"/>
          <w:numId w:val="2"/>
        </w:numPr>
      </w:pPr>
      <w:r>
        <w:rPr>
          <w:sz w:val="22"/>
          <w:szCs w:val="22"/>
        </w:rPr>
        <w:t xml:space="preserve">Select the Transfer Reason e.g. Restructuring and click Save</w:t>
      </w:r>
    </w:p>
    <w:p>
      <w:pPr>
        <w:pStyle w:val="ListParagraph"/>
        <w:numPr>
          <w:ilvl w:val="0"/>
          <w:numId w:val="2"/>
        </w:numPr>
      </w:pPr>
      <w:r>
        <w:rPr>
          <w:sz w:val="22"/>
          <w:szCs w:val="22"/>
        </w:rPr>
        <w:t xml:space="preserve">Click the Validate Records button which is now active. Invalid records will be highlighted in RED</w:t>
      </w:r>
    </w:p>
    <w:p>
      <w:pPr>
        <w:pStyle w:val="ListParagraph"/>
        <w:numPr>
          <w:ilvl w:val="0"/>
          <w:numId w:val="2"/>
        </w:numPr>
      </w:pPr>
      <w:r>
        <w:rPr>
          <w:sz w:val="22"/>
          <w:szCs w:val="22"/>
        </w:rPr>
        <w:t xml:space="preserve">Click Process Transfer to complete the restructure</w:t>
      </w:r>
    </w:p>
    <w:p>
      <w:r>
        <w:t xml:space="preserve"/>
      </w:r>
    </w:p>
    <w:p>
      <w:pPr>
        <w:pStyle w:val="Heading2"/>
      </w:pPr>
      <w:r>
        <w:t xml:space="preserve">View and Maintain Reference Data v3.1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View and Maintain Reference Data v3.1.docx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 MGT/HOW TO - View and Maintain Reference Data v3.1.docx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2022-11-04  •  6400.6 KB  •  .docx</w:t>
            </w:r>
          </w:p>
        </w:tc>
      </w:tr>
    </w:tbl>
    <w:p>
      <w:r>
        <w:t xml:space="preserve"/>
      </w:r>
    </w:p>
    <w:p>
      <w:pPr>
        <w:spacing w:after="80"/>
      </w:pPr>
      <w:r>
        <w:rPr>
          <w:b/>
          <w:bCs/>
          <w:sz w:val="22"/>
          <w:szCs w:val="22"/>
        </w:rPr>
        <w:t xml:space="preserve">Summary  </w:t>
      </w:r>
      <w:r>
        <w:rPr>
          <w:sz w:val="22"/>
          <w:szCs w:val="22"/>
        </w:rPr>
        <w:t xml:space="preserve">Reference data is held in a number of different locations within the system. Some Recruitment reference data is held within Personnel. For detailed information on how the Core Reference fields have been utilised please refer to the following documents: Reference Data Master (RDM) For details on how to maintain the org structure reference data including Department, Management Units, Cost Centres etc please refer to: HOW TO View and Maintain Org Structure The steps below...</w:t>
      </w:r>
    </w:p>
    <w:p>
      <w:pPr>
        <w:spacing w:after="60" w:before="80"/>
      </w:pPr>
      <w:r>
        <w:rPr>
          <w:b/>
          <w:bCs/>
          <w:sz w:val="22"/>
          <w:szCs w:val="22"/>
        </w:rPr>
        <w:t xml:space="preserve">Key steps / details</w:t>
      </w:r>
    </w:p>
    <w:p>
      <w:pPr>
        <w:pStyle w:val="ListParagraph"/>
        <w:numPr>
          <w:ilvl w:val="0"/>
          <w:numId w:val="2"/>
        </w:numPr>
      </w:pPr>
      <w:r>
        <w:rPr>
          <w:sz w:val="22"/>
          <w:szCs w:val="22"/>
        </w:rPr>
        <w:t xml:space="preserve">Navigate to the relevant Reference area</w:t>
      </w:r>
    </w:p>
    <w:p>
      <w:pPr>
        <w:pStyle w:val="ListParagraph"/>
        <w:numPr>
          <w:ilvl w:val="0"/>
          <w:numId w:val="2"/>
        </w:numPr>
      </w:pPr>
      <w:r>
        <w:rPr>
          <w:sz w:val="22"/>
          <w:szCs w:val="22"/>
        </w:rPr>
        <w:t xml:space="preserve">Click on Add at the bottom of the screen to insert a new row</w:t>
      </w:r>
    </w:p>
    <w:p>
      <w:pPr>
        <w:pStyle w:val="ListParagraph"/>
        <w:numPr>
          <w:ilvl w:val="0"/>
          <w:numId w:val="2"/>
        </w:numPr>
      </w:pPr>
      <w:r>
        <w:rPr>
          <w:sz w:val="22"/>
          <w:szCs w:val="22"/>
        </w:rPr>
        <w:t xml:space="preserve">Enter the Code and Description and SAVE</w:t>
      </w:r>
    </w:p>
    <w:p>
      <w:pPr>
        <w:pStyle w:val="ListParagraph"/>
        <w:numPr>
          <w:ilvl w:val="0"/>
          <w:numId w:val="2"/>
        </w:numPr>
      </w:pPr>
      <w:r>
        <w:rPr>
          <w:sz w:val="22"/>
          <w:szCs w:val="22"/>
        </w:rPr>
        <w:t xml:space="preserve">Search for the data item to be amended and click into the Description field. A blue border will appear</w:t>
      </w:r>
    </w:p>
    <w:p>
      <w:pPr>
        <w:pStyle w:val="ListParagraph"/>
        <w:numPr>
          <w:ilvl w:val="0"/>
          <w:numId w:val="2"/>
        </w:numPr>
      </w:pPr>
      <w:r>
        <w:rPr>
          <w:sz w:val="22"/>
          <w:szCs w:val="22"/>
        </w:rPr>
        <w:t xml:space="preserve">Amend as required and SAVE</w:t>
      </w:r>
    </w:p>
    <w:p>
      <w:pPr>
        <w:pStyle w:val="ListParagraph"/>
        <w:numPr>
          <w:ilvl w:val="0"/>
          <w:numId w:val="2"/>
        </w:numPr>
      </w:pPr>
      <w:r>
        <w:rPr>
          <w:sz w:val="22"/>
          <w:szCs w:val="22"/>
        </w:rPr>
        <w:t xml:space="preserve">Click on the item to select it (highlighted in blue)</w:t>
      </w:r>
    </w:p>
    <w:p>
      <w:r>
        <w:t xml:space="preserve"/>
      </w:r>
    </w:p>
    <w:p>
      <w:r>
        <w:br w:type="page"/>
      </w:r>
    </w:p>
    <w:p>
      <w:pPr>
        <w:pStyle w:val="Heading1"/>
      </w:pPr>
      <w:bookmarkStart w:name="section_Recruitment___Applicant" w:id="1"/>
      <w:r>
        <w:t xml:space="preserve">Recruitment &amp; Applicant</w:t>
      </w:r>
      <w:bookmarkEnd w:id="1"/>
    </w:p>
    <w:p>
      <w:r>
        <w:rPr>
          <w:i/>
          <w:iCs/>
          <w:color w:val="555555"/>
          <w:sz w:val="20"/>
          <w:szCs w:val="20"/>
        </w:rPr>
        <w:t xml:space="preserve">12 documents in this section.</w:t>
      </w:r>
    </w:p>
    <w:p>
      <w:r>
        <w:t xml:space="preserve"/>
      </w:r>
    </w:p>
    <w:p>
      <w:pPr>
        <w:pStyle w:val="Heading2"/>
      </w:pPr>
      <w:r>
        <w:t xml:space="preserve">Clear Down Applications at the Applicant's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Clear Down Applications at the Applicant's Request.docx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AND APPLICANT/APPLICANT CLEARDOWN/HOW TO - Clear Down Applications at the Applicant's Request.docx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2018-02-16  •  995.3 KB  •  .docx</w:t>
            </w:r>
          </w:p>
        </w:tc>
      </w:tr>
    </w:tbl>
    <w:p>
      <w:r>
        <w:t xml:space="preserve"/>
      </w:r>
    </w:p>
    <w:p>
      <w:pPr>
        <w:spacing w:after="80"/>
      </w:pPr>
      <w:r>
        <w:rPr>
          <w:b/>
          <w:bCs/>
          <w:sz w:val="22"/>
          <w:szCs w:val="22"/>
        </w:rPr>
        <w:t xml:space="preserve">Summary  </w:t>
      </w:r>
      <w:r>
        <w:rPr>
          <w:sz w:val="22"/>
          <w:szCs w:val="22"/>
        </w:rPr>
        <w:t xml:space="preserve">This document explains the process for deleting a single applicant from the e-Recruitment system following an individual request from the applicant, normally via incident management. Other Related Documents HOW TO manage the bulk applicant clear down process.docx Deleting an applicant account from the applicant portal where no applications have been submitted Restrictions There is a limit to what we are able to clear down. Applications must be retained for a period of six...</w:t>
      </w:r>
    </w:p>
    <w:p>
      <w:pPr>
        <w:spacing w:after="60" w:before="80"/>
      </w:pPr>
      <w:r>
        <w:rPr>
          <w:b/>
          <w:bCs/>
          <w:sz w:val="22"/>
          <w:szCs w:val="22"/>
        </w:rPr>
        <w:t xml:space="preserve">Key steps / details</w:t>
      </w:r>
    </w:p>
    <w:p>
      <w:pPr>
        <w:pStyle w:val="ListParagraph"/>
        <w:numPr>
          <w:ilvl w:val="0"/>
          <w:numId w:val="2"/>
        </w:numPr>
      </w:pPr>
      <w:r>
        <w:rPr>
          <w:sz w:val="22"/>
          <w:szCs w:val="22"/>
        </w:rPr>
        <w:t xml:space="preserve">Search for and open the applicant record</w:t>
      </w:r>
    </w:p>
    <w:p>
      <w:pPr>
        <w:pStyle w:val="ListParagraph"/>
        <w:numPr>
          <w:ilvl w:val="0"/>
          <w:numId w:val="2"/>
        </w:numPr>
      </w:pPr>
      <w:r>
        <w:rPr>
          <w:sz w:val="22"/>
          <w:szCs w:val="22"/>
        </w:rPr>
        <w:t xml:space="preserve">Click on Vacancy Detail from the select detail menu</w:t>
      </w:r>
    </w:p>
    <w:p>
      <w:pPr>
        <w:pStyle w:val="ListParagraph"/>
        <w:numPr>
          <w:ilvl w:val="0"/>
          <w:numId w:val="2"/>
        </w:numPr>
      </w:pPr>
      <w:r>
        <w:rPr>
          <w:sz w:val="22"/>
          <w:szCs w:val="22"/>
        </w:rPr>
        <w:t xml:space="preserve">Open the vacancy and go to the Applicant status screen</w:t>
      </w:r>
    </w:p>
    <w:p>
      <w:pPr>
        <w:pStyle w:val="ListParagraph"/>
        <w:numPr>
          <w:ilvl w:val="0"/>
          <w:numId w:val="2"/>
        </w:numPr>
      </w:pPr>
      <w:r>
        <w:rPr>
          <w:sz w:val="22"/>
          <w:szCs w:val="22"/>
        </w:rPr>
        <w:t xml:space="preserve">Check the latest “status date” of all applicants</w:t>
      </w:r>
    </w:p>
    <w:p>
      <w:pPr>
        <w:pStyle w:val="ListParagraph"/>
        <w:numPr>
          <w:ilvl w:val="0"/>
          <w:numId w:val="2"/>
        </w:numPr>
      </w:pPr>
      <w:r>
        <w:rPr>
          <w:sz w:val="22"/>
          <w:szCs w:val="22"/>
        </w:rPr>
        <w:t xml:space="preserve">Click on the Applicant ID or Name to select the applicant you want to update</w:t>
      </w:r>
    </w:p>
    <w:p>
      <w:pPr>
        <w:pStyle w:val="ListParagraph"/>
        <w:numPr>
          <w:ilvl w:val="0"/>
          <w:numId w:val="2"/>
        </w:numPr>
      </w:pPr>
      <w:r>
        <w:rPr>
          <w:sz w:val="22"/>
          <w:szCs w:val="22"/>
        </w:rPr>
        <w:t xml:space="preserve">Click on the Delete Merged Application button</w:t>
      </w:r>
    </w:p>
    <w:p>
      <w:pPr>
        <w:pStyle w:val="ListParagraph"/>
        <w:numPr>
          <w:ilvl w:val="0"/>
          <w:numId w:val="2"/>
        </w:numPr>
      </w:pPr>
      <w:r>
        <w:rPr>
          <w:sz w:val="22"/>
          <w:szCs w:val="22"/>
        </w:rPr>
        <w:t xml:space="preserve">Enter the date/s that you changed the Applicant Status(es) into the Start Date and End Date fields</w:t>
      </w:r>
    </w:p>
    <w:p>
      <w:pPr>
        <w:pStyle w:val="ListParagraph"/>
        <w:numPr>
          <w:ilvl w:val="0"/>
          <w:numId w:val="2"/>
        </w:numPr>
      </w:pPr>
      <w:r>
        <w:rPr>
          <w:sz w:val="22"/>
          <w:szCs w:val="22"/>
        </w:rPr>
        <w:t xml:space="preserve">Enter/select ZSUP in the “Applicant Status” field</w:t>
      </w:r>
    </w:p>
    <w:p>
      <w:r>
        <w:t xml:space="preserve"/>
      </w:r>
    </w:p>
    <w:p>
      <w:pPr>
        <w:pStyle w:val="Heading2"/>
      </w:pPr>
      <w:r>
        <w:t xml:space="preserve">Maintain Online Application Forms in the portal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Online Application Forms in the portal 2.0.docx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AND APPLICANT/HOW TO - Maintain Online Application Forms in the portal 2.0.docx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2022-10-19  •  1655.3 KB  •  .docx</w:t>
            </w:r>
          </w:p>
        </w:tc>
      </w:tr>
    </w:tbl>
    <w:p>
      <w:r>
        <w:t xml:space="preserve"/>
      </w:r>
    </w:p>
    <w:p>
      <w:pPr>
        <w:spacing w:after="80"/>
      </w:pPr>
      <w:r>
        <w:rPr>
          <w:b/>
          <w:bCs/>
          <w:sz w:val="22"/>
          <w:szCs w:val="22"/>
        </w:rPr>
        <w:t xml:space="preserve">Summary  </w:t>
      </w:r>
      <w:r>
        <w:rPr>
          <w:sz w:val="22"/>
          <w:szCs w:val="22"/>
        </w:rPr>
        <w:t xml:space="preserve">Configuring changes to an existing form in the portal Changes can be made at two levels in the portal. Changes can be made to the Form Type which will apply to all application form profiles and/or changes can be made to an individual form profile. From the dashboard, Toolbox &gt; Recruitment Admin Select Company UNIVERSITY OF OXFORD and Form Type E-Recruitment Form.</w:t>
      </w:r>
    </w:p>
    <w:p>
      <w:pPr>
        <w:spacing w:after="60" w:before="80"/>
      </w:pPr>
      <w:r>
        <w:rPr>
          <w:b/>
          <w:bCs/>
          <w:sz w:val="22"/>
          <w:szCs w:val="22"/>
        </w:rPr>
        <w:t xml:space="preserve">Key steps / details</w:t>
      </w:r>
    </w:p>
    <w:p>
      <w:pPr>
        <w:pStyle w:val="ListParagraph"/>
        <w:numPr>
          <w:ilvl w:val="0"/>
          <w:numId w:val="2"/>
        </w:numPr>
      </w:pPr>
      <w:r>
        <w:rPr>
          <w:sz w:val="22"/>
          <w:szCs w:val="22"/>
        </w:rPr>
        <w:t xml:space="preserve">Select Company UNIVERSITY OF OXFORD and Form Type E-Recruitment Form</w:t>
      </w:r>
    </w:p>
    <w:p>
      <w:pPr>
        <w:pStyle w:val="ListParagraph"/>
        <w:numPr>
          <w:ilvl w:val="0"/>
          <w:numId w:val="2"/>
        </w:numPr>
      </w:pPr>
      <w:r>
        <w:rPr>
          <w:sz w:val="22"/>
          <w:szCs w:val="22"/>
        </w:rPr>
        <w:t xml:space="preserve">Click on the relevant section heading to access the detail e.g. Login section</w:t>
      </w:r>
    </w:p>
    <w:p>
      <w:pPr>
        <w:pStyle w:val="ListParagraph"/>
        <w:numPr>
          <w:ilvl w:val="0"/>
          <w:numId w:val="2"/>
        </w:numPr>
      </w:pPr>
      <w:r>
        <w:rPr>
          <w:sz w:val="22"/>
          <w:szCs w:val="22"/>
        </w:rPr>
        <w:t xml:space="preserve">SAVE the changes and check that it is displayed as expected in the online Applicant portal</w:t>
      </w:r>
    </w:p>
    <w:p>
      <w:pPr>
        <w:pStyle w:val="ListParagraph"/>
        <w:numPr>
          <w:ilvl w:val="0"/>
          <w:numId w:val="2"/>
        </w:numPr>
      </w:pPr>
      <w:r>
        <w:rPr>
          <w:sz w:val="22"/>
          <w:szCs w:val="22"/>
        </w:rPr>
        <w:t xml:space="preserve">Additional information that can be supplied in a pop up box which is revealed when is selected by the applicant and configured within each individual section</w:t>
      </w:r>
    </w:p>
    <w:p>
      <w:pPr>
        <w:pStyle w:val="ListParagraph"/>
        <w:numPr>
          <w:ilvl w:val="0"/>
          <w:numId w:val="2"/>
        </w:numPr>
      </w:pPr>
      <w:r>
        <w:rPr>
          <w:sz w:val="22"/>
          <w:szCs w:val="22"/>
        </w:rPr>
        <w:t xml:space="preserve">Update the help text as required and SAVE</w:t>
      </w:r>
    </w:p>
    <w:p>
      <w:pPr>
        <w:pStyle w:val="ListParagraph"/>
        <w:numPr>
          <w:ilvl w:val="0"/>
          <w:numId w:val="2"/>
        </w:numPr>
      </w:pPr>
      <w:r>
        <w:rPr>
          <w:sz w:val="22"/>
          <w:szCs w:val="22"/>
        </w:rPr>
        <w:t xml:space="preserve">Select the relevant Application Form in the E-Form Maintenance window</w:t>
      </w:r>
    </w:p>
    <w:p>
      <w:pPr>
        <w:pStyle w:val="ListParagraph"/>
        <w:numPr>
          <w:ilvl w:val="0"/>
          <w:numId w:val="2"/>
        </w:numPr>
      </w:pPr>
      <w:r>
        <w:rPr>
          <w:sz w:val="22"/>
          <w:szCs w:val="22"/>
        </w:rPr>
        <w:t xml:space="preserve">Click on ‘Edit Profile’ to access the profile specific sections</w:t>
      </w:r>
    </w:p>
    <w:p>
      <w:r>
        <w:t xml:space="preserve"/>
      </w:r>
    </w:p>
    <w:p>
      <w:pPr>
        <w:pStyle w:val="Heading2"/>
      </w:pPr>
      <w:r>
        <w:t xml:space="preserve">Maintain the Applicant Login Page v2.3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the Applicant Login Page v2.3.docx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AND APPLICANT/HOW TO - Maintain the Applicant Login Page v2.3.docx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2023-11-23  •  1268.3 KB  •  .docx</w:t>
            </w:r>
          </w:p>
        </w:tc>
      </w:tr>
    </w:tbl>
    <w:p>
      <w:r>
        <w:t xml:space="preserve"/>
      </w:r>
    </w:p>
    <w:p>
      <w:pPr>
        <w:spacing w:after="80"/>
      </w:pPr>
      <w:r>
        <w:rPr>
          <w:b/>
          <w:bCs/>
          <w:sz w:val="22"/>
          <w:szCs w:val="22"/>
        </w:rPr>
        <w:t xml:space="preserve">Summary  </w:t>
      </w:r>
      <w:r>
        <w:rPr>
          <w:sz w:val="22"/>
          <w:szCs w:val="22"/>
        </w:rPr>
        <w:t xml:space="preserve">It is sometimes necessary to update the message visible to job applicants on the Applicant Login Page, for instance when the e-Recruitment system needs to be taken down for maintenance. This change should be included as part of any downtime plan and scheduled accordingly. Viewing the Applicant Login page To view what is visible to job applicants, go to www.recruit.ox.ac.uk and click on Login on the left side of the screen: The Login page opens: Updating the Login section...</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on Recruitment Admin</w:t>
      </w:r>
    </w:p>
    <w:p>
      <w:pPr>
        <w:pStyle w:val="ListParagraph"/>
        <w:numPr>
          <w:ilvl w:val="0"/>
          <w:numId w:val="2"/>
        </w:numPr>
      </w:pPr>
      <w:r>
        <w:rPr>
          <w:sz w:val="22"/>
          <w:szCs w:val="22"/>
        </w:rPr>
        <w:t xml:space="preserve">Select UNIVERSITY OF OXFORD and E-Recruitment Form</w:t>
      </w:r>
    </w:p>
    <w:p>
      <w:pPr>
        <w:pStyle w:val="ListParagraph"/>
        <w:numPr>
          <w:ilvl w:val="0"/>
          <w:numId w:val="2"/>
        </w:numPr>
      </w:pPr>
      <w:r>
        <w:rPr>
          <w:sz w:val="22"/>
          <w:szCs w:val="22"/>
        </w:rPr>
        <w:t xml:space="preserve">Click on the Login Section</w:t>
      </w:r>
    </w:p>
    <w:p>
      <w:pPr>
        <w:pStyle w:val="ListParagraph"/>
        <w:numPr>
          <w:ilvl w:val="0"/>
          <w:numId w:val="2"/>
        </w:numPr>
      </w:pPr>
      <w:r>
        <w:rPr>
          <w:sz w:val="22"/>
          <w:szCs w:val="22"/>
        </w:rPr>
        <w:t xml:space="preserve">Navigate to: Staff Portal &gt; Recruitment Dashboard</w:t>
      </w:r>
    </w:p>
    <w:p>
      <w:r>
        <w:t xml:space="preserve"/>
      </w:r>
    </w:p>
    <w:p>
      <w:pPr>
        <w:pStyle w:val="Heading2"/>
      </w:pPr>
      <w:r>
        <w:t xml:space="preserve">Maintain the Search Vacancies Page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the Search Vacancies Page v2.1.docx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AND APPLICANT/HOW TO - Maintain the Search Vacancies Page v2.1.docx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2021-12-15  •  1204 KB  •  .docx</w:t>
            </w:r>
          </w:p>
        </w:tc>
      </w:tr>
    </w:tbl>
    <w:p>
      <w:r>
        <w:t xml:space="preserve"/>
      </w:r>
    </w:p>
    <w:p>
      <w:pPr>
        <w:spacing w:after="80"/>
      </w:pPr>
      <w:r>
        <w:rPr>
          <w:b/>
          <w:bCs/>
          <w:sz w:val="22"/>
          <w:szCs w:val="22"/>
        </w:rPr>
        <w:t xml:space="preserve">Summary  </w:t>
      </w:r>
      <w:r>
        <w:rPr>
          <w:sz w:val="22"/>
          <w:szCs w:val="22"/>
        </w:rPr>
        <w:t xml:space="preserve">Viewing the Search Appointments page 1.1 Viewing the Website To view the current configuration of the Search Appointments page, go to www.recruit.ox.ac.uk: The options, fields, and message(s) visible to job applicants are all configurable: 1.2 Viewing the Maintenance Form To view the options, fields, and message(s) that have been configured for the Search Appointments page, you need to go to the E-Form Maintenance screen. The E-Form Maintenance screen will open. Select...</w:t>
      </w:r>
    </w:p>
    <w:p>
      <w:pPr>
        <w:spacing w:after="60" w:before="80"/>
      </w:pPr>
      <w:r>
        <w:rPr>
          <w:b/>
          <w:bCs/>
          <w:sz w:val="22"/>
          <w:szCs w:val="22"/>
        </w:rPr>
        <w:t xml:space="preserve">Key steps / details</w:t>
      </w:r>
    </w:p>
    <w:p>
      <w:pPr>
        <w:pStyle w:val="ListParagraph"/>
        <w:numPr>
          <w:ilvl w:val="0"/>
          <w:numId w:val="2"/>
        </w:numPr>
      </w:pPr>
      <w:r>
        <w:rPr>
          <w:sz w:val="22"/>
          <w:szCs w:val="22"/>
        </w:rPr>
        <w:t xml:space="preserve">Open the E-Form Maintenance screen and select “Search Appointments Version 4”</w:t>
      </w:r>
    </w:p>
    <w:p>
      <w:r>
        <w:t xml:space="preserve"/>
      </w:r>
    </w:p>
    <w:p>
      <w:pPr>
        <w:pStyle w:val="Heading2"/>
      </w:pPr>
      <w:r>
        <w:t xml:space="preserve">Manage the Bulk Applicant Clear-down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the Bulk Applicant Clear-down Process.docx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AND APPLICANT/APPLICANT CLEARDOWN/HOW TO - Manage the Bulk Applicant Clear-down Process.docx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2018-02-16  •  1003.9 KB  •  .docx</w:t>
            </w:r>
          </w:p>
        </w:tc>
      </w:tr>
    </w:tbl>
    <w:p>
      <w:r>
        <w:t xml:space="preserve"/>
      </w:r>
    </w:p>
    <w:p>
      <w:pPr>
        <w:spacing w:after="80"/>
      </w:pPr>
      <w:r>
        <w:rPr>
          <w:b/>
          <w:bCs/>
          <w:sz w:val="22"/>
          <w:szCs w:val="22"/>
        </w:rPr>
        <w:t xml:space="preserve">Summary  </w:t>
      </w:r>
      <w:r>
        <w:rPr>
          <w:sz w:val="22"/>
          <w:szCs w:val="22"/>
        </w:rPr>
        <w:t xml:space="preserve">Report(s) RECSUP01 Applicant clear down control Other Documents Applicant clear down knowledge article – this should be read in conjunction with this ‘How To’ guide. Bulk applicant clear down checklist HOW TO - clear down applications at the request of an applicant Process steps Preparation Create a new folder under P:\PROJECTS\HRIS Programme\12. Support\Applicant Clear down\Annual clear down and name it to show the year being cleared e.g 2010/11.</w:t>
      </w:r>
    </w:p>
    <w:p>
      <w:pPr>
        <w:spacing w:after="60" w:before="80"/>
      </w:pPr>
      <w:r>
        <w:rPr>
          <w:b/>
          <w:bCs/>
          <w:sz w:val="22"/>
          <w:szCs w:val="22"/>
        </w:rPr>
        <w:t xml:space="preserve">Key steps / details</w:t>
      </w:r>
    </w:p>
    <w:p>
      <w:pPr>
        <w:pStyle w:val="ListParagraph"/>
        <w:numPr>
          <w:ilvl w:val="0"/>
          <w:numId w:val="2"/>
        </w:numPr>
      </w:pPr>
      <w:r>
        <w:rPr>
          <w:sz w:val="22"/>
          <w:szCs w:val="22"/>
        </w:rPr>
        <w:t xml:space="preserve">Create a new folder under P:\PROJECTS\HRIS Programme\12. Support\Applicant Clear down\Annual clear down and name it to show the year being cleared e.g 2010/11</w:t>
      </w:r>
    </w:p>
    <w:p>
      <w:pPr>
        <w:pStyle w:val="ListParagraph"/>
        <w:numPr>
          <w:ilvl w:val="0"/>
          <w:numId w:val="2"/>
        </w:numPr>
      </w:pPr>
      <w:r>
        <w:rPr>
          <w:sz w:val="22"/>
          <w:szCs w:val="22"/>
        </w:rPr>
        <w:t xml:space="preserve">Open the bulk applicant clear down checklist and save a copy in the folder you have created adding the same dates to the file name</w:t>
      </w:r>
    </w:p>
    <w:p>
      <w:pPr>
        <w:pStyle w:val="ListParagraph"/>
        <w:numPr>
          <w:ilvl w:val="0"/>
          <w:numId w:val="2"/>
        </w:numPr>
      </w:pPr>
      <w:r>
        <w:rPr>
          <w:sz w:val="22"/>
          <w:szCs w:val="22"/>
        </w:rPr>
        <w:t xml:space="preserve">Enter date range</w:t>
      </w:r>
    </w:p>
    <w:p>
      <w:pPr>
        <w:pStyle w:val="ListParagraph"/>
        <w:numPr>
          <w:ilvl w:val="0"/>
          <w:numId w:val="2"/>
        </w:numPr>
      </w:pPr>
      <w:r>
        <w:rPr>
          <w:sz w:val="22"/>
          <w:szCs w:val="22"/>
        </w:rPr>
        <w:t xml:space="preserve">Enter applicant status (code) in the Applicant Status field or select from the LoV, ensuring your cursor is in the Applicant Status field</w:t>
      </w:r>
    </w:p>
    <w:p>
      <w:pPr>
        <w:pStyle w:val="ListParagraph"/>
        <w:numPr>
          <w:ilvl w:val="0"/>
          <w:numId w:val="2"/>
        </w:numPr>
      </w:pPr>
      <w:r>
        <w:rPr>
          <w:sz w:val="22"/>
          <w:szCs w:val="22"/>
        </w:rPr>
        <w:t xml:space="preserve">Review 1% of vacancies from the Applicant summary by vacancy tab in the exported report where the value in the ‘difference’ column is 0. Check that there are no applicants remaining on the vacancy</w:t>
      </w:r>
    </w:p>
    <w:p>
      <w:pPr>
        <w:pStyle w:val="ListParagraph"/>
        <w:numPr>
          <w:ilvl w:val="0"/>
          <w:numId w:val="2"/>
        </w:numPr>
      </w:pPr>
      <w:r>
        <w:rPr>
          <w:sz w:val="22"/>
          <w:szCs w:val="22"/>
        </w:rPr>
        <w:t xml:space="preserve">Raise a case with CoreHR and attach the list of vacancies to the case</w:t>
      </w:r>
    </w:p>
    <w:p>
      <w:pPr>
        <w:pStyle w:val="ListParagraph"/>
        <w:numPr>
          <w:ilvl w:val="0"/>
          <w:numId w:val="2"/>
        </w:numPr>
      </w:pPr>
      <w:r>
        <w:rPr>
          <w:sz w:val="22"/>
          <w:szCs w:val="22"/>
        </w:rPr>
        <w:t xml:space="preserve">Enter the case number and date submitted on the checklist</w:t>
      </w:r>
    </w:p>
    <w:p>
      <w:pPr>
        <w:pStyle w:val="ListParagraph"/>
        <w:numPr>
          <w:ilvl w:val="0"/>
          <w:numId w:val="2"/>
        </w:numPr>
      </w:pPr>
      <w:r>
        <w:rPr>
          <w:sz w:val="22"/>
          <w:szCs w:val="22"/>
        </w:rPr>
        <w:t xml:space="preserve">Navigate to Recruitment&gt;Recruitment Maintenance&gt;Applicant Clear Down</w:t>
      </w:r>
    </w:p>
    <w:p>
      <w:r>
        <w:t xml:space="preserve"/>
      </w:r>
    </w:p>
    <w:p>
      <w:pPr>
        <w:pStyle w:val="Heading2"/>
      </w:pPr>
      <w:r>
        <w:t xml:space="preserve">Manage Vacancy Pay Scale Range Display in 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Vacancy Pay Scale Range Display in Recruitment.docx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AND APPLICANT/HOW TO - Manage Vacancy Pay Scale Range Display in Recruitment.docx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2023-09-26  •  1244.2 KB  •  .docx</w:t>
            </w:r>
          </w:p>
        </w:tc>
      </w:tr>
    </w:tbl>
    <w:p>
      <w:r>
        <w:t xml:space="preserve"/>
      </w:r>
    </w:p>
    <w:p>
      <w:pPr>
        <w:spacing w:after="80"/>
      </w:pPr>
      <w:r>
        <w:rPr>
          <w:b/>
          <w:bCs/>
          <w:sz w:val="22"/>
          <w:szCs w:val="22"/>
        </w:rPr>
        <w:t xml:space="preserve">Summary  </w:t>
      </w:r>
      <w:r>
        <w:rPr>
          <w:sz w:val="22"/>
          <w:szCs w:val="22"/>
        </w:rPr>
        <w:t xml:space="preserve">Each vacancy can include a Grade and Salary field. This is generally used to share salary/pay related information when the vacancy is advertised. The Pay Scale Band functionality allows for the Grade and Salary to be automatically updated to reflect a salary range, based on the Pay Scale selected, i.e. once the Pay Scale is set on the vacancy e.g. “Grade 1” then the Grade and Salary is automatically updated to the corresponding salary range for that grade e.g. “£25,000 -...</w:t>
      </w:r>
    </w:p>
    <w:p>
      <w:pPr>
        <w:spacing w:after="60" w:before="80"/>
      </w:pPr>
      <w:r>
        <w:rPr>
          <w:b/>
          <w:bCs/>
          <w:sz w:val="22"/>
          <w:szCs w:val="22"/>
        </w:rPr>
        <w:t xml:space="preserve">Key steps / details</w:t>
      </w:r>
    </w:p>
    <w:p>
      <w:pPr>
        <w:pStyle w:val="ListParagraph"/>
        <w:numPr>
          <w:ilvl w:val="0"/>
          <w:numId w:val="2"/>
        </w:numPr>
      </w:pPr>
      <w:r>
        <w:rPr>
          <w:sz w:val="22"/>
          <w:szCs w:val="22"/>
        </w:rPr>
        <w:t xml:space="preserve">Search for parameter “cp_erc_auto_bands”</w:t>
      </w:r>
    </w:p>
    <w:p>
      <w:pPr>
        <w:pStyle w:val="ListParagraph"/>
        <w:numPr>
          <w:ilvl w:val="0"/>
          <w:numId w:val="2"/>
        </w:numPr>
      </w:pPr>
      <w:r>
        <w:rPr>
          <w:sz w:val="22"/>
          <w:szCs w:val="22"/>
        </w:rPr>
        <w:t xml:space="preserve">Click on Edit and set Current Value to Y to activate</w:t>
      </w:r>
    </w:p>
    <w:p>
      <w:pPr>
        <w:pStyle w:val="ListParagraph"/>
        <w:numPr>
          <w:ilvl w:val="0"/>
          <w:numId w:val="2"/>
        </w:numPr>
      </w:pPr>
      <w:r>
        <w:rPr>
          <w:sz w:val="22"/>
          <w:szCs w:val="22"/>
        </w:rPr>
        <w:t xml:space="preserve">Navigate via</w:t>
      </w:r>
    </w:p>
    <w:p>
      <w:pPr>
        <w:pStyle w:val="ListParagraph"/>
        <w:numPr>
          <w:ilvl w:val="0"/>
          <w:numId w:val="2"/>
        </w:numPr>
      </w:pPr>
      <w:r>
        <w:rPr>
          <w:sz w:val="22"/>
          <w:szCs w:val="22"/>
        </w:rPr>
        <w:t xml:space="preserve">Select the Pay Scale code from the drop down list, or type in (e.g. “03F”)</w:t>
      </w:r>
    </w:p>
    <w:p>
      <w:pPr>
        <w:pStyle w:val="ListParagraph"/>
        <w:numPr>
          <w:ilvl w:val="0"/>
          <w:numId w:val="2"/>
        </w:numPr>
      </w:pPr>
      <w:r>
        <w:rPr>
          <w:sz w:val="22"/>
          <w:szCs w:val="22"/>
        </w:rPr>
        <w:t xml:space="preserve">Set Mid-Point to None</w:t>
      </w:r>
    </w:p>
    <w:p>
      <w:pPr>
        <w:pStyle w:val="ListParagraph"/>
        <w:numPr>
          <w:ilvl w:val="0"/>
          <w:numId w:val="2"/>
        </w:numPr>
      </w:pPr>
      <w:r>
        <w:rPr>
          <w:sz w:val="22"/>
          <w:szCs w:val="22"/>
        </w:rPr>
        <w:t xml:space="preserve">Click SAVE at the bottom of the screen to save the new Pay Scale Band</w:t>
      </w:r>
    </w:p>
    <w:p>
      <w:pPr>
        <w:pStyle w:val="ListParagraph"/>
        <w:numPr>
          <w:ilvl w:val="0"/>
          <w:numId w:val="2"/>
        </w:numPr>
      </w:pPr>
      <w:r>
        <w:rPr>
          <w:sz w:val="22"/>
          <w:szCs w:val="22"/>
        </w:rPr>
        <w:t xml:space="preserve">Select the pay scale band you wish to edit. Click into the Min Rate and Max Rate fields to amend them as required; then click “Save” at the bottom of the screen to save your changes</w:t>
      </w:r>
    </w:p>
    <w:p>
      <w:pPr>
        <w:pStyle w:val="ListParagraph"/>
        <w:numPr>
          <w:ilvl w:val="0"/>
          <w:numId w:val="2"/>
        </w:numPr>
      </w:pPr>
      <w:r>
        <w:rPr>
          <w:sz w:val="22"/>
          <w:szCs w:val="22"/>
        </w:rPr>
        <w:t xml:space="preserve">Select the pay scale band you wish to delete. Click “Remove” to delete it from the screen; then click “Save” at the bottom of the screen to save your changes</w:t>
      </w:r>
    </w:p>
    <w:p>
      <w:r>
        <w:t xml:space="preserve"/>
      </w:r>
    </w:p>
    <w:p>
      <w:pPr>
        <w:pStyle w:val="Heading2"/>
      </w:pPr>
      <w:r>
        <w:t xml:space="preserve">Manually Update the Job Seekers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Manually Update the Job Seekers Register.docx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AND APPLICANT/HOW TO - Manually Update the Job Seekers Register.docx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2021-08-05  •  759.7 KB  •  .docx</w:t>
            </w:r>
          </w:p>
        </w:tc>
      </w:tr>
    </w:tbl>
    <w:p>
      <w:r>
        <w:t xml:space="preserve"/>
      </w:r>
    </w:p>
    <w:p>
      <w:pPr>
        <w:spacing w:after="80"/>
      </w:pPr>
      <w:r>
        <w:rPr>
          <w:b/>
          <w:bCs/>
          <w:sz w:val="22"/>
          <w:szCs w:val="22"/>
        </w:rPr>
        <w:t xml:space="preserve">Summary  </w:t>
      </w:r>
      <w:r>
        <w:rPr>
          <w:sz w:val="22"/>
          <w:szCs w:val="22"/>
        </w:rPr>
        <w:t xml:space="preserve">CoreHR have a piece of functionality called the Job Seekers Register (“JSR”), which can be used to identify employees whose contracts are ending and who should be considered for redeployment within their companies. The JSR is, in essence, just a register – adding an employee’s contract to it does not automate any kind of employment processes. However, the existence of a central register of “job seekers” may support the Senior Appointments team’s with the Priority...</w:t>
      </w:r>
    </w:p>
    <w:p>
      <w:pPr>
        <w:spacing w:after="60" w:before="80"/>
      </w:pPr>
      <w:r>
        <w:rPr>
          <w:b/>
          <w:bCs/>
          <w:sz w:val="22"/>
          <w:szCs w:val="22"/>
        </w:rPr>
        <w:t xml:space="preserve">Key steps / details</w:t>
      </w:r>
    </w:p>
    <w:p>
      <w:pPr>
        <w:pStyle w:val="ListParagraph"/>
        <w:numPr>
          <w:ilvl w:val="0"/>
          <w:numId w:val="2"/>
        </w:numPr>
      </w:pPr>
      <w:r>
        <w:rPr>
          <w:sz w:val="22"/>
          <w:szCs w:val="22"/>
        </w:rPr>
        <w:t xml:space="preserve">Save your changes</w:t>
      </w:r>
    </w:p>
    <w:p>
      <w:pPr>
        <w:pStyle w:val="ListParagraph"/>
        <w:numPr>
          <w:ilvl w:val="0"/>
          <w:numId w:val="2"/>
        </w:numPr>
      </w:pPr>
      <w:r>
        <w:rPr>
          <w:sz w:val="22"/>
          <w:szCs w:val="22"/>
        </w:rPr>
        <w:t xml:space="preserve">Navigate to: CorePersonnel &gt; Employee Search &gt; Person Profile</w:t>
      </w:r>
    </w:p>
    <w:p>
      <w:r>
        <w:t xml:space="preserve"/>
      </w:r>
    </w:p>
    <w:p>
      <w:pPr>
        <w:pStyle w:val="Heading2"/>
      </w:pPr>
      <w:r>
        <w:t xml:space="preserve">Manually Update the Job Seekers Register -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Manually Update the Job Seekers Register - Copy.docx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AND APPLICANT/HOW TO - Manually Update the Job Seekers Register - Copy.docx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2021-08-05  •  759.7 KB  •  .docx</w:t>
            </w:r>
          </w:p>
        </w:tc>
      </w:tr>
    </w:tbl>
    <w:p>
      <w:r>
        <w:t xml:space="preserve"/>
      </w:r>
    </w:p>
    <w:p>
      <w:pPr>
        <w:spacing w:after="80"/>
      </w:pPr>
      <w:r>
        <w:rPr>
          <w:b/>
          <w:bCs/>
          <w:sz w:val="22"/>
          <w:szCs w:val="22"/>
        </w:rPr>
        <w:t xml:space="preserve">Summary  </w:t>
      </w:r>
      <w:r>
        <w:rPr>
          <w:sz w:val="22"/>
          <w:szCs w:val="22"/>
        </w:rPr>
        <w:t xml:space="preserve">CoreHR have a piece of functionality called the Job Seekers Register (“JSR”), which can be used to identify employees whose contracts are ending and who should be considered for redeployment within their companies. The JSR is, in essence, just a register – adding an employee’s contract to it does not automate any kind of employment processes. However, the existence of a central register of “job seekers” may support the Senior Appointments team’s with the Priority...</w:t>
      </w:r>
    </w:p>
    <w:p>
      <w:pPr>
        <w:spacing w:after="60" w:before="80"/>
      </w:pPr>
      <w:r>
        <w:rPr>
          <w:b/>
          <w:bCs/>
          <w:sz w:val="22"/>
          <w:szCs w:val="22"/>
        </w:rPr>
        <w:t xml:space="preserve">Key steps / details</w:t>
      </w:r>
    </w:p>
    <w:p>
      <w:pPr>
        <w:pStyle w:val="ListParagraph"/>
        <w:numPr>
          <w:ilvl w:val="0"/>
          <w:numId w:val="2"/>
        </w:numPr>
      </w:pPr>
      <w:r>
        <w:rPr>
          <w:sz w:val="22"/>
          <w:szCs w:val="22"/>
        </w:rPr>
        <w:t xml:space="preserve">Save your changes</w:t>
      </w:r>
    </w:p>
    <w:p>
      <w:pPr>
        <w:pStyle w:val="ListParagraph"/>
        <w:numPr>
          <w:ilvl w:val="0"/>
          <w:numId w:val="2"/>
        </w:numPr>
      </w:pPr>
      <w:r>
        <w:rPr>
          <w:sz w:val="22"/>
          <w:szCs w:val="22"/>
        </w:rPr>
        <w:t xml:space="preserve">Navigate to: CorePersonnel &gt; Employee Search &gt; Person Profile</w:t>
      </w:r>
    </w:p>
    <w:p>
      <w:r>
        <w:t xml:space="preserve"/>
      </w:r>
    </w:p>
    <w:p>
      <w:pPr>
        <w:pStyle w:val="Heading2"/>
      </w:pPr>
      <w:r>
        <w:t xml:space="preserve">PeopleXD Recruitment- Applicant Management V1.3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Recruitment- Applicant Management V1.3.pdf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AND APPLICANT/PeopleXD Recruitment- Applicant Management V1.3.pdf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2026-04-27  •  1692.7 KB  •  .pdf</w:t>
            </w:r>
          </w:p>
        </w:tc>
      </w:tr>
    </w:tbl>
    <w:p>
      <w:r>
        <w:t xml:space="preserve"/>
      </w:r>
    </w:p>
    <w:p>
      <w:pPr>
        <w:spacing w:after="80"/>
      </w:pPr>
      <w:r>
        <w:rPr>
          <w:b/>
          <w:bCs/>
          <w:sz w:val="22"/>
          <w:szCs w:val="22"/>
        </w:rPr>
        <w:t xml:space="preserve">Summary  </w:t>
      </w:r>
      <w:r>
        <w:rPr>
          <w:sz w:val="22"/>
          <w:szCs w:val="22"/>
        </w:rPr>
        <w:t xml:space="preserve">Purpose of the Guide This document outlines how to use and manage the Applicant side of PeopleXD Recruitment. It provides guidance on the Applicant Details that are created as part of an applicant’s registration and application process on the Careers Website. This guide includes how to navigate and use the dashboards and widgets available to PeopleXD users for the Recruitment product.</w:t>
      </w:r>
    </w:p>
    <w:p>
      <w:pPr>
        <w:spacing w:after="60" w:before="80"/>
      </w:pPr>
      <w:r>
        <w:rPr>
          <w:b/>
          <w:bCs/>
          <w:sz w:val="22"/>
          <w:szCs w:val="22"/>
        </w:rPr>
        <w:t xml:space="preserve">Key steps / details</w:t>
      </w:r>
    </w:p>
    <w:p>
      <w:pPr>
        <w:pStyle w:val="ListParagraph"/>
        <w:numPr>
          <w:ilvl w:val="0"/>
          <w:numId w:val="2"/>
        </w:numPr>
      </w:pPr>
      <w:r>
        <w:rPr>
          <w:sz w:val="22"/>
          <w:szCs w:val="22"/>
        </w:rPr>
        <w:t xml:space="preserve">Overview</w:t>
      </w:r>
    </w:p>
    <w:p>
      <w:pPr>
        <w:pStyle w:val="ListParagraph"/>
        <w:numPr>
          <w:ilvl w:val="0"/>
          <w:numId w:val="2"/>
        </w:numPr>
      </w:pPr>
      <w:r>
        <w:rPr>
          <w:sz w:val="22"/>
          <w:szCs w:val="22"/>
        </w:rPr>
        <w:t xml:space="preserve">Applicant Detail</w:t>
      </w:r>
    </w:p>
    <w:p>
      <w:pPr>
        <w:pStyle w:val="ListParagraph"/>
        <w:numPr>
          <w:ilvl w:val="0"/>
          <w:numId w:val="2"/>
        </w:numPr>
      </w:pPr>
      <w:r>
        <w:rPr>
          <w:sz w:val="22"/>
          <w:szCs w:val="22"/>
        </w:rPr>
        <w:t xml:space="preserve">Navigate to the Recruitment dashboard</w:t>
      </w:r>
    </w:p>
    <w:p>
      <w:pPr>
        <w:pStyle w:val="ListParagraph"/>
        <w:numPr>
          <w:ilvl w:val="0"/>
          <w:numId w:val="2"/>
        </w:numPr>
      </w:pPr>
      <w:r>
        <w:rPr>
          <w:sz w:val="22"/>
          <w:szCs w:val="22"/>
        </w:rPr>
        <w:t xml:space="preserve">Navigate to the Applicants widget on the Applicants tab</w:t>
      </w:r>
    </w:p>
    <w:p>
      <w:pPr>
        <w:pStyle w:val="ListParagraph"/>
        <w:numPr>
          <w:ilvl w:val="0"/>
          <w:numId w:val="2"/>
        </w:numPr>
      </w:pPr>
      <w:r>
        <w:rPr>
          <w:sz w:val="22"/>
          <w:szCs w:val="22"/>
        </w:rPr>
        <w:t xml:space="preserve">Click Add Applicant</w:t>
      </w:r>
    </w:p>
    <w:p>
      <w:r>
        <w:t xml:space="preserve"/>
      </w:r>
    </w:p>
    <w:p>
      <w:pPr>
        <w:pStyle w:val="Heading2"/>
      </w:pPr>
      <w:r>
        <w:t xml:space="preserve">PeopleXD Recruitment- Configuration Guide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Recruitment- Configuration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AND APPLICANT/PeopleXD Recruitment- Configuration Guide V1.0.pdf</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2026-04-27  •  3177.1 KB  •  .pdf</w:t>
            </w:r>
          </w:p>
        </w:tc>
      </w:tr>
    </w:tbl>
    <w:p>
      <w:r>
        <w:t xml:space="preserve"/>
      </w:r>
    </w:p>
    <w:p>
      <w:pPr>
        <w:spacing w:after="80"/>
      </w:pPr>
      <w:r>
        <w:rPr>
          <w:b/>
          <w:bCs/>
          <w:sz w:val="22"/>
          <w:szCs w:val="22"/>
        </w:rPr>
        <w:t xml:space="preserve">Summary  </w:t>
      </w:r>
      <w:r>
        <w:rPr>
          <w:sz w:val="22"/>
          <w:szCs w:val="22"/>
        </w:rPr>
        <w:t xml:space="preserve">PeopleXD Recruitment Configuration Guide XD Recruitment</w:t>
      </w:r>
    </w:p>
    <w:p>
      <w:r>
        <w:t xml:space="preserve"/>
      </w:r>
    </w:p>
    <w:p>
      <w:pPr>
        <w:pStyle w:val="Heading2"/>
      </w:pPr>
      <w:r>
        <w:t xml:space="preserve">Update the Job Seekers Register in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Update the Job Seekers Register in the Portal.docx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AND APPLICANT/HOW TO - Update the Job Seekers Register in the Portal.docx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2021-10-12  •  1044.2 KB  •  .docx</w:t>
            </w:r>
          </w:p>
        </w:tc>
      </w:tr>
    </w:tbl>
    <w:p>
      <w:r>
        <w:t xml:space="preserve"/>
      </w:r>
    </w:p>
    <w:p>
      <w:pPr>
        <w:spacing w:after="80"/>
      </w:pPr>
      <w:r>
        <w:rPr>
          <w:b/>
          <w:bCs/>
          <w:sz w:val="22"/>
          <w:szCs w:val="22"/>
        </w:rPr>
        <w:t xml:space="preserve">Summary  </w:t>
      </w:r>
      <w:r>
        <w:rPr>
          <w:sz w:val="22"/>
          <w:szCs w:val="22"/>
        </w:rPr>
        <w:t xml:space="preserve">There is a piece of functionality within PeopleXD called the Job Seekers Register (“JSR”), which can be used to identify employees whose contracts are ending and who should be considered for redeployment within their companies. The JSR is, in essence, just a register – adding an employee’s contract to it does not automate any kind of employment processes. However, the existence of a central register of “job seekers” may support the Senior Appointments team’s with the...</w:t>
      </w:r>
    </w:p>
    <w:p>
      <w:pPr>
        <w:spacing w:after="60" w:before="80"/>
      </w:pPr>
      <w:r>
        <w:rPr>
          <w:b/>
          <w:bCs/>
          <w:sz w:val="22"/>
          <w:szCs w:val="22"/>
        </w:rPr>
        <w:t xml:space="preserve">Key steps / details</w:t>
      </w:r>
    </w:p>
    <w:p>
      <w:pPr>
        <w:pStyle w:val="ListParagraph"/>
        <w:numPr>
          <w:ilvl w:val="0"/>
          <w:numId w:val="2"/>
        </w:numPr>
      </w:pPr>
      <w:r>
        <w:rPr>
          <w:sz w:val="22"/>
          <w:szCs w:val="22"/>
        </w:rPr>
        <w:t xml:space="preserve">Navigate to: People Management &gt; Employees &gt; View &gt; Key Information &gt; Job Seekers Register</w:t>
      </w:r>
    </w:p>
    <w:p>
      <w:r>
        <w:t xml:space="preserve"/>
      </w:r>
    </w:p>
    <w:p>
      <w:pPr>
        <w:pStyle w:val="Heading2"/>
      </w:pPr>
      <w:r>
        <w:t xml:space="preserve">Upload ERecruitment Terms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Upload ERecruitment Terms &amp; Conditions.docx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RECRUITMENT AND APPLICANT/HOW TO - Upload ERecruitment Terms &amp; Conditions.docx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2017-08-24  •  1109.8 KB  •  .docx</w:t>
            </w:r>
          </w:p>
        </w:tc>
      </w:tr>
    </w:tbl>
    <w:p>
      <w:r>
        <w:t xml:space="preserve"/>
      </w:r>
    </w:p>
    <w:p>
      <w:pPr>
        <w:spacing w:after="80"/>
      </w:pPr>
      <w:r>
        <w:rPr>
          <w:b/>
          <w:bCs/>
          <w:sz w:val="22"/>
          <w:szCs w:val="22"/>
        </w:rPr>
        <w:t xml:space="preserve">Summary  </w:t>
      </w:r>
      <w:r>
        <w:rPr>
          <w:sz w:val="22"/>
          <w:szCs w:val="22"/>
        </w:rPr>
        <w:t xml:space="preserve">This document details how to change the Terms and Conditions document that is accessed from the ‘Terms of Use’ link on the public Recruitment page and the terms and conditions link that can be accessed from the applicant account prior to submitting an application. Contents Uploading the new documents Select Company – 10 ‘University of Oxford’ and Form Profile ERECRUIT - ‘E-Recruitment Form’. Click on the Load Document button.</w:t>
      </w:r>
    </w:p>
    <w:p>
      <w:pPr>
        <w:spacing w:after="60" w:before="80"/>
      </w:pPr>
      <w:r>
        <w:rPr>
          <w:b/>
          <w:bCs/>
          <w:sz w:val="22"/>
          <w:szCs w:val="22"/>
        </w:rPr>
        <w:t xml:space="preserve">Key steps / details</w:t>
      </w:r>
    </w:p>
    <w:p>
      <w:pPr>
        <w:pStyle w:val="ListParagraph"/>
        <w:numPr>
          <w:ilvl w:val="0"/>
          <w:numId w:val="2"/>
        </w:numPr>
      </w:pPr>
      <w:r>
        <w:rPr>
          <w:sz w:val="22"/>
          <w:szCs w:val="22"/>
        </w:rPr>
        <w:t xml:space="preserve">Select Company – 10 ‘University of Oxford’ and Form Profile ERECRUIT - ‘E-Recruitment Form’</w:t>
      </w:r>
    </w:p>
    <w:p>
      <w:pPr>
        <w:pStyle w:val="ListParagraph"/>
        <w:numPr>
          <w:ilvl w:val="0"/>
          <w:numId w:val="2"/>
        </w:numPr>
      </w:pPr>
      <w:r>
        <w:rPr>
          <w:sz w:val="22"/>
          <w:szCs w:val="22"/>
        </w:rPr>
        <w:t xml:space="preserve">Click on the Load Document button</w:t>
      </w:r>
    </w:p>
    <w:p>
      <w:pPr>
        <w:pStyle w:val="ListParagraph"/>
        <w:numPr>
          <w:ilvl w:val="0"/>
          <w:numId w:val="2"/>
        </w:numPr>
      </w:pPr>
      <w:r>
        <w:rPr>
          <w:sz w:val="22"/>
          <w:szCs w:val="22"/>
        </w:rPr>
        <w:t xml:space="preserve">Amend the Display Name if required</w:t>
      </w:r>
    </w:p>
    <w:p>
      <w:pPr>
        <w:pStyle w:val="ListParagraph"/>
        <w:numPr>
          <w:ilvl w:val="0"/>
          <w:numId w:val="2"/>
        </w:numPr>
      </w:pPr>
      <w:r>
        <w:rPr>
          <w:sz w:val="22"/>
          <w:szCs w:val="22"/>
        </w:rPr>
        <w:t xml:space="preserve">Update the Document Type on the new documents, one to ‘Terms and Conditions’ and one to ‘Submission Guidelines’</w:t>
      </w:r>
    </w:p>
    <w:p>
      <w:r>
        <w:t xml:space="preserve"/>
      </w:r>
    </w:p>
    <w:p>
      <w:r>
        <w:br w:type="page"/>
      </w:r>
    </w:p>
    <w:p>
      <w:pPr>
        <w:pStyle w:val="Heading1"/>
      </w:pPr>
      <w:bookmarkStart w:name="section_Reporting" w:id="1"/>
      <w:r>
        <w:t xml:space="preserve">Reporting</w:t>
      </w:r>
      <w:bookmarkEnd w:id="1"/>
    </w:p>
    <w:p>
      <w:r>
        <w:rPr>
          <w:i/>
          <w:iCs/>
          <w:color w:val="555555"/>
          <w:sz w:val="20"/>
          <w:szCs w:val="20"/>
        </w:rPr>
        <w:t xml:space="preserve">14 documents in this section.</w:t>
      </w:r>
    </w:p>
    <w:p>
      <w:r>
        <w:t xml:space="preserve"/>
      </w:r>
    </w:p>
    <w:p>
      <w:pPr>
        <w:pStyle w:val="Heading2"/>
      </w:pPr>
      <w:r>
        <w:t xml:space="preserve">Create and edit Insight reports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Create and edit Insight reports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REPORTING/HOW TO - Create and edit Insight reports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Power BI / Reporting</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2023-02-08  •  4026.9 KB  •  .docx</w:t>
            </w:r>
          </w:p>
        </w:tc>
      </w:tr>
    </w:tbl>
    <w:p>
      <w:r>
        <w:t xml:space="preserve"/>
      </w:r>
    </w:p>
    <w:p>
      <w:pPr>
        <w:spacing w:after="80"/>
      </w:pPr>
      <w:r>
        <w:rPr>
          <w:b/>
          <w:bCs/>
          <w:sz w:val="22"/>
          <w:szCs w:val="22"/>
        </w:rPr>
        <w:t xml:space="preserve">Summary  </w:t>
      </w:r>
      <w:r>
        <w:rPr>
          <w:sz w:val="22"/>
          <w:szCs w:val="22"/>
        </w:rPr>
        <w:t xml:space="preserve">Insight reports have been configured to enable reporting on surveys created for the onboarding checklist. Contents Creating a new report Standalone report Click on ACTIONS - Create Report. Choose Table or Pivot and enter the name of the new report Click on ADD and choose Column Enter details in the left field to search for a data field e.g.</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on ACTIONS - Create Report</w:t>
      </w:r>
    </w:p>
    <w:p>
      <w:pPr>
        <w:pStyle w:val="ListParagraph"/>
        <w:numPr>
          <w:ilvl w:val="0"/>
          <w:numId w:val="2"/>
        </w:numPr>
      </w:pPr>
      <w:r>
        <w:rPr>
          <w:sz w:val="22"/>
          <w:szCs w:val="22"/>
        </w:rPr>
        <w:t xml:space="preserve">Choose Table or Pivot and enter the name of the new report</w:t>
      </w:r>
    </w:p>
    <w:p>
      <w:pPr>
        <w:pStyle w:val="ListParagraph"/>
        <w:numPr>
          <w:ilvl w:val="0"/>
          <w:numId w:val="2"/>
        </w:numPr>
      </w:pPr>
      <w:r>
        <w:rPr>
          <w:sz w:val="22"/>
          <w:szCs w:val="22"/>
        </w:rPr>
        <w:t xml:space="preserve">Click on ADD and choose Column</w:t>
      </w:r>
    </w:p>
    <w:p>
      <w:pPr>
        <w:pStyle w:val="ListParagraph"/>
        <w:numPr>
          <w:ilvl w:val="0"/>
          <w:numId w:val="2"/>
        </w:numPr>
      </w:pPr>
      <w:r>
        <w:rPr>
          <w:sz w:val="22"/>
          <w:szCs w:val="22"/>
        </w:rPr>
        <w:t xml:space="preserve">Enter details in the left field to search for a data field e.g. Person reference</w:t>
      </w:r>
    </w:p>
    <w:p>
      <w:pPr>
        <w:pStyle w:val="ListParagraph"/>
        <w:numPr>
          <w:ilvl w:val="0"/>
          <w:numId w:val="2"/>
        </w:numPr>
      </w:pPr>
      <w:r>
        <w:rPr>
          <w:sz w:val="22"/>
          <w:szCs w:val="22"/>
        </w:rPr>
        <w:t xml:space="preserve">Enter details in the right field to search for a table or view</w:t>
      </w:r>
    </w:p>
    <w:p>
      <w:pPr>
        <w:pStyle w:val="ListParagraph"/>
        <w:numPr>
          <w:ilvl w:val="0"/>
          <w:numId w:val="2"/>
        </w:numPr>
      </w:pPr>
      <w:r>
        <w:rPr>
          <w:sz w:val="22"/>
          <w:szCs w:val="22"/>
        </w:rPr>
        <w:t xml:space="preserve">Enter search criteria in both fields to search for a column within a specific table/view</w:t>
      </w:r>
    </w:p>
    <w:p>
      <w:pPr>
        <w:pStyle w:val="ListParagraph"/>
        <w:numPr>
          <w:ilvl w:val="0"/>
          <w:numId w:val="2"/>
        </w:numPr>
      </w:pPr>
      <w:r>
        <w:rPr>
          <w:sz w:val="22"/>
          <w:szCs w:val="22"/>
        </w:rPr>
        <w:t xml:space="preserve">Click on the item to insert it into the report</w:t>
      </w:r>
    </w:p>
    <w:p>
      <w:pPr>
        <w:pStyle w:val="ListParagraph"/>
        <w:numPr>
          <w:ilvl w:val="0"/>
          <w:numId w:val="2"/>
        </w:numPr>
      </w:pPr>
      <w:r>
        <w:rPr>
          <w:sz w:val="22"/>
          <w:szCs w:val="22"/>
        </w:rPr>
        <w:t xml:space="preserve">Select the Report Column (1) you wish to filter on and the Operator (2)</w:t>
      </w:r>
    </w:p>
    <w:p>
      <w:r>
        <w:t xml:space="preserve"/>
      </w:r>
    </w:p>
    <w:p>
      <w:pPr>
        <w:pStyle w:val="Heading2"/>
      </w:pPr>
      <w:r>
        <w:t xml:space="preserve">DRAFT_HOW TO - Manage Reports - Render a Report in Visual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DRAFT_HOW TO - Manage Reports - Render a Report in Visual Studio.docx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REPORTING/DRAFT_HOW TO - Manage Reports - Render a Report in Visual Studio.docx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Power BI / Reporting</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2023-06-21  •  1269.9 KB  •  .docx</w:t>
            </w:r>
          </w:p>
        </w:tc>
      </w:tr>
    </w:tbl>
    <w:p>
      <w:r>
        <w:t xml:space="preserve"/>
      </w:r>
    </w:p>
    <w:p>
      <w:pPr>
        <w:spacing w:after="80"/>
      </w:pPr>
      <w:r>
        <w:rPr>
          <w:b/>
          <w:bCs/>
          <w:sz w:val="22"/>
          <w:szCs w:val="22"/>
        </w:rPr>
        <w:t xml:space="preserve">Summary  </w:t>
      </w:r>
      <w:r>
        <w:rPr>
          <w:sz w:val="22"/>
          <w:szCs w:val="22"/>
        </w:rPr>
        <w:t xml:space="preserve">This document details the process for rendering a report’s raw SQL code into a Visual Studio .RDL file which can be deployed to the HR Reporting environments. Visual Studio Basics This section provides some background information that you will need when working in Visual Studio. Commonly-used terms There are a number of commonly-used terms that appear throughout this document.</w:t>
      </w:r>
    </w:p>
    <w:p>
      <w:pPr>
        <w:spacing w:after="60" w:before="80"/>
      </w:pPr>
      <w:r>
        <w:rPr>
          <w:b/>
          <w:bCs/>
          <w:sz w:val="22"/>
          <w:szCs w:val="22"/>
        </w:rPr>
        <w:t xml:space="preserve">Key steps / details</w:t>
      </w:r>
    </w:p>
    <w:p>
      <w:pPr>
        <w:pStyle w:val="ListParagraph"/>
        <w:numPr>
          <w:ilvl w:val="0"/>
          <w:numId w:val="2"/>
        </w:numPr>
      </w:pPr>
      <w:r>
        <w:rPr>
          <w:sz w:val="22"/>
          <w:szCs w:val="22"/>
        </w:rPr>
        <w:t xml:space="preserve">Choose the solution you wish to work in, and double-click the corresponding folder icon. Within the folder, select the solution file and double-click to open</w:t>
      </w:r>
    </w:p>
    <w:p>
      <w:pPr>
        <w:pStyle w:val="ListParagraph"/>
        <w:numPr>
          <w:ilvl w:val="0"/>
          <w:numId w:val="2"/>
        </w:numPr>
      </w:pPr>
      <w:r>
        <w:rPr>
          <w:sz w:val="22"/>
          <w:szCs w:val="22"/>
        </w:rPr>
        <w:t xml:space="preserve">Go to your change request and select Task from the ribbon. Click “New Task” to create a new task</w:t>
      </w:r>
    </w:p>
    <w:p>
      <w:pPr>
        <w:pStyle w:val="ListParagraph"/>
        <w:numPr>
          <w:ilvl w:val="0"/>
          <w:numId w:val="2"/>
        </w:numPr>
      </w:pPr>
      <w:r>
        <w:rPr>
          <w:sz w:val="22"/>
          <w:szCs w:val="22"/>
        </w:rPr>
        <w:t xml:space="preserve">Amend [REPORT TABS] as detailed in the change summary and save all the files in the [REPORT NAME] suite as a new major version (#.0). Deploy the new _v# versions of the .RDLs to the HR Reporting QA server</w:t>
      </w:r>
    </w:p>
    <w:p>
      <w:pPr>
        <w:pStyle w:val="ListParagraph"/>
        <w:numPr>
          <w:ilvl w:val="0"/>
          <w:numId w:val="2"/>
        </w:numPr>
      </w:pPr>
      <w:r>
        <w:rPr>
          <w:sz w:val="22"/>
          <w:szCs w:val="22"/>
        </w:rPr>
        <w:t xml:space="preserve">Click OK to save your changes. The task will now appear in the task pane with the status “Completed”</w:t>
      </w:r>
    </w:p>
    <w:p>
      <w:pPr>
        <w:pStyle w:val="ListParagraph"/>
        <w:numPr>
          <w:ilvl w:val="0"/>
          <w:numId w:val="2"/>
        </w:numPr>
      </w:pPr>
      <w:r>
        <w:rPr>
          <w:sz w:val="22"/>
          <w:szCs w:val="22"/>
        </w:rPr>
        <w:t xml:space="preserve">Go to your change request. At the top of the screen, select the button to Add Approver</w:t>
      </w:r>
    </w:p>
    <w:p>
      <w:pPr>
        <w:pStyle w:val="ListParagraph"/>
        <w:numPr>
          <w:ilvl w:val="0"/>
          <w:numId w:val="2"/>
        </w:numPr>
      </w:pPr>
      <w:r>
        <w:rPr>
          <w:sz w:val="22"/>
          <w:szCs w:val="22"/>
        </w:rPr>
        <w:t xml:space="preserve">Click OK to assign the approver. At the top of the screen, you will need to click Save to commit your changes</w:t>
      </w:r>
    </w:p>
    <w:p>
      <w:pPr>
        <w:pStyle w:val="ListParagraph"/>
        <w:numPr>
          <w:ilvl w:val="0"/>
          <w:numId w:val="2"/>
        </w:numPr>
      </w:pPr>
      <w:r>
        <w:rPr>
          <w:sz w:val="22"/>
          <w:szCs w:val="22"/>
        </w:rPr>
        <w:t xml:space="preserve">Additional guidance: How to amend reports in Visual Studio</w:t>
      </w:r>
    </w:p>
    <w:p>
      <w:pPr>
        <w:pStyle w:val="ListParagraph"/>
        <w:numPr>
          <w:ilvl w:val="0"/>
          <w:numId w:val="2"/>
        </w:numPr>
      </w:pPr>
      <w:r>
        <w:rPr>
          <w:sz w:val="22"/>
          <w:szCs w:val="22"/>
        </w:rPr>
        <w:t xml:space="preserve">Additional guidance: How to manage reports on the HR Reporting servers</w:t>
      </w:r>
    </w:p>
    <w:p>
      <w:r>
        <w:t xml:space="preserve"/>
      </w:r>
    </w:p>
    <w:p>
      <w:pPr>
        <w:pStyle w:val="Heading2"/>
      </w:pPr>
      <w:r>
        <w:t xml:space="preserve">DRAFT_HOW TO - Manage Reports - Report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DRAFT_HOW TO - Manage Reports - Report Files.docx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REPORTING/DRAFT_HOW TO - Manage Reports - Report Files.docx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2022-09-02  •  1167.1 KB  •  .docx</w:t>
            </w:r>
          </w:p>
        </w:tc>
      </w:tr>
    </w:tbl>
    <w:p>
      <w:r>
        <w:t xml:space="preserve"/>
      </w:r>
    </w:p>
    <w:p>
      <w:pPr>
        <w:spacing w:after="80"/>
      </w:pPr>
      <w:r>
        <w:rPr>
          <w:b/>
          <w:bCs/>
          <w:sz w:val="22"/>
          <w:szCs w:val="22"/>
        </w:rPr>
        <w:t xml:space="preserve">Summary  </w:t>
      </w:r>
      <w:r>
        <w:rPr>
          <w:sz w:val="22"/>
          <w:szCs w:val="22"/>
        </w:rPr>
        <w:t xml:space="preserve">Report files (.RDLs) The Reports folder Go to the Solution Explorer pane and expand the Reports folder. You will be presented with a list of the report files currently available to open within the solution. If you want to view an existing .RDL file but do not see it displayed in the Solution Explorer, you can add it into the Solution Explorer by going to the Reports folder and right-clicking it.</w:t>
      </w:r>
    </w:p>
    <w:p>
      <w:pPr>
        <w:spacing w:after="60" w:before="80"/>
      </w:pPr>
      <w:r>
        <w:rPr>
          <w:b/>
          <w:bCs/>
          <w:sz w:val="22"/>
          <w:szCs w:val="22"/>
        </w:rPr>
        <w:t xml:space="preserve">Key steps / details</w:t>
      </w:r>
    </w:p>
    <w:p>
      <w:pPr>
        <w:pStyle w:val="ListParagraph"/>
        <w:numPr>
          <w:ilvl w:val="0"/>
          <w:numId w:val="2"/>
        </w:numPr>
      </w:pPr>
      <w:r>
        <w:rPr>
          <w:sz w:val="22"/>
          <w:szCs w:val="22"/>
        </w:rPr>
        <w:t xml:space="preserve">Go to the Solution Explorer pane and expand the Reports folder. You will be presented with a list of the report files currently available to open within the solution</w:t>
      </w:r>
    </w:p>
    <w:p>
      <w:pPr>
        <w:pStyle w:val="ListParagraph"/>
        <w:numPr>
          <w:ilvl w:val="0"/>
          <w:numId w:val="2"/>
        </w:numPr>
      </w:pPr>
      <w:r>
        <w:rPr>
          <w:sz w:val="22"/>
          <w:szCs w:val="22"/>
        </w:rPr>
        <w:t xml:space="preserve">Scroll through the solution folder until you find the file you want to add to the Solution Explorer, then select it and click Add</w:t>
      </w:r>
    </w:p>
    <w:p>
      <w:pPr>
        <w:pStyle w:val="ListParagraph"/>
        <w:numPr>
          <w:ilvl w:val="0"/>
          <w:numId w:val="2"/>
        </w:numPr>
      </w:pPr>
      <w:r>
        <w:rPr>
          <w:sz w:val="22"/>
          <w:szCs w:val="22"/>
        </w:rPr>
        <w:t xml:space="preserve">Expand any of the folders to view their contents. A brief description of each is given below</w:t>
      </w:r>
    </w:p>
    <w:p>
      <w:pPr>
        <w:pStyle w:val="ListParagraph"/>
        <w:numPr>
          <w:ilvl w:val="0"/>
          <w:numId w:val="2"/>
        </w:numPr>
      </w:pPr>
      <w:r>
        <w:rPr>
          <w:sz w:val="22"/>
          <w:szCs w:val="22"/>
        </w:rPr>
        <w:t xml:space="preserve">Double-click any dataset to open the Dataset Properties window</w:t>
      </w:r>
    </w:p>
    <w:p>
      <w:pPr>
        <w:pStyle w:val="ListParagraph"/>
        <w:numPr>
          <w:ilvl w:val="0"/>
          <w:numId w:val="2"/>
        </w:numPr>
      </w:pPr>
      <w:r>
        <w:rPr>
          <w:sz w:val="22"/>
          <w:szCs w:val="22"/>
        </w:rPr>
        <w:t xml:space="preserve">Additional guidance: How to manage reports on the HR Reporting servers</w:t>
      </w:r>
    </w:p>
    <w:p>
      <w:pPr>
        <w:pStyle w:val="ListParagraph"/>
        <w:numPr>
          <w:ilvl w:val="0"/>
          <w:numId w:val="2"/>
        </w:numPr>
      </w:pPr>
      <w:r>
        <w:rPr>
          <w:sz w:val="22"/>
          <w:szCs w:val="22"/>
        </w:rPr>
        <w:t xml:space="preserve">Additional guidance: How to create and amend reports in Visual Studio - pending</w:t>
      </w:r>
    </w:p>
    <w:p>
      <w:pPr>
        <w:pStyle w:val="ListParagraph"/>
        <w:numPr>
          <w:ilvl w:val="0"/>
          <w:numId w:val="2"/>
        </w:numPr>
      </w:pPr>
      <w:r>
        <w:rPr>
          <w:sz w:val="22"/>
          <w:szCs w:val="22"/>
        </w:rPr>
        <w:t xml:space="preserve">Additional guidance: How to manage parameters within Visual Studio - pending</w:t>
      </w:r>
    </w:p>
    <w:p>
      <w:pPr>
        <w:pStyle w:val="ListParagraph"/>
        <w:numPr>
          <w:ilvl w:val="0"/>
          <w:numId w:val="2"/>
        </w:numPr>
      </w:pPr>
      <w:r>
        <w:rPr>
          <w:sz w:val="22"/>
          <w:szCs w:val="22"/>
        </w:rPr>
        <w:t xml:space="preserve">Additional guidance: Formatting standards for .RDL files - pending</w:t>
      </w:r>
    </w:p>
    <w:p>
      <w:r>
        <w:t xml:space="preserve"/>
      </w:r>
    </w:p>
    <w:p>
      <w:pPr>
        <w:pStyle w:val="Heading2"/>
      </w:pPr>
      <w:r>
        <w:t xml:space="preserve">Manage Reports - Access Permissions within HR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Reports - Access Permissions within HR Reporting.docx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REPORTING/HOW TO - Manage Reports - Access Permissions within HR Reporting.docx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2022-05-06  •  1006 KB  •  .docx</w:t>
            </w:r>
          </w:p>
        </w:tc>
      </w:tr>
    </w:tbl>
    <w:p>
      <w:r>
        <w:t xml:space="preserve"/>
      </w:r>
    </w:p>
    <w:p>
      <w:pPr>
        <w:spacing w:after="80"/>
      </w:pPr>
      <w:r>
        <w:rPr>
          <w:b/>
          <w:bCs/>
          <w:sz w:val="22"/>
          <w:szCs w:val="22"/>
        </w:rPr>
        <w:t xml:space="preserve">Summary  </w:t>
      </w:r>
      <w:r>
        <w:rPr>
          <w:sz w:val="22"/>
          <w:szCs w:val="22"/>
        </w:rPr>
        <w:t xml:space="preserve">The SSRS reports developed by the Functional Analysis and HR Analytics teams are stored in the various HR Reporting environments (DEV, TEST, QA and LIVE), where end-users may execute them as necessary. Two levels of security apply to every report: PeopleXD’s database security and HR Reporting’s “folder-based” security. This how-to guide only addresses how to manage security within the HR Reporting environments.</w:t>
      </w:r>
    </w:p>
    <w:p>
      <w:pPr>
        <w:spacing w:after="60" w:before="80"/>
      </w:pPr>
      <w:r>
        <w:rPr>
          <w:b/>
          <w:bCs/>
          <w:sz w:val="22"/>
          <w:szCs w:val="22"/>
        </w:rPr>
        <w:t xml:space="preserve">Key steps / details</w:t>
      </w:r>
    </w:p>
    <w:p>
      <w:pPr>
        <w:pStyle w:val="ListParagraph"/>
        <w:numPr>
          <w:ilvl w:val="0"/>
          <w:numId w:val="2"/>
        </w:numPr>
      </w:pPr>
      <w:r>
        <w:rPr>
          <w:sz w:val="22"/>
          <w:szCs w:val="22"/>
        </w:rPr>
        <w:t xml:space="preserve">Search for the name of the AD group you wish to view, e.g. HRIS-RR-EDU_TEAM. If you are not sure of the exact name of the AD group you’re looking for, simply search for “HRIS-RR-” to retrieve the full list of AD groups</w:t>
      </w:r>
    </w:p>
    <w:p>
      <w:pPr>
        <w:pStyle w:val="ListParagraph"/>
        <w:numPr>
          <w:ilvl w:val="0"/>
          <w:numId w:val="2"/>
        </w:numPr>
      </w:pPr>
      <w:r>
        <w:rPr>
          <w:sz w:val="22"/>
          <w:szCs w:val="22"/>
        </w:rPr>
        <w:t xml:space="preserve">Select the group you need, and in the right-hand menu bar, select “Members”</w:t>
      </w:r>
    </w:p>
    <w:p>
      <w:pPr>
        <w:pStyle w:val="ListParagraph"/>
        <w:numPr>
          <w:ilvl w:val="0"/>
          <w:numId w:val="2"/>
        </w:numPr>
      </w:pPr>
      <w:r>
        <w:rPr>
          <w:sz w:val="22"/>
          <w:szCs w:val="22"/>
        </w:rPr>
        <w:t xml:space="preserve">Click OK to confirm your choice. The pop-up window will shut and the new person will appear in the list of AD group members</w:t>
      </w:r>
    </w:p>
    <w:p>
      <w:pPr>
        <w:pStyle w:val="ListParagraph"/>
        <w:numPr>
          <w:ilvl w:val="0"/>
          <w:numId w:val="2"/>
        </w:numPr>
      </w:pPr>
      <w:r>
        <w:rPr>
          <w:sz w:val="22"/>
          <w:szCs w:val="22"/>
        </w:rPr>
        <w:t xml:space="preserve">Click “Remove”. A pop-up warning will appear</w:t>
      </w:r>
    </w:p>
    <w:p>
      <w:pPr>
        <w:pStyle w:val="ListParagraph"/>
        <w:numPr>
          <w:ilvl w:val="0"/>
          <w:numId w:val="2"/>
        </w:numPr>
      </w:pPr>
      <w:r>
        <w:rPr>
          <w:sz w:val="22"/>
          <w:szCs w:val="22"/>
        </w:rPr>
        <w:t xml:space="preserve">Click “Yes” to confirm your choice. The pop-up window will shut and the person will be removed from the list of AD group members</w:t>
      </w:r>
    </w:p>
    <w:p>
      <w:pPr>
        <w:pStyle w:val="ListParagraph"/>
        <w:numPr>
          <w:ilvl w:val="0"/>
          <w:numId w:val="2"/>
        </w:numPr>
      </w:pPr>
      <w:r>
        <w:rPr>
          <w:sz w:val="22"/>
          <w:szCs w:val="22"/>
        </w:rPr>
        <w:t xml:space="preserve">Additional Guidance</w:t>
      </w:r>
    </w:p>
    <w:p>
      <w:r>
        <w:t xml:space="preserve"/>
      </w:r>
    </w:p>
    <w:p>
      <w:pPr>
        <w:pStyle w:val="Heading2"/>
      </w:pPr>
      <w:r>
        <w:t xml:space="preserve">Manage Reports - Access Permissions within HR Reporting with HC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Reports - Access Permissions within HR Reporting with HC comments.docx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REPORTING/HOW TO - Manage Reports - Access Permissions within HR Reporting with HC comments.docx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2023-08-17  •  1014.5 KB  •  .docx</w:t>
            </w:r>
          </w:p>
        </w:tc>
      </w:tr>
    </w:tbl>
    <w:p>
      <w:r>
        <w:t xml:space="preserve"/>
      </w:r>
    </w:p>
    <w:p>
      <w:pPr>
        <w:spacing w:after="80"/>
      </w:pPr>
      <w:r>
        <w:rPr>
          <w:b/>
          <w:bCs/>
          <w:sz w:val="22"/>
          <w:szCs w:val="22"/>
        </w:rPr>
        <w:t xml:space="preserve">Summary  </w:t>
      </w:r>
      <w:r>
        <w:rPr>
          <w:sz w:val="22"/>
          <w:szCs w:val="22"/>
        </w:rPr>
        <w:t xml:space="preserve">The SSRS reports developed by the Functional Analysis and HR Analytics teams are stored in the various HR Reporting environments (DEV, TEST, QA and LIVE), where end-users may execute them as necessary. Two levels of security apply to every report: PeopleXD’s database security and HR Reporting’s “folder-based” security. This how-to guide only addresses how to manage security within the HR Reporting environments.</w:t>
      </w:r>
    </w:p>
    <w:p>
      <w:pPr>
        <w:spacing w:after="60" w:before="80"/>
      </w:pPr>
      <w:r>
        <w:rPr>
          <w:b/>
          <w:bCs/>
          <w:sz w:val="22"/>
          <w:szCs w:val="22"/>
        </w:rPr>
        <w:t xml:space="preserve">Key steps / details</w:t>
      </w:r>
    </w:p>
    <w:p>
      <w:pPr>
        <w:pStyle w:val="ListParagraph"/>
        <w:numPr>
          <w:ilvl w:val="0"/>
          <w:numId w:val="2"/>
        </w:numPr>
      </w:pPr>
      <w:r>
        <w:rPr>
          <w:sz w:val="22"/>
          <w:szCs w:val="22"/>
        </w:rPr>
        <w:t xml:space="preserve">Search for the name of the AD group you wish to view, e.g. HRIS-RR-EDU_TEAM. If you are not sure of the exact name of the AD group you’re looking for, simply search for “HRIS-RR-” to retrieve the full list of AD groups</w:t>
      </w:r>
    </w:p>
    <w:p>
      <w:pPr>
        <w:pStyle w:val="ListParagraph"/>
        <w:numPr>
          <w:ilvl w:val="0"/>
          <w:numId w:val="2"/>
        </w:numPr>
      </w:pPr>
      <w:r>
        <w:rPr>
          <w:sz w:val="22"/>
          <w:szCs w:val="22"/>
        </w:rPr>
        <w:t xml:space="preserve">Select the group you need, and in the right-hand menu bar, select “Members”</w:t>
      </w:r>
    </w:p>
    <w:p>
      <w:pPr>
        <w:pStyle w:val="ListParagraph"/>
        <w:numPr>
          <w:ilvl w:val="0"/>
          <w:numId w:val="2"/>
        </w:numPr>
      </w:pPr>
      <w:r>
        <w:rPr>
          <w:sz w:val="22"/>
          <w:szCs w:val="22"/>
        </w:rPr>
        <w:t xml:space="preserve">Click OK to confirm your choice. The pop-up window will shut and the new person will appear in the list of AD group members</w:t>
      </w:r>
    </w:p>
    <w:p>
      <w:pPr>
        <w:pStyle w:val="ListParagraph"/>
        <w:numPr>
          <w:ilvl w:val="0"/>
          <w:numId w:val="2"/>
        </w:numPr>
      </w:pPr>
      <w:r>
        <w:rPr>
          <w:sz w:val="22"/>
          <w:szCs w:val="22"/>
        </w:rPr>
        <w:t xml:space="preserve">Click “Remove”. A pop-up warning will appear</w:t>
      </w:r>
    </w:p>
    <w:p>
      <w:pPr>
        <w:pStyle w:val="ListParagraph"/>
        <w:numPr>
          <w:ilvl w:val="0"/>
          <w:numId w:val="2"/>
        </w:numPr>
      </w:pPr>
      <w:r>
        <w:rPr>
          <w:sz w:val="22"/>
          <w:szCs w:val="22"/>
        </w:rPr>
        <w:t xml:space="preserve">Click “Yes” to confirm your choice. The pop-up window will shut and the person will be removed from the list of AD group members</w:t>
      </w:r>
    </w:p>
    <w:p>
      <w:pPr>
        <w:pStyle w:val="ListParagraph"/>
        <w:numPr>
          <w:ilvl w:val="0"/>
          <w:numId w:val="2"/>
        </w:numPr>
      </w:pPr>
      <w:r>
        <w:rPr>
          <w:sz w:val="22"/>
          <w:szCs w:val="22"/>
        </w:rPr>
        <w:t xml:space="preserve">Additional Guidance</w:t>
      </w:r>
    </w:p>
    <w:p>
      <w:r>
        <w:t xml:space="preserve"/>
      </w:r>
    </w:p>
    <w:p>
      <w:pPr>
        <w:pStyle w:val="Heading2"/>
      </w:pPr>
      <w:r>
        <w:t xml:space="preserve">Manage Reports - Change Processes in OSM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Reports - Change Processes in OSM.docx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REPORTING/HOW TO - Manage Reports - Change Processes in OSM.docx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Power BI / Reporting</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2022-05-06  •  1006.1 KB  •  .docx</w:t>
            </w:r>
          </w:p>
        </w:tc>
      </w:tr>
    </w:tbl>
    <w:p>
      <w:r>
        <w:t xml:space="preserve"/>
      </w:r>
    </w:p>
    <w:p>
      <w:pPr>
        <w:spacing w:after="80"/>
      </w:pPr>
      <w:r>
        <w:rPr>
          <w:b/>
          <w:bCs/>
          <w:sz w:val="22"/>
          <w:szCs w:val="22"/>
        </w:rPr>
        <w:t xml:space="preserve">Summary  </w:t>
      </w:r>
      <w:r>
        <w:rPr>
          <w:sz w:val="22"/>
          <w:szCs w:val="22"/>
        </w:rPr>
        <w:t xml:space="preserve">Context This document details the formal change management process in OSM which must be used for implementing changes to SSRS reports and shared datasets (including the creation &amp; deployment of new SSRS reports and shared datasets). Please refer to the Knowledge Article for additional details on who must be consulted and informed about such changes, and what downstream processes/services a report change may impact. Changes to Existing Reports/Shared Datasets Raising a...</w:t>
      </w:r>
    </w:p>
    <w:p>
      <w:pPr>
        <w:spacing w:after="60" w:before="80"/>
      </w:pPr>
      <w:r>
        <w:rPr>
          <w:b/>
          <w:bCs/>
          <w:sz w:val="22"/>
          <w:szCs w:val="22"/>
        </w:rPr>
        <w:t xml:space="preserve">Key steps / details</w:t>
      </w:r>
    </w:p>
    <w:p>
      <w:pPr>
        <w:pStyle w:val="ListParagraph"/>
        <w:numPr>
          <w:ilvl w:val="0"/>
          <w:numId w:val="2"/>
        </w:numPr>
      </w:pPr>
      <w:r>
        <w:rPr>
          <w:sz w:val="22"/>
          <w:szCs w:val="22"/>
        </w:rPr>
        <w:t xml:space="preserve">Log into OSM and go to the incident which you are using as the basis for your change request. Select the Change tab from the ribbon and click the button for “New Change”</w:t>
      </w:r>
    </w:p>
    <w:p>
      <w:pPr>
        <w:pStyle w:val="ListParagraph"/>
        <w:numPr>
          <w:ilvl w:val="0"/>
          <w:numId w:val="2"/>
        </w:numPr>
      </w:pPr>
      <w:r>
        <w:rPr>
          <w:sz w:val="22"/>
          <w:szCs w:val="22"/>
        </w:rPr>
        <w:t xml:space="preserve">Go to your change request and select Task from the ribbon. Click “New Task” to create a new task</w:t>
      </w:r>
    </w:p>
    <w:p>
      <w:pPr>
        <w:pStyle w:val="ListParagraph"/>
        <w:numPr>
          <w:ilvl w:val="0"/>
          <w:numId w:val="2"/>
        </w:numPr>
      </w:pPr>
      <w:r>
        <w:rPr>
          <w:sz w:val="22"/>
          <w:szCs w:val="22"/>
        </w:rPr>
        <w:t xml:space="preserve">Amend [REPORT TABS] as detailed in the change summary and save all the files in the [REPORT NAME] suite as a new major version (#.0). Deploy the new _v# versions of the .RDLs to the HR Reporting QA server</w:t>
      </w:r>
    </w:p>
    <w:p>
      <w:pPr>
        <w:pStyle w:val="ListParagraph"/>
        <w:numPr>
          <w:ilvl w:val="0"/>
          <w:numId w:val="2"/>
        </w:numPr>
      </w:pPr>
      <w:r>
        <w:rPr>
          <w:sz w:val="22"/>
          <w:szCs w:val="22"/>
        </w:rPr>
        <w:t xml:space="preserve">Click OK to save your changes. The task will now appear in the task pane with the status “Completed”</w:t>
      </w:r>
    </w:p>
    <w:p>
      <w:pPr>
        <w:pStyle w:val="ListParagraph"/>
        <w:numPr>
          <w:ilvl w:val="0"/>
          <w:numId w:val="2"/>
        </w:numPr>
      </w:pPr>
      <w:r>
        <w:rPr>
          <w:sz w:val="22"/>
          <w:szCs w:val="22"/>
        </w:rPr>
        <w:t xml:space="preserve">Go to your change request. At the top of the screen, select the button to Add Approver</w:t>
      </w:r>
    </w:p>
    <w:p>
      <w:pPr>
        <w:pStyle w:val="ListParagraph"/>
        <w:numPr>
          <w:ilvl w:val="0"/>
          <w:numId w:val="2"/>
        </w:numPr>
      </w:pPr>
      <w:r>
        <w:rPr>
          <w:sz w:val="22"/>
          <w:szCs w:val="22"/>
        </w:rPr>
        <w:t xml:space="preserve">Click OK to assign the approver. At the top of the screen, you will need to click Save to commit your changes</w:t>
      </w:r>
    </w:p>
    <w:p>
      <w:pPr>
        <w:pStyle w:val="ListParagraph"/>
        <w:numPr>
          <w:ilvl w:val="0"/>
          <w:numId w:val="2"/>
        </w:numPr>
      </w:pPr>
      <w:r>
        <w:rPr>
          <w:sz w:val="22"/>
          <w:szCs w:val="22"/>
        </w:rPr>
        <w:t xml:space="preserve">Additional Guidance</w:t>
      </w:r>
    </w:p>
    <w:p>
      <w:r>
        <w:t xml:space="preserve"/>
      </w:r>
    </w:p>
    <w:p>
      <w:pPr>
        <w:pStyle w:val="Heading2"/>
      </w:pPr>
      <w:r>
        <w:t xml:space="preserve">Manage Reports - HR Reporting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Reports - HR Reporting Environments.docx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REPORTING/HOW TO - Manage Reports - HR Reporting Environments.docx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2022-05-06  •  866.9 KB  •  .docx</w:t>
            </w:r>
          </w:p>
        </w:tc>
      </w:tr>
    </w:tbl>
    <w:p>
      <w:r>
        <w:t xml:space="preserve"/>
      </w:r>
    </w:p>
    <w:p>
      <w:pPr>
        <w:spacing w:after="80"/>
      </w:pPr>
      <w:r>
        <w:rPr>
          <w:b/>
          <w:bCs/>
          <w:sz w:val="22"/>
          <w:szCs w:val="22"/>
        </w:rPr>
        <w:t xml:space="preserve">Summary  </w:t>
      </w:r>
      <w:r>
        <w:rPr>
          <w:sz w:val="22"/>
          <w:szCs w:val="22"/>
        </w:rPr>
        <w:t xml:space="preserve">The HR Reporting solution is a Microsoft-based user interface which allows users to run reports from the PeopleXD database within their web browsers. There are four environments (servers) for the HR Reporting solution, all of which are owned by the Microsoft Platform Services Team (MPST). MPST are responsible for any technical faults that arise in the environments, and for making any changes required to maintain the overall HR Reporting solution’s VPN connection to the...</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“Apply” to save your changes</w:t>
      </w:r>
    </w:p>
    <w:p>
      <w:pPr>
        <w:pStyle w:val="ListParagraph"/>
        <w:numPr>
          <w:ilvl w:val="0"/>
          <w:numId w:val="2"/>
        </w:numPr>
      </w:pPr>
      <w:r>
        <w:rPr>
          <w:sz w:val="22"/>
          <w:szCs w:val="22"/>
        </w:rPr>
        <w:t xml:space="preserve">Additional Guidance</w:t>
      </w:r>
    </w:p>
    <w:p>
      <w:r>
        <w:t xml:space="preserve"/>
      </w:r>
    </w:p>
    <w:p>
      <w:pPr>
        <w:pStyle w:val="Heading2"/>
      </w:pPr>
      <w:r>
        <w:t xml:space="preserve">Manage Reports -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Reports - Parameters.docx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REPORTING/HOW TO - Manage Reports - Parameters.docx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2022-05-06  •  1154.6 KB  •  .docx</w:t>
            </w:r>
          </w:p>
        </w:tc>
      </w:tr>
    </w:tbl>
    <w:p>
      <w:r>
        <w:t xml:space="preserve"/>
      </w:r>
    </w:p>
    <w:p>
      <w:pPr>
        <w:spacing w:after="80"/>
      </w:pPr>
      <w:r>
        <w:rPr>
          <w:b/>
          <w:bCs/>
          <w:sz w:val="22"/>
          <w:szCs w:val="22"/>
        </w:rPr>
        <w:t xml:space="preserve">Summary  </w:t>
      </w:r>
      <w:r>
        <w:rPr>
          <w:sz w:val="22"/>
          <w:szCs w:val="22"/>
        </w:rPr>
        <w:t xml:space="preserve">Context A parameter is technically “a limit or boundary which defines the scope of a particular process or activity”. Within the context of HR Reporting, parameters are values a report user can set before running a report. These values limit the query the report sends to the database, and therefore limit the data the report will return from the database.</w:t>
      </w:r>
    </w:p>
    <w:p>
      <w:pPr>
        <w:spacing w:after="60" w:before="80"/>
      </w:pPr>
      <w:r>
        <w:rPr>
          <w:b/>
          <w:bCs/>
          <w:sz w:val="22"/>
          <w:szCs w:val="22"/>
        </w:rPr>
        <w:t xml:space="preserve">Key steps / details</w:t>
      </w:r>
    </w:p>
    <w:p>
      <w:pPr>
        <w:pStyle w:val="ListParagraph"/>
        <w:numPr>
          <w:ilvl w:val="0"/>
          <w:numId w:val="2"/>
        </w:numPr>
      </w:pPr>
      <w:r>
        <w:rPr>
          <w:sz w:val="22"/>
          <w:szCs w:val="22"/>
        </w:rPr>
        <w:t xml:space="preserve">Double-click to open “DataSet1”. The Dataset Properties window will pop up. Go to the Query pane in the lower half of the window to see the SQL code for the report</w:t>
      </w:r>
    </w:p>
    <w:p>
      <w:pPr>
        <w:pStyle w:val="ListParagraph"/>
        <w:numPr>
          <w:ilvl w:val="0"/>
          <w:numId w:val="2"/>
        </w:numPr>
      </w:pPr>
      <w:r>
        <w:rPr>
          <w:sz w:val="22"/>
          <w:szCs w:val="22"/>
        </w:rPr>
        <w:t xml:space="preserve">Double-clicking a parameter in either the Report Data pane or the Design pane will open the Report Parameter Properties window for that specific parameter</w:t>
      </w:r>
    </w:p>
    <w:p>
      <w:pPr>
        <w:pStyle w:val="ListParagraph"/>
        <w:numPr>
          <w:ilvl w:val="0"/>
          <w:numId w:val="2"/>
        </w:numPr>
      </w:pPr>
      <w:r>
        <w:rPr>
          <w:sz w:val="22"/>
          <w:szCs w:val="22"/>
        </w:rPr>
        <w:t xml:space="preserve">Go to the Parameters folder of the Report Data pane. Right-click and select “Add Parameter…”</w:t>
      </w:r>
    </w:p>
    <w:p>
      <w:pPr>
        <w:pStyle w:val="ListParagraph"/>
        <w:numPr>
          <w:ilvl w:val="0"/>
          <w:numId w:val="2"/>
        </w:numPr>
      </w:pPr>
      <w:r>
        <w:rPr>
          <w:sz w:val="22"/>
          <w:szCs w:val="22"/>
        </w:rPr>
        <w:t xml:space="preserve">Additional Guidance</w:t>
      </w:r>
    </w:p>
    <w:p>
      <w:r>
        <w:t xml:space="preserve"/>
      </w:r>
    </w:p>
    <w:p>
      <w:pPr>
        <w:pStyle w:val="Heading2"/>
      </w:pPr>
      <w:r>
        <w:t xml:space="preserve">Manage Reports - Release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Reports - Release and Deployment.docx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REPORTING/HOW TO - Manage Reports - Release and Deployment.docx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Power BI / Reporting</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2023-01-13  •  1929.4 KB  •  .docx</w:t>
            </w:r>
          </w:p>
        </w:tc>
      </w:tr>
    </w:tbl>
    <w:p>
      <w:r>
        <w:t xml:space="preserve"/>
      </w:r>
    </w:p>
    <w:p>
      <w:pPr>
        <w:spacing w:after="80"/>
      </w:pPr>
      <w:r>
        <w:rPr>
          <w:b/>
          <w:bCs/>
          <w:sz w:val="22"/>
          <w:szCs w:val="22"/>
        </w:rPr>
        <w:t xml:space="preserve">Summary  </w:t>
      </w:r>
      <w:r>
        <w:rPr>
          <w:sz w:val="22"/>
          <w:szCs w:val="22"/>
        </w:rPr>
        <w:t xml:space="preserve">Context This document outlines the release and deployment processes for reports in the HR Reporting catalogue. These processes were designed to support robust version control of all the report suites which comprise the HR Reporting catalogue, to ensure that: users have access only to the most recent version of any report suite there is only a single “active” version of any given report suite at any given time previous versions of amended or retired report suites (where...</w:t>
      </w:r>
    </w:p>
    <w:p>
      <w:pPr>
        <w:spacing w:after="60" w:before="80"/>
      </w:pPr>
      <w:r>
        <w:rPr>
          <w:b/>
          <w:bCs/>
          <w:sz w:val="22"/>
          <w:szCs w:val="22"/>
        </w:rPr>
        <w:t xml:space="preserve">Key steps / details</w:t>
      </w:r>
    </w:p>
    <w:p>
      <w:pPr>
        <w:pStyle w:val="ListParagraph"/>
        <w:numPr>
          <w:ilvl w:val="0"/>
          <w:numId w:val="2"/>
        </w:numPr>
      </w:pPr>
      <w:r>
        <w:rPr>
          <w:sz w:val="22"/>
          <w:szCs w:val="22"/>
        </w:rPr>
        <w:t xml:space="preserve">Additional Guidance</w:t>
      </w:r>
    </w:p>
    <w:p>
      <w:r>
        <w:t xml:space="preserve"/>
      </w:r>
    </w:p>
    <w:p>
      <w:pPr>
        <w:pStyle w:val="Heading2"/>
      </w:pPr>
      <w:r>
        <w:t xml:space="preserve">Manage Reports - Shared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Reports - Shared Data Sources.docx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REPORTING/HOW TO - Manage Reports - Shared Data Sources.docx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2024-08-21  •  940.5 KB  •  .docx</w:t>
            </w:r>
          </w:p>
        </w:tc>
      </w:tr>
    </w:tbl>
    <w:p>
      <w:r>
        <w:t xml:space="preserve"/>
      </w:r>
    </w:p>
    <w:p>
      <w:pPr>
        <w:spacing w:after="80"/>
      </w:pPr>
      <w:r>
        <w:rPr>
          <w:b/>
          <w:bCs/>
          <w:sz w:val="22"/>
          <w:szCs w:val="22"/>
        </w:rPr>
        <w:t xml:space="preserve">Summary  </w:t>
      </w:r>
      <w:r>
        <w:rPr>
          <w:sz w:val="22"/>
          <w:szCs w:val="22"/>
        </w:rPr>
        <w:t xml:space="preserve">Context A data source is technically the source of the data which is returned by a report query, i.e. the PeopleXD database which powers your reports (UOXC, UOXP, etc.). In Visual Studio, though, the term “data source” refers to something more like a connection profile – it’s where you both define which PeopleXD database you’re going to use, and provide the login credentials for accessing that database. There are two shared data sources held in all of the HR Reporting...</w:t>
      </w:r>
    </w:p>
    <w:p>
      <w:pPr>
        <w:spacing w:after="60" w:before="80"/>
      </w:pPr>
      <w:r>
        <w:rPr>
          <w:b/>
          <w:bCs/>
          <w:sz w:val="22"/>
          <w:szCs w:val="22"/>
        </w:rPr>
        <w:t xml:space="preserve">Key steps / details</w:t>
      </w:r>
    </w:p>
    <w:p>
      <w:pPr>
        <w:pStyle w:val="ListParagraph"/>
        <w:numPr>
          <w:ilvl w:val="0"/>
          <w:numId w:val="2"/>
        </w:numPr>
      </w:pPr>
      <w:r>
        <w:rPr>
          <w:sz w:val="22"/>
          <w:szCs w:val="22"/>
        </w:rPr>
        <w:t xml:space="preserve">Double-click or right-click the data source you wish to view and select Open from the menu</w:t>
      </w:r>
    </w:p>
    <w:p>
      <w:pPr>
        <w:pStyle w:val="ListParagraph"/>
        <w:numPr>
          <w:ilvl w:val="0"/>
          <w:numId w:val="2"/>
        </w:numPr>
      </w:pPr>
      <w:r>
        <w:rPr>
          <w:sz w:val="22"/>
          <w:szCs w:val="22"/>
        </w:rPr>
        <w:t xml:space="preserve">Select and open the shared data source you wish to amend. The Shared Data Source Properties window will open and the General screen will be displayed</w:t>
      </w:r>
    </w:p>
    <w:p>
      <w:pPr>
        <w:pStyle w:val="ListParagraph"/>
        <w:numPr>
          <w:ilvl w:val="0"/>
          <w:numId w:val="2"/>
        </w:numPr>
      </w:pPr>
      <w:r>
        <w:rPr>
          <w:sz w:val="22"/>
          <w:szCs w:val="22"/>
        </w:rPr>
        <w:t xml:space="preserve">Click Build… next to the “Connection String” field to open the Connection Properties window</w:t>
      </w:r>
    </w:p>
    <w:p>
      <w:pPr>
        <w:pStyle w:val="ListParagraph"/>
        <w:numPr>
          <w:ilvl w:val="0"/>
          <w:numId w:val="2"/>
        </w:numPr>
      </w:pPr>
      <w:r>
        <w:rPr>
          <w:sz w:val="22"/>
          <w:szCs w:val="22"/>
        </w:rPr>
        <w:t xml:space="preserve">Click “Test Connection” to check that you are able to access the database with the new login credentials</w:t>
      </w:r>
    </w:p>
    <w:p>
      <w:pPr>
        <w:pStyle w:val="ListParagraph"/>
        <w:numPr>
          <w:ilvl w:val="0"/>
          <w:numId w:val="2"/>
        </w:numPr>
      </w:pPr>
      <w:r>
        <w:rPr>
          <w:sz w:val="22"/>
          <w:szCs w:val="22"/>
        </w:rPr>
        <w:t xml:space="preserve">Amend the database name within the connection string</w:t>
      </w:r>
    </w:p>
    <w:p>
      <w:pPr>
        <w:pStyle w:val="ListParagraph"/>
        <w:numPr>
          <w:ilvl w:val="0"/>
          <w:numId w:val="2"/>
        </w:numPr>
      </w:pPr>
      <w:r>
        <w:rPr>
          <w:sz w:val="22"/>
          <w:szCs w:val="22"/>
        </w:rPr>
        <w:t xml:space="preserve">Search for the HR Reporting Environment to amend, you can search for the following phrase to search for the QA environment, for example</w:t>
      </w:r>
    </w:p>
    <w:p>
      <w:pPr>
        <w:pStyle w:val="ListParagraph"/>
        <w:numPr>
          <w:ilvl w:val="0"/>
          <w:numId w:val="2"/>
        </w:numPr>
      </w:pPr>
      <w:r>
        <w:rPr>
          <w:sz w:val="22"/>
          <w:szCs w:val="22"/>
        </w:rPr>
        <w:t xml:space="preserve">Additional Guidance</w:t>
      </w:r>
    </w:p>
    <w:p>
      <w:r>
        <w:t xml:space="preserve"/>
      </w:r>
    </w:p>
    <w:p>
      <w:pPr>
        <w:pStyle w:val="Heading2"/>
      </w:pPr>
      <w:r>
        <w:t xml:space="preserve">Manage Reports - Shared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Reports - Shared Datasets.docx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REPORTING/HOW TO - Manage Reports - Shared Datasets.docx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2022-05-06  •  1337.8 KB  •  .docx</w:t>
            </w:r>
          </w:p>
        </w:tc>
      </w:tr>
    </w:tbl>
    <w:p>
      <w:r>
        <w:t xml:space="preserve"/>
      </w:r>
    </w:p>
    <w:p>
      <w:pPr>
        <w:spacing w:after="80"/>
      </w:pPr>
      <w:r>
        <w:rPr>
          <w:b/>
          <w:bCs/>
          <w:sz w:val="22"/>
          <w:szCs w:val="22"/>
        </w:rPr>
        <w:t xml:space="preserve">Summary  </w:t>
      </w:r>
      <w:r>
        <w:rPr>
          <w:sz w:val="22"/>
          <w:szCs w:val="22"/>
        </w:rPr>
        <w:t xml:space="preserve">Context Shared datasets are SQL queries which are available to re-use across multiple report (.RDL) files. In HR Reporting, shared datasets are used to retrieve reference data from PeopleXD, in order to populate drop-down lists for report parameters. Example: Many reports have a “Department” parameter, which allows users to specify which department(s) they want to see returned in the report results.</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on a shared dataset to be taken to its Properties page. Here, you can view the dataset’s name and data source, the security applied to the dataset, and (most importantly) which reports depend on the dataset</w:t>
      </w:r>
    </w:p>
    <w:p>
      <w:pPr>
        <w:pStyle w:val="ListParagraph"/>
        <w:numPr>
          <w:ilvl w:val="0"/>
          <w:numId w:val="2"/>
        </w:numPr>
      </w:pPr>
      <w:r>
        <w:rPr>
          <w:sz w:val="22"/>
          <w:szCs w:val="22"/>
        </w:rPr>
        <w:t xml:space="preserve">Open the .RDL file to which you want to attach your new dataset. In the Report Data pane, right-click the Datasets folder and select “Add Dataset…”</w:t>
      </w:r>
    </w:p>
    <w:p>
      <w:pPr>
        <w:pStyle w:val="ListParagraph"/>
        <w:numPr>
          <w:ilvl w:val="0"/>
          <w:numId w:val="2"/>
        </w:numPr>
      </w:pPr>
      <w:r>
        <w:rPr>
          <w:sz w:val="22"/>
          <w:szCs w:val="22"/>
        </w:rPr>
        <w:t xml:space="preserve">Click OK to close the Dataset Properties window. Your new dataset will now appear in the Datasets folder of the Report Pane. Enter CTRL+S to save your changes to the .RDL file</w:t>
      </w:r>
    </w:p>
    <w:p>
      <w:pPr>
        <w:pStyle w:val="ListParagraph"/>
        <w:numPr>
          <w:ilvl w:val="0"/>
          <w:numId w:val="2"/>
        </w:numPr>
      </w:pPr>
      <w:r>
        <w:rPr>
          <w:sz w:val="22"/>
          <w:szCs w:val="22"/>
        </w:rPr>
        <w:t xml:space="preserve">Double-click to open the Report Parameter Properties window. Click into the “Available Values” tab and select the option to “Get values from a query”</w:t>
      </w:r>
    </w:p>
    <w:p>
      <w:pPr>
        <w:pStyle w:val="ListParagraph"/>
        <w:numPr>
          <w:ilvl w:val="0"/>
          <w:numId w:val="2"/>
        </w:numPr>
      </w:pPr>
      <w:r>
        <w:rPr>
          <w:sz w:val="22"/>
          <w:szCs w:val="22"/>
        </w:rPr>
        <w:t xml:space="preserve">Additional Guidance</w:t>
      </w:r>
    </w:p>
    <w:p>
      <w:r>
        <w:t xml:space="preserve"/>
      </w:r>
    </w:p>
    <w:p>
      <w:pPr>
        <w:pStyle w:val="Heading2"/>
      </w:pPr>
      <w:r>
        <w:t xml:space="preserve">Manage Reports - SQL Developer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Reports - SQL Developer Basics.docx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REPORTING/HOW TO - Manage Reports - SQL Developer Basics.docx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2023-07-25  •  1429.6 KB  •  .docx</w:t>
            </w:r>
          </w:p>
        </w:tc>
      </w:tr>
    </w:tbl>
    <w:p>
      <w:r>
        <w:t xml:space="preserve"/>
      </w:r>
    </w:p>
    <w:p>
      <w:pPr>
        <w:spacing w:after="80"/>
      </w:pPr>
      <w:r>
        <w:rPr>
          <w:b/>
          <w:bCs/>
          <w:sz w:val="22"/>
          <w:szCs w:val="22"/>
        </w:rPr>
        <w:t xml:space="preserve">Summary  </w:t>
      </w:r>
      <w:r>
        <w:rPr>
          <w:sz w:val="22"/>
          <w:szCs w:val="22"/>
        </w:rPr>
        <w:t xml:space="preserve">This document provides information that you will need when working in Oracle SQL Developer, including how to launch the application, how to navigate around it, and an explanation of commonly-used terms. This is not a process document so much as a “contextual information” document which you may find useful when you initially begin creating and editing reports in SQL Developer. Getting Started with SQL Developer Before you can create or edit reports, you will need to launch...</w:t>
      </w:r>
    </w:p>
    <w:p>
      <w:pPr>
        <w:spacing w:after="60" w:before="80"/>
      </w:pPr>
      <w:r>
        <w:rPr>
          <w:b/>
          <w:bCs/>
          <w:sz w:val="22"/>
          <w:szCs w:val="22"/>
        </w:rPr>
        <w:t xml:space="preserve">Key steps / details</w:t>
      </w:r>
    </w:p>
    <w:p>
      <w:pPr>
        <w:pStyle w:val="ListParagraph"/>
        <w:numPr>
          <w:ilvl w:val="0"/>
          <w:numId w:val="2"/>
        </w:numPr>
      </w:pPr>
      <w:r>
        <w:rPr>
          <w:sz w:val="22"/>
          <w:szCs w:val="22"/>
        </w:rPr>
        <w:t xml:space="preserve">Double-click the entry in your Start menu to launch SQL Developer, and enter your CONNECT login details when prompted – these are necessary in order to access the CONNECT Remote Desktop</w:t>
      </w:r>
    </w:p>
    <w:p>
      <w:pPr>
        <w:pStyle w:val="ListParagraph"/>
        <w:numPr>
          <w:ilvl w:val="0"/>
          <w:numId w:val="2"/>
        </w:numPr>
      </w:pPr>
      <w:r>
        <w:rPr>
          <w:sz w:val="22"/>
          <w:szCs w:val="22"/>
        </w:rPr>
        <w:t xml:space="preserve">Double-click the connection profile you wish to use and SQL Developer will connect to the PeopleXD database and open a worksheet for you in a new tab, where you can begin querying the database</w:t>
      </w:r>
    </w:p>
    <w:p>
      <w:pPr>
        <w:pStyle w:val="ListParagraph"/>
        <w:numPr>
          <w:ilvl w:val="0"/>
          <w:numId w:val="2"/>
        </w:numPr>
      </w:pPr>
      <w:r>
        <w:rPr>
          <w:sz w:val="22"/>
          <w:szCs w:val="22"/>
        </w:rPr>
        <w:t xml:space="preserve">Click “Next &gt;” and then “Finish” to exit the Export Wizard</w:t>
      </w:r>
    </w:p>
    <w:p>
      <w:pPr>
        <w:pStyle w:val="ListParagraph"/>
        <w:numPr>
          <w:ilvl w:val="0"/>
          <w:numId w:val="2"/>
        </w:numPr>
      </w:pPr>
      <w:r>
        <w:rPr>
          <w:sz w:val="22"/>
          <w:szCs w:val="22"/>
        </w:rPr>
        <w:t xml:space="preserve">Navigate to the location to which you exported the result-set to check that the file has been saved there as expected</w:t>
      </w:r>
    </w:p>
    <w:p>
      <w:pPr>
        <w:pStyle w:val="ListParagraph"/>
        <w:numPr>
          <w:ilvl w:val="0"/>
          <w:numId w:val="2"/>
        </w:numPr>
      </w:pPr>
      <w:r>
        <w:rPr>
          <w:sz w:val="22"/>
          <w:szCs w:val="22"/>
        </w:rPr>
        <w:t xml:space="preserve">Click the (+) symbol to expand the connection in which you’re interested. You will get a very long list of folders to explore, here; the relevant one is right at the bottom of the list, called Other Users</w:t>
      </w:r>
    </w:p>
    <w:p>
      <w:pPr>
        <w:pStyle w:val="ListParagraph"/>
        <w:numPr>
          <w:ilvl w:val="0"/>
          <w:numId w:val="2"/>
        </w:numPr>
      </w:pPr>
      <w:r>
        <w:rPr>
          <w:sz w:val="22"/>
          <w:szCs w:val="22"/>
        </w:rPr>
        <w:t xml:space="preserve">Right-click on the folder and select the option to “Apply Filter…”</w:t>
      </w:r>
    </w:p>
    <w:p>
      <w:pPr>
        <w:pStyle w:val="ListParagraph"/>
        <w:numPr>
          <w:ilvl w:val="0"/>
          <w:numId w:val="2"/>
        </w:numPr>
      </w:pPr>
      <w:r>
        <w:rPr>
          <w:sz w:val="22"/>
          <w:szCs w:val="22"/>
        </w:rPr>
        <w:t xml:space="preserve">Click OK to apply the filter. The Other Users folder will now only show the sub-folder titled “COREHR”</w:t>
      </w:r>
    </w:p>
    <w:p>
      <w:pPr>
        <w:pStyle w:val="ListParagraph"/>
        <w:numPr>
          <w:ilvl w:val="0"/>
          <w:numId w:val="2"/>
        </w:numPr>
      </w:pPr>
      <w:r>
        <w:rPr>
          <w:sz w:val="22"/>
          <w:szCs w:val="22"/>
        </w:rPr>
        <w:t xml:space="preserve">Additional Guidance</w:t>
      </w:r>
    </w:p>
    <w:p>
      <w:r>
        <w:t xml:space="preserve"/>
      </w:r>
    </w:p>
    <w:p>
      <w:pPr>
        <w:pStyle w:val="Heading2"/>
      </w:pPr>
      <w:r>
        <w:t xml:space="preserve">Manage Reports - Troubleshoot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Reports - Troubleshoot Common Errors.docx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REPORTING/HOW TO - Manage Reports - Troubleshoot Common Errors.docx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Power BI / Reporting</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2023-07-20  •  768.1 KB  •  .docx</w:t>
            </w:r>
          </w:p>
        </w:tc>
      </w:tr>
    </w:tbl>
    <w:p>
      <w:r>
        <w:t xml:space="preserve"/>
      </w:r>
    </w:p>
    <w:p>
      <w:pPr>
        <w:spacing w:after="80"/>
      </w:pPr>
      <w:r>
        <w:rPr>
          <w:b/>
          <w:bCs/>
          <w:sz w:val="22"/>
          <w:szCs w:val="22"/>
        </w:rPr>
        <w:t xml:space="preserve">Summary  </w:t>
      </w:r>
      <w:r>
        <w:rPr>
          <w:sz w:val="22"/>
          <w:szCs w:val="22"/>
        </w:rPr>
        <w:t xml:space="preserve">Context This document contains a list of error messages commonly encountered when writing reports in SQL Developer and rendering them in Visual Studio. An explanation of each error is provided, and where a resolution exists, this has been provided as well. Any new error messages encountered by report writers should ideally be captured in this document so that resolutions, when identified, may be added here.</w:t>
      </w:r>
    </w:p>
    <w:p>
      <w:pPr>
        <w:spacing w:after="60" w:before="80"/>
      </w:pPr>
      <w:r>
        <w:rPr>
          <w:b/>
          <w:bCs/>
          <w:sz w:val="22"/>
          <w:szCs w:val="22"/>
        </w:rPr>
        <w:t xml:space="preserve">Key steps / details</w:t>
      </w:r>
    </w:p>
    <w:p>
      <w:pPr>
        <w:pStyle w:val="ListParagraph"/>
        <w:numPr>
          <w:ilvl w:val="0"/>
          <w:numId w:val="2"/>
        </w:numPr>
      </w:pPr>
      <w:r>
        <w:rPr>
          <w:sz w:val="22"/>
          <w:szCs w:val="22"/>
        </w:rPr>
        <w:t xml:space="preserve">Check that the item and/or view in the error line referenced by the error message isn’t misspelled (e.g. PESRON_REFERENCE instead of PERSON_REFERENCE, PRBI_H_PERSON_MASTER instead of PRBI_HR_PERSON_MASTER)</w:t>
      </w:r>
    </w:p>
    <w:p>
      <w:pPr>
        <w:pStyle w:val="ListParagraph"/>
        <w:numPr>
          <w:ilvl w:val="0"/>
          <w:numId w:val="2"/>
        </w:numPr>
      </w:pPr>
      <w:r>
        <w:rPr>
          <w:sz w:val="22"/>
          <w:szCs w:val="22"/>
        </w:rPr>
        <w:t xml:space="preserve">Additional Guidance</w:t>
      </w:r>
    </w:p>
    <w:p>
      <w:r>
        <w:t xml:space="preserve"/>
      </w:r>
    </w:p>
    <w:p>
      <w:pPr>
        <w:pStyle w:val="Heading2"/>
      </w:pPr>
      <w:r>
        <w:t xml:space="preserve">Manage Reports - Visual Studio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Reports - Visual Studio Basics.docx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REPORTING/HOW TO - Manage Reports - Visual Studio Basics.docx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Power BI / Reporting</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2022-05-06  •  1378.3 KB  •  .docx</w:t>
            </w:r>
          </w:p>
        </w:tc>
      </w:tr>
    </w:tbl>
    <w:p>
      <w:r>
        <w:t xml:space="preserve"/>
      </w:r>
    </w:p>
    <w:p>
      <w:pPr>
        <w:spacing w:after="80"/>
      </w:pPr>
      <w:r>
        <w:rPr>
          <w:b/>
          <w:bCs/>
          <w:sz w:val="22"/>
          <w:szCs w:val="22"/>
        </w:rPr>
        <w:t xml:space="preserve">Summary  </w:t>
      </w:r>
      <w:r>
        <w:rPr>
          <w:sz w:val="22"/>
          <w:szCs w:val="22"/>
        </w:rPr>
        <w:t xml:space="preserve">This document provides information that you will need when working in Visual Studio, including how to launch the application, how to navigate around it, and an explanation of commonly-used terms. This is not a process document so much as a “contextual information” document which you may find useful when you initially begin creating and editing reports in Visual Studio. Commonly-used terms There are a number of commonly-used terms that appear throughout this document.</w:t>
      </w:r>
    </w:p>
    <w:p>
      <w:pPr>
        <w:spacing w:after="60" w:before="80"/>
      </w:pPr>
      <w:r>
        <w:rPr>
          <w:b/>
          <w:bCs/>
          <w:sz w:val="22"/>
          <w:szCs w:val="22"/>
        </w:rPr>
        <w:t xml:space="preserve">Key steps / details</w:t>
      </w:r>
    </w:p>
    <w:p>
      <w:pPr>
        <w:pStyle w:val="ListParagraph"/>
        <w:numPr>
          <w:ilvl w:val="0"/>
          <w:numId w:val="2"/>
        </w:numPr>
      </w:pPr>
      <w:r>
        <w:rPr>
          <w:sz w:val="22"/>
          <w:szCs w:val="22"/>
        </w:rPr>
        <w:t xml:space="preserve">Double-click the entry in your Start menu to launch Visual Studio, and enter your CONNECT login details when prompted – these are necessary in order to access the CONNECT Remote Desktop</w:t>
      </w:r>
    </w:p>
    <w:p>
      <w:pPr>
        <w:pStyle w:val="ListParagraph"/>
        <w:numPr>
          <w:ilvl w:val="0"/>
          <w:numId w:val="2"/>
        </w:numPr>
      </w:pPr>
      <w:r>
        <w:rPr>
          <w:sz w:val="22"/>
          <w:szCs w:val="22"/>
        </w:rPr>
        <w:t xml:space="preserve">Choose the solution you wish to work in, and double-click the corresponding folder icon. Within the folder, select the solution file and double-click to open</w:t>
      </w:r>
    </w:p>
    <w:p>
      <w:pPr>
        <w:pStyle w:val="ListParagraph"/>
        <w:numPr>
          <w:ilvl w:val="0"/>
          <w:numId w:val="2"/>
        </w:numPr>
      </w:pPr>
      <w:r>
        <w:rPr>
          <w:sz w:val="22"/>
          <w:szCs w:val="22"/>
        </w:rPr>
        <w:t xml:space="preserve">Scroll to the report you wish to open and either double-click it, or right-click and select Open from the menu</w:t>
      </w:r>
    </w:p>
    <w:p>
      <w:pPr>
        <w:pStyle w:val="ListParagraph"/>
        <w:numPr>
          <w:ilvl w:val="0"/>
          <w:numId w:val="2"/>
        </w:numPr>
      </w:pPr>
      <w:r>
        <w:rPr>
          <w:sz w:val="22"/>
          <w:szCs w:val="22"/>
        </w:rPr>
        <w:t xml:space="preserve">Go to the Solution Explorer, then select the Reports folder and right-click it to open the sub-menu. Select Add &gt; Existing Item… (or type Shift + Alt + A)</w:t>
      </w:r>
    </w:p>
    <w:p>
      <w:pPr>
        <w:pStyle w:val="ListParagraph"/>
        <w:numPr>
          <w:ilvl w:val="0"/>
          <w:numId w:val="2"/>
        </w:numPr>
      </w:pPr>
      <w:r>
        <w:rPr>
          <w:sz w:val="22"/>
          <w:szCs w:val="22"/>
        </w:rPr>
        <w:t xml:space="preserve">Scroll through the solution folder until you find the file you want to add to your current solution, then select it and click Add</w:t>
      </w:r>
    </w:p>
    <w:p>
      <w:pPr>
        <w:pStyle w:val="ListParagraph"/>
        <w:numPr>
          <w:ilvl w:val="0"/>
          <w:numId w:val="2"/>
        </w:numPr>
      </w:pPr>
      <w:r>
        <w:rPr>
          <w:sz w:val="22"/>
          <w:szCs w:val="22"/>
        </w:rPr>
        <w:t xml:space="preserve">Additional Guidance</w:t>
      </w:r>
    </w:p>
    <w:p>
      <w:r>
        <w:t xml:space="preserve"/>
      </w:r>
    </w:p>
    <w:p>
      <w:r>
        <w:br w:type="page"/>
      </w:r>
    </w:p>
    <w:p>
      <w:pPr>
        <w:pStyle w:val="Heading1"/>
      </w:pPr>
      <w:bookmarkStart w:name="section_Reporting__Archive_" w:id="1"/>
      <w:r>
        <w:t xml:space="preserve">Reporting (Archive)</w:t>
      </w:r>
      <w:bookmarkEnd w:id="1"/>
    </w:p>
    <w:p>
      <w:r>
        <w:rPr>
          <w:i/>
          <w:iCs/>
          <w:color w:val="555555"/>
          <w:sz w:val="20"/>
          <w:szCs w:val="20"/>
        </w:rPr>
        <w:t xml:space="preserve">2 documents in this section.</w:t>
      </w:r>
    </w:p>
    <w:p>
      <w:r>
        <w:t xml:space="preserve"/>
      </w:r>
    </w:p>
    <w:p>
      <w:pPr>
        <w:pStyle w:val="Heading2"/>
      </w:pPr>
      <w:r>
        <w:t xml:space="preserve">Manage Reports - Release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Reports - Release and Deployment.docx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REPORTING/Archive/HOW TO - Manage Reports - Release and Deployment.docx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Power BI / Reporting</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2022-05-06  •  1921.8 KB  •  .docx</w:t>
            </w:r>
          </w:p>
        </w:tc>
      </w:tr>
    </w:tbl>
    <w:p>
      <w:r>
        <w:t xml:space="preserve"/>
      </w:r>
    </w:p>
    <w:p>
      <w:pPr>
        <w:spacing w:after="80"/>
      </w:pPr>
      <w:r>
        <w:rPr>
          <w:b/>
          <w:bCs/>
          <w:sz w:val="22"/>
          <w:szCs w:val="22"/>
        </w:rPr>
        <w:t xml:space="preserve">Summary  </w:t>
      </w:r>
      <w:r>
        <w:rPr>
          <w:sz w:val="22"/>
          <w:szCs w:val="22"/>
        </w:rPr>
        <w:t xml:space="preserve">Context This document outlines the release and deployment processes for reports in the HR Reporting catalogue. These processes were designed to support robust version control of all the report suites which comprise the HR Reporting catalogue, to ensure that: users have access only to the most recent version of any report suite there is only a single “active” version of any given report suite at any given time previous versions of amended or retired report suites (where...</w:t>
      </w:r>
    </w:p>
    <w:p>
      <w:pPr>
        <w:spacing w:after="60" w:before="80"/>
      </w:pPr>
      <w:r>
        <w:rPr>
          <w:b/>
          <w:bCs/>
          <w:sz w:val="22"/>
          <w:szCs w:val="22"/>
        </w:rPr>
        <w:t xml:space="preserve">Key steps / details</w:t>
      </w:r>
    </w:p>
    <w:p>
      <w:pPr>
        <w:pStyle w:val="ListParagraph"/>
        <w:numPr>
          <w:ilvl w:val="0"/>
          <w:numId w:val="2"/>
        </w:numPr>
      </w:pPr>
      <w:r>
        <w:rPr>
          <w:sz w:val="22"/>
          <w:szCs w:val="22"/>
        </w:rPr>
        <w:t xml:space="preserve">Additional Guidance</w:t>
      </w:r>
    </w:p>
    <w:p>
      <w:r>
        <w:t xml:space="preserve"/>
      </w:r>
    </w:p>
    <w:p>
      <w:pPr>
        <w:pStyle w:val="Heading2"/>
      </w:pPr>
      <w:r>
        <w:t xml:space="preserve">Reporting - Visual Studio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Reporting - Visual Studio Basics.docx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REPORTING/Archive/HOW TO - Reporting - Visual Studio Basics.docx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Power BI / Reporting</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2021-11-08  •  1613.2 KB  •  .docx</w:t>
            </w:r>
          </w:p>
        </w:tc>
      </w:tr>
    </w:tbl>
    <w:p>
      <w:r>
        <w:t xml:space="preserve"/>
      </w:r>
    </w:p>
    <w:p>
      <w:pPr>
        <w:spacing w:after="80"/>
      </w:pPr>
      <w:r>
        <w:rPr>
          <w:b/>
          <w:bCs/>
          <w:sz w:val="22"/>
          <w:szCs w:val="22"/>
        </w:rPr>
        <w:t xml:space="preserve">Summary  </w:t>
      </w:r>
      <w:r>
        <w:rPr>
          <w:sz w:val="22"/>
          <w:szCs w:val="22"/>
        </w:rPr>
        <w:t xml:space="preserve">This document provides information that you will need when working in Visual Studio. This is not a process document so much as a “contextual information” document. Commonly-used terms There are a number of commonly-used terms that appear throughout this document.</w:t>
      </w:r>
    </w:p>
    <w:p>
      <w:pPr>
        <w:spacing w:after="60" w:before="80"/>
      </w:pPr>
      <w:r>
        <w:rPr>
          <w:b/>
          <w:bCs/>
          <w:sz w:val="22"/>
          <w:szCs w:val="22"/>
        </w:rPr>
        <w:t xml:space="preserve">Key steps / details</w:t>
      </w:r>
    </w:p>
    <w:p>
      <w:pPr>
        <w:pStyle w:val="ListParagraph"/>
        <w:numPr>
          <w:ilvl w:val="0"/>
          <w:numId w:val="2"/>
        </w:numPr>
      </w:pPr>
      <w:r>
        <w:rPr>
          <w:sz w:val="22"/>
          <w:szCs w:val="22"/>
        </w:rPr>
        <w:t xml:space="preserve">Choose the solution you wish to work in, and double-click the corresponding folder icon. Within the folder, select the solution file and double-click to open</w:t>
      </w:r>
    </w:p>
    <w:p>
      <w:pPr>
        <w:pStyle w:val="ListParagraph"/>
        <w:numPr>
          <w:ilvl w:val="0"/>
          <w:numId w:val="2"/>
        </w:numPr>
      </w:pPr>
      <w:r>
        <w:rPr>
          <w:sz w:val="22"/>
          <w:szCs w:val="22"/>
        </w:rPr>
        <w:t xml:space="preserve">Expand any of the folders to view their contents. A brief description of each is given below</w:t>
      </w:r>
    </w:p>
    <w:p>
      <w:pPr>
        <w:pStyle w:val="ListParagraph"/>
        <w:numPr>
          <w:ilvl w:val="0"/>
          <w:numId w:val="2"/>
        </w:numPr>
      </w:pPr>
      <w:r>
        <w:rPr>
          <w:sz w:val="22"/>
          <w:szCs w:val="22"/>
        </w:rPr>
        <w:t xml:space="preserve">Additional guidance: How to manage reports on the HR Reporting servers</w:t>
      </w:r>
    </w:p>
    <w:p>
      <w:pPr>
        <w:pStyle w:val="ListParagraph"/>
        <w:numPr>
          <w:ilvl w:val="0"/>
          <w:numId w:val="2"/>
        </w:numPr>
      </w:pPr>
      <w:r>
        <w:rPr>
          <w:sz w:val="22"/>
          <w:szCs w:val="22"/>
        </w:rPr>
        <w:t xml:space="preserve">Additional guidance: How to create and amend reports in Visual Studio - pending</w:t>
      </w:r>
    </w:p>
    <w:p>
      <w:pPr>
        <w:pStyle w:val="ListParagraph"/>
        <w:numPr>
          <w:ilvl w:val="0"/>
          <w:numId w:val="2"/>
        </w:numPr>
      </w:pPr>
      <w:r>
        <w:rPr>
          <w:sz w:val="22"/>
          <w:szCs w:val="22"/>
        </w:rPr>
        <w:t xml:space="preserve">Additional guidance: How to manage parameters within Visual Studio - pending</w:t>
      </w:r>
    </w:p>
    <w:p>
      <w:r>
        <w:t xml:space="preserve"/>
      </w:r>
    </w:p>
    <w:p>
      <w:r>
        <w:br w:type="page"/>
      </w:r>
    </w:p>
    <w:p>
      <w:pPr>
        <w:pStyle w:val="Heading1"/>
      </w:pPr>
      <w:bookmarkStart w:name="section_System_Administration" w:id="1"/>
      <w:r>
        <w:t xml:space="preserve">System Administration</w:t>
      </w:r>
      <w:bookmarkEnd w:id="1"/>
    </w:p>
    <w:p>
      <w:r>
        <w:rPr>
          <w:i/>
          <w:iCs/>
          <w:color w:val="555555"/>
          <w:sz w:val="20"/>
          <w:szCs w:val="20"/>
        </w:rPr>
        <w:t xml:space="preserve">10 documents in this section.</w:t>
      </w:r>
    </w:p>
    <w:p>
      <w:r>
        <w:t xml:space="preserve"/>
      </w:r>
    </w:p>
    <w:p>
      <w:pPr>
        <w:pStyle w:val="Heading2"/>
      </w:pPr>
      <w:r>
        <w:t xml:space="preserve">7-ZIP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7-ZIP.docx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SYSTEM ADMIN/7-ZIP.docx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2021-03-25  •  664.5 KB  •  .docx</w:t>
            </w:r>
          </w:p>
        </w:tc>
      </w:tr>
    </w:tbl>
    <w:p>
      <w:r>
        <w:t xml:space="preserve"/>
      </w:r>
    </w:p>
    <w:p>
      <w:pPr>
        <w:spacing w:after="80"/>
      </w:pPr>
      <w:r>
        <w:rPr>
          <w:b/>
          <w:bCs/>
          <w:sz w:val="22"/>
          <w:szCs w:val="22"/>
        </w:rPr>
        <w:t xml:space="preserve">Summary  </w:t>
      </w:r>
      <w:r>
        <w:rPr>
          <w:sz w:val="22"/>
          <w:szCs w:val="22"/>
        </w:rPr>
        <w:t xml:space="preserve">Could not auto-extract content (file may be image-based or restricted). See source: 7-ZIP.</w:t>
      </w:r>
    </w:p>
    <w:p>
      <w:r>
        <w:t xml:space="preserve"/>
      </w:r>
    </w:p>
    <w:p>
      <w:pPr>
        <w:pStyle w:val="Heading2"/>
      </w:pPr>
      <w:r>
        <w:t xml:space="preserve">Add a Formatting Switch to a Field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Add a Formatting Switch to a Field Code.docx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SYSTEM ADMIN/HOW TO - Add a Formatting Switch to a Field Code.docx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2017-09-05  •  29.7 KB  •  .docx</w:t>
            </w:r>
          </w:p>
        </w:tc>
      </w:tr>
    </w:tbl>
    <w:p>
      <w:r>
        <w:t xml:space="preserve"/>
      </w:r>
    </w:p>
    <w:p>
      <w:pPr>
        <w:spacing w:after="80"/>
      </w:pPr>
      <w:r>
        <w:rPr>
          <w:b/>
          <w:bCs/>
          <w:sz w:val="22"/>
          <w:szCs w:val="22"/>
        </w:rPr>
        <w:t xml:space="preserve">Summary  </w:t>
      </w:r>
      <w:r>
        <w:rPr>
          <w:sz w:val="22"/>
          <w:szCs w:val="22"/>
        </w:rPr>
        <w:t xml:space="preserve">Right-click the field, and then click Edit Field. Do one of the following: If Field properties and Field options are displayed, select the formatting options that you want. If only the field code is displayed, click Options, and then select the formatting options that you want.</w:t>
      </w:r>
    </w:p>
    <w:p>
      <w:pPr>
        <w:spacing w:after="60" w:before="80"/>
      </w:pPr>
      <w:r>
        <w:rPr>
          <w:b/>
          <w:bCs/>
          <w:sz w:val="22"/>
          <w:szCs w:val="22"/>
        </w:rPr>
        <w:t xml:space="preserve">Key steps / details</w:t>
      </w:r>
    </w:p>
    <w:p>
      <w:pPr>
        <w:pStyle w:val="ListParagraph"/>
        <w:numPr>
          <w:ilvl w:val="0"/>
          <w:numId w:val="2"/>
        </w:numPr>
      </w:pPr>
      <w:r>
        <w:rPr>
          <w:sz w:val="22"/>
          <w:szCs w:val="22"/>
        </w:rPr>
        <w:t xml:space="preserve">Right-click the field, and then click Edit Field</w:t>
      </w:r>
    </w:p>
    <w:p>
      <w:r>
        <w:t xml:space="preserve"/>
      </w:r>
    </w:p>
    <w:p>
      <w:pPr>
        <w:pStyle w:val="Heading2"/>
      </w:pPr>
      <w:r>
        <w:t xml:space="preserve">Configure the Portal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Configure the Portal v3.0.docx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SYSTEM ADMIN/HOW TO - Configure the Portal v3.0.docx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2021-11-10  •  4844.3 KB  •  .docx</w:t>
            </w:r>
          </w:p>
        </w:tc>
      </w:tr>
    </w:tbl>
    <w:p>
      <w:r>
        <w:t xml:space="preserve"/>
      </w:r>
    </w:p>
    <w:p>
      <w:pPr>
        <w:spacing w:after="80"/>
      </w:pPr>
      <w:r>
        <w:rPr>
          <w:b/>
          <w:bCs/>
          <w:sz w:val="22"/>
          <w:szCs w:val="22"/>
        </w:rPr>
        <w:t xml:space="preserve">Summary  </w:t>
      </w:r>
      <w:r>
        <w:rPr>
          <w:sz w:val="22"/>
          <w:szCs w:val="22"/>
        </w:rPr>
        <w:t xml:space="preserve">Themes The current theme is created from the Core Blue theme. Click on ‘Widget Dashboard’ from the options on the right Enter the settings as follows: A confirmation message will appear. Check the preview is as expected.</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on ‘Widget Dashboard’ from the options on the right</w:t>
      </w:r>
    </w:p>
    <w:p>
      <w:pPr>
        <w:pStyle w:val="ListParagraph"/>
        <w:numPr>
          <w:ilvl w:val="0"/>
          <w:numId w:val="2"/>
        </w:numPr>
      </w:pPr>
      <w:r>
        <w:rPr>
          <w:sz w:val="22"/>
          <w:szCs w:val="22"/>
        </w:rPr>
        <w:t xml:space="preserve">Enter the settings as follows</w:t>
      </w:r>
    </w:p>
    <w:p>
      <w:pPr>
        <w:pStyle w:val="ListParagraph"/>
        <w:numPr>
          <w:ilvl w:val="0"/>
          <w:numId w:val="2"/>
        </w:numPr>
      </w:pPr>
      <w:r>
        <w:rPr>
          <w:sz w:val="22"/>
          <w:szCs w:val="22"/>
        </w:rPr>
        <w:t xml:space="preserve">Check the preview is as expected</w:t>
      </w:r>
    </w:p>
    <w:p>
      <w:pPr>
        <w:pStyle w:val="ListParagraph"/>
        <w:numPr>
          <w:ilvl w:val="0"/>
          <w:numId w:val="2"/>
        </w:numPr>
      </w:pPr>
      <w:r>
        <w:rPr>
          <w:sz w:val="22"/>
          <w:szCs w:val="22"/>
        </w:rPr>
        <w:t xml:space="preserve">Enter/select as required</w:t>
      </w:r>
    </w:p>
    <w:p>
      <w:pPr>
        <w:pStyle w:val="ListParagraph"/>
        <w:numPr>
          <w:ilvl w:val="0"/>
          <w:numId w:val="2"/>
        </w:numPr>
      </w:pPr>
      <w:r>
        <w:rPr>
          <w:sz w:val="22"/>
          <w:szCs w:val="22"/>
        </w:rPr>
        <w:t xml:space="preserve">Click on the ellipses and choose Edit Tab</w:t>
      </w:r>
    </w:p>
    <w:p>
      <w:pPr>
        <w:pStyle w:val="ListParagraph"/>
        <w:numPr>
          <w:ilvl w:val="0"/>
          <w:numId w:val="2"/>
        </w:numPr>
      </w:pPr>
      <w:r>
        <w:rPr>
          <w:sz w:val="22"/>
          <w:szCs w:val="22"/>
        </w:rPr>
        <w:t xml:space="preserve">Click on the Tab title to show the available widgets. (Widgets already included will be shown at the top of the list)</w:t>
      </w:r>
    </w:p>
    <w:p>
      <w:pPr>
        <w:pStyle w:val="ListParagraph"/>
        <w:numPr>
          <w:ilvl w:val="0"/>
          <w:numId w:val="2"/>
        </w:numPr>
      </w:pPr>
      <w:r>
        <w:rPr>
          <w:sz w:val="22"/>
          <w:szCs w:val="22"/>
        </w:rPr>
        <w:t xml:space="preserve">Enter all or part of the parameter text in the Keyword Search box</w:t>
      </w:r>
    </w:p>
    <w:p>
      <w:pPr>
        <w:pStyle w:val="ListParagraph"/>
        <w:numPr>
          <w:ilvl w:val="0"/>
          <w:numId w:val="2"/>
        </w:numPr>
      </w:pPr>
      <w:r>
        <w:rPr>
          <w:sz w:val="22"/>
          <w:szCs w:val="22"/>
        </w:rPr>
        <w:t xml:space="preserve">Choose ‘Search Whole Phrase’ or ‘Search Individual Word’ and click on the magnifying glass</w:t>
      </w:r>
    </w:p>
    <w:p>
      <w:r>
        <w:t xml:space="preserve"/>
      </w:r>
    </w:p>
    <w:p>
      <w:pPr>
        <w:pStyle w:val="Heading2"/>
      </w:pPr>
      <w:r>
        <w:t xml:space="preserve">Enable Personal Email Contact Type when Onboarding Applicants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Enable Personal Email Contact Type when Onboarding Applicants.docx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SYSTEM ADMIN/HOW TO - Enable Personal Email Contact Type when Onboarding Applicants.docx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2023-07-25  •  521.4 KB  •  .docx</w:t>
            </w:r>
          </w:p>
        </w:tc>
      </w:tr>
    </w:tbl>
    <w:p>
      <w:r>
        <w:t xml:space="preserve"/>
      </w:r>
    </w:p>
    <w:p>
      <w:pPr>
        <w:spacing w:after="80"/>
      </w:pPr>
      <w:r>
        <w:rPr>
          <w:b/>
          <w:bCs/>
          <w:sz w:val="22"/>
          <w:szCs w:val="22"/>
        </w:rPr>
        <w:t xml:space="preserve">Summary  </w:t>
      </w:r>
      <w:r>
        <w:rPr>
          <w:sz w:val="22"/>
          <w:szCs w:val="22"/>
        </w:rPr>
        <w:t xml:space="preserve">When an applicant is onboarded from the Recruitment module into People Management and becomes an employee the default Contact Type field for the applicant’s personal email to populate is ‘EMAIL – WORK’. A new parameter allows the organisation to select which ‘Contact Type’ field they wish to be populated as an alternative when a new starter (applicant) is pulled through, this does not rewrite when a later contract is appointed such as a new additional or transfer occurs....</w:t>
      </w:r>
    </w:p>
    <w:p>
      <w:pPr>
        <w:spacing w:after="60" w:before="80"/>
      </w:pPr>
      <w:r>
        <w:rPr>
          <w:b/>
          <w:bCs/>
          <w:sz w:val="22"/>
          <w:szCs w:val="22"/>
        </w:rPr>
        <w:t xml:space="preserve">Key steps / details</w:t>
      </w:r>
    </w:p>
    <w:p>
      <w:pPr>
        <w:pStyle w:val="ListParagraph"/>
        <w:numPr>
          <w:ilvl w:val="0"/>
          <w:numId w:val="2"/>
        </w:numPr>
      </w:pPr>
      <w:r>
        <w:rPr>
          <w:sz w:val="22"/>
          <w:szCs w:val="22"/>
        </w:rPr>
        <w:t xml:space="preserve">Enter the parameter code in the keyword field and press search</w:t>
      </w:r>
    </w:p>
    <w:p>
      <w:r>
        <w:t xml:space="preserve"/>
      </w:r>
    </w:p>
    <w:p>
      <w:pPr>
        <w:pStyle w:val="Heading2"/>
      </w:pPr>
      <w:r>
        <w:t xml:space="preserve">Manage Training Events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Manage Training Events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SYSTEM ADMIN/HOW TO - Manage Training Events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2017-09-21  •  899.4 KB  •  .docx</w:t>
            </w:r>
          </w:p>
        </w:tc>
      </w:tr>
    </w:tbl>
    <w:p>
      <w:r>
        <w:t xml:space="preserve"/>
      </w:r>
    </w:p>
    <w:p>
      <w:pPr>
        <w:spacing w:after="80"/>
      </w:pPr>
      <w:r>
        <w:rPr>
          <w:b/>
          <w:bCs/>
          <w:sz w:val="22"/>
          <w:szCs w:val="22"/>
        </w:rPr>
        <w:t xml:space="preserve">Summary  </w:t>
      </w:r>
      <w:r>
        <w:rPr>
          <w:sz w:val="22"/>
          <w:szCs w:val="22"/>
        </w:rPr>
        <w:t xml:space="preserve">Core allows users to configure system events by specifying what occurrence or action will “trigger” an event and what action or output the event should produce. There are many different Event Categories, and within each Category, there are many different Event Types. This guide covers the category of Training Events, and takes you through the following processes: Creating a new event Open CoreHR and in the toolbar, go to CoreHR &gt; Event Management &gt; Hr Event Configuration...</w:t>
      </w:r>
    </w:p>
    <w:p>
      <w:pPr>
        <w:spacing w:after="60" w:before="80"/>
      </w:pPr>
      <w:r>
        <w:rPr>
          <w:b/>
          <w:bCs/>
          <w:sz w:val="22"/>
          <w:szCs w:val="22"/>
        </w:rPr>
        <w:t xml:space="preserve">Key steps / details</w:t>
      </w:r>
    </w:p>
    <w:p>
      <w:pPr>
        <w:pStyle w:val="ListParagraph"/>
        <w:numPr>
          <w:ilvl w:val="0"/>
          <w:numId w:val="2"/>
        </w:numPr>
      </w:pPr>
      <w:r>
        <w:rPr>
          <w:sz w:val="22"/>
          <w:szCs w:val="22"/>
        </w:rPr>
        <w:t xml:space="preserve">Open CoreHR and in the toolbar, go to CoreHR &gt; Event Management &gt; Hr Event Configuration</w:t>
      </w:r>
    </w:p>
    <w:p>
      <w:pPr>
        <w:pStyle w:val="ListParagraph"/>
        <w:numPr>
          <w:ilvl w:val="0"/>
          <w:numId w:val="2"/>
        </w:numPr>
      </w:pPr>
      <w:r>
        <w:rPr>
          <w:sz w:val="22"/>
          <w:szCs w:val="22"/>
        </w:rPr>
        <w:t xml:space="preserve">Select “Training – Employee Courses” from the drop-down menu. All the available Training event types will now appear on the screen</w:t>
      </w:r>
    </w:p>
    <w:p>
      <w:pPr>
        <w:pStyle w:val="ListParagraph"/>
        <w:numPr>
          <w:ilvl w:val="0"/>
          <w:numId w:val="2"/>
        </w:numPr>
      </w:pPr>
      <w:r>
        <w:rPr>
          <w:sz w:val="22"/>
          <w:szCs w:val="22"/>
        </w:rPr>
        <w:t xml:space="preserve">Select the “Notification Type” that the event should trigger</w:t>
      </w:r>
    </w:p>
    <w:p>
      <w:pPr>
        <w:pStyle w:val="ListParagraph"/>
        <w:numPr>
          <w:ilvl w:val="0"/>
          <w:numId w:val="2"/>
        </w:numPr>
      </w:pPr>
      <w:r>
        <w:rPr>
          <w:sz w:val="22"/>
          <w:szCs w:val="22"/>
        </w:rPr>
        <w:t xml:space="preserve">Choose from the following options</w:t>
      </w:r>
    </w:p>
    <w:p>
      <w:pPr>
        <w:pStyle w:val="ListParagraph"/>
        <w:numPr>
          <w:ilvl w:val="0"/>
          <w:numId w:val="2"/>
        </w:numPr>
      </w:pPr>
      <w:r>
        <w:rPr>
          <w:sz w:val="22"/>
          <w:szCs w:val="22"/>
        </w:rPr>
        <w:t xml:space="preserve">Set the Conditions which will trigger this event (these should have been provided by the person who requested the new event)</w:t>
      </w:r>
    </w:p>
    <w:p>
      <w:pPr>
        <w:pStyle w:val="ListParagraph"/>
        <w:numPr>
          <w:ilvl w:val="0"/>
          <w:numId w:val="2"/>
        </w:numPr>
      </w:pPr>
      <w:r>
        <w:rPr>
          <w:sz w:val="22"/>
          <w:szCs w:val="22"/>
        </w:rPr>
        <w:t xml:space="preserve">Click “Configure Subject” to add the notification subject line, and in the pop-up window, select the data source PERS_TRAINING_LOG_VIEW</w:t>
      </w:r>
    </w:p>
    <w:p>
      <w:pPr>
        <w:pStyle w:val="ListParagraph"/>
        <w:numPr>
          <w:ilvl w:val="0"/>
          <w:numId w:val="2"/>
        </w:numPr>
      </w:pPr>
      <w:r>
        <w:rPr>
          <w:sz w:val="22"/>
          <w:szCs w:val="22"/>
        </w:rPr>
        <w:t xml:space="preserve">Add your “Subject Text” in the field provided and click “Save”</w:t>
      </w:r>
    </w:p>
    <w:p>
      <w:pPr>
        <w:pStyle w:val="ListParagraph"/>
        <w:numPr>
          <w:ilvl w:val="0"/>
          <w:numId w:val="2"/>
        </w:numPr>
      </w:pPr>
      <w:r>
        <w:rPr>
          <w:sz w:val="22"/>
          <w:szCs w:val="22"/>
        </w:rPr>
        <w:t xml:space="preserve">Click “Configure Message” to add the notification message text. Once again, select the data source PERS_TRAINING_LOG_VIEW</w:t>
      </w:r>
    </w:p>
    <w:p>
      <w:r>
        <w:t xml:space="preserve"/>
      </w:r>
    </w:p>
    <w:p>
      <w:pPr>
        <w:pStyle w:val="Heading2"/>
      </w:pPr>
      <w:r>
        <w:t xml:space="preserve">Prepare Data for the Data Migration Tool v2.1 DRAFT Aug21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Prepare Data for the Data Migration Tool v2.1 DRAFT Aug21.docx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SYSTEM ADMIN/HOW TO - Prepare Data for the Data Migration Tool v2.1 DRAFT Aug21.docx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2021-08-04  •  6852.4 KB  •  .docx</w:t>
            </w:r>
          </w:p>
        </w:tc>
      </w:tr>
    </w:tbl>
    <w:p>
      <w:r>
        <w:t xml:space="preserve"/>
      </w:r>
    </w:p>
    <w:p>
      <w:pPr>
        <w:spacing w:after="80"/>
      </w:pPr>
      <w:r>
        <w:rPr>
          <w:b/>
          <w:bCs/>
          <w:sz w:val="22"/>
          <w:szCs w:val="22"/>
        </w:rPr>
        <w:t xml:space="preserve">Summary  </w:t>
      </w:r>
      <w:r>
        <w:rPr>
          <w:sz w:val="22"/>
          <w:szCs w:val="22"/>
        </w:rPr>
        <w:t xml:space="preserve">Your upload file must contain all of the columns shown on the template document even if they contain no data. The upload template will include a column for each possible data item so for a UDF, 12 fields can be added so there will be 12 columns in addition to the required fields. Once you have save your upload file as a .CSV, DO NOT SAVE again when exiting as the formatting you have just completed will change back to the defaults.</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on the Ellipses against the file you need. Download the Template AND the Helper</w:t>
      </w:r>
    </w:p>
    <w:p>
      <w:pPr>
        <w:pStyle w:val="ListParagraph"/>
        <w:numPr>
          <w:ilvl w:val="0"/>
          <w:numId w:val="2"/>
        </w:numPr>
      </w:pPr>
      <w:r>
        <w:rPr>
          <w:sz w:val="22"/>
          <w:szCs w:val="22"/>
        </w:rPr>
        <w:t xml:space="preserve">Save as a CSV (comma delimited) file</w:t>
      </w:r>
    </w:p>
    <w:p>
      <w:pPr>
        <w:pStyle w:val="ListParagraph"/>
        <w:numPr>
          <w:ilvl w:val="0"/>
          <w:numId w:val="2"/>
        </w:numPr>
      </w:pPr>
      <w:r>
        <w:rPr>
          <w:sz w:val="22"/>
          <w:szCs w:val="22"/>
        </w:rPr>
        <w:t xml:space="preserve">Uploading the data</w:t>
      </w:r>
    </w:p>
    <w:p>
      <w:pPr>
        <w:pStyle w:val="ListParagraph"/>
        <w:numPr>
          <w:ilvl w:val="0"/>
          <w:numId w:val="2"/>
        </w:numPr>
      </w:pPr>
      <w:r>
        <w:rPr>
          <w:sz w:val="22"/>
          <w:szCs w:val="22"/>
        </w:rPr>
        <w:t xml:space="preserve">Click on the ellipses and choose Edit to review the records</w:t>
      </w:r>
    </w:p>
    <w:p>
      <w:pPr>
        <w:pStyle w:val="ListParagraph"/>
        <w:numPr>
          <w:ilvl w:val="0"/>
          <w:numId w:val="2"/>
        </w:numPr>
      </w:pPr>
      <w:r>
        <w:rPr>
          <w:sz w:val="22"/>
          <w:szCs w:val="22"/>
        </w:rPr>
        <w:t xml:space="preserve">Check that the data looks as expected</w:t>
      </w:r>
    </w:p>
    <w:p>
      <w:pPr>
        <w:pStyle w:val="ListParagraph"/>
        <w:numPr>
          <w:ilvl w:val="0"/>
          <w:numId w:val="2"/>
        </w:numPr>
      </w:pPr>
      <w:r>
        <w:rPr>
          <w:sz w:val="22"/>
          <w:szCs w:val="22"/>
        </w:rPr>
        <w:t xml:space="preserve">Click on any row, the PROCESS RECORD button will appear. Click to process the chosen record</w:t>
      </w:r>
    </w:p>
    <w:p>
      <w:pPr>
        <w:pStyle w:val="ListParagraph"/>
        <w:numPr>
          <w:ilvl w:val="0"/>
          <w:numId w:val="2"/>
        </w:numPr>
      </w:pPr>
      <w:r>
        <w:rPr>
          <w:sz w:val="22"/>
          <w:szCs w:val="22"/>
        </w:rPr>
        <w:t xml:space="preserve">Click on the ellipses and choose Edit to view the failed records</w:t>
      </w:r>
    </w:p>
    <w:p>
      <w:pPr>
        <w:pStyle w:val="ListParagraph"/>
        <w:numPr>
          <w:ilvl w:val="0"/>
          <w:numId w:val="2"/>
        </w:numPr>
      </w:pPr>
      <w:r>
        <w:rPr>
          <w:sz w:val="22"/>
          <w:szCs w:val="22"/>
        </w:rPr>
        <w:t xml:space="preserve">Check that the data on the upload file matches the upload template</w:t>
      </w:r>
    </w:p>
    <w:p>
      <w:r>
        <w:t xml:space="preserve"/>
      </w:r>
    </w:p>
    <w:p>
      <w:pPr>
        <w:pStyle w:val="Heading2"/>
      </w:pPr>
      <w:r>
        <w:t xml:space="preserve">Record a 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Record a Macro.docx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SYSTEM ADMIN/HOW TO - Record a Macro.docx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2018-02-01  •  1007.2 KB  •  .docx</w:t>
            </w:r>
          </w:p>
        </w:tc>
      </w:tr>
    </w:tbl>
    <w:p>
      <w:r>
        <w:t xml:space="preserve"/>
      </w:r>
    </w:p>
    <w:p>
      <w:pPr>
        <w:spacing w:after="80"/>
      </w:pPr>
      <w:r>
        <w:rPr>
          <w:b/>
          <w:bCs/>
          <w:sz w:val="22"/>
          <w:szCs w:val="22"/>
        </w:rPr>
        <w:t xml:space="preserve">Summary  </w:t>
      </w:r>
      <w:r>
        <w:rPr>
          <w:sz w:val="22"/>
          <w:szCs w:val="22"/>
        </w:rPr>
        <w:t xml:space="preserve">In MS Word go to the developer tab and click on Record Macro Insert a name for the macro (no spaces) and under ‘Assign Macro to’ click on Button A pop up window will appear. Find your new macro in the left hand box, highlight and click on Add. Press CTRL and F keys together to open the find and replace function.</w:t>
      </w:r>
    </w:p>
    <w:p>
      <w:pPr>
        <w:spacing w:after="60" w:before="80"/>
      </w:pPr>
      <w:r>
        <w:rPr>
          <w:b/>
          <w:bCs/>
          <w:sz w:val="22"/>
          <w:szCs w:val="22"/>
        </w:rPr>
        <w:t xml:space="preserve">Key steps / details</w:t>
      </w:r>
    </w:p>
    <w:p>
      <w:pPr>
        <w:pStyle w:val="ListParagraph"/>
        <w:numPr>
          <w:ilvl w:val="0"/>
          <w:numId w:val="2"/>
        </w:numPr>
      </w:pPr>
      <w:r>
        <w:rPr>
          <w:sz w:val="22"/>
          <w:szCs w:val="22"/>
        </w:rPr>
        <w:t xml:space="preserve">Press CTRL and F keys together to open the find and replace function. In the Navigation box on the left hand side of the page click on the downward arrow and select ‘Replace’</w:t>
      </w:r>
    </w:p>
    <w:p>
      <w:pPr>
        <w:pStyle w:val="ListParagraph"/>
        <w:numPr>
          <w:ilvl w:val="0"/>
          <w:numId w:val="2"/>
        </w:numPr>
      </w:pPr>
      <w:r>
        <w:rPr>
          <w:sz w:val="22"/>
          <w:szCs w:val="22"/>
        </w:rPr>
        <w:t xml:space="preserve">Enter the details to be replaced as required</w:t>
      </w:r>
    </w:p>
    <w:p>
      <w:r>
        <w:t xml:space="preserve"/>
      </w:r>
    </w:p>
    <w:p>
      <w:pPr>
        <w:pStyle w:val="Heading2"/>
      </w:pPr>
      <w:r>
        <w:t xml:space="preserve">Setup an AD Account for Tableau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Setup an AD Account for Tableau.docx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SYSTEM ADMIN/HOW TO - Setup an AD Account for Tableau.docx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2021-10-14  •  1018.3 KB  •  .docx</w:t>
            </w:r>
          </w:p>
        </w:tc>
      </w:tr>
    </w:tbl>
    <w:p>
      <w:r>
        <w:t xml:space="preserve"/>
      </w:r>
    </w:p>
    <w:p>
      <w:pPr>
        <w:spacing w:after="80"/>
      </w:pPr>
      <w:r>
        <w:rPr>
          <w:b/>
          <w:bCs/>
          <w:sz w:val="22"/>
          <w:szCs w:val="22"/>
        </w:rPr>
        <w:t xml:space="preserve">Summary  </w:t>
      </w:r>
      <w:r>
        <w:rPr>
          <w:sz w:val="22"/>
          <w:szCs w:val="22"/>
        </w:rPr>
        <w:t xml:space="preserve">Tableau is a data visualisation software that enables data to be transformed into interactive visualisations (called dashboards) and then shared with users. Within the University, access to Tableau dashboards is controlled by Active Directory (“AD”) groups. An AD group can be assigned to a published Tableau workbook and all the dashboards within the workbook.</w:t>
      </w:r>
    </w:p>
    <w:p>
      <w:pPr>
        <w:spacing w:after="60" w:before="80"/>
      </w:pPr>
      <w:r>
        <w:rPr>
          <w:b/>
          <w:bCs/>
          <w:sz w:val="22"/>
          <w:szCs w:val="22"/>
        </w:rPr>
        <w:t xml:space="preserve">Key steps / details</w:t>
      </w:r>
    </w:p>
    <w:p>
      <w:pPr>
        <w:pStyle w:val="ListParagraph"/>
        <w:numPr>
          <w:ilvl w:val="0"/>
          <w:numId w:val="2"/>
        </w:numPr>
      </w:pPr>
      <w:r>
        <w:rPr>
          <w:sz w:val="22"/>
          <w:szCs w:val="22"/>
        </w:rPr>
        <w:t xml:space="preserve">Expand bsp.ox.ac.uk</w:t>
      </w:r>
    </w:p>
    <w:p>
      <w:pPr>
        <w:pStyle w:val="ListParagraph"/>
        <w:numPr>
          <w:ilvl w:val="0"/>
          <w:numId w:val="2"/>
        </w:numPr>
      </w:pPr>
      <w:r>
        <w:rPr>
          <w:sz w:val="22"/>
          <w:szCs w:val="22"/>
        </w:rPr>
        <w:t xml:space="preserve">Expand BSP_Users</w:t>
      </w:r>
    </w:p>
    <w:p>
      <w:pPr>
        <w:pStyle w:val="ListParagraph"/>
        <w:numPr>
          <w:ilvl w:val="0"/>
          <w:numId w:val="2"/>
        </w:numPr>
      </w:pPr>
      <w:r>
        <w:rPr>
          <w:sz w:val="22"/>
          <w:szCs w:val="22"/>
        </w:rPr>
        <w:t xml:space="preserve">Click on Common Users</w:t>
      </w:r>
    </w:p>
    <w:p>
      <w:pPr>
        <w:pStyle w:val="ListParagraph"/>
        <w:numPr>
          <w:ilvl w:val="0"/>
          <w:numId w:val="2"/>
        </w:numPr>
      </w:pPr>
      <w:r>
        <w:rPr>
          <w:sz w:val="22"/>
          <w:szCs w:val="22"/>
        </w:rPr>
        <w:t xml:space="preserve">Navigate as described above</w:t>
      </w:r>
    </w:p>
    <w:p>
      <w:pPr>
        <w:pStyle w:val="ListParagraph"/>
        <w:numPr>
          <w:ilvl w:val="0"/>
          <w:numId w:val="2"/>
        </w:numPr>
      </w:pPr>
      <w:r>
        <w:rPr>
          <w:sz w:val="22"/>
          <w:szCs w:val="22"/>
        </w:rPr>
        <w:t xml:space="preserve">Enter name and click Find Now. The results will be displayed in the bottom section</w:t>
      </w:r>
    </w:p>
    <w:p>
      <w:pPr>
        <w:pStyle w:val="ListParagraph"/>
        <w:numPr>
          <w:ilvl w:val="0"/>
          <w:numId w:val="2"/>
        </w:numPr>
      </w:pPr>
      <w:r>
        <w:rPr>
          <w:sz w:val="22"/>
          <w:szCs w:val="22"/>
        </w:rPr>
        <w:t xml:space="preserve">Enter the first name, last name and user login name, which will be the sso as abcd1234. Click Next</w:t>
      </w:r>
    </w:p>
    <w:p>
      <w:pPr>
        <w:pStyle w:val="ListParagraph"/>
        <w:numPr>
          <w:ilvl w:val="0"/>
          <w:numId w:val="2"/>
        </w:numPr>
      </w:pPr>
      <w:r>
        <w:rPr>
          <w:sz w:val="22"/>
          <w:szCs w:val="22"/>
        </w:rPr>
        <w:t xml:space="preserve">Select the General Tab and enter the email address in full. Click OK</w:t>
      </w:r>
    </w:p>
    <w:p>
      <w:r>
        <w:t xml:space="preserve"/>
      </w:r>
    </w:p>
    <w:p>
      <w:pPr>
        <w:pStyle w:val="Heading2"/>
      </w:pPr>
      <w:r>
        <w:t xml:space="preserve">Troubleshoot Browser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Troubleshoot Browser Issues.docx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SYSTEM ADMIN/HOW TO - Troubleshoot Browser Issues.docx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2021-05-05  •  953.8 KB  •  .docx</w:t>
            </w:r>
          </w:p>
        </w:tc>
      </w:tr>
    </w:tbl>
    <w:p>
      <w:r>
        <w:t xml:space="preserve"/>
      </w:r>
    </w:p>
    <w:p>
      <w:pPr>
        <w:spacing w:after="80"/>
      </w:pPr>
      <w:r>
        <w:rPr>
          <w:b/>
          <w:bCs/>
          <w:sz w:val="22"/>
          <w:szCs w:val="22"/>
        </w:rPr>
        <w:t xml:space="preserve">Summary  </w:t>
      </w:r>
      <w:r>
        <w:rPr>
          <w:sz w:val="22"/>
          <w:szCs w:val="22"/>
        </w:rPr>
        <w:t xml:space="preserve">If a user is experiencing problems with a browser-based process, e.g. running reports or doing work in the Portal, there are some common troubleshooting techniques you can employ to try to resolve the issue. This document explains how to: run an incognito browsing session, clear browsing history, and disable extensions on all common PC browsers. Incognito browsing If a user is having problems with a process and you suspect their browser may be to blame, it is useful to...</w:t>
      </w:r>
    </w:p>
    <w:p>
      <w:pPr>
        <w:spacing w:after="60" w:before="80"/>
      </w:pPr>
      <w:r>
        <w:rPr>
          <w:b/>
          <w:bCs/>
          <w:sz w:val="22"/>
          <w:szCs w:val="22"/>
        </w:rPr>
        <w:t xml:space="preserve">Key steps / details</w:t>
      </w:r>
    </w:p>
    <w:p>
      <w:pPr>
        <w:pStyle w:val="ListParagraph"/>
        <w:numPr>
          <w:ilvl w:val="0"/>
          <w:numId w:val="2"/>
        </w:numPr>
      </w:pPr>
      <w:r>
        <w:rPr>
          <w:sz w:val="22"/>
          <w:szCs w:val="22"/>
        </w:rPr>
        <w:t xml:space="preserve">Search bar link: chrome://settings/clearBrowserData</w:t>
      </w:r>
    </w:p>
    <w:p>
      <w:pPr>
        <w:pStyle w:val="ListParagraph"/>
        <w:numPr>
          <w:ilvl w:val="0"/>
          <w:numId w:val="2"/>
        </w:numPr>
      </w:pPr>
      <w:r>
        <w:rPr>
          <w:sz w:val="22"/>
          <w:szCs w:val="22"/>
        </w:rPr>
        <w:t xml:space="preserve">Download history</w:t>
      </w:r>
    </w:p>
    <w:p>
      <w:pPr>
        <w:pStyle w:val="ListParagraph"/>
        <w:numPr>
          <w:ilvl w:val="0"/>
          <w:numId w:val="2"/>
        </w:numPr>
      </w:pPr>
      <w:r>
        <w:rPr>
          <w:sz w:val="22"/>
          <w:szCs w:val="22"/>
        </w:rPr>
        <w:t xml:space="preserve">Set the Time range to “All time” and click Clear data</w:t>
      </w:r>
    </w:p>
    <w:p>
      <w:pPr>
        <w:pStyle w:val="ListParagraph"/>
        <w:numPr>
          <w:ilvl w:val="0"/>
          <w:numId w:val="2"/>
        </w:numPr>
      </w:pPr>
      <w:r>
        <w:rPr>
          <w:sz w:val="22"/>
          <w:szCs w:val="22"/>
        </w:rPr>
        <w:t xml:space="preserve">Set the Time range to clear to “Everything” and click OK</w:t>
      </w:r>
    </w:p>
    <w:p>
      <w:pPr>
        <w:pStyle w:val="ListParagraph"/>
        <w:numPr>
          <w:ilvl w:val="0"/>
          <w:numId w:val="2"/>
        </w:numPr>
      </w:pPr>
      <w:r>
        <w:rPr>
          <w:sz w:val="22"/>
          <w:szCs w:val="22"/>
        </w:rPr>
        <w:t xml:space="preserve">Search bar link: edge://settings/clearBrowserData</w:t>
      </w:r>
    </w:p>
    <w:p>
      <w:pPr>
        <w:pStyle w:val="ListParagraph"/>
        <w:numPr>
          <w:ilvl w:val="0"/>
          <w:numId w:val="2"/>
        </w:numPr>
      </w:pPr>
      <w:r>
        <w:rPr>
          <w:sz w:val="22"/>
          <w:szCs w:val="22"/>
        </w:rPr>
        <w:t xml:space="preserve">Scroll to the section titled “Clear browsing data” and click the button labelled “Choose what to clear”</w:t>
      </w:r>
    </w:p>
    <w:p>
      <w:pPr>
        <w:pStyle w:val="ListParagraph"/>
        <w:numPr>
          <w:ilvl w:val="0"/>
          <w:numId w:val="2"/>
        </w:numPr>
      </w:pPr>
      <w:r>
        <w:rPr>
          <w:sz w:val="22"/>
          <w:szCs w:val="22"/>
        </w:rPr>
        <w:t xml:space="preserve">Set the Time range to “All time” and click “Clear now”</w:t>
      </w:r>
    </w:p>
    <w:p>
      <w:pPr>
        <w:pStyle w:val="ListParagraph"/>
        <w:numPr>
          <w:ilvl w:val="0"/>
          <w:numId w:val="2"/>
        </w:numPr>
      </w:pPr>
      <w:r>
        <w:rPr>
          <w:sz w:val="22"/>
          <w:szCs w:val="22"/>
        </w:rPr>
        <w:t xml:space="preserve">Search bar link: n/a for Explorer</w:t>
      </w:r>
    </w:p>
    <w:p>
      <w:r>
        <w:t xml:space="preserve"/>
      </w:r>
    </w:p>
    <w:p>
      <w:pPr>
        <w:pStyle w:val="Heading2"/>
      </w:pPr>
      <w:r>
        <w:t xml:space="preserve">Use the External Users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Use the External Users Widget.docx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SYSTEM ADMIN/HOW TO - Use the External Users Widget.docx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2021-04-16  •  1853.4 KB  •  .docx</w:t>
            </w:r>
          </w:p>
        </w:tc>
      </w:tr>
    </w:tbl>
    <w:p>
      <w:r>
        <w:t xml:space="preserve"/>
      </w:r>
    </w:p>
    <w:p>
      <w:pPr>
        <w:spacing w:after="80"/>
      </w:pPr>
      <w:r>
        <w:rPr>
          <w:b/>
          <w:bCs/>
          <w:sz w:val="22"/>
          <w:szCs w:val="22"/>
        </w:rPr>
        <w:t xml:space="preserve">Summary  </w:t>
      </w:r>
      <w:r>
        <w:rPr>
          <w:sz w:val="22"/>
          <w:szCs w:val="22"/>
        </w:rPr>
        <w:t xml:space="preserve">The External Users widget is a widget within the CorePortal Security Dashboard. Enabling this widget will allow us to create Portal accounts for users who do not have an employee record in CoreHR. Specifically, it will allow us to provide members of the Access Group with Portal accounts, so that they can provide better support to the University with incidents, problems and projects.</w:t>
      </w:r>
    </w:p>
    <w:p>
      <w:pPr>
        <w:spacing w:after="60" w:before="80"/>
      </w:pPr>
      <w:r>
        <w:rPr>
          <w:b/>
          <w:bCs/>
          <w:sz w:val="22"/>
          <w:szCs w:val="22"/>
        </w:rPr>
        <w:t xml:space="preserve">Key steps / details</w:t>
      </w:r>
    </w:p>
    <w:p>
      <w:pPr>
        <w:pStyle w:val="ListParagraph"/>
        <w:numPr>
          <w:ilvl w:val="0"/>
          <w:numId w:val="2"/>
        </w:numPr>
      </w:pPr>
      <w:r>
        <w:rPr>
          <w:sz w:val="22"/>
          <w:szCs w:val="22"/>
        </w:rPr>
        <w:t xml:space="preserve">Search for the menu profile “COREPORTAL_SUPPORT”. When it appears, click the three dots on the right and select “Manage Menu Options”</w:t>
      </w:r>
    </w:p>
    <w:p>
      <w:pPr>
        <w:pStyle w:val="ListParagraph"/>
        <w:numPr>
          <w:ilvl w:val="0"/>
          <w:numId w:val="2"/>
        </w:numPr>
      </w:pPr>
      <w:r>
        <w:rPr>
          <w:sz w:val="22"/>
          <w:szCs w:val="22"/>
        </w:rPr>
        <w:t xml:space="preserve">Create External</w:t>
      </w:r>
    </w:p>
    <w:p>
      <w:pPr>
        <w:pStyle w:val="ListParagraph"/>
        <w:numPr>
          <w:ilvl w:val="0"/>
          <w:numId w:val="2"/>
        </w:numPr>
      </w:pPr>
      <w:r>
        <w:rPr>
          <w:sz w:val="22"/>
          <w:szCs w:val="22"/>
        </w:rPr>
        <w:t xml:space="preserve">Delete External</w:t>
      </w:r>
    </w:p>
    <w:p>
      <w:pPr>
        <w:pStyle w:val="ListParagraph"/>
        <w:numPr>
          <w:ilvl w:val="0"/>
          <w:numId w:val="2"/>
        </w:numPr>
      </w:pPr>
      <w:r>
        <w:rPr>
          <w:sz w:val="22"/>
          <w:szCs w:val="22"/>
        </w:rPr>
        <w:t xml:space="preserve">Click “OK” to save your changes. The newly-created user will appear in the External Users widget</w:t>
      </w:r>
    </w:p>
    <w:p>
      <w:pPr>
        <w:pStyle w:val="ListParagraph"/>
        <w:numPr>
          <w:ilvl w:val="0"/>
          <w:numId w:val="2"/>
        </w:numPr>
      </w:pPr>
      <w:r>
        <w:rPr>
          <w:sz w:val="22"/>
          <w:szCs w:val="22"/>
        </w:rPr>
        <w:t xml:space="preserve">Select the user record and click the three dots on the right to open the sub-menu. Select “Manage Account”</w:t>
      </w:r>
    </w:p>
    <w:p>
      <w:pPr>
        <w:pStyle w:val="ListParagraph"/>
        <w:numPr>
          <w:ilvl w:val="0"/>
          <w:numId w:val="2"/>
        </w:numPr>
      </w:pPr>
      <w:r>
        <w:rPr>
          <w:sz w:val="22"/>
          <w:szCs w:val="22"/>
        </w:rPr>
        <w:t xml:space="preserve">Select the external user you wish to delete and click the three dots on the right to open the sub-menu. Select “Drop/Delete Account”</w:t>
      </w:r>
    </w:p>
    <w:p>
      <w:pPr>
        <w:pStyle w:val="ListParagraph"/>
        <w:numPr>
          <w:ilvl w:val="0"/>
          <w:numId w:val="2"/>
        </w:numPr>
      </w:pPr>
      <w:r>
        <w:rPr>
          <w:sz w:val="22"/>
          <w:szCs w:val="22"/>
        </w:rPr>
        <w:t xml:space="preserve">Navigate to: CorePortal &gt; Security &gt; Menu Profiles</w:t>
      </w:r>
    </w:p>
    <w:p>
      <w:pPr>
        <w:pStyle w:val="ListParagraph"/>
        <w:numPr>
          <w:ilvl w:val="0"/>
          <w:numId w:val="2"/>
        </w:numPr>
      </w:pPr>
      <w:r>
        <w:rPr>
          <w:sz w:val="22"/>
          <w:szCs w:val="22"/>
        </w:rPr>
        <w:t xml:space="preserve">Navigate to: CorePortal &gt; Security &gt; User Management</w:t>
      </w:r>
    </w:p>
    <w:p>
      <w:r>
        <w:t xml:space="preserve"/>
      </w:r>
    </w:p>
    <w:p>
      <w:r>
        <w:br w:type="page"/>
      </w:r>
    </w:p>
    <w:p>
      <w:pPr>
        <w:pStyle w:val="Heading1"/>
      </w:pPr>
      <w:bookmarkStart w:name="section_Workforce_Management__WFM_" w:id="1"/>
      <w:r>
        <w:t xml:space="preserve">Workforce Management (WFM)</w:t>
      </w:r>
      <w:bookmarkEnd w:id="1"/>
    </w:p>
    <w:p>
      <w:r>
        <w:rPr>
          <w:i/>
          <w:iCs/>
          <w:color w:val="555555"/>
          <w:sz w:val="20"/>
          <w:szCs w:val="20"/>
        </w:rPr>
        <w:t xml:space="preserve">23 documents in this section.</w:t>
      </w:r>
    </w:p>
    <w:p>
      <w:r>
        <w:t xml:space="preserve"/>
      </w:r>
    </w:p>
    <w:p>
      <w:pPr>
        <w:pStyle w:val="Heading2"/>
      </w:pPr>
      <w:r>
        <w:t xml:space="preserve">Access Group Time Calendar Maintenance Mar21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Access Group Time Calendar Maintenance Mar21 (1).docx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WFM/Access Group Time Calendar Maintenance Mar21 (1).docx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2022-02-24  •  357.6 KB  •  .docx</w:t>
            </w:r>
          </w:p>
        </w:tc>
      </w:tr>
    </w:tbl>
    <w:p>
      <w:r>
        <w:t xml:space="preserve"/>
      </w:r>
    </w:p>
    <w:p>
      <w:pPr>
        <w:spacing w:after="80"/>
      </w:pPr>
      <w:r>
        <w:rPr>
          <w:b/>
          <w:bCs/>
          <w:sz w:val="22"/>
          <w:szCs w:val="22"/>
        </w:rPr>
        <w:t xml:space="preserve">Summary  </w:t>
      </w:r>
      <w:r>
        <w:rPr>
          <w:sz w:val="22"/>
          <w:szCs w:val="22"/>
        </w:rPr>
        <w:t xml:space="preserve">The following processes are part of the yearly administration that is required to keep the CoreTime system up to date. The administration of yearly time processes is the task for the CoreTime Administrator. This document outlines how to: Extend the CoreTime System Calendar Update Holiday Scheme details Extend a Balance Calendar Complete the Balance Period End How to Complete the Scenario Extend System Calendar The CoreTime System Calendar must be extended each year to...</w:t>
      </w:r>
    </w:p>
    <w:p>
      <w:pPr>
        <w:spacing w:after="60" w:before="80"/>
      </w:pPr>
      <w:r>
        <w:rPr>
          <w:b/>
          <w:bCs/>
          <w:sz w:val="22"/>
          <w:szCs w:val="22"/>
        </w:rPr>
        <w:t xml:space="preserve">Key steps / details</w:t>
      </w:r>
    </w:p>
    <w:p>
      <w:pPr>
        <w:pStyle w:val="ListParagraph"/>
        <w:numPr>
          <w:ilvl w:val="0"/>
          <w:numId w:val="2"/>
        </w:numPr>
      </w:pPr>
      <w:r>
        <w:rPr>
          <w:sz w:val="22"/>
          <w:szCs w:val="22"/>
        </w:rPr>
        <w:t xml:space="preserve">Update Holiday Scheme details</w:t>
      </w:r>
    </w:p>
    <w:p>
      <w:pPr>
        <w:pStyle w:val="ListParagraph"/>
        <w:numPr>
          <w:ilvl w:val="0"/>
          <w:numId w:val="2"/>
        </w:numPr>
      </w:pPr>
      <w:r>
        <w:rPr>
          <w:sz w:val="22"/>
          <w:szCs w:val="22"/>
        </w:rPr>
        <w:t xml:space="preserve">Complete the Balance Period End</w:t>
      </w:r>
    </w:p>
    <w:p>
      <w:pPr>
        <w:pStyle w:val="ListParagraph"/>
        <w:numPr>
          <w:ilvl w:val="0"/>
          <w:numId w:val="2"/>
        </w:numPr>
      </w:pPr>
      <w:r>
        <w:rPr>
          <w:sz w:val="22"/>
          <w:szCs w:val="22"/>
        </w:rPr>
        <w:t xml:space="preserve">Login to CoreTime back office</w:t>
      </w:r>
    </w:p>
    <w:p>
      <w:pPr>
        <w:pStyle w:val="ListParagraph"/>
        <w:numPr>
          <w:ilvl w:val="0"/>
          <w:numId w:val="2"/>
        </w:numPr>
      </w:pPr>
      <w:r>
        <w:rPr>
          <w:sz w:val="22"/>
          <w:szCs w:val="22"/>
        </w:rPr>
        <w:t xml:space="preserve">Navigate to CoreTime menu</w:t>
      </w:r>
    </w:p>
    <w:p>
      <w:pPr>
        <w:pStyle w:val="ListParagraph"/>
        <w:numPr>
          <w:ilvl w:val="0"/>
          <w:numId w:val="2"/>
        </w:numPr>
      </w:pPr>
      <w:r>
        <w:rPr>
          <w:sz w:val="22"/>
          <w:szCs w:val="22"/>
        </w:rPr>
        <w:t xml:space="preserve">Navigate to System Params &gt; Calendars &gt; System Calendar</w:t>
      </w:r>
    </w:p>
    <w:p>
      <w:pPr>
        <w:pStyle w:val="ListParagraph"/>
        <w:numPr>
          <w:ilvl w:val="0"/>
          <w:numId w:val="2"/>
        </w:numPr>
      </w:pPr>
      <w:r>
        <w:rPr>
          <w:sz w:val="22"/>
          <w:szCs w:val="22"/>
        </w:rPr>
        <w:t xml:space="preserve">Click ‘Calendar Years’ to view define the upcoming year</w:t>
      </w:r>
    </w:p>
    <w:p>
      <w:pPr>
        <w:pStyle w:val="ListParagraph"/>
        <w:numPr>
          <w:ilvl w:val="0"/>
          <w:numId w:val="2"/>
        </w:numPr>
      </w:pPr>
      <w:r>
        <w:rPr>
          <w:sz w:val="22"/>
          <w:szCs w:val="22"/>
        </w:rPr>
        <w:t xml:space="preserve">Scroll to end of years listing, click last year listed, then + to add a new row. Enter the upcoming year’s details</w:t>
      </w:r>
    </w:p>
    <w:p>
      <w:pPr>
        <w:pStyle w:val="ListParagraph"/>
        <w:numPr>
          <w:ilvl w:val="0"/>
          <w:numId w:val="2"/>
        </w:numPr>
      </w:pPr>
      <w:r>
        <w:rPr>
          <w:sz w:val="22"/>
          <w:szCs w:val="22"/>
        </w:rPr>
        <w:t xml:space="preserve">Click ‘Save’</w:t>
      </w:r>
    </w:p>
    <w:p>
      <w:r>
        <w:t xml:space="preserve"/>
      </w:r>
    </w:p>
    <w:p>
      <w:pPr>
        <w:pStyle w:val="Heading2"/>
      </w:pPr>
      <w:r>
        <w:t xml:space="preserve">Balance &amp; HS MatrixVer2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Balance &amp; HS MatrixVer2.xlsx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WFM/Balance &amp; HS MatrixVer2.xlsx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2025-12-17  •  64.9 KB  •  .xlsx</w:t>
            </w:r>
          </w:p>
        </w:tc>
      </w:tr>
    </w:tbl>
    <w:p>
      <w:r>
        <w:t xml:space="preserve"/>
      </w:r>
    </w:p>
    <w:p>
      <w:pPr>
        <w:spacing w:after="80"/>
      </w:pPr>
      <w:r>
        <w:rPr>
          <w:b/>
          <w:bCs/>
          <w:sz w:val="22"/>
          <w:szCs w:val="22"/>
        </w:rPr>
        <w:t xml:space="preserve">Summary  </w:t>
      </w:r>
      <w:r>
        <w:rPr>
          <w:sz w:val="22"/>
          <w:szCs w:val="22"/>
        </w:rPr>
        <w:t xml:space="preserve">Workbook with sheets: Bal &amp; Hol Matrix by Dept, Balance Hol Matrix, 2025-2026, 2025-2026 Website, 2024-2025 Sheet: Bal &amp; Hol Matrix by Dept Department in Balance | Balance Code | Balance Description | Holiday Scheme | Weekly FTE | Daily Hours | LOS Scheme | Full AL Ent Days Personal leave in days + Bank Holiday + Fixed Closure arrangement | Default weekly | Default Daily | Inc PH &amp; FC | Inc PH &amp; FC | Floating Excl PH &amp; FC | Floating Excl PH &amp; FC | Holiday Pattern (public...</w:t>
      </w:r>
    </w:p>
    <w:p>
      <w:r>
        <w:t xml:space="preserve"/>
      </w:r>
    </w:p>
    <w:p>
      <w:pPr>
        <w:pStyle w:val="Heading2"/>
      </w:pPr>
      <w:r>
        <w:t xml:space="preserve">Create a pay code group in WFM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Create a pay code group in WFM.docx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Create a pay code group in WFM.docx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2022-08-11  •  2671.9 KB  •  .docx</w:t>
            </w:r>
          </w:p>
        </w:tc>
      </w:tr>
    </w:tbl>
    <w:p>
      <w:r>
        <w:t xml:space="preserve"/>
      </w:r>
    </w:p>
    <w:p>
      <w:pPr>
        <w:spacing w:after="80"/>
      </w:pPr>
      <w:r>
        <w:rPr>
          <w:b/>
          <w:bCs/>
          <w:sz w:val="22"/>
          <w:szCs w:val="22"/>
        </w:rPr>
        <w:t xml:space="preserve">Summary  </w:t>
      </w:r>
      <w:r>
        <w:rPr>
          <w:sz w:val="22"/>
          <w:szCs w:val="22"/>
        </w:rPr>
        <w:t xml:space="preserve">Contents Creating a Pay Code Group Click on ADD GROUP Enter a Group Code (max 6 characters) and Group Description (max 40 characters) Refer to existing Pay Code Groups to check the formatting for the code and description To add Pay Codes to the new group click on ADD Choose a pay code from the drop down list Repeat steps 6 and 7 for each pay code to be added to the group. Editing a Pay Code group Search for the group to be edited Add or delete pay codes as required...</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on ADD GROUP</w:t>
      </w:r>
    </w:p>
    <w:p>
      <w:pPr>
        <w:pStyle w:val="ListParagraph"/>
        <w:numPr>
          <w:ilvl w:val="0"/>
          <w:numId w:val="2"/>
        </w:numPr>
      </w:pPr>
      <w:r>
        <w:rPr>
          <w:sz w:val="22"/>
          <w:szCs w:val="22"/>
        </w:rPr>
        <w:t xml:space="preserve">Enter a Group Code (max 6 characters) and Group Description (max 40 characters)</w:t>
      </w:r>
    </w:p>
    <w:p>
      <w:pPr>
        <w:pStyle w:val="ListParagraph"/>
        <w:numPr>
          <w:ilvl w:val="0"/>
          <w:numId w:val="2"/>
        </w:numPr>
      </w:pPr>
      <w:r>
        <w:rPr>
          <w:sz w:val="22"/>
          <w:szCs w:val="22"/>
        </w:rPr>
        <w:t xml:space="preserve">Choose a pay code from the drop down list</w:t>
      </w:r>
    </w:p>
    <w:p>
      <w:pPr>
        <w:pStyle w:val="ListParagraph"/>
        <w:numPr>
          <w:ilvl w:val="0"/>
          <w:numId w:val="2"/>
        </w:numPr>
      </w:pPr>
      <w:r>
        <w:rPr>
          <w:sz w:val="22"/>
          <w:szCs w:val="22"/>
        </w:rPr>
        <w:t xml:space="preserve">Search for the group to be edited</w:t>
      </w:r>
    </w:p>
    <w:p>
      <w:pPr>
        <w:pStyle w:val="ListParagraph"/>
        <w:numPr>
          <w:ilvl w:val="0"/>
          <w:numId w:val="2"/>
        </w:numPr>
      </w:pPr>
      <w:r>
        <w:rPr>
          <w:sz w:val="22"/>
          <w:szCs w:val="22"/>
        </w:rPr>
        <w:t xml:space="preserve">Add or delete pay codes as required</w:t>
      </w:r>
    </w:p>
    <w:p>
      <w:pPr>
        <w:pStyle w:val="ListParagraph"/>
        <w:numPr>
          <w:ilvl w:val="0"/>
          <w:numId w:val="2"/>
        </w:numPr>
      </w:pPr>
      <w:r>
        <w:rPr>
          <w:sz w:val="22"/>
          <w:szCs w:val="22"/>
        </w:rPr>
        <w:t xml:space="preserve">Click on 'Pay Code Groups'</w:t>
      </w:r>
    </w:p>
    <w:p>
      <w:r>
        <w:t xml:space="preserve"/>
      </w:r>
    </w:p>
    <w:p>
      <w:pPr>
        <w:pStyle w:val="Heading2"/>
      </w:pPr>
      <w:r>
        <w:t xml:space="preserve">Create Shift Types 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Create Shift Types in Portal.docx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Create Shift Types in Portal.docx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2022-06-15  •  397 KB  •  .docx</w:t>
            </w:r>
          </w:p>
        </w:tc>
      </w:tr>
    </w:tbl>
    <w:p>
      <w:r>
        <w:t xml:space="preserve"/>
      </w:r>
    </w:p>
    <w:p>
      <w:pPr>
        <w:spacing w:after="80"/>
      </w:pPr>
      <w:r>
        <w:rPr>
          <w:b/>
          <w:bCs/>
          <w:sz w:val="22"/>
          <w:szCs w:val="22"/>
        </w:rPr>
        <w:t xml:space="preserve">Summary  </w:t>
      </w:r>
      <w:r>
        <w:rPr>
          <w:sz w:val="22"/>
          <w:szCs w:val="22"/>
        </w:rPr>
        <w:t xml:space="preserve">The Shift Type configuration screen is available via Portal on the WFM Admin Dashboard. The following menu profile should be assigned in order to gain access to the steps below. A shift type determines the hours an employee is contracted to work.</w:t>
      </w:r>
    </w:p>
    <w:p>
      <w:pPr>
        <w:spacing w:after="60" w:before="80"/>
      </w:pPr>
      <w:r>
        <w:rPr>
          <w:b/>
          <w:bCs/>
          <w:sz w:val="22"/>
          <w:szCs w:val="22"/>
        </w:rPr>
        <w:t xml:space="preserve">Key steps / details</w:t>
      </w:r>
    </w:p>
    <w:p>
      <w:pPr>
        <w:pStyle w:val="ListParagraph"/>
        <w:numPr>
          <w:ilvl w:val="0"/>
          <w:numId w:val="2"/>
        </w:numPr>
      </w:pPr>
      <w:r>
        <w:rPr>
          <w:sz w:val="22"/>
          <w:szCs w:val="22"/>
        </w:rPr>
        <w:t xml:space="preserve">Check if the shift code has already been created</w:t>
      </w:r>
    </w:p>
    <w:p>
      <w:pPr>
        <w:pStyle w:val="ListParagraph"/>
        <w:numPr>
          <w:ilvl w:val="0"/>
          <w:numId w:val="2"/>
        </w:numPr>
      </w:pPr>
      <w:r>
        <w:rPr>
          <w:sz w:val="22"/>
          <w:szCs w:val="22"/>
        </w:rPr>
        <w:t xml:space="preserve">Click Add and complete the following fields</w:t>
      </w:r>
    </w:p>
    <w:p>
      <w:pPr>
        <w:pStyle w:val="ListParagraph"/>
        <w:numPr>
          <w:ilvl w:val="0"/>
          <w:numId w:val="2"/>
        </w:numPr>
      </w:pPr>
      <w:r>
        <w:rPr>
          <w:sz w:val="22"/>
          <w:szCs w:val="22"/>
        </w:rPr>
        <w:t xml:space="preserve">Click ADD to repeat for the other weeks in the rotating pattern, the sequence number will increase with each row</w:t>
      </w:r>
    </w:p>
    <w:p>
      <w:pPr>
        <w:pStyle w:val="ListParagraph"/>
        <w:numPr>
          <w:ilvl w:val="0"/>
          <w:numId w:val="2"/>
        </w:numPr>
      </w:pPr>
      <w:r>
        <w:rPr>
          <w:sz w:val="22"/>
          <w:szCs w:val="22"/>
        </w:rPr>
        <w:t xml:space="preserve">Search for the shift you wish to copy, and select Copy via the three breadcrumbs. Only the shift pattern will copy in</w:t>
      </w:r>
    </w:p>
    <w:p>
      <w:r>
        <w:t xml:space="preserve"/>
      </w:r>
    </w:p>
    <w:p>
      <w:pPr>
        <w:pStyle w:val="Heading2"/>
      </w:pPr>
      <w:r>
        <w:t xml:space="preserve">Create Work Groups 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Create Work Groups in Portal.docx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Create Work Groups in Portal.docx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2022-06-24  •  1535.9 KB  •  .docx</w:t>
            </w:r>
          </w:p>
        </w:tc>
      </w:tr>
    </w:tbl>
    <w:p>
      <w:r>
        <w:t xml:space="preserve"/>
      </w:r>
    </w:p>
    <w:p>
      <w:pPr>
        <w:spacing w:after="80"/>
      </w:pPr>
      <w:r>
        <w:rPr>
          <w:b/>
          <w:bCs/>
          <w:sz w:val="22"/>
          <w:szCs w:val="22"/>
        </w:rPr>
        <w:t xml:space="preserve">Summary  </w:t>
      </w:r>
      <w:r>
        <w:rPr>
          <w:sz w:val="22"/>
          <w:szCs w:val="22"/>
        </w:rPr>
        <w:t xml:space="preserve">The Work Group configuration screen is available via Portal on the WFM Admin Dashboard. The following menu profile should be assigned in order to gain access to the steps below. The following menu options and webservices should be activated in order for you to gain access to the steps above.</w:t>
      </w:r>
    </w:p>
    <w:p>
      <w:pPr>
        <w:spacing w:after="60" w:before="80"/>
      </w:pPr>
      <w:r>
        <w:rPr>
          <w:b/>
          <w:bCs/>
          <w:sz w:val="22"/>
          <w:szCs w:val="22"/>
        </w:rPr>
        <w:t xml:space="preserve">Key steps / details</w:t>
      </w:r>
    </w:p>
    <w:p>
      <w:pPr>
        <w:pStyle w:val="ListParagraph"/>
        <w:numPr>
          <w:ilvl w:val="0"/>
          <w:numId w:val="2"/>
        </w:numPr>
      </w:pPr>
      <w:r>
        <w:rPr>
          <w:sz w:val="22"/>
          <w:szCs w:val="22"/>
        </w:rPr>
        <w:t xml:space="preserve">Find a work group you wish to copy and select Copy Work group via the Breadcrumbs on the right of the screen</w:t>
      </w:r>
    </w:p>
    <w:p>
      <w:pPr>
        <w:pStyle w:val="ListParagraph"/>
        <w:numPr>
          <w:ilvl w:val="0"/>
          <w:numId w:val="2"/>
        </w:numPr>
      </w:pPr>
      <w:r>
        <w:rPr>
          <w:sz w:val="22"/>
          <w:szCs w:val="22"/>
        </w:rPr>
        <w:t xml:space="preserve">All the settings will be copied over to the newly created work group</w:t>
      </w:r>
    </w:p>
    <w:p>
      <w:pPr>
        <w:pStyle w:val="ListParagraph"/>
        <w:numPr>
          <w:ilvl w:val="0"/>
          <w:numId w:val="2"/>
        </w:numPr>
      </w:pPr>
      <w:r>
        <w:rPr>
          <w:sz w:val="22"/>
          <w:szCs w:val="22"/>
        </w:rPr>
        <w:t xml:space="preserve">Navigate to WFM Admin Dashboard – WFM Configuration – select Work Group from under the Configuration Settings heading</w:t>
      </w:r>
    </w:p>
    <w:p>
      <w:r>
        <w:t xml:space="preserve"/>
      </w:r>
    </w:p>
    <w:p>
      <w:pPr>
        <w:pStyle w:val="Heading2"/>
      </w:pPr>
      <w:r>
        <w:t xml:space="preserve">HR Systems - WFM_Configuring Work Groups for CoreTime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HR Systems - WFM_Configuring Work Groups for CoreTime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WFM/HR Systems - WFM_Configuring Work Groups for CoreTime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2022-02-24  •  379.4 KB  •  .docx</w:t>
            </w:r>
          </w:p>
        </w:tc>
      </w:tr>
    </w:tbl>
    <w:p>
      <w:r>
        <w:t xml:space="preserve"/>
      </w:r>
    </w:p>
    <w:p>
      <w:pPr>
        <w:spacing w:after="80"/>
      </w:pPr>
      <w:r>
        <w:rPr>
          <w:b/>
          <w:bCs/>
          <w:sz w:val="22"/>
          <w:szCs w:val="22"/>
        </w:rPr>
        <w:t xml:space="preserve">Summary  </w:t>
      </w:r>
      <w:r>
        <w:rPr>
          <w:sz w:val="22"/>
          <w:szCs w:val="22"/>
        </w:rPr>
        <w:t xml:space="preserve">Configuring Work Groups for CoreTime These steps are followed by HR Systems when configuring new or existing work groups for use with CoreTime Creating a New Work Group Login to CoreHR Back Office Navigate to CoreTime/CoreRoster &gt; System Parameters &gt; Work Groups Enter the Work Group Number as the next consecutive number available (6 digits) – run PERDEP16 to get a list of current workgroups Enter the Work Group Name based on the information submitted by the department in...</w:t>
      </w:r>
    </w:p>
    <w:p>
      <w:pPr>
        <w:spacing w:after="60" w:before="80"/>
      </w:pPr>
      <w:r>
        <w:rPr>
          <w:b/>
          <w:bCs/>
          <w:sz w:val="22"/>
          <w:szCs w:val="22"/>
        </w:rPr>
        <w:t xml:space="preserve">Key steps / details</w:t>
      </w:r>
    </w:p>
    <w:p>
      <w:pPr>
        <w:pStyle w:val="ListParagraph"/>
        <w:numPr>
          <w:ilvl w:val="0"/>
          <w:numId w:val="2"/>
        </w:numPr>
      </w:pPr>
      <w:r>
        <w:rPr>
          <w:sz w:val="22"/>
          <w:szCs w:val="22"/>
        </w:rPr>
        <w:t xml:space="preserve">Login to CoreHR Back Office</w:t>
      </w:r>
    </w:p>
    <w:p>
      <w:pPr>
        <w:pStyle w:val="ListParagraph"/>
        <w:numPr>
          <w:ilvl w:val="0"/>
          <w:numId w:val="2"/>
        </w:numPr>
      </w:pPr>
      <w:r>
        <w:rPr>
          <w:sz w:val="22"/>
          <w:szCs w:val="22"/>
        </w:rPr>
        <w:t xml:space="preserve">Navigate to CoreTime/CoreRoster &gt; System Parameters &gt; Work Groups</w:t>
      </w:r>
    </w:p>
    <w:p>
      <w:pPr>
        <w:pStyle w:val="ListParagraph"/>
        <w:numPr>
          <w:ilvl w:val="0"/>
          <w:numId w:val="2"/>
        </w:numPr>
      </w:pPr>
      <w:r>
        <w:rPr>
          <w:sz w:val="22"/>
          <w:szCs w:val="22"/>
        </w:rPr>
        <w:t xml:space="preserve">Enter the Work Group Number as the next consecutive number available (6 digits) – run PERDEP16 to get a list of current workgroups</w:t>
      </w:r>
    </w:p>
    <w:p>
      <w:pPr>
        <w:pStyle w:val="ListParagraph"/>
        <w:numPr>
          <w:ilvl w:val="0"/>
          <w:numId w:val="2"/>
        </w:numPr>
      </w:pPr>
      <w:r>
        <w:rPr>
          <w:sz w:val="22"/>
          <w:szCs w:val="22"/>
        </w:rPr>
        <w:t xml:space="preserve">Enter the Work Group Name based on the information submitted by the department in the OSM request (note all Work Group names should be unique and should begin with the two character department code)</w:t>
      </w:r>
    </w:p>
    <w:p>
      <w:pPr>
        <w:pStyle w:val="ListParagraph"/>
        <w:numPr>
          <w:ilvl w:val="0"/>
          <w:numId w:val="2"/>
        </w:numPr>
      </w:pPr>
      <w:r>
        <w:rPr>
          <w:sz w:val="22"/>
          <w:szCs w:val="22"/>
        </w:rPr>
        <w:t xml:space="preserve">Click on the yellow disc to Save the record</w:t>
      </w:r>
    </w:p>
    <w:p>
      <w:pPr>
        <w:pStyle w:val="ListParagraph"/>
        <w:numPr>
          <w:ilvl w:val="0"/>
          <w:numId w:val="2"/>
        </w:numPr>
      </w:pPr>
      <w:r>
        <w:rPr>
          <w:sz w:val="22"/>
          <w:szCs w:val="22"/>
        </w:rPr>
        <w:t xml:space="preserve">Add Default Shift Type of ‘REST’</w:t>
      </w:r>
    </w:p>
    <w:p>
      <w:pPr>
        <w:pStyle w:val="ListParagraph"/>
        <w:numPr>
          <w:ilvl w:val="0"/>
          <w:numId w:val="2"/>
        </w:numPr>
      </w:pPr>
      <w:r>
        <w:rPr>
          <w:sz w:val="22"/>
          <w:szCs w:val="22"/>
        </w:rPr>
        <w:t xml:space="preserve">Select the ‘Live Timesheets’ option</w:t>
      </w:r>
    </w:p>
    <w:p>
      <w:pPr>
        <w:pStyle w:val="ListParagraph"/>
        <w:numPr>
          <w:ilvl w:val="0"/>
          <w:numId w:val="2"/>
        </w:numPr>
      </w:pPr>
      <w:r>
        <w:rPr>
          <w:sz w:val="22"/>
          <w:szCs w:val="22"/>
        </w:rPr>
        <w:t xml:space="preserve">Tick the ‘Generate Timesheets’ check box</w:t>
      </w:r>
    </w:p>
    <w:p>
      <w:r>
        <w:t xml:space="preserve"/>
      </w:r>
    </w:p>
    <w:p>
      <w:pPr>
        <w:pStyle w:val="Heading2"/>
      </w:pPr>
      <w:r>
        <w:t xml:space="preserve">HR Systems - WFM_Creating Shift Types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HR Systems - WFM_Creating Shift Types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WFM/HR Systems - WFM_Creating Shift Types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2022-02-24  •  200 KB  •  .docx</w:t>
            </w:r>
          </w:p>
        </w:tc>
      </w:tr>
    </w:tbl>
    <w:p>
      <w:r>
        <w:t xml:space="preserve"/>
      </w:r>
    </w:p>
    <w:p>
      <w:pPr>
        <w:spacing w:after="80"/>
      </w:pPr>
      <w:r>
        <w:rPr>
          <w:b/>
          <w:bCs/>
          <w:sz w:val="22"/>
          <w:szCs w:val="22"/>
        </w:rPr>
        <w:t xml:space="preserve">Summary  </w:t>
      </w:r>
      <w:r>
        <w:rPr>
          <w:sz w:val="22"/>
          <w:szCs w:val="22"/>
        </w:rPr>
        <w:t xml:space="preserve">A shift type determines the hours an employee is contracted to work. Departmental HR Administrators assign the appropriate shift types to appointments via People Management &gt; Work Schedule, but can only assign shift types that have been created by HR Systems. Shift Types and Daily Work Patterns Shift Types are formed by assigning a work pattern to each day of the week.</w:t>
      </w:r>
    </w:p>
    <w:p>
      <w:pPr>
        <w:spacing w:after="60" w:before="80"/>
      </w:pPr>
      <w:r>
        <w:rPr>
          <w:b/>
          <w:bCs/>
          <w:sz w:val="22"/>
          <w:szCs w:val="22"/>
        </w:rPr>
        <w:t xml:space="preserve">Key steps / details</w:t>
      </w:r>
    </w:p>
    <w:p>
      <w:pPr>
        <w:pStyle w:val="ListParagraph"/>
        <w:numPr>
          <w:ilvl w:val="0"/>
          <w:numId w:val="2"/>
        </w:numPr>
      </w:pPr>
      <w:r>
        <w:rPr>
          <w:sz w:val="22"/>
          <w:szCs w:val="22"/>
        </w:rPr>
        <w:t xml:space="preserve">Login to CoreHR Back Office</w:t>
      </w:r>
    </w:p>
    <w:p>
      <w:pPr>
        <w:pStyle w:val="ListParagraph"/>
        <w:numPr>
          <w:ilvl w:val="0"/>
          <w:numId w:val="2"/>
        </w:numPr>
      </w:pPr>
      <w:r>
        <w:rPr>
          <w:sz w:val="22"/>
          <w:szCs w:val="22"/>
        </w:rPr>
        <w:t xml:space="preserve">Navigate to CoreTime/CoreRoster &gt; System Parameters &gt; Shift Types</w:t>
      </w:r>
    </w:p>
    <w:p>
      <w:pPr>
        <w:pStyle w:val="ListParagraph"/>
        <w:numPr>
          <w:ilvl w:val="0"/>
          <w:numId w:val="2"/>
        </w:numPr>
      </w:pPr>
      <w:r>
        <w:rPr>
          <w:sz w:val="22"/>
          <w:szCs w:val="22"/>
        </w:rPr>
        <w:t xml:space="preserve">Click on the ‘?’ and search for the shift code to check if it has already been created</w:t>
      </w:r>
    </w:p>
    <w:p>
      <w:pPr>
        <w:pStyle w:val="ListParagraph"/>
        <w:numPr>
          <w:ilvl w:val="0"/>
          <w:numId w:val="2"/>
        </w:numPr>
      </w:pPr>
      <w:r>
        <w:rPr>
          <w:sz w:val="22"/>
          <w:szCs w:val="22"/>
        </w:rPr>
        <w:t xml:space="preserve">Paste the Shift Code into the ‘Type’ Field</w:t>
      </w:r>
    </w:p>
    <w:p>
      <w:pPr>
        <w:pStyle w:val="ListParagraph"/>
        <w:numPr>
          <w:ilvl w:val="0"/>
          <w:numId w:val="2"/>
        </w:numPr>
      </w:pPr>
      <w:r>
        <w:rPr>
          <w:sz w:val="22"/>
          <w:szCs w:val="22"/>
        </w:rPr>
        <w:t xml:space="preserve">Enter N/A for the Short Name</w:t>
      </w:r>
    </w:p>
    <w:p>
      <w:pPr>
        <w:pStyle w:val="ListParagraph"/>
        <w:numPr>
          <w:ilvl w:val="0"/>
          <w:numId w:val="2"/>
        </w:numPr>
      </w:pPr>
      <w:r>
        <w:rPr>
          <w:sz w:val="22"/>
          <w:szCs w:val="22"/>
        </w:rPr>
        <w:t xml:space="preserve">Tick the ‘Cycle Shift’ checkbox</w:t>
      </w:r>
    </w:p>
    <w:p>
      <w:pPr>
        <w:pStyle w:val="ListParagraph"/>
        <w:numPr>
          <w:ilvl w:val="0"/>
          <w:numId w:val="2"/>
        </w:numPr>
      </w:pPr>
      <w:r>
        <w:rPr>
          <w:sz w:val="22"/>
          <w:szCs w:val="22"/>
        </w:rPr>
        <w:t xml:space="preserve">Enter the Shift Code into the ‘Type’ Field</w:t>
      </w:r>
    </w:p>
    <w:p>
      <w:pPr>
        <w:pStyle w:val="ListParagraph"/>
        <w:numPr>
          <w:ilvl w:val="0"/>
          <w:numId w:val="2"/>
        </w:numPr>
      </w:pPr>
      <w:r>
        <w:rPr>
          <w:sz w:val="22"/>
          <w:szCs w:val="22"/>
        </w:rPr>
        <w:t xml:space="preserve">Enter a description of the shift into the name field. Including the Appointment ID and Personnel No. will help HR assign the correct shift</w:t>
      </w:r>
    </w:p>
    <w:p>
      <w:r>
        <w:t xml:space="preserve"/>
      </w:r>
    </w:p>
    <w:p>
      <w:pPr>
        <w:pStyle w:val="Heading2"/>
      </w:pPr>
      <w:r>
        <w:t xml:space="preserve">Maintain calendars in WFM (Year end admin)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calendars in WFM (Year end admin)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Maintain calendars in WFM (Year end admin)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2022-05-17  •  1481.2 KB  •  .docx</w:t>
            </w:r>
          </w:p>
        </w:tc>
      </w:tr>
    </w:tbl>
    <w:p>
      <w:r>
        <w:t xml:space="preserve"/>
      </w:r>
    </w:p>
    <w:p>
      <w:pPr>
        <w:spacing w:after="80"/>
      </w:pPr>
      <w:r>
        <w:rPr>
          <w:b/>
          <w:bCs/>
          <w:sz w:val="22"/>
          <w:szCs w:val="22"/>
        </w:rPr>
        <w:t xml:space="preserve">Summary  </w:t>
      </w:r>
      <w:r>
        <w:rPr>
          <w:sz w:val="22"/>
          <w:szCs w:val="22"/>
        </w:rPr>
        <w:t xml:space="preserve">The following processes are part of the yearly administration required to keep the Core|Time system up to date. Contents Extend System Calendar The Core|Time System Calendar must be extended each year to cover the next calendar year. Before extending the System Calendar check and make note of the following items (per T&amp;A Company): Start day of the Company (e.g.</w:t>
      </w:r>
    </w:p>
    <w:p>
      <w:pPr>
        <w:spacing w:after="60" w:before="80"/>
      </w:pPr>
      <w:r>
        <w:rPr>
          <w:b/>
          <w:bCs/>
          <w:sz w:val="22"/>
          <w:szCs w:val="22"/>
        </w:rPr>
        <w:t xml:space="preserve">Key steps / details</w:t>
      </w:r>
    </w:p>
    <w:p>
      <w:pPr>
        <w:pStyle w:val="ListParagraph"/>
        <w:numPr>
          <w:ilvl w:val="0"/>
          <w:numId w:val="2"/>
        </w:numPr>
      </w:pPr>
      <w:r>
        <w:rPr>
          <w:sz w:val="22"/>
          <w:szCs w:val="22"/>
        </w:rPr>
        <w:t xml:space="preserve">Select the Company from the LOV</w:t>
      </w:r>
    </w:p>
    <w:p>
      <w:pPr>
        <w:pStyle w:val="ListParagraph"/>
        <w:numPr>
          <w:ilvl w:val="0"/>
          <w:numId w:val="2"/>
        </w:numPr>
      </w:pPr>
      <w:r>
        <w:rPr>
          <w:sz w:val="22"/>
          <w:szCs w:val="22"/>
        </w:rPr>
        <w:t xml:space="preserve">Click ‘Calendar Years’</w:t>
      </w:r>
    </w:p>
    <w:p>
      <w:pPr>
        <w:pStyle w:val="ListParagraph"/>
        <w:numPr>
          <w:ilvl w:val="0"/>
          <w:numId w:val="2"/>
        </w:numPr>
      </w:pPr>
      <w:r>
        <w:rPr>
          <w:sz w:val="22"/>
          <w:szCs w:val="22"/>
        </w:rPr>
        <w:t xml:space="preserve">Scroll to the bottom of the list, click on the last entry and click on the green + in the toolbar to insert a new row</w:t>
      </w:r>
    </w:p>
    <w:p>
      <w:pPr>
        <w:pStyle w:val="ListParagraph"/>
        <w:numPr>
          <w:ilvl w:val="0"/>
          <w:numId w:val="2"/>
        </w:numPr>
      </w:pPr>
      <w:r>
        <w:rPr>
          <w:sz w:val="22"/>
          <w:szCs w:val="22"/>
        </w:rPr>
        <w:t xml:space="preserve">Enter the relevant details as follows</w:t>
      </w:r>
    </w:p>
    <w:p>
      <w:pPr>
        <w:pStyle w:val="ListParagraph"/>
        <w:numPr>
          <w:ilvl w:val="0"/>
          <w:numId w:val="2"/>
        </w:numPr>
      </w:pPr>
      <w:r>
        <w:rPr>
          <w:sz w:val="22"/>
          <w:szCs w:val="22"/>
        </w:rPr>
        <w:t xml:space="preserve">Click 'Calendar Periods'</w:t>
      </w:r>
    </w:p>
    <w:p>
      <w:pPr>
        <w:pStyle w:val="ListParagraph"/>
        <w:numPr>
          <w:ilvl w:val="0"/>
          <w:numId w:val="2"/>
        </w:numPr>
      </w:pPr>
      <w:r>
        <w:rPr>
          <w:sz w:val="22"/>
          <w:szCs w:val="22"/>
        </w:rPr>
        <w:t xml:space="preserve">Click ‘Generate Period’</w:t>
      </w:r>
    </w:p>
    <w:p>
      <w:pPr>
        <w:pStyle w:val="ListParagraph"/>
        <w:numPr>
          <w:ilvl w:val="0"/>
          <w:numId w:val="2"/>
        </w:numPr>
      </w:pPr>
      <w:r>
        <w:rPr>
          <w:sz w:val="22"/>
          <w:szCs w:val="22"/>
        </w:rPr>
        <w:t xml:space="preserve">Enter End Period for the year you've just added e.g. 202352 and press enter to auto-populate the Start Date and End Date for the final period of the newly added year</w:t>
      </w:r>
    </w:p>
    <w:p>
      <w:pPr>
        <w:pStyle w:val="ListParagraph"/>
        <w:numPr>
          <w:ilvl w:val="0"/>
          <w:numId w:val="2"/>
        </w:numPr>
      </w:pPr>
      <w:r>
        <w:rPr>
          <w:sz w:val="22"/>
          <w:szCs w:val="22"/>
        </w:rPr>
        <w:t xml:space="preserve">Click ‘OK’ to automatically generate all weekly periods for the year</w:t>
      </w:r>
    </w:p>
    <w:p>
      <w:r>
        <w:t xml:space="preserve"/>
      </w:r>
    </w:p>
    <w:p>
      <w:pPr>
        <w:pStyle w:val="Heading2"/>
      </w:pPr>
      <w:r>
        <w:t xml:space="preserve">Maintain Pay Codes for WFM in the Portal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Pay Codes for WFM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Maintain Pay Codes for WFM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2022-11-18  •  6892.7 KB  •  .docx</w:t>
            </w:r>
          </w:p>
        </w:tc>
      </w:tr>
    </w:tbl>
    <w:p>
      <w:r>
        <w:t xml:space="preserve"/>
      </w:r>
    </w:p>
    <w:p>
      <w:pPr>
        <w:spacing w:after="80"/>
      </w:pPr>
      <w:r>
        <w:rPr>
          <w:b/>
          <w:bCs/>
          <w:sz w:val="22"/>
          <w:szCs w:val="22"/>
        </w:rPr>
        <w:t xml:space="preserve">Summary  </w:t>
      </w:r>
      <w:r>
        <w:rPr>
          <w:sz w:val="22"/>
          <w:szCs w:val="22"/>
        </w:rPr>
        <w:t xml:space="preserve">All time (hours &amp; minutes) needs to be recorded against a valid Pay Code. Pay Codes originate in CorePay, but require specific configuration within Core Time to function properly with Timesheets and/or Leave/Absence. For full guidance on configuring pay codes for WFM refer to the Pay Codes guide Time &amp; Pay Codes Pay codes only need to be activated in Time Management if they are required for leave &amp; absence or timesheets.</w:t>
      </w:r>
    </w:p>
    <w:p>
      <w:pPr>
        <w:spacing w:after="60" w:before="80"/>
      </w:pPr>
      <w:r>
        <w:rPr>
          <w:b/>
          <w:bCs/>
          <w:sz w:val="22"/>
          <w:szCs w:val="22"/>
        </w:rPr>
        <w:t xml:space="preserve">Key steps / details</w:t>
      </w:r>
    </w:p>
    <w:p>
      <w:pPr>
        <w:pStyle w:val="ListParagraph"/>
        <w:numPr>
          <w:ilvl w:val="0"/>
          <w:numId w:val="2"/>
        </w:numPr>
      </w:pPr>
      <w:r>
        <w:rPr>
          <w:sz w:val="22"/>
          <w:szCs w:val="22"/>
        </w:rPr>
        <w:t xml:space="preserve">Type | General - 1 | Calculate Settings (Fill Basic Type)</w:t>
      </w:r>
    </w:p>
    <w:p>
      <w:r>
        <w:t xml:space="preserve"/>
      </w:r>
    </w:p>
    <w:p>
      <w:pPr>
        <w:pStyle w:val="Heading2"/>
      </w:pPr>
      <w:r>
        <w:t xml:space="preserve">Maintain Pay Codes for WFM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Maintain Pay Codes for WFM v1.1.docx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Maintain Pay Codes for WFM v1.1.docx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2022-04-01  •  862.7 KB  •  .docx</w:t>
            </w:r>
          </w:p>
        </w:tc>
      </w:tr>
    </w:tbl>
    <w:p>
      <w:r>
        <w:t xml:space="preserve"/>
      </w:r>
    </w:p>
    <w:p>
      <w:pPr>
        <w:spacing w:after="80"/>
      </w:pPr>
      <w:r>
        <w:rPr>
          <w:b/>
          <w:bCs/>
          <w:sz w:val="22"/>
          <w:szCs w:val="22"/>
        </w:rPr>
        <w:t xml:space="preserve">Summary  </w:t>
      </w:r>
      <w:r>
        <w:rPr>
          <w:sz w:val="22"/>
          <w:szCs w:val="22"/>
        </w:rPr>
        <w:t xml:space="preserve">Pay Codes drive PeopleXD Time functionality as all time (hours &amp; minutes) needs to be recorded against a Pay Code. Pay Codes originate in CorePay, but require specific configuration within Time to function properly with Timesheets or Leave/Absence. Time &amp; Pay Codes Pay codes only need to be activated in Time Management if they are relevant to the leave &amp; absence or timesheet processes.</w:t>
      </w:r>
    </w:p>
    <w:p>
      <w:r>
        <w:t xml:space="preserve"/>
      </w:r>
    </w:p>
    <w:p>
      <w:pPr>
        <w:pStyle w:val="Heading2"/>
      </w:pPr>
      <w:r>
        <w:t xml:space="preserve">Override Workgroup Holiday Scheme at employee level within the Portal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Override Workgroup Holiday Scheme at employee level within the Portal (DRAFT).docx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Override Workgroup Holiday Scheme at employee level within the Portal (DRAFT).docx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2022-05-18  •  283.2 KB  •  .docx</w:t>
            </w:r>
          </w:p>
        </w:tc>
      </w:tr>
    </w:tbl>
    <w:p>
      <w:r>
        <w:t xml:space="preserve"/>
      </w:r>
    </w:p>
    <w:p>
      <w:pPr>
        <w:spacing w:after="80"/>
      </w:pPr>
      <w:r>
        <w:rPr>
          <w:b/>
          <w:bCs/>
          <w:sz w:val="22"/>
          <w:szCs w:val="22"/>
        </w:rPr>
        <w:t xml:space="preserve">Summary  </w:t>
      </w:r>
      <w:r>
        <w:rPr>
          <w:sz w:val="22"/>
          <w:szCs w:val="22"/>
        </w:rPr>
        <w:t xml:space="preserve">The Workgroup Override allows the user to override certain workgroup settings at an employee level. Currently the only override setting being utilised is the Holiday Scheme. The Holiday Scheme calculates when an employee is allowed to book leave and this is derived from the workgroup as default.</w:t>
      </w:r>
    </w:p>
    <w:p>
      <w:pPr>
        <w:spacing w:after="60" w:before="80"/>
      </w:pPr>
      <w:r>
        <w:rPr>
          <w:b/>
          <w:bCs/>
          <w:sz w:val="22"/>
          <w:szCs w:val="22"/>
        </w:rPr>
        <w:t xml:space="preserve">Key steps / details</w:t>
      </w:r>
    </w:p>
    <w:p>
      <w:pPr>
        <w:pStyle w:val="ListParagraph"/>
        <w:numPr>
          <w:ilvl w:val="0"/>
          <w:numId w:val="2"/>
        </w:numPr>
      </w:pPr>
      <w:r>
        <w:rPr>
          <w:sz w:val="22"/>
          <w:szCs w:val="22"/>
        </w:rPr>
        <w:t xml:space="preserve">Login to PeopleXD</w:t>
      </w:r>
    </w:p>
    <w:p>
      <w:pPr>
        <w:pStyle w:val="ListParagraph"/>
        <w:numPr>
          <w:ilvl w:val="0"/>
          <w:numId w:val="2"/>
        </w:numPr>
      </w:pPr>
      <w:r>
        <w:rPr>
          <w:sz w:val="22"/>
          <w:szCs w:val="22"/>
        </w:rPr>
        <w:t xml:space="preserve">Navigate to the WFM Admin Dashboard &gt; WFM Person Maintenance</w:t>
      </w:r>
    </w:p>
    <w:p>
      <w:pPr>
        <w:pStyle w:val="ListParagraph"/>
        <w:numPr>
          <w:ilvl w:val="0"/>
          <w:numId w:val="2"/>
        </w:numPr>
      </w:pPr>
      <w:r>
        <w:rPr>
          <w:sz w:val="22"/>
          <w:szCs w:val="22"/>
        </w:rPr>
        <w:t xml:space="preserve">Click on the 3 dots ellipses and select ‘View’</w:t>
      </w:r>
    </w:p>
    <w:p>
      <w:pPr>
        <w:pStyle w:val="ListParagraph"/>
        <w:numPr>
          <w:ilvl w:val="0"/>
          <w:numId w:val="2"/>
        </w:numPr>
      </w:pPr>
      <w:r>
        <w:rPr>
          <w:sz w:val="22"/>
          <w:szCs w:val="22"/>
        </w:rPr>
        <w:t xml:space="preserve">Select the Work Group Override tab</w:t>
      </w:r>
    </w:p>
    <w:p>
      <w:pPr>
        <w:pStyle w:val="ListParagraph"/>
        <w:numPr>
          <w:ilvl w:val="0"/>
          <w:numId w:val="2"/>
        </w:numPr>
      </w:pPr>
      <w:r>
        <w:rPr>
          <w:sz w:val="22"/>
          <w:szCs w:val="22"/>
        </w:rPr>
        <w:t xml:space="preserve">Click on the 3 dots ellipses to the right of Holiday Scheme</w:t>
      </w:r>
    </w:p>
    <w:p>
      <w:pPr>
        <w:pStyle w:val="ListParagraph"/>
        <w:numPr>
          <w:ilvl w:val="0"/>
          <w:numId w:val="2"/>
        </w:numPr>
      </w:pPr>
      <w:r>
        <w:rPr>
          <w:sz w:val="22"/>
          <w:szCs w:val="22"/>
        </w:rPr>
        <w:t xml:space="preserve">Select Edit Override</w:t>
      </w:r>
    </w:p>
    <w:p>
      <w:pPr>
        <w:pStyle w:val="ListParagraph"/>
        <w:numPr>
          <w:ilvl w:val="0"/>
          <w:numId w:val="2"/>
        </w:numPr>
      </w:pPr>
      <w:r>
        <w:rPr>
          <w:sz w:val="22"/>
          <w:szCs w:val="22"/>
        </w:rPr>
        <w:t xml:space="preserve">Enter the holiday scheme that you want to set as the override, and then click OK</w:t>
      </w:r>
    </w:p>
    <w:p>
      <w:r>
        <w:t xml:space="preserve"/>
      </w:r>
    </w:p>
    <w:p>
      <w:pPr>
        <w:pStyle w:val="Heading2"/>
      </w:pPr>
      <w:r>
        <w:t xml:space="preserve">Solution Design Document for Oxford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Solution Design Document for Oxford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WFM/Solution Design Document for Oxford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2025-01-21  •  3500.8 KB  •  .docx</w:t>
            </w:r>
          </w:p>
        </w:tc>
      </w:tr>
    </w:tbl>
    <w:p>
      <w:r>
        <w:t xml:space="preserve"/>
      </w:r>
    </w:p>
    <w:p>
      <w:pPr>
        <w:spacing w:after="80"/>
      </w:pPr>
      <w:r>
        <w:rPr>
          <w:b/>
          <w:bCs/>
          <w:sz w:val="22"/>
          <w:szCs w:val="22"/>
        </w:rPr>
        <w:t xml:space="preserve">Summary  </w:t>
      </w:r>
      <w:r>
        <w:rPr>
          <w:sz w:val="22"/>
          <w:szCs w:val="22"/>
        </w:rPr>
        <w:t xml:space="preserve">This document has been written to detail the customer specific configuration required to implement the Workforce Management module of People XD from the Access Software Suite at 5 pilot sites at the University of Oxford. The broad in-scope processes are as follows: Occupational Absence Leave Management Leave Management (Accruals) Online Timesheet Claims Pilot Departments Throughout the Discovery process, the following departments have been confirmed as pilot groups:...</w:t>
      </w:r>
    </w:p>
    <w:p>
      <w:r>
        <w:t xml:space="preserve"/>
      </w:r>
    </w:p>
    <w:p>
      <w:pPr>
        <w:pStyle w:val="Heading2"/>
      </w:pPr>
      <w:r>
        <w:t xml:space="preserve">Transfer Timesheets to Payroll in WFM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Transfer Timesheets to Payroll in WFM v1.1.docx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Transfer Timesheets to Payroll in WFM v1.1.docx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2022-04-29  •  1214.5 KB  •  .docx</w:t>
            </w:r>
          </w:p>
        </w:tc>
      </w:tr>
    </w:tbl>
    <w:p>
      <w:r>
        <w:t xml:space="preserve"/>
      </w:r>
    </w:p>
    <w:p>
      <w:pPr>
        <w:spacing w:after="80"/>
      </w:pPr>
      <w:r>
        <w:rPr>
          <w:b/>
          <w:bCs/>
          <w:sz w:val="22"/>
          <w:szCs w:val="22"/>
        </w:rPr>
        <w:t xml:space="preserve">Summary  </w:t>
      </w:r>
      <w:r>
        <w:rPr>
          <w:sz w:val="22"/>
          <w:szCs w:val="22"/>
        </w:rPr>
        <w:t xml:space="preserve">This process is followed by the Payroll Officer managing the casual payroll and should be completed once the casual payroll deadline has passed, so that departments have had the opportunity to resolve any unapproved timesheets and/or add claims on behalf of workers. This process will transfer the hours to CorePay (creating CorePay timesheets) and progress the CoreTime period to the next month. Before creating the timesheets, it is possible to review errors by retrieving...</w:t>
      </w:r>
    </w:p>
    <w:p>
      <w:pPr>
        <w:spacing w:after="60" w:before="80"/>
      </w:pPr>
      <w:r>
        <w:rPr>
          <w:b/>
          <w:bCs/>
          <w:sz w:val="22"/>
          <w:szCs w:val="22"/>
        </w:rPr>
        <w:t xml:space="preserve">Key steps / details</w:t>
      </w:r>
    </w:p>
    <w:p>
      <w:pPr>
        <w:pStyle w:val="ListParagraph"/>
        <w:numPr>
          <w:ilvl w:val="0"/>
          <w:numId w:val="2"/>
        </w:numPr>
      </w:pPr>
      <w:r>
        <w:rPr>
          <w:sz w:val="22"/>
          <w:szCs w:val="22"/>
        </w:rPr>
        <w:t xml:space="preserve">Navigate to: CoreTime &gt; Period End &gt; Generate Timesheets</w:t>
      </w:r>
    </w:p>
    <w:p>
      <w:pPr>
        <w:pStyle w:val="ListParagraph"/>
        <w:numPr>
          <w:ilvl w:val="0"/>
          <w:numId w:val="2"/>
        </w:numPr>
      </w:pPr>
      <w:r>
        <w:rPr>
          <w:sz w:val="22"/>
          <w:szCs w:val="22"/>
        </w:rPr>
        <w:t xml:space="preserve">Select ‘University of Oxford’ in the Company field</w:t>
      </w:r>
    </w:p>
    <w:p>
      <w:pPr>
        <w:pStyle w:val="ListParagraph"/>
        <w:numPr>
          <w:ilvl w:val="0"/>
          <w:numId w:val="2"/>
        </w:numPr>
      </w:pPr>
      <w:r>
        <w:rPr>
          <w:sz w:val="22"/>
          <w:szCs w:val="22"/>
        </w:rPr>
        <w:t xml:space="preserve">Select Calendar Code ‘A’ in the Calendar Code field, this should populate the name of the calendar ‘New Monthly’</w:t>
      </w:r>
    </w:p>
    <w:p>
      <w:pPr>
        <w:pStyle w:val="ListParagraph"/>
        <w:numPr>
          <w:ilvl w:val="0"/>
          <w:numId w:val="2"/>
        </w:numPr>
      </w:pPr>
      <w:r>
        <w:rPr>
          <w:sz w:val="22"/>
          <w:szCs w:val="22"/>
        </w:rPr>
        <w:t xml:space="preserve">Select the 'Ignore Unconfirmed' checkbox and then click on the ‘Retrieve Hours’ button</w:t>
      </w:r>
    </w:p>
    <w:p>
      <w:pPr>
        <w:pStyle w:val="ListParagraph"/>
        <w:numPr>
          <w:ilvl w:val="0"/>
          <w:numId w:val="2"/>
        </w:numPr>
      </w:pPr>
      <w:r>
        <w:rPr>
          <w:sz w:val="22"/>
          <w:szCs w:val="22"/>
        </w:rPr>
        <w:t xml:space="preserve">Click on the Controls button</w:t>
      </w:r>
    </w:p>
    <w:p>
      <w:pPr>
        <w:pStyle w:val="ListParagraph"/>
        <w:numPr>
          <w:ilvl w:val="0"/>
          <w:numId w:val="2"/>
        </w:numPr>
      </w:pPr>
      <w:r>
        <w:rPr>
          <w:sz w:val="22"/>
          <w:szCs w:val="22"/>
        </w:rPr>
        <w:t xml:space="preserve">Select the Ignore Unconfirmed checkbox and then click on the ‘Retrieve Hours’ button</w:t>
      </w:r>
    </w:p>
    <w:p>
      <w:r>
        <w:t xml:space="preserve"/>
      </w:r>
    </w:p>
    <w:p>
      <w:pPr>
        <w:pStyle w:val="Heading2"/>
      </w:pPr>
      <w:r>
        <w:t xml:space="preserve">Upload complex shifts in WFM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Upload complex shifts in WFM v1.1.docx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Upload complex shifts in WFM v1.1.docx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2022-04-01  •  1130.1 KB  •  .docx</w:t>
            </w:r>
          </w:p>
        </w:tc>
      </w:tr>
    </w:tbl>
    <w:p>
      <w:r>
        <w:t xml:space="preserve"/>
      </w:r>
    </w:p>
    <w:p>
      <w:pPr>
        <w:spacing w:after="80"/>
      </w:pPr>
      <w:r>
        <w:rPr>
          <w:b/>
          <w:bCs/>
          <w:sz w:val="22"/>
          <w:szCs w:val="22"/>
        </w:rPr>
        <w:t xml:space="preserve">Summary  </w:t>
      </w:r>
      <w:r>
        <w:rPr>
          <w:sz w:val="22"/>
          <w:szCs w:val="22"/>
        </w:rPr>
        <w:t xml:space="preserve">Follow these steps to create complex shift types (e.g. Term-time only patterns that span a 52 week period) or to upload multiple shift types in bulk when on-boarding new departments with a large number of new part-time shifts. For individual shifts which repeat weekly, please see the separate guidance on Creating Shift Types Contents Knowledge Article: WFM_Time Management Knowledge Article Other Related documents HOW TO - Prepare data for data migration Part Time Shift...</w:t>
      </w:r>
    </w:p>
    <w:p>
      <w:pPr>
        <w:spacing w:after="60" w:before="80"/>
      </w:pPr>
      <w:r>
        <w:rPr>
          <w:b/>
          <w:bCs/>
          <w:sz w:val="22"/>
          <w:szCs w:val="22"/>
        </w:rPr>
        <w:t xml:space="preserve">Key steps / details</w:t>
      </w:r>
    </w:p>
    <w:p>
      <w:pPr>
        <w:pStyle w:val="ListParagraph"/>
        <w:numPr>
          <w:ilvl w:val="0"/>
          <w:numId w:val="2"/>
        </w:numPr>
      </w:pPr>
      <w:r>
        <w:rPr>
          <w:sz w:val="22"/>
          <w:szCs w:val="22"/>
        </w:rPr>
        <w:t xml:space="preserve">Check that the spreadsheet has been correctly completed. All days within the sequence should have an entry, even if it is ‘Non-Working Day’</w:t>
      </w:r>
    </w:p>
    <w:p>
      <w:pPr>
        <w:pStyle w:val="ListParagraph"/>
        <w:numPr>
          <w:ilvl w:val="0"/>
          <w:numId w:val="2"/>
        </w:numPr>
      </w:pPr>
      <w:r>
        <w:rPr>
          <w:sz w:val="22"/>
          <w:szCs w:val="22"/>
        </w:rPr>
        <w:t xml:space="preserve">Right-click on the worksheet tab and select ‘Unhide’</w:t>
      </w:r>
    </w:p>
    <w:p>
      <w:pPr>
        <w:pStyle w:val="ListParagraph"/>
        <w:numPr>
          <w:ilvl w:val="0"/>
          <w:numId w:val="2"/>
        </w:numPr>
      </w:pPr>
      <w:r>
        <w:rPr>
          <w:sz w:val="22"/>
          <w:szCs w:val="22"/>
        </w:rPr>
        <w:t xml:space="preserve">Check the 'Length' column for any descriptions which have more than 40 characters. These will need to be manually adjusted to within the 40 character limit</w:t>
      </w:r>
    </w:p>
    <w:p>
      <w:pPr>
        <w:pStyle w:val="ListParagraph"/>
        <w:numPr>
          <w:ilvl w:val="0"/>
          <w:numId w:val="2"/>
        </w:numPr>
      </w:pPr>
      <w:r>
        <w:rPr>
          <w:sz w:val="22"/>
          <w:szCs w:val="22"/>
        </w:rPr>
        <w:t xml:space="preserve">Right-click on the worksheet tab and select ‘Move or Copy’</w:t>
      </w:r>
    </w:p>
    <w:p>
      <w:pPr>
        <w:pStyle w:val="ListParagraph"/>
        <w:numPr>
          <w:ilvl w:val="0"/>
          <w:numId w:val="2"/>
        </w:numPr>
      </w:pPr>
      <w:r>
        <w:rPr>
          <w:sz w:val="22"/>
          <w:szCs w:val="22"/>
        </w:rPr>
        <w:t xml:space="preserve">Check the shift code(s) does not already exist before attempting to load the data. Delete any shifts that already exist in the system from the working copy</w:t>
      </w:r>
    </w:p>
    <w:p>
      <w:pPr>
        <w:pStyle w:val="ListParagraph"/>
        <w:numPr>
          <w:ilvl w:val="0"/>
          <w:numId w:val="2"/>
        </w:numPr>
      </w:pPr>
      <w:r>
        <w:rPr>
          <w:sz w:val="22"/>
          <w:szCs w:val="22"/>
        </w:rPr>
        <w:t xml:space="preserve">Remove any blank rows</w:t>
      </w:r>
    </w:p>
    <w:p>
      <w:pPr>
        <w:pStyle w:val="ListParagraph"/>
        <w:numPr>
          <w:ilvl w:val="0"/>
          <w:numId w:val="2"/>
        </w:numPr>
      </w:pPr>
      <w:r>
        <w:rPr>
          <w:sz w:val="22"/>
          <w:szCs w:val="22"/>
        </w:rPr>
        <w:t xml:space="preserve">Remove any duplicate records</w:t>
      </w:r>
    </w:p>
    <w:p>
      <w:r>
        <w:t xml:space="preserve"/>
      </w:r>
    </w:p>
    <w:p>
      <w:pPr>
        <w:pStyle w:val="Heading2"/>
      </w:pPr>
      <w:r>
        <w:t xml:space="preserve">WFM Company and Calendar Configuration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WFM Company and Calendar Configuration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WFM Company and Calendar Configuration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2024-02-02  •  16926.2 KB  •  .docx</w:t>
            </w:r>
          </w:p>
        </w:tc>
      </w:tr>
    </w:tbl>
    <w:p>
      <w:r>
        <w:t xml:space="preserve"/>
      </w:r>
    </w:p>
    <w:p>
      <w:pPr>
        <w:spacing w:after="80"/>
      </w:pPr>
      <w:r>
        <w:rPr>
          <w:b/>
          <w:bCs/>
          <w:sz w:val="22"/>
          <w:szCs w:val="22"/>
        </w:rPr>
        <w:t xml:space="preserve">Summary  </w:t>
      </w:r>
      <w:r>
        <w:rPr>
          <w:sz w:val="22"/>
          <w:szCs w:val="22"/>
        </w:rPr>
        <w:t xml:space="preserve">The Summary Screen holds all the main information of the company which you have just created. The Summary screen contains the following fields: Company Calendar Years Tab The Company Calendar Years Screen shows the current and previous years of the company and details the start date of the year as well as the number of periods. The Company Calendar Years screen contains the following fields: You also have access to the Generate Period &amp; Add buttons.</w:t>
      </w:r>
    </w:p>
    <w:p>
      <w:pPr>
        <w:spacing w:after="60" w:before="80"/>
      </w:pPr>
      <w:r>
        <w:rPr>
          <w:b/>
          <w:bCs/>
          <w:sz w:val="22"/>
          <w:szCs w:val="22"/>
        </w:rPr>
        <w:t xml:space="preserve">Key steps / details</w:t>
      </w:r>
    </w:p>
    <w:p>
      <w:pPr>
        <w:pStyle w:val="ListParagraph"/>
        <w:numPr>
          <w:ilvl w:val="0"/>
          <w:numId w:val="2"/>
        </w:numPr>
      </w:pPr>
      <w:r>
        <w:rPr>
          <w:sz w:val="22"/>
          <w:szCs w:val="22"/>
        </w:rPr>
        <w:t xml:space="preserve">Go to the WFM Admin Dashboard</w:t>
      </w:r>
    </w:p>
    <w:p>
      <w:pPr>
        <w:pStyle w:val="ListParagraph"/>
        <w:numPr>
          <w:ilvl w:val="0"/>
          <w:numId w:val="2"/>
        </w:numPr>
      </w:pPr>
      <w:r>
        <w:rPr>
          <w:sz w:val="22"/>
          <w:szCs w:val="22"/>
        </w:rPr>
        <w:t xml:space="preserve">Click on WFM Configuration</w:t>
      </w:r>
    </w:p>
    <w:p>
      <w:pPr>
        <w:pStyle w:val="ListParagraph"/>
        <w:numPr>
          <w:ilvl w:val="0"/>
          <w:numId w:val="2"/>
        </w:numPr>
      </w:pPr>
      <w:r>
        <w:rPr>
          <w:sz w:val="22"/>
          <w:szCs w:val="22"/>
        </w:rPr>
        <w:t xml:space="preserve">Search for and select Company and Calendar Config</w:t>
      </w:r>
    </w:p>
    <w:p>
      <w:pPr>
        <w:pStyle w:val="ListParagraph"/>
        <w:numPr>
          <w:ilvl w:val="0"/>
          <w:numId w:val="2"/>
        </w:numPr>
      </w:pPr>
      <w:r>
        <w:rPr>
          <w:sz w:val="22"/>
          <w:szCs w:val="22"/>
        </w:rPr>
        <w:t xml:space="preserve">Search for a specific company, using the search bar or filter</w:t>
      </w:r>
    </w:p>
    <w:p>
      <w:pPr>
        <w:pStyle w:val="ListParagraph"/>
        <w:numPr>
          <w:ilvl w:val="0"/>
          <w:numId w:val="2"/>
        </w:numPr>
      </w:pPr>
      <w:r>
        <w:rPr>
          <w:sz w:val="22"/>
          <w:szCs w:val="22"/>
        </w:rPr>
        <w:t xml:space="preserve">Set Auto Advance Periods</w:t>
      </w:r>
    </w:p>
    <w:p>
      <w:pPr>
        <w:pStyle w:val="ListParagraph"/>
        <w:numPr>
          <w:ilvl w:val="0"/>
          <w:numId w:val="2"/>
        </w:numPr>
      </w:pPr>
      <w:r>
        <w:rPr>
          <w:sz w:val="22"/>
          <w:szCs w:val="22"/>
        </w:rPr>
        <w:t xml:space="preserve">Add a new company</w:t>
      </w:r>
    </w:p>
    <w:p>
      <w:pPr>
        <w:pStyle w:val="ListParagraph"/>
        <w:numPr>
          <w:ilvl w:val="0"/>
          <w:numId w:val="2"/>
        </w:numPr>
      </w:pPr>
      <w:r>
        <w:rPr>
          <w:sz w:val="22"/>
          <w:szCs w:val="22"/>
        </w:rPr>
        <w:t xml:space="preserve">Click Add New Company</w:t>
      </w:r>
    </w:p>
    <w:p>
      <w:pPr>
        <w:pStyle w:val="ListParagraph"/>
        <w:numPr>
          <w:ilvl w:val="0"/>
          <w:numId w:val="2"/>
        </w:numPr>
      </w:pPr>
      <w:r>
        <w:rPr>
          <w:sz w:val="22"/>
          <w:szCs w:val="22"/>
        </w:rPr>
        <w:t xml:space="preserve">Click Yes if you wish the weeks to autogenerate for you</w:t>
      </w:r>
    </w:p>
    <w:p>
      <w:r>
        <w:t xml:space="preserve"/>
      </w:r>
    </w:p>
    <w:p>
      <w:pPr>
        <w:pStyle w:val="Heading2"/>
      </w:pPr>
      <w:r>
        <w:t xml:space="preserve">WFM_Complete Balance Period End and Balance Recalculate in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WFM_Complete Balance Period End and Balance Recalculate in the Portal.docx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WFM_Complete Balance Period End and Balance Recalculate in the Portal.docx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2022-06-21  •  709.7 KB  •  .docx</w:t>
            </w:r>
          </w:p>
        </w:tc>
      </w:tr>
    </w:tbl>
    <w:p>
      <w:r>
        <w:t xml:space="preserve"/>
      </w:r>
    </w:p>
    <w:p>
      <w:pPr>
        <w:spacing w:after="80"/>
      </w:pPr>
      <w:r>
        <w:rPr>
          <w:b/>
          <w:bCs/>
          <w:sz w:val="22"/>
          <w:szCs w:val="22"/>
        </w:rPr>
        <w:t xml:space="preserve">Summary  </w:t>
      </w:r>
      <w:r>
        <w:rPr>
          <w:sz w:val="22"/>
          <w:szCs w:val="22"/>
        </w:rPr>
        <w:t xml:space="preserve">At the end of the balance/holiday year the Balance Calendars must be closed to: Calculate new entitlements Apply Length of Service Adjustments Process carried forward valued</w:t>
      </w:r>
    </w:p>
    <w:p>
      <w:pPr>
        <w:spacing w:after="60" w:before="80"/>
      </w:pPr>
      <w:r>
        <w:rPr>
          <w:b/>
          <w:bCs/>
          <w:sz w:val="22"/>
          <w:szCs w:val="22"/>
        </w:rPr>
        <w:t xml:space="preserve">Key steps / details</w:t>
      </w:r>
    </w:p>
    <w:p>
      <w:pPr>
        <w:pStyle w:val="ListParagraph"/>
        <w:numPr>
          <w:ilvl w:val="0"/>
          <w:numId w:val="2"/>
        </w:numPr>
      </w:pPr>
      <w:r>
        <w:rPr>
          <w:sz w:val="22"/>
          <w:szCs w:val="22"/>
        </w:rPr>
        <w:t xml:space="preserve">Login to PeopleXD</w:t>
      </w:r>
    </w:p>
    <w:p>
      <w:pPr>
        <w:pStyle w:val="ListParagraph"/>
        <w:numPr>
          <w:ilvl w:val="0"/>
          <w:numId w:val="2"/>
        </w:numPr>
      </w:pPr>
      <w:r>
        <w:rPr>
          <w:sz w:val="22"/>
          <w:szCs w:val="22"/>
        </w:rPr>
        <w:t xml:space="preserve">Navigate to the WFM Admin Dashboard &gt; Balance Maintenance</w:t>
      </w:r>
    </w:p>
    <w:p>
      <w:pPr>
        <w:pStyle w:val="ListParagraph"/>
        <w:numPr>
          <w:ilvl w:val="0"/>
          <w:numId w:val="2"/>
        </w:numPr>
      </w:pPr>
      <w:r>
        <w:rPr>
          <w:sz w:val="22"/>
          <w:szCs w:val="22"/>
        </w:rPr>
        <w:t xml:space="preserve">Select the Balance Period End tab from the left hand side</w:t>
      </w:r>
    </w:p>
    <w:p>
      <w:pPr>
        <w:pStyle w:val="ListParagraph"/>
        <w:numPr>
          <w:ilvl w:val="0"/>
          <w:numId w:val="2"/>
        </w:numPr>
      </w:pPr>
      <w:r>
        <w:rPr>
          <w:sz w:val="22"/>
          <w:szCs w:val="22"/>
        </w:rPr>
        <w:t xml:space="preserve">Select Run Period End</w:t>
      </w:r>
    </w:p>
    <w:p>
      <w:pPr>
        <w:pStyle w:val="ListParagraph"/>
        <w:numPr>
          <w:ilvl w:val="0"/>
          <w:numId w:val="2"/>
        </w:numPr>
      </w:pPr>
      <w:r>
        <w:rPr>
          <w:sz w:val="22"/>
          <w:szCs w:val="22"/>
        </w:rPr>
        <w:t xml:space="preserve">Select the Balance Recalculation tab from the left hand side</w:t>
      </w:r>
    </w:p>
    <w:p>
      <w:pPr>
        <w:pStyle w:val="ListParagraph"/>
        <w:numPr>
          <w:ilvl w:val="0"/>
          <w:numId w:val="2"/>
        </w:numPr>
      </w:pPr>
      <w:r>
        <w:rPr>
          <w:sz w:val="22"/>
          <w:szCs w:val="22"/>
        </w:rPr>
        <w:t xml:space="preserve">Select the From Period for your balance</w:t>
      </w:r>
    </w:p>
    <w:p>
      <w:pPr>
        <w:pStyle w:val="ListParagraph"/>
        <w:numPr>
          <w:ilvl w:val="0"/>
          <w:numId w:val="2"/>
        </w:numPr>
      </w:pPr>
      <w:r>
        <w:rPr>
          <w:sz w:val="22"/>
          <w:szCs w:val="22"/>
        </w:rPr>
        <w:t xml:space="preserve">Choose what you want to recalculate, i.e. Balance Values, Booked Values or Both. If recalculating to force the update after the period end select Both</w:t>
      </w:r>
    </w:p>
    <w:p>
      <w:pPr>
        <w:pStyle w:val="ListParagraph"/>
        <w:numPr>
          <w:ilvl w:val="0"/>
          <w:numId w:val="2"/>
        </w:numPr>
      </w:pPr>
      <w:r>
        <w:rPr>
          <w:sz w:val="22"/>
          <w:szCs w:val="22"/>
        </w:rPr>
        <w:t xml:space="preserve">Click ‘Recalculate’</w:t>
      </w:r>
    </w:p>
    <w:p>
      <w:r>
        <w:t xml:space="preserve"/>
      </w:r>
    </w:p>
    <w:p>
      <w:pPr>
        <w:pStyle w:val="Heading2"/>
      </w:pPr>
      <w:r>
        <w:t xml:space="preserve">WFM_Configure and maintain the WFM User Defined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WFM_Configure and maintain the WFM User Defined Calendar.docx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WFM_Configure and maintain the WFM User Defined Calendar.docx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2023-03-08  •  200.7 KB  •  .docx</w:t>
            </w:r>
          </w:p>
        </w:tc>
      </w:tr>
    </w:tbl>
    <w:p>
      <w:r>
        <w:t xml:space="preserve"/>
      </w:r>
    </w:p>
    <w:p>
      <w:pPr>
        <w:spacing w:after="80"/>
      </w:pPr>
      <w:r>
        <w:rPr>
          <w:b/>
          <w:bCs/>
          <w:sz w:val="22"/>
          <w:szCs w:val="22"/>
        </w:rPr>
        <w:t xml:space="preserve">Summary  </w:t>
      </w:r>
      <w:r>
        <w:rPr>
          <w:sz w:val="22"/>
          <w:szCs w:val="22"/>
        </w:rPr>
        <w:t xml:space="preserve">Configuration How to configure and enable the User Defined Calendar Control Parameters Click System Params then Reference A - C, followed by Control Parameters Enable User Defined Calendar Entry From the same screen, select Advanced Options. Click the green + button to add a new row and enter TIMESHEETS - RUN MONTHLY System Calendar Click System Params then Calendars, followed by System Calendar Query the Company Click User Defined Periods Add a Code and Name for the...</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System Params then Reference A - C, followed by Control Parameters</w:t>
      </w:r>
    </w:p>
    <w:p>
      <w:pPr>
        <w:pStyle w:val="ListParagraph"/>
        <w:numPr>
          <w:ilvl w:val="0"/>
          <w:numId w:val="2"/>
        </w:numPr>
      </w:pPr>
      <w:r>
        <w:rPr>
          <w:sz w:val="22"/>
          <w:szCs w:val="22"/>
        </w:rPr>
        <w:t xml:space="preserve">Click System Params then Calendars, followed by System Calendar</w:t>
      </w:r>
    </w:p>
    <w:p>
      <w:pPr>
        <w:pStyle w:val="ListParagraph"/>
        <w:numPr>
          <w:ilvl w:val="0"/>
          <w:numId w:val="2"/>
        </w:numPr>
      </w:pPr>
      <w:r>
        <w:rPr>
          <w:sz w:val="22"/>
          <w:szCs w:val="22"/>
        </w:rPr>
        <w:t xml:space="preserve">Click User Defined Periods</w:t>
      </w:r>
    </w:p>
    <w:p>
      <w:pPr>
        <w:pStyle w:val="ListParagraph"/>
        <w:numPr>
          <w:ilvl w:val="0"/>
          <w:numId w:val="2"/>
        </w:numPr>
      </w:pPr>
      <w:r>
        <w:rPr>
          <w:sz w:val="22"/>
          <w:szCs w:val="22"/>
        </w:rPr>
        <w:t xml:space="preserve">Add a Code and Name for the Calendar</w:t>
      </w:r>
    </w:p>
    <w:p>
      <w:pPr>
        <w:pStyle w:val="ListParagraph"/>
        <w:numPr>
          <w:ilvl w:val="0"/>
          <w:numId w:val="2"/>
        </w:numPr>
      </w:pPr>
      <w:r>
        <w:rPr>
          <w:sz w:val="22"/>
          <w:szCs w:val="22"/>
        </w:rPr>
        <w:t xml:space="preserve">Go to CoreTime</w:t>
      </w:r>
    </w:p>
    <w:p>
      <w:pPr>
        <w:pStyle w:val="ListParagraph"/>
        <w:numPr>
          <w:ilvl w:val="0"/>
          <w:numId w:val="2"/>
        </w:numPr>
      </w:pPr>
      <w:r>
        <w:rPr>
          <w:sz w:val="22"/>
          <w:szCs w:val="22"/>
        </w:rPr>
        <w:t xml:space="preserve">Click on System Params</w:t>
      </w:r>
    </w:p>
    <w:p>
      <w:pPr>
        <w:pStyle w:val="ListParagraph"/>
        <w:numPr>
          <w:ilvl w:val="0"/>
          <w:numId w:val="2"/>
        </w:numPr>
      </w:pPr>
      <w:r>
        <w:rPr>
          <w:sz w:val="22"/>
          <w:szCs w:val="22"/>
        </w:rPr>
        <w:t xml:space="preserve">Select Calendars then click System Calendar</w:t>
      </w:r>
    </w:p>
    <w:p>
      <w:pPr>
        <w:pStyle w:val="ListParagraph"/>
        <w:numPr>
          <w:ilvl w:val="0"/>
          <w:numId w:val="2"/>
        </w:numPr>
      </w:pPr>
      <w:r>
        <w:rPr>
          <w:sz w:val="22"/>
          <w:szCs w:val="22"/>
        </w:rPr>
        <w:t xml:space="preserve">Select User Defined Periods</w:t>
      </w:r>
    </w:p>
    <w:p>
      <w:r>
        <w:t xml:space="preserve"/>
      </w:r>
    </w:p>
    <w:p>
      <w:pPr>
        <w:pStyle w:val="Heading2"/>
      </w:pPr>
      <w:r>
        <w:t xml:space="preserve">WFM_Create Reason Codes and Reason Code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WFM_Create Reason Codes and Reason Code Groups.docx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WFM_Create Reason Codes and Reason Code Groups.docx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2024-02-08  •  2945.3 KB  •  .docx</w:t>
            </w:r>
          </w:p>
        </w:tc>
      </w:tr>
    </w:tbl>
    <w:p>
      <w:r>
        <w:t xml:space="preserve"/>
      </w:r>
    </w:p>
    <w:p>
      <w:pPr>
        <w:spacing w:after="80"/>
      </w:pPr>
      <w:r>
        <w:rPr>
          <w:b/>
          <w:bCs/>
          <w:sz w:val="22"/>
          <w:szCs w:val="22"/>
        </w:rPr>
        <w:t xml:space="preserve">Summary  </w:t>
      </w:r>
      <w:r>
        <w:rPr>
          <w:sz w:val="22"/>
          <w:szCs w:val="22"/>
        </w:rPr>
        <w:t xml:space="preserve">Sickness Absence) are linked to Reason Code Groups, which allow HR Self-service users to provide further detail about the type of absence being recorded. Configuration The following menu option must be enabled against the relevant menu profile: Reason Code and Groups (723413661) Adding a new reason code Ensure you are on the Reason Code tab Click on ADD In the Add New Reason Code screen enter the details as shown: Click OK exit the screen. You will now need to link the...</w:t>
      </w:r>
    </w:p>
    <w:p>
      <w:pPr>
        <w:spacing w:after="60" w:before="80"/>
      </w:pPr>
      <w:r>
        <w:rPr>
          <w:b/>
          <w:bCs/>
          <w:sz w:val="22"/>
          <w:szCs w:val="22"/>
        </w:rPr>
        <w:t xml:space="preserve">Key steps / details</w:t>
      </w:r>
    </w:p>
    <w:p>
      <w:pPr>
        <w:pStyle w:val="ListParagraph"/>
        <w:numPr>
          <w:ilvl w:val="0"/>
          <w:numId w:val="2"/>
        </w:numPr>
      </w:pPr>
      <w:r>
        <w:rPr>
          <w:sz w:val="22"/>
          <w:szCs w:val="22"/>
        </w:rPr>
        <w:t xml:space="preserve">Ensure you are on the Reason Code tab</w:t>
      </w:r>
    </w:p>
    <w:p>
      <w:pPr>
        <w:pStyle w:val="ListParagraph"/>
        <w:numPr>
          <w:ilvl w:val="0"/>
          <w:numId w:val="2"/>
        </w:numPr>
      </w:pPr>
      <w:r>
        <w:rPr>
          <w:sz w:val="22"/>
          <w:szCs w:val="22"/>
        </w:rPr>
        <w:t xml:space="preserve">Click OK exit the screen. Your changes will be saved</w:t>
      </w:r>
    </w:p>
    <w:p>
      <w:pPr>
        <w:pStyle w:val="ListParagraph"/>
        <w:numPr>
          <w:ilvl w:val="0"/>
          <w:numId w:val="2"/>
        </w:numPr>
      </w:pPr>
      <w:r>
        <w:rPr>
          <w:sz w:val="22"/>
          <w:szCs w:val="22"/>
        </w:rPr>
        <w:t xml:space="preserve">Click into either the Reason Code, Description or Type fields to make the amendment by directly overwriting the information</w:t>
      </w:r>
    </w:p>
    <w:p>
      <w:pPr>
        <w:pStyle w:val="ListParagraph"/>
        <w:numPr>
          <w:ilvl w:val="0"/>
          <w:numId w:val="2"/>
        </w:numPr>
      </w:pPr>
      <w:r>
        <w:rPr>
          <w:sz w:val="22"/>
          <w:szCs w:val="22"/>
        </w:rPr>
        <w:t xml:space="preserve">Click on the Reason Code Groups tab</w:t>
      </w:r>
    </w:p>
    <w:p>
      <w:pPr>
        <w:pStyle w:val="ListParagraph"/>
        <w:numPr>
          <w:ilvl w:val="0"/>
          <w:numId w:val="2"/>
        </w:numPr>
      </w:pPr>
      <w:r>
        <w:rPr>
          <w:sz w:val="22"/>
          <w:szCs w:val="22"/>
        </w:rPr>
        <w:t xml:space="preserve">Click on ADD to insert a new row</w:t>
      </w:r>
    </w:p>
    <w:p>
      <w:pPr>
        <w:pStyle w:val="ListParagraph"/>
        <w:numPr>
          <w:ilvl w:val="0"/>
          <w:numId w:val="2"/>
        </w:numPr>
      </w:pPr>
      <w:r>
        <w:rPr>
          <w:sz w:val="22"/>
          <w:szCs w:val="22"/>
        </w:rPr>
        <w:t xml:space="preserve">Click on the arrow in the new row to view the list of available codes</w:t>
      </w:r>
    </w:p>
    <w:p>
      <w:pPr>
        <w:pStyle w:val="ListParagraph"/>
        <w:numPr>
          <w:ilvl w:val="0"/>
          <w:numId w:val="2"/>
        </w:numPr>
      </w:pPr>
      <w:r>
        <w:rPr>
          <w:sz w:val="22"/>
          <w:szCs w:val="22"/>
        </w:rPr>
        <w:t xml:space="preserve">Select the code you wish to add then TAB across. The Reason Code and Type should update automatically</w:t>
      </w:r>
    </w:p>
    <w:p>
      <w:r>
        <w:t xml:space="preserve"/>
      </w:r>
    </w:p>
    <w:p>
      <w:pPr>
        <w:pStyle w:val="Heading2"/>
      </w:pPr>
      <w:r>
        <w:t xml:space="preserve">WFM_Maintain Balances_Ver4.0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WFM_Maintain Balances_Ver4.0.docx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WFM_Maintain Balances_Ver4.0.docx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2024-08-30  •  1587.8 KB  •  .docx</w:t>
            </w:r>
          </w:p>
        </w:tc>
      </w:tr>
    </w:tbl>
    <w:p>
      <w:r>
        <w:t xml:space="preserve"/>
      </w:r>
    </w:p>
    <w:p>
      <w:pPr>
        <w:spacing w:after="80"/>
      </w:pPr>
      <w:r>
        <w:rPr>
          <w:b/>
          <w:bCs/>
          <w:sz w:val="22"/>
          <w:szCs w:val="22"/>
        </w:rPr>
        <w:t xml:space="preserve">Summary  </w:t>
      </w:r>
      <w:r>
        <w:rPr>
          <w:sz w:val="22"/>
          <w:szCs w:val="22"/>
        </w:rPr>
        <w:t xml:space="preserve">Create a Long Service Scheme for accrual balances This setting determines when employees receive extra annual leave days based on their length of service. NB: TAG have confirmed that this process will be moved to the Portal possibly in Q4 2022 Click on the LOV icon to view the current list of Long Service Codes, double check that the scheme you intend to create isn’t already there Enter a Service Code up to 6 characters in length. Enter a name for the scheme, following...</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on the LOV icon to view the current list of Long Service Codes, double check that the scheme you intend to create isn’t already there</w:t>
      </w:r>
    </w:p>
    <w:p>
      <w:pPr>
        <w:pStyle w:val="ListParagraph"/>
        <w:numPr>
          <w:ilvl w:val="0"/>
          <w:numId w:val="2"/>
        </w:numPr>
      </w:pPr>
      <w:r>
        <w:rPr>
          <w:sz w:val="22"/>
          <w:szCs w:val="22"/>
        </w:rPr>
        <w:t xml:space="preserve">Enter a Service Code up to 6 characters in length</w:t>
      </w:r>
    </w:p>
    <w:p>
      <w:pPr>
        <w:pStyle w:val="ListParagraph"/>
        <w:numPr>
          <w:ilvl w:val="0"/>
          <w:numId w:val="2"/>
        </w:numPr>
      </w:pPr>
      <w:r>
        <w:rPr>
          <w:sz w:val="22"/>
          <w:szCs w:val="22"/>
        </w:rPr>
        <w:t xml:space="preserve">Enter a name for the scheme, following the naming convention of the existing schemes. E.G. LOSVH = long service scheme for Variable Hours Employees</w:t>
      </w:r>
    </w:p>
    <w:p>
      <w:pPr>
        <w:pStyle w:val="ListParagraph"/>
        <w:numPr>
          <w:ilvl w:val="0"/>
          <w:numId w:val="2"/>
        </w:numPr>
      </w:pPr>
      <w:r>
        <w:rPr>
          <w:sz w:val="22"/>
          <w:szCs w:val="22"/>
        </w:rPr>
        <w:t xml:space="preserve">Update as stated below</w:t>
      </w:r>
    </w:p>
    <w:p>
      <w:pPr>
        <w:pStyle w:val="ListParagraph"/>
        <w:numPr>
          <w:ilvl w:val="0"/>
          <w:numId w:val="2"/>
        </w:numPr>
      </w:pPr>
      <w:r>
        <w:rPr>
          <w:sz w:val="22"/>
          <w:szCs w:val="22"/>
        </w:rPr>
        <w:t xml:space="preserve">Click on the LOV icon to view the current list of Balance codes, double check that the scheme you intend to create isn’t already there</w:t>
      </w:r>
    </w:p>
    <w:p>
      <w:pPr>
        <w:pStyle w:val="ListParagraph"/>
        <w:numPr>
          <w:ilvl w:val="0"/>
          <w:numId w:val="2"/>
        </w:numPr>
      </w:pPr>
      <w:r>
        <w:rPr>
          <w:sz w:val="22"/>
          <w:szCs w:val="22"/>
        </w:rPr>
        <w:t xml:space="preserve">Enter/select the details as specified below</w:t>
      </w:r>
    </w:p>
    <w:p>
      <w:pPr>
        <w:pStyle w:val="ListParagraph"/>
        <w:numPr>
          <w:ilvl w:val="0"/>
          <w:numId w:val="2"/>
        </w:numPr>
      </w:pPr>
      <w:r>
        <w:rPr>
          <w:sz w:val="22"/>
          <w:szCs w:val="22"/>
        </w:rPr>
        <w:t xml:space="preserve">Click into the first Row in the Pay Code column and select the relevant Holiday Pay Code from the list</w:t>
      </w:r>
    </w:p>
    <w:p>
      <w:r>
        <w:t xml:space="preserve"/>
      </w:r>
    </w:p>
    <w:p>
      <w:pPr>
        <w:pStyle w:val="Heading2"/>
      </w:pPr>
      <w:r>
        <w:t xml:space="preserve">WFM_Maintain Bank Holiday Schemes in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WFM_Maintain Bank Holiday Schemes in the Portal.docx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WFM_Maintain Bank Holiday Schemes in the Portal.docx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PeopleXD, 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2023-03-24  •  430.8 KB  •  .docx</w:t>
            </w:r>
          </w:p>
        </w:tc>
      </w:tr>
    </w:tbl>
    <w:p>
      <w:r>
        <w:t xml:space="preserve"/>
      </w:r>
    </w:p>
    <w:p>
      <w:pPr>
        <w:spacing w:after="80"/>
      </w:pPr>
      <w:r>
        <w:rPr>
          <w:b/>
          <w:bCs/>
          <w:sz w:val="22"/>
          <w:szCs w:val="22"/>
        </w:rPr>
        <w:t xml:space="preserve">Summary  </w:t>
      </w:r>
      <w:r>
        <w:rPr>
          <w:sz w:val="22"/>
          <w:szCs w:val="22"/>
        </w:rPr>
        <w:t xml:space="preserve">A Holiday Scheme is a list of closure dates, such as public/bank holidays and departmental fixed closure days. These dates will be treated as non-working days for anyone linked to the Holiday Scheme (via their Balance). The system using employee work schedules to determine if the employee would normally work on the closure day and adjusts their entitlement accordingly.</w:t>
      </w:r>
    </w:p>
    <w:p>
      <w:pPr>
        <w:spacing w:after="60" w:before="80"/>
      </w:pPr>
      <w:r>
        <w:rPr>
          <w:b/>
          <w:bCs/>
          <w:sz w:val="22"/>
          <w:szCs w:val="22"/>
        </w:rPr>
        <w:t xml:space="preserve">Key steps / details</w:t>
      </w:r>
    </w:p>
    <w:p>
      <w:pPr>
        <w:pStyle w:val="ListParagraph"/>
        <w:numPr>
          <w:ilvl w:val="0"/>
          <w:numId w:val="2"/>
        </w:numPr>
      </w:pPr>
      <w:r>
        <w:rPr>
          <w:sz w:val="22"/>
          <w:szCs w:val="22"/>
        </w:rPr>
        <w:t xml:space="preserve">Login to PeopleXD</w:t>
      </w:r>
    </w:p>
    <w:p>
      <w:pPr>
        <w:pStyle w:val="ListParagraph"/>
        <w:numPr>
          <w:ilvl w:val="0"/>
          <w:numId w:val="2"/>
        </w:numPr>
      </w:pPr>
      <w:r>
        <w:rPr>
          <w:sz w:val="22"/>
          <w:szCs w:val="22"/>
        </w:rPr>
        <w:t xml:space="preserve">Navigate to the WFM Admin Dashboard &gt; WFM Configuration &gt; Configuration Settings &gt; Bank Holiday Schemes</w:t>
      </w:r>
    </w:p>
    <w:p>
      <w:pPr>
        <w:pStyle w:val="ListParagraph"/>
        <w:numPr>
          <w:ilvl w:val="0"/>
          <w:numId w:val="2"/>
        </w:numPr>
      </w:pPr>
      <w:r>
        <w:rPr>
          <w:sz w:val="22"/>
          <w:szCs w:val="22"/>
        </w:rPr>
        <w:t xml:space="preserve">Check that the Holiday Scheme you intend to create isn’t already there</w:t>
      </w:r>
    </w:p>
    <w:p>
      <w:pPr>
        <w:pStyle w:val="ListParagraph"/>
        <w:numPr>
          <w:ilvl w:val="0"/>
          <w:numId w:val="2"/>
        </w:numPr>
      </w:pPr>
      <w:r>
        <w:rPr>
          <w:sz w:val="22"/>
          <w:szCs w:val="22"/>
        </w:rPr>
        <w:t xml:space="preserve">Enter a Description (Maximum 40 characters). This will help HR System users manage the scheme and link it to a Balance, but won’t be seen by HR Admins/end users</w:t>
      </w:r>
    </w:p>
    <w:p>
      <w:pPr>
        <w:pStyle w:val="ListParagraph"/>
        <w:numPr>
          <w:ilvl w:val="0"/>
          <w:numId w:val="2"/>
        </w:numPr>
      </w:pPr>
      <w:r>
        <w:rPr>
          <w:sz w:val="22"/>
          <w:szCs w:val="22"/>
        </w:rPr>
        <w:t xml:space="preserve">Click OK to save the record</w:t>
      </w:r>
    </w:p>
    <w:p>
      <w:pPr>
        <w:pStyle w:val="ListParagraph"/>
        <w:numPr>
          <w:ilvl w:val="0"/>
          <w:numId w:val="2"/>
        </w:numPr>
      </w:pPr>
      <w:r>
        <w:rPr>
          <w:sz w:val="22"/>
          <w:szCs w:val="22"/>
        </w:rPr>
        <w:t xml:space="preserve">Click on Add to enter the scheme closure date. You will need to repeat this to add each separate closure day until you build up all closure dates for that scheme. Each row represents a closure day</w:t>
      </w:r>
    </w:p>
    <w:p>
      <w:pPr>
        <w:pStyle w:val="ListParagraph"/>
        <w:numPr>
          <w:ilvl w:val="0"/>
          <w:numId w:val="2"/>
        </w:numPr>
      </w:pPr>
      <w:r>
        <w:rPr>
          <w:sz w:val="22"/>
          <w:szCs w:val="22"/>
        </w:rPr>
        <w:t xml:space="preserve">Complete the following fields for each closure day</w:t>
      </w:r>
    </w:p>
    <w:p>
      <w:pPr>
        <w:pStyle w:val="ListParagraph"/>
        <w:numPr>
          <w:ilvl w:val="0"/>
          <w:numId w:val="2"/>
        </w:numPr>
      </w:pPr>
      <w:r>
        <w:rPr>
          <w:sz w:val="22"/>
          <w:szCs w:val="22"/>
        </w:rPr>
        <w:t xml:space="preserve">Click on the 3 dots ellipses and select View</w:t>
      </w:r>
    </w:p>
    <w:p>
      <w:r>
        <w:t xml:space="preserve"/>
      </w:r>
    </w:p>
    <w:p>
      <w:pPr>
        <w:pStyle w:val="Heading2"/>
      </w:pPr>
      <w:r>
        <w:t xml:space="preserve">WFM_Maintain Work Patterns in the Portal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WFM_Maintain Work Patterns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WFM_Maintain Work Patterns in the Portal v1.0.docx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2024-02-02  •  1774 KB  •  .docx</w:t>
            </w:r>
          </w:p>
        </w:tc>
      </w:tr>
    </w:tbl>
    <w:p>
      <w:r>
        <w:t xml:space="preserve"/>
      </w:r>
    </w:p>
    <w:p>
      <w:pPr>
        <w:spacing w:after="80"/>
      </w:pPr>
      <w:r>
        <w:rPr>
          <w:b/>
          <w:bCs/>
          <w:sz w:val="22"/>
          <w:szCs w:val="22"/>
        </w:rPr>
        <w:t xml:space="preserve">Summary  </w:t>
      </w:r>
      <w:r>
        <w:rPr>
          <w:sz w:val="22"/>
          <w:szCs w:val="22"/>
        </w:rPr>
        <w:t xml:space="preserve">What are Work Patterns Work Patterns define a daily work schedule. They identify the different work durations that exist within the organisation and capture the expected working hours for an employee. Selected work patterns are then used to configure an employee’s shift type.</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Add at the top of the screen</w:t>
      </w:r>
    </w:p>
    <w:p>
      <w:pPr>
        <w:pStyle w:val="ListParagraph"/>
        <w:numPr>
          <w:ilvl w:val="0"/>
          <w:numId w:val="2"/>
        </w:numPr>
      </w:pPr>
      <w:r>
        <w:rPr>
          <w:sz w:val="22"/>
          <w:szCs w:val="22"/>
        </w:rPr>
        <w:t xml:space="preserve">Fill in the mandatory fields Pattern Code, Description, Default Pay Code, Extra Hours Worked, Default Hours, Default Start Time, Default End Time, Earliest Start Time</w:t>
      </w:r>
    </w:p>
    <w:p>
      <w:pPr>
        <w:pStyle w:val="ListParagraph"/>
        <w:numPr>
          <w:ilvl w:val="0"/>
          <w:numId w:val="2"/>
        </w:numPr>
      </w:pPr>
      <w:r>
        <w:rPr>
          <w:sz w:val="22"/>
          <w:szCs w:val="22"/>
        </w:rPr>
        <w:t xml:space="preserve">Click OK</w:t>
      </w:r>
    </w:p>
    <w:p>
      <w:pPr>
        <w:pStyle w:val="ListParagraph"/>
        <w:numPr>
          <w:ilvl w:val="0"/>
          <w:numId w:val="2"/>
        </w:numPr>
      </w:pPr>
      <w:r>
        <w:rPr>
          <w:sz w:val="22"/>
          <w:szCs w:val="22"/>
        </w:rPr>
        <w:t xml:space="preserve">Your new Work Pattern will open for you to further configure, using the tabs on the left-hand side. For example, add Standard Hours and Breaks</w:t>
      </w:r>
    </w:p>
    <w:p>
      <w:pPr>
        <w:pStyle w:val="ListParagraph"/>
        <w:numPr>
          <w:ilvl w:val="0"/>
          <w:numId w:val="2"/>
        </w:numPr>
      </w:pPr>
      <w:r>
        <w:rPr>
          <w:sz w:val="22"/>
          <w:szCs w:val="22"/>
        </w:rPr>
        <w:t xml:space="preserve">Once your Work Pattern is fully configured, click Save</w:t>
      </w:r>
    </w:p>
    <w:p>
      <w:pPr>
        <w:pStyle w:val="ListParagraph"/>
        <w:numPr>
          <w:ilvl w:val="0"/>
          <w:numId w:val="2"/>
        </w:numPr>
      </w:pPr>
      <w:r>
        <w:rPr>
          <w:sz w:val="22"/>
          <w:szCs w:val="22"/>
        </w:rPr>
        <w:t xml:space="preserve">Your Work Pattern is now ready to be added to a Shift Type</w:t>
      </w:r>
    </w:p>
    <w:p>
      <w:pPr>
        <w:pStyle w:val="ListParagraph"/>
        <w:numPr>
          <w:ilvl w:val="0"/>
          <w:numId w:val="2"/>
        </w:numPr>
      </w:pPr>
      <w:r>
        <w:rPr>
          <w:sz w:val="22"/>
          <w:szCs w:val="22"/>
        </w:rPr>
        <w:t xml:space="preserve">Select Copy from the 3-dot menu of the work pattern you wish to copy</w:t>
      </w:r>
    </w:p>
    <w:p>
      <w:pPr>
        <w:pStyle w:val="ListParagraph"/>
        <w:numPr>
          <w:ilvl w:val="0"/>
          <w:numId w:val="2"/>
        </w:numPr>
      </w:pPr>
      <w:r>
        <w:rPr>
          <w:sz w:val="22"/>
          <w:szCs w:val="22"/>
        </w:rPr>
        <w:t xml:space="preserve">Fill in the Pattern Code</w:t>
      </w:r>
    </w:p>
    <w:p>
      <w:r>
        <w:t xml:space="preserve"/>
      </w:r>
    </w:p>
    <w:p>
      <w:pPr>
        <w:pStyle w:val="Heading2"/>
      </w:pPr>
      <w:r>
        <w:t xml:space="preserve">WFM_Process all WFM Yearly Extensions and Period End activities_Ver2.0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WFM_Process all WFM Yearly Extensions and Period End activities_Ver2.0.docx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WFM/HOW TO - WFM_Process all WFM Yearly Extensions and Period End activities_Ver2.0.docx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2023-10-05  •  195.5 KB  •  .docx</w:t>
            </w:r>
          </w:p>
        </w:tc>
      </w:tr>
    </w:tbl>
    <w:p>
      <w:r>
        <w:t xml:space="preserve"/>
      </w:r>
    </w:p>
    <w:p>
      <w:pPr>
        <w:spacing w:after="80"/>
      </w:pPr>
      <w:r>
        <w:rPr>
          <w:b/>
          <w:bCs/>
          <w:sz w:val="22"/>
          <w:szCs w:val="22"/>
        </w:rPr>
        <w:t xml:space="preserve">Summary  </w:t>
      </w:r>
      <w:r>
        <w:rPr>
          <w:sz w:val="22"/>
          <w:szCs w:val="22"/>
        </w:rPr>
        <w:t xml:space="preserve">Extend System Calendar The System Calendar must be extended each year to cover the next calendar year. Before extending the System Calendar check and make not of the following items: Start day of Company = Monday Last period configured on the System Calendar Number of weeks in the year Back Office Core Time &gt; System Params &gt; Calendars &gt; System Calendar Click Calendar Years Scroll to the bottom of list, click on the last entry and click on the green plus (insert new...</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Calendar Years</w:t>
      </w:r>
    </w:p>
    <w:p>
      <w:pPr>
        <w:pStyle w:val="ListParagraph"/>
        <w:numPr>
          <w:ilvl w:val="0"/>
          <w:numId w:val="2"/>
        </w:numPr>
      </w:pPr>
      <w:r>
        <w:rPr>
          <w:sz w:val="22"/>
          <w:szCs w:val="22"/>
        </w:rPr>
        <w:t xml:space="preserve">Scroll to the bottom of list, click on the last entry and click on the green plus (insert new record) in the toolbar to insert new row</w:t>
      </w:r>
    </w:p>
    <w:p>
      <w:pPr>
        <w:pStyle w:val="ListParagraph"/>
        <w:numPr>
          <w:ilvl w:val="0"/>
          <w:numId w:val="2"/>
        </w:numPr>
      </w:pPr>
      <w:r>
        <w:rPr>
          <w:sz w:val="22"/>
          <w:szCs w:val="22"/>
        </w:rPr>
        <w:t xml:space="preserve">Click Calendar Periods</w:t>
      </w:r>
    </w:p>
    <w:p>
      <w:pPr>
        <w:pStyle w:val="ListParagraph"/>
        <w:numPr>
          <w:ilvl w:val="0"/>
          <w:numId w:val="2"/>
        </w:numPr>
      </w:pPr>
      <w:r>
        <w:rPr>
          <w:sz w:val="22"/>
          <w:szCs w:val="22"/>
        </w:rPr>
        <w:t xml:space="preserve">Click Generate Period</w:t>
      </w:r>
    </w:p>
    <w:p>
      <w:pPr>
        <w:pStyle w:val="ListParagraph"/>
        <w:numPr>
          <w:ilvl w:val="0"/>
          <w:numId w:val="2"/>
        </w:numPr>
      </w:pPr>
      <w:r>
        <w:rPr>
          <w:sz w:val="22"/>
          <w:szCs w:val="22"/>
        </w:rPr>
        <w:t xml:space="preserve">Enter End Period for the year you’ve just added e.g. 202352 and press enter to auto-populate the Start Date and End Date for the final period of the newly added year</w:t>
      </w:r>
    </w:p>
    <w:p>
      <w:pPr>
        <w:pStyle w:val="ListParagraph"/>
        <w:numPr>
          <w:ilvl w:val="0"/>
          <w:numId w:val="2"/>
        </w:numPr>
      </w:pPr>
      <w:r>
        <w:rPr>
          <w:sz w:val="22"/>
          <w:szCs w:val="22"/>
        </w:rPr>
        <w:t xml:space="preserve">Click OK automatically generate all weekly periods for the tear</w:t>
      </w:r>
    </w:p>
    <w:p>
      <w:pPr>
        <w:pStyle w:val="ListParagraph"/>
        <w:numPr>
          <w:ilvl w:val="0"/>
          <w:numId w:val="2"/>
        </w:numPr>
      </w:pPr>
      <w:r>
        <w:rPr>
          <w:sz w:val="22"/>
          <w:szCs w:val="22"/>
        </w:rPr>
        <w:t xml:space="preserve">Click on the User Defined Periods button</w:t>
      </w:r>
    </w:p>
    <w:p>
      <w:pPr>
        <w:pStyle w:val="ListParagraph"/>
        <w:numPr>
          <w:ilvl w:val="0"/>
          <w:numId w:val="2"/>
        </w:numPr>
      </w:pPr>
      <w:r>
        <w:rPr>
          <w:sz w:val="22"/>
          <w:szCs w:val="22"/>
        </w:rPr>
        <w:t xml:space="preserve">Select the Calendar Code</w:t>
      </w:r>
    </w:p>
    <w:p>
      <w:r>
        <w:t xml:space="preserve"/>
      </w:r>
    </w:p>
    <w:p>
      <w:pPr>
        <w:pStyle w:val="Heading2"/>
      </w:pPr>
      <w:r>
        <w:t xml:space="preserve">WFM_Roster (Shortcut)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WFM_Roster - Shortcut.lnk</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WFM/WFM_Roster - Shortcut.lnk</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2025-06-04  •  1.3 KB  •  .lnk</w:t>
            </w:r>
          </w:p>
        </w:tc>
      </w:tr>
    </w:tbl>
    <w:p>
      <w:r>
        <w:t xml:space="preserve"/>
      </w:r>
    </w:p>
    <w:p>
      <w:pPr>
        <w:spacing w:after="80"/>
      </w:pPr>
      <w:r>
        <w:rPr>
          <w:b/>
          <w:bCs/>
          <w:sz w:val="22"/>
          <w:szCs w:val="22"/>
        </w:rPr>
        <w:t xml:space="preserve">Summary  </w:t>
      </w:r>
      <w:r>
        <w:rPr>
          <w:sz w:val="22"/>
          <w:szCs w:val="22"/>
        </w:rPr>
        <w:t xml:space="preserve">Shortcut targets (best-effort): O:\PS\HR Systems\Support\Reference Data\WFM_Roster | PS\HR Systems\Support\Reference Data\WFM_Roster | \\connect.ox.ac.uk\ADMN | ..\..\WFM_Roster` | Reference Data | File folder</w:t>
      </w:r>
    </w:p>
    <w:p>
      <w:r>
        <w:t xml:space="preserve"/>
      </w:r>
    </w:p>
    <w:p>
      <w:r>
        <w:br w:type="page"/>
      </w:r>
    </w:p>
    <w:p>
      <w:pPr>
        <w:pStyle w:val="Heading1"/>
      </w:pPr>
      <w:bookmarkStart w:name="section_Workforce_Management__WFM___Arch" w:id="1"/>
      <w:r>
        <w:t xml:space="preserve">Workforce Management (WFM) (Archive)</w:t>
      </w:r>
      <w:bookmarkEnd w:id="1"/>
    </w:p>
    <w:p>
      <w:r>
        <w:rPr>
          <w:i/>
          <w:iCs/>
          <w:color w:val="555555"/>
          <w:sz w:val="20"/>
          <w:szCs w:val="20"/>
        </w:rPr>
        <w:t xml:space="preserve">4 documents in this section.</w:t>
      </w:r>
    </w:p>
    <w:p>
      <w:r>
        <w:t xml:space="preserve"/>
      </w:r>
    </w:p>
    <w:p>
      <w:pPr>
        <w:pStyle w:val="Heading2"/>
      </w:pPr>
      <w:r>
        <w:t xml:space="preserve">Override the Workgroup Holiday Scheme at employee level within the Back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Override the Workgroup Holiday Scheme at employee level within the Back Office.docx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WFM/Archive/HOW TO - Override the Workgroup Holiday Scheme at employee level within the Back Office.docx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2022-04-12  •  252.8 KB  •  .docx</w:t>
            </w:r>
          </w:p>
        </w:tc>
      </w:tr>
    </w:tbl>
    <w:p>
      <w:r>
        <w:t xml:space="preserve"/>
      </w:r>
    </w:p>
    <w:p>
      <w:pPr>
        <w:spacing w:after="80"/>
      </w:pPr>
      <w:r>
        <w:rPr>
          <w:b/>
          <w:bCs/>
          <w:sz w:val="22"/>
          <w:szCs w:val="22"/>
        </w:rPr>
        <w:t xml:space="preserve">Summary  </w:t>
      </w:r>
      <w:r>
        <w:rPr>
          <w:sz w:val="22"/>
          <w:szCs w:val="22"/>
        </w:rPr>
        <w:t xml:space="preserve">The Workgroup Override allows the user to override certain workgroup settings at an employee level. Currently the only override setting being utilised is the Holiday Scheme. It is the Holiday Scheme which calculates when an employee is allowed to book leave and this is derived from the workgroup as default.</w:t>
      </w:r>
    </w:p>
    <w:p>
      <w:pPr>
        <w:spacing w:after="60" w:before="80"/>
      </w:pPr>
      <w:r>
        <w:rPr>
          <w:b/>
          <w:bCs/>
          <w:sz w:val="22"/>
          <w:szCs w:val="22"/>
        </w:rPr>
        <w:t xml:space="preserve">Key steps / details</w:t>
      </w:r>
    </w:p>
    <w:p>
      <w:pPr>
        <w:pStyle w:val="ListParagraph"/>
        <w:numPr>
          <w:ilvl w:val="0"/>
          <w:numId w:val="2"/>
        </w:numPr>
      </w:pPr>
      <w:r>
        <w:rPr>
          <w:sz w:val="22"/>
          <w:szCs w:val="22"/>
        </w:rPr>
        <w:t xml:space="preserve">Navigate to: CoreTime/CoreRoster &gt; Pers Data &gt; Person Maintenance &gt; Work Group Override</w:t>
      </w:r>
    </w:p>
    <w:p>
      <w:r>
        <w:t xml:space="preserve"/>
      </w:r>
    </w:p>
    <w:p>
      <w:pPr>
        <w:pStyle w:val="Heading2"/>
      </w:pPr>
      <w:r>
        <w:t xml:space="preserve">Update Holiday Schemes in WFM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Update Holiday Schemes in WFM v1.1.docx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WFM/Archive/HOW TO - Update Holiday Schemes in WFM v1.1.docx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2022-03-30  •  1211.3 KB  •  .docx</w:t>
            </w:r>
          </w:p>
        </w:tc>
      </w:tr>
    </w:tbl>
    <w:p>
      <w:r>
        <w:t xml:space="preserve"/>
      </w:r>
    </w:p>
    <w:p>
      <w:pPr>
        <w:spacing w:after="80"/>
      </w:pPr>
      <w:r>
        <w:rPr>
          <w:b/>
          <w:bCs/>
          <w:sz w:val="22"/>
          <w:szCs w:val="22"/>
        </w:rPr>
        <w:t xml:space="preserve">Summary  </w:t>
      </w:r>
      <w:r>
        <w:rPr>
          <w:sz w:val="22"/>
          <w:szCs w:val="22"/>
        </w:rPr>
        <w:t xml:space="preserve">Closure dates listed against a Holiday scheme will automatically be recorded as absences against all employee appointments linked to the scheme. Holiday schemes are linked to employee appointments via the Balance assignment. Multiple Balances may be linked to the same holiday scheme.</w:t>
      </w:r>
    </w:p>
    <w:p>
      <w:pPr>
        <w:spacing w:after="60" w:before="80"/>
      </w:pPr>
      <w:r>
        <w:rPr>
          <w:b/>
          <w:bCs/>
          <w:sz w:val="22"/>
          <w:szCs w:val="22"/>
        </w:rPr>
        <w:t xml:space="preserve">Key steps / details</w:t>
      </w:r>
    </w:p>
    <w:p>
      <w:pPr>
        <w:pStyle w:val="ListParagraph"/>
        <w:numPr>
          <w:ilvl w:val="0"/>
          <w:numId w:val="2"/>
        </w:numPr>
      </w:pPr>
      <w:r>
        <w:rPr>
          <w:sz w:val="22"/>
          <w:szCs w:val="22"/>
        </w:rPr>
        <w:t xml:space="preserve">Search for the holiday scheme you are updating, using either the code(e.g. UAS) or the scheme name (e.g. University Administration Services)</w:t>
      </w:r>
    </w:p>
    <w:p>
      <w:pPr>
        <w:pStyle w:val="ListParagraph"/>
        <w:numPr>
          <w:ilvl w:val="0"/>
          <w:numId w:val="2"/>
        </w:numPr>
      </w:pPr>
      <w:r>
        <w:rPr>
          <w:sz w:val="22"/>
          <w:szCs w:val="22"/>
        </w:rPr>
        <w:t xml:space="preserve">Search for the Balance you are updating, using either the code or the Balance name</w:t>
      </w:r>
    </w:p>
    <w:p>
      <w:pPr>
        <w:pStyle w:val="ListParagraph"/>
        <w:numPr>
          <w:ilvl w:val="0"/>
          <w:numId w:val="2"/>
        </w:numPr>
      </w:pPr>
      <w:r>
        <w:rPr>
          <w:sz w:val="22"/>
          <w:szCs w:val="22"/>
        </w:rPr>
        <w:t xml:space="preserve">Click on the green + in the menu, an additional row will appear in the ‘Balance Entitlements’ section</w:t>
      </w:r>
    </w:p>
    <w:p>
      <w:pPr>
        <w:pStyle w:val="ListParagraph"/>
        <w:numPr>
          <w:ilvl w:val="0"/>
          <w:numId w:val="2"/>
        </w:numPr>
      </w:pPr>
      <w:r>
        <w:rPr>
          <w:sz w:val="22"/>
          <w:szCs w:val="22"/>
        </w:rPr>
        <w:t xml:space="preserve">Update the new row with the following fields</w:t>
      </w:r>
    </w:p>
    <w:p>
      <w:pPr>
        <w:pStyle w:val="ListParagraph"/>
        <w:numPr>
          <w:ilvl w:val="0"/>
          <w:numId w:val="2"/>
        </w:numPr>
      </w:pPr>
      <w:r>
        <w:rPr>
          <w:sz w:val="22"/>
          <w:szCs w:val="22"/>
        </w:rPr>
        <w:t xml:space="preserve">Enter/select the Balance you are updating</w:t>
      </w:r>
    </w:p>
    <w:p>
      <w:pPr>
        <w:pStyle w:val="ListParagraph"/>
        <w:numPr>
          <w:ilvl w:val="0"/>
          <w:numId w:val="2"/>
        </w:numPr>
      </w:pPr>
      <w:r>
        <w:rPr>
          <w:sz w:val="22"/>
          <w:szCs w:val="22"/>
        </w:rPr>
        <w:t xml:space="preserve">Update the ‘Calendar’ section as follows</w:t>
      </w:r>
    </w:p>
    <w:p>
      <w:pPr>
        <w:pStyle w:val="ListParagraph"/>
        <w:numPr>
          <w:ilvl w:val="0"/>
          <w:numId w:val="2"/>
        </w:numPr>
      </w:pPr>
      <w:r>
        <w:rPr>
          <w:sz w:val="22"/>
          <w:szCs w:val="22"/>
        </w:rPr>
        <w:t xml:space="preserve">Update the ‘End of Period Limits’ section as follows</w:t>
      </w:r>
    </w:p>
    <w:p>
      <w:r>
        <w:t xml:space="preserve"/>
      </w:r>
    </w:p>
    <w:p>
      <w:pPr>
        <w:pStyle w:val="Heading2"/>
      </w:pPr>
      <w:r>
        <w:t xml:space="preserve">WFM_Maintain Balances_Ver3.0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HOW TO - WFM_Maintain Balances_Ver3.0.docx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WFM/Archive/HOW TO - WFM_Maintain Balances_Ver3.0.docx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2023-10-05  •  1612.7 KB  •  .docx</w:t>
            </w:r>
          </w:p>
        </w:tc>
      </w:tr>
    </w:tbl>
    <w:p>
      <w:r>
        <w:t xml:space="preserve"/>
      </w:r>
    </w:p>
    <w:p>
      <w:pPr>
        <w:spacing w:after="80"/>
      </w:pPr>
      <w:r>
        <w:rPr>
          <w:b/>
          <w:bCs/>
          <w:sz w:val="22"/>
          <w:szCs w:val="22"/>
        </w:rPr>
        <w:t xml:space="preserve">Summary  </w:t>
      </w:r>
      <w:r>
        <w:rPr>
          <w:sz w:val="22"/>
          <w:szCs w:val="22"/>
        </w:rPr>
        <w:t xml:space="preserve">Create a Long Service Scheme for accrual balances This setting determines when employees receive extra annual leave days based on their length of service. NB: TAG have confirmed that this process will be moved to the Portal possibly in Q4 2022 Click on the LOV icon to view the current list of Long Service Codes, double check that the scheme you intend to create isn’t already there Enter a Service Code up to 6 characters in length. Enter a name for the scheme, following...</w:t>
      </w:r>
    </w:p>
    <w:p>
      <w:pPr>
        <w:spacing w:after="60" w:before="80"/>
      </w:pPr>
      <w:r>
        <w:rPr>
          <w:b/>
          <w:bCs/>
          <w:sz w:val="22"/>
          <w:szCs w:val="22"/>
        </w:rPr>
        <w:t xml:space="preserve">Key steps / details</w:t>
      </w:r>
    </w:p>
    <w:p>
      <w:pPr>
        <w:pStyle w:val="ListParagraph"/>
        <w:numPr>
          <w:ilvl w:val="0"/>
          <w:numId w:val="2"/>
        </w:numPr>
      </w:pPr>
      <w:r>
        <w:rPr>
          <w:sz w:val="22"/>
          <w:szCs w:val="22"/>
        </w:rPr>
        <w:t xml:space="preserve">Click on the LOV icon to view the current list of Long Service Codes, double check that the scheme you intend to create isn’t already there</w:t>
      </w:r>
    </w:p>
    <w:p>
      <w:pPr>
        <w:pStyle w:val="ListParagraph"/>
        <w:numPr>
          <w:ilvl w:val="0"/>
          <w:numId w:val="2"/>
        </w:numPr>
      </w:pPr>
      <w:r>
        <w:rPr>
          <w:sz w:val="22"/>
          <w:szCs w:val="22"/>
        </w:rPr>
        <w:t xml:space="preserve">Enter a Service Code up to 6 characters in length</w:t>
      </w:r>
    </w:p>
    <w:p>
      <w:pPr>
        <w:pStyle w:val="ListParagraph"/>
        <w:numPr>
          <w:ilvl w:val="0"/>
          <w:numId w:val="2"/>
        </w:numPr>
      </w:pPr>
      <w:r>
        <w:rPr>
          <w:sz w:val="22"/>
          <w:szCs w:val="22"/>
        </w:rPr>
        <w:t xml:space="preserve">Enter a name for the scheme, following the naming convention of the existing schemes. E.G. LOSVH = long service scheme for Variable Hours Employees</w:t>
      </w:r>
    </w:p>
    <w:p>
      <w:pPr>
        <w:pStyle w:val="ListParagraph"/>
        <w:numPr>
          <w:ilvl w:val="0"/>
          <w:numId w:val="2"/>
        </w:numPr>
      </w:pPr>
      <w:r>
        <w:rPr>
          <w:sz w:val="22"/>
          <w:szCs w:val="22"/>
        </w:rPr>
        <w:t xml:space="preserve">Update as stated below</w:t>
      </w:r>
    </w:p>
    <w:p>
      <w:pPr>
        <w:pStyle w:val="ListParagraph"/>
        <w:numPr>
          <w:ilvl w:val="0"/>
          <w:numId w:val="2"/>
        </w:numPr>
      </w:pPr>
      <w:r>
        <w:rPr>
          <w:sz w:val="22"/>
          <w:szCs w:val="22"/>
        </w:rPr>
        <w:t xml:space="preserve">Click on the LOV icon to view the current list of Balance codes, double check that the scheme you intend to create isn’t already there</w:t>
      </w:r>
    </w:p>
    <w:p>
      <w:pPr>
        <w:pStyle w:val="ListParagraph"/>
        <w:numPr>
          <w:ilvl w:val="0"/>
          <w:numId w:val="2"/>
        </w:numPr>
      </w:pPr>
      <w:r>
        <w:rPr>
          <w:sz w:val="22"/>
          <w:szCs w:val="22"/>
        </w:rPr>
        <w:t xml:space="preserve">Enter/select the details as specified below</w:t>
      </w:r>
    </w:p>
    <w:p>
      <w:pPr>
        <w:pStyle w:val="ListParagraph"/>
        <w:numPr>
          <w:ilvl w:val="0"/>
          <w:numId w:val="2"/>
        </w:numPr>
      </w:pPr>
      <w:r>
        <w:rPr>
          <w:sz w:val="22"/>
          <w:szCs w:val="22"/>
        </w:rPr>
        <w:t xml:space="preserve">Click into the first Row in the Pay Code column and select the relevant Holiday Pay Code from the list</w:t>
      </w:r>
    </w:p>
    <w:p>
      <w:r>
        <w:t xml:space="preserve"/>
      </w:r>
    </w:p>
    <w:p>
      <w:pPr>
        <w:pStyle w:val="Heading2"/>
      </w:pPr>
      <w:r>
        <w:t xml:space="preserve">WFM_Transferring Timesheets to Payroll v0.1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File</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WFM_Transferring Timesheets to Payroll v0.1 (draft).docx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Location</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WFM/Archive/WFM_Transferring Timesheets to Payroll v0.1 (draft).docx</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System</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WFM</w:t>
            </w:r>
          </w:p>
        </w:tc>
      </w:tr>
      <w:tr>
        <w:tc>
          <w:tcPr>
            <w:tcW w:type="dxa" w:w="1700"/>
            <w:tcBorders>
              <w:top w:val="single" w:color="BFBFBF" w:sz="4"/>
              <w:left w:val="single" w:color="BFBFBF" w:sz="4"/>
              <w:bottom w:val="single" w:color="BFBFBF" w:sz="4"/>
              <w:right w:val="single" w:color="BFBFBF" w:sz="4"/>
            </w:tcBorders>
            <w:shd w:fill="EEEEEE" w:val="clear"/>
            <w:tcMar>
              <w:top w:type="dxa" w:w="60"/>
              <w:left w:type="dxa" w:w="100"/>
              <w:bottom w:type="dxa" w:w="60"/>
              <w:right w:type="dxa" w:w="100"/>
            </w:tcMar>
          </w:tcPr>
          <w:p>
            <w:r>
              <w:rPr>
                <w:b/>
                <w:bCs/>
                <w:sz w:val="18"/>
                <w:szCs w:val="18"/>
              </w:rPr>
              <w:t xml:space="preserve">Modified</w:t>
            </w:r>
          </w:p>
        </w:tc>
        <w:tc>
          <w:tcPr>
            <w:tcW w:type="dxa" w:w="7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2022-02-24  •  1017.1 KB  •  .docx</w:t>
            </w:r>
          </w:p>
        </w:tc>
      </w:tr>
    </w:tbl>
    <w:p>
      <w:r>
        <w:t xml:space="preserve"/>
      </w:r>
    </w:p>
    <w:p>
      <w:pPr>
        <w:spacing w:after="80"/>
      </w:pPr>
      <w:r>
        <w:rPr>
          <w:b/>
          <w:bCs/>
          <w:sz w:val="22"/>
          <w:szCs w:val="22"/>
        </w:rPr>
        <w:t xml:space="preserve">Summary  </w:t>
      </w:r>
      <w:r>
        <w:rPr>
          <w:sz w:val="22"/>
          <w:szCs w:val="22"/>
        </w:rPr>
        <w:t xml:space="preserve">This process is followed by the Payroll Officer managing the casual payroll and should be completed once the casual payroll deadline has passed, so that departments have had the opportunity to resolve any unapproved timesheets and/or add claims on behalf of workers. This process will transfer the hours to CorePay (creating CorePay timesheets) and progress the CoreTime period to the next month. Before creating the timesheets, it is possible to review errors by retrieving...</w:t>
      </w:r>
    </w:p>
    <w:p>
      <w:pPr>
        <w:spacing w:after="60" w:before="80"/>
      </w:pPr>
      <w:r>
        <w:rPr>
          <w:b/>
          <w:bCs/>
          <w:sz w:val="22"/>
          <w:szCs w:val="22"/>
        </w:rPr>
        <w:t xml:space="preserve">Key steps / details</w:t>
      </w:r>
    </w:p>
    <w:p>
      <w:pPr>
        <w:pStyle w:val="ListParagraph"/>
        <w:numPr>
          <w:ilvl w:val="0"/>
          <w:numId w:val="2"/>
        </w:numPr>
      </w:pPr>
      <w:r>
        <w:rPr>
          <w:sz w:val="22"/>
          <w:szCs w:val="22"/>
        </w:rPr>
        <w:t xml:space="preserve">Navigate to: CoreTime &gt; Period End &gt; Generate Timesheets</w:t>
      </w:r>
    </w:p>
    <w:p>
      <w:pPr>
        <w:pStyle w:val="ListParagraph"/>
        <w:numPr>
          <w:ilvl w:val="0"/>
          <w:numId w:val="2"/>
        </w:numPr>
      </w:pPr>
      <w:r>
        <w:rPr>
          <w:sz w:val="22"/>
          <w:szCs w:val="22"/>
        </w:rPr>
        <w:t xml:space="preserve">Select ‘University of Oxford’ in the Company field</w:t>
      </w:r>
    </w:p>
    <w:p>
      <w:pPr>
        <w:pStyle w:val="ListParagraph"/>
        <w:numPr>
          <w:ilvl w:val="0"/>
          <w:numId w:val="2"/>
        </w:numPr>
      </w:pPr>
      <w:r>
        <w:rPr>
          <w:sz w:val="22"/>
          <w:szCs w:val="22"/>
        </w:rPr>
        <w:t xml:space="preserve">Select Calendar Code ‘A’ in the Calendar Code field, this should populate the name of the calendar ‘New Monthly’</w:t>
      </w:r>
    </w:p>
    <w:p>
      <w:pPr>
        <w:pStyle w:val="ListParagraph"/>
        <w:numPr>
          <w:ilvl w:val="0"/>
          <w:numId w:val="2"/>
        </w:numPr>
      </w:pPr>
      <w:r>
        <w:rPr>
          <w:sz w:val="22"/>
          <w:szCs w:val="22"/>
        </w:rPr>
        <w:t xml:space="preserve">Select the Ignore Unconfirmed checkbox and then click on the ‘Retrieve Hours’ button</w:t>
      </w:r>
    </w:p>
    <w:p>
      <w:pPr>
        <w:pStyle w:val="ListParagraph"/>
        <w:numPr>
          <w:ilvl w:val="0"/>
          <w:numId w:val="2"/>
        </w:numPr>
      </w:pPr>
      <w:r>
        <w:rPr>
          <w:sz w:val="22"/>
          <w:szCs w:val="22"/>
        </w:rPr>
        <w:t xml:space="preserve">Type 1: Warning - Unapproved Codes</w:t>
      </w:r>
    </w:p>
    <w:p>
      <w:pPr>
        <w:pStyle w:val="ListParagraph"/>
        <w:numPr>
          <w:ilvl w:val="0"/>
          <w:numId w:val="2"/>
        </w:numPr>
      </w:pPr>
      <w:r>
        <w:rPr>
          <w:sz w:val="22"/>
          <w:szCs w:val="22"/>
        </w:rPr>
        <w:t xml:space="preserve">Type 2: Warning - Unconfirmed Hours</w:t>
      </w:r>
    </w:p>
    <w:p>
      <w:pPr>
        <w:pStyle w:val="ListParagraph"/>
        <w:numPr>
          <w:ilvl w:val="0"/>
          <w:numId w:val="2"/>
        </w:numPr>
      </w:pPr>
      <w:r>
        <w:rPr>
          <w:sz w:val="22"/>
          <w:szCs w:val="22"/>
        </w:rPr>
        <w:t xml:space="preserve">Type 3: Warning – Unconfirmed tft/hols for non-payable Work Group</w:t>
      </w:r>
    </w:p>
    <w:p>
      <w:pPr>
        <w:pStyle w:val="ListParagraph"/>
        <w:numPr>
          <w:ilvl w:val="0"/>
          <w:numId w:val="2"/>
        </w:numPr>
      </w:pPr>
      <w:r>
        <w:rPr>
          <w:sz w:val="22"/>
          <w:szCs w:val="22"/>
        </w:rPr>
        <w:t xml:space="preserve">Type 4: Warning - Unconfirmed Historical Hours</w:t>
      </w:r>
    </w:p>
    <w:p>
      <w:r>
        <w:t xml:space="preserve"/>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How To Guides Index – HR Systems – Reference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8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E4EC09DD-2079-4265-98B2-824B921F8F2A}"/>
</file>

<file path=customXml/itemProps2.xml><?xml version="1.0" encoding="utf-8"?>
<ds:datastoreItem xmlns:ds="http://schemas.openxmlformats.org/officeDocument/2006/customXml" ds:itemID="{F1219A47-68F4-45C8-BF0E-55E8E8F5C60F}"/>
</file>

<file path=customXml/itemProps3.xml><?xml version="1.0" encoding="utf-8"?>
<ds:datastoreItem xmlns:ds="http://schemas.openxmlformats.org/officeDocument/2006/customXml" ds:itemID="{565B37F0-10C5-47C1-B559-3BDBBBEB72B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Guides Index</dc:title>
  <dc:creator>HR Systems Knowledge Base</dc:creator>
  <cp:lastModifiedBy>Un-named</cp:lastModifiedBy>
  <cp:revision>1</cp:revision>
  <dcterms:created xsi:type="dcterms:W3CDTF">2026-04-28T11:22:47Z</dcterms:created>
  <dcterms:modified xsi:type="dcterms:W3CDTF">2026-04-28T11:22:47Z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