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Verdana" w:eastAsia="Times New Roman" w:hAnsi="Verdana" w:cs="Times New Roman"/>
          <w:noProof w:val="0"/>
          <w:color w:val="404040" w:themeColor="text1" w:themeTint="BF"/>
          <w:sz w:val="22"/>
          <w:szCs w:val="24"/>
          <w:lang w:val="en-GB" w:eastAsia="en-US"/>
        </w:rPr>
        <w:id w:val="-1000341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0E19A8" w14:textId="77777777" w:rsidR="00D31B2F" w:rsidRPr="008A510E" w:rsidRDefault="00D31B2F">
          <w:pPr>
            <w:pStyle w:val="TOCHeading"/>
            <w:rPr>
              <w:rFonts w:ascii="Verdana" w:hAnsi="Verdana"/>
              <w:b/>
              <w:color w:val="404040" w:themeColor="text1" w:themeTint="BF"/>
              <w:sz w:val="28"/>
            </w:rPr>
          </w:pPr>
          <w:r w:rsidRPr="008A510E">
            <w:rPr>
              <w:rFonts w:ascii="Verdana" w:hAnsi="Verdana"/>
              <w:b/>
              <w:color w:val="404040" w:themeColor="text1" w:themeTint="BF"/>
              <w:sz w:val="28"/>
            </w:rPr>
            <w:t>Contents</w:t>
          </w:r>
        </w:p>
        <w:p w14:paraId="5FD44A86" w14:textId="43C73ABA" w:rsidR="00106849" w:rsidRDefault="00D31B2F">
          <w:pPr>
            <w:pStyle w:val="TOC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n-GB"/>
            </w:rPr>
          </w:pPr>
          <w:r w:rsidRPr="00B51E3B">
            <w:rPr>
              <w:b/>
              <w:bCs/>
              <w:noProof/>
            </w:rPr>
            <w:fldChar w:fldCharType="begin"/>
          </w:r>
          <w:r w:rsidRPr="00B51E3B">
            <w:rPr>
              <w:b/>
              <w:bCs/>
              <w:noProof/>
            </w:rPr>
            <w:instrText xml:space="preserve"> TOC \o "1-3" \h \z \u </w:instrText>
          </w:r>
          <w:r w:rsidRPr="00B51E3B">
            <w:rPr>
              <w:b/>
              <w:bCs/>
              <w:noProof/>
            </w:rPr>
            <w:fldChar w:fldCharType="separate"/>
          </w:r>
          <w:hyperlink w:anchor="_Toc151618914" w:history="1">
            <w:r w:rsidR="00106849" w:rsidRPr="00FC44CF">
              <w:rPr>
                <w:rStyle w:val="Hyperlink"/>
                <w:noProof/>
              </w:rPr>
              <w:t>1.</w:t>
            </w:r>
            <w:r w:rsidR="0010684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n-GB"/>
              </w:rPr>
              <w:tab/>
            </w:r>
            <w:r w:rsidR="00106849" w:rsidRPr="00FC44CF">
              <w:rPr>
                <w:rStyle w:val="Hyperlink"/>
                <w:noProof/>
              </w:rPr>
              <w:t>Viewing the Applicant Login page</w:t>
            </w:r>
            <w:r w:rsidR="00106849">
              <w:rPr>
                <w:noProof/>
                <w:webHidden/>
              </w:rPr>
              <w:tab/>
            </w:r>
            <w:r w:rsidR="00106849">
              <w:rPr>
                <w:noProof/>
                <w:webHidden/>
              </w:rPr>
              <w:fldChar w:fldCharType="begin"/>
            </w:r>
            <w:r w:rsidR="00106849">
              <w:rPr>
                <w:noProof/>
                <w:webHidden/>
              </w:rPr>
              <w:instrText xml:space="preserve"> PAGEREF _Toc151618914 \h </w:instrText>
            </w:r>
            <w:r w:rsidR="00106849">
              <w:rPr>
                <w:noProof/>
                <w:webHidden/>
              </w:rPr>
            </w:r>
            <w:r w:rsidR="00106849">
              <w:rPr>
                <w:noProof/>
                <w:webHidden/>
              </w:rPr>
              <w:fldChar w:fldCharType="separate"/>
            </w:r>
            <w:r w:rsidR="00106849">
              <w:rPr>
                <w:noProof/>
                <w:webHidden/>
              </w:rPr>
              <w:t>1</w:t>
            </w:r>
            <w:r w:rsidR="00106849">
              <w:rPr>
                <w:noProof/>
                <w:webHidden/>
              </w:rPr>
              <w:fldChar w:fldCharType="end"/>
            </w:r>
          </w:hyperlink>
        </w:p>
        <w:p w14:paraId="6E3BE353" w14:textId="5A24C310" w:rsidR="00106849" w:rsidRDefault="00106849">
          <w:pPr>
            <w:pStyle w:val="TOC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n-GB"/>
            </w:rPr>
          </w:pPr>
          <w:hyperlink w:anchor="_Toc151618915" w:history="1">
            <w:r w:rsidRPr="00FC44CF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n-GB"/>
              </w:rPr>
              <w:tab/>
            </w:r>
            <w:r w:rsidRPr="00FC44CF">
              <w:rPr>
                <w:rStyle w:val="Hyperlink"/>
                <w:noProof/>
              </w:rPr>
              <w:t>Updating the Login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_Toc151618915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CCF88" w14:textId="64935F80" w:rsidR="00106849" w:rsidRDefault="00106849">
          <w:pPr>
            <w:pStyle w:val="TOC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n-GB"/>
            </w:rPr>
          </w:pPr>
          <w:hyperlink w:anchor="_Toc151618916" w:history="1">
            <w:r w:rsidRPr="00FC44CF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n-GB"/>
              </w:rPr>
              <w:tab/>
            </w:r>
            <w:r w:rsidRPr="00FC44CF">
              <w:rPr>
                <w:rStyle w:val="Hyperlink"/>
                <w:noProof/>
              </w:rPr>
              <w:t>Message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_Toc151618916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248EE" w14:textId="27149117" w:rsidR="00106849" w:rsidRDefault="0010684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1618917" w:history="1">
            <w:r w:rsidRPr="00FC44CF">
              <w:rPr>
                <w:rStyle w:val="Hyperlink"/>
                <w:noProof/>
              </w:rPr>
              <w:t>Standard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_Toc151618917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4B8F7" w14:textId="56FA5F67" w:rsidR="00106849" w:rsidRDefault="0010684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1618918" w:history="1">
            <w:r w:rsidRPr="00FC44CF">
              <w:rPr>
                <w:rStyle w:val="Hyperlink"/>
                <w:noProof/>
              </w:rPr>
              <w:t>Downtime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_Toc151618918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8A1C9" w14:textId="3A78AACC" w:rsidR="00106849" w:rsidRDefault="0010684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1618919" w:history="1">
            <w:r w:rsidRPr="00FC44CF">
              <w:rPr>
                <w:rStyle w:val="Hyperlink"/>
                <w:noProof/>
              </w:rPr>
              <w:t>Closure Periods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_Toc151618919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14:paraId="56D395DA" w14:textId="13C80BC2" w:rsidR="00106849" w:rsidRDefault="0010684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1618920" w:history="1">
            <w:r w:rsidRPr="00FC44CF">
              <w:rPr>
                <w:rStyle w:val="Hyperlink"/>
                <w:noProof/>
              </w:rPr>
              <w:t>Decoding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_Toc151618920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FB632" w14:textId="38EFBA8B" w:rsidR="00D31B2F" w:rsidRPr="00B51E3B" w:rsidRDefault="00D31B2F">
          <w:pPr>
            <w:rPr>
              <w:color w:val="404040" w:themeColor="text1" w:themeTint="BF"/>
            </w:rPr>
          </w:pPr>
          <w:r w:rsidRPr="00B51E3B">
            <w:rPr>
              <w:b/>
              <w:bCs/>
              <w:noProof/>
              <w:color w:val="404040" w:themeColor="text1" w:themeTint="BF"/>
            </w:rPr>
            <w:fldChar w:fldCharType="end"/>
          </w:r>
        </w:p>
      </w:sdtContent>
    </w:sdt>
    <w:p w14:paraId="637D8F7A" w14:textId="77777777" w:rsidR="00FB0C11" w:rsidRDefault="00FB0C11" w:rsidP="00FB0C11">
      <w:pPr>
        <w:rPr>
          <w:rFonts w:eastAsiaTheme="minorEastAsia"/>
          <w:lang w:val="en-US" w:eastAsia="en-GB"/>
        </w:rPr>
      </w:pPr>
    </w:p>
    <w:p w14:paraId="62F62A10" w14:textId="77777777" w:rsidR="00B470BC" w:rsidRDefault="00B470BC" w:rsidP="00FB0C11">
      <w:pPr>
        <w:rPr>
          <w:rFonts w:eastAsiaTheme="minorEastAsia"/>
          <w:lang w:val="en-US" w:eastAsia="en-GB"/>
        </w:rPr>
      </w:pPr>
    </w:p>
    <w:p w14:paraId="18B8937D" w14:textId="77777777" w:rsidR="00E41C75" w:rsidRDefault="00E41C75" w:rsidP="00E41C75">
      <w:pPr>
        <w:rPr>
          <w:lang w:eastAsia="en-GB"/>
        </w:rPr>
      </w:pPr>
    </w:p>
    <w:tbl>
      <w:tblPr>
        <w:tblStyle w:val="TableGrid2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87"/>
      </w:tblGrid>
      <w:tr w:rsidR="003C3AEB" w:rsidRPr="003C3AEB" w14:paraId="7A7A15F8" w14:textId="77777777" w:rsidTr="00AE1F26">
        <w:trPr>
          <w:trHeight w:val="340"/>
        </w:trPr>
        <w:tc>
          <w:tcPr>
            <w:tcW w:w="8987" w:type="dxa"/>
            <w:vAlign w:val="center"/>
          </w:tcPr>
          <w:p w14:paraId="7BFED68F" w14:textId="77777777" w:rsidR="00B17100" w:rsidRPr="003C3AEB" w:rsidRDefault="00B17100" w:rsidP="00B17100">
            <w:pPr>
              <w:rPr>
                <w:b/>
                <w:color w:val="404040" w:themeColor="text1" w:themeTint="BF"/>
                <w:sz w:val="22"/>
              </w:rPr>
            </w:pPr>
            <w:r w:rsidRPr="003C3AEB">
              <w:rPr>
                <w:b/>
                <w:color w:val="404040" w:themeColor="text1" w:themeTint="BF"/>
                <w:sz w:val="22"/>
              </w:rPr>
              <w:t xml:space="preserve">Knowledge Article: </w:t>
            </w:r>
            <w:hyperlink r:id="rId8" w:history="1">
              <w:r w:rsidRPr="003C3AEB">
                <w:rPr>
                  <w:color w:val="404040" w:themeColor="text1" w:themeTint="BF"/>
                  <w:szCs w:val="20"/>
                  <w:u w:val="single"/>
                </w:rPr>
                <w:t>System</w:t>
              </w:r>
            </w:hyperlink>
            <w:r w:rsidRPr="003C3AEB">
              <w:rPr>
                <w:color w:val="404040" w:themeColor="text1" w:themeTint="BF"/>
                <w:szCs w:val="20"/>
                <w:u w:val="single"/>
              </w:rPr>
              <w:t xml:space="preserve"> Downtimes</w:t>
            </w:r>
            <w:r w:rsidRPr="003C3AEB">
              <w:rPr>
                <w:color w:val="404040" w:themeColor="text1" w:themeTint="BF"/>
                <w:szCs w:val="20"/>
              </w:rPr>
              <w:t xml:space="preserve"> (not yet written)</w:t>
            </w:r>
          </w:p>
        </w:tc>
      </w:tr>
    </w:tbl>
    <w:p w14:paraId="38A9CC32" w14:textId="77777777" w:rsidR="00B17100" w:rsidRPr="00B17100" w:rsidRDefault="00B17100" w:rsidP="00B17100">
      <w:pPr>
        <w:rPr>
          <w:lang w:eastAsia="en-GB"/>
        </w:rPr>
      </w:pPr>
    </w:p>
    <w:p w14:paraId="650B72CD" w14:textId="77777777" w:rsidR="00B17100" w:rsidRPr="00B17100" w:rsidRDefault="00B17100" w:rsidP="00B17100">
      <w:r>
        <w:rPr>
          <w:b/>
          <w:color w:val="365F91" w:themeColor="accent1" w:themeShade="BF"/>
          <w:sz w:val="24"/>
        </w:rPr>
        <w:t xml:space="preserve"> </w:t>
      </w:r>
    </w:p>
    <w:p w14:paraId="03401E1C" w14:textId="77777777" w:rsidR="00100192" w:rsidRDefault="00100192" w:rsidP="00E41C75">
      <w:pPr>
        <w:rPr>
          <w:lang w:eastAsia="en-GB"/>
        </w:rPr>
      </w:pPr>
    </w:p>
    <w:tbl>
      <w:tblPr>
        <w:tblStyle w:val="LightList-Accent2"/>
        <w:tblW w:w="0" w:type="auto"/>
        <w:tblBorders>
          <w:top w:val="single" w:sz="8" w:space="0" w:color="984806" w:themeColor="accent6" w:themeShade="80"/>
          <w:left w:val="single" w:sz="8" w:space="0" w:color="984806" w:themeColor="accent6" w:themeShade="80"/>
          <w:bottom w:val="single" w:sz="8" w:space="0" w:color="984806" w:themeColor="accent6" w:themeShade="80"/>
          <w:right w:val="single" w:sz="8" w:space="0" w:color="984806" w:themeColor="accent6" w:themeShade="80"/>
          <w:insideH w:val="single" w:sz="8" w:space="0" w:color="984806" w:themeColor="accent6" w:themeShade="80"/>
          <w:insideV w:val="single" w:sz="8" w:space="0" w:color="984806" w:themeColor="accent6" w:themeShade="80"/>
        </w:tblBorders>
        <w:tblLook w:val="04A0" w:firstRow="1" w:lastRow="0" w:firstColumn="1" w:lastColumn="0" w:noHBand="0" w:noVBand="1"/>
      </w:tblPr>
      <w:tblGrid>
        <w:gridCol w:w="1255"/>
        <w:gridCol w:w="1128"/>
        <w:gridCol w:w="1529"/>
        <w:gridCol w:w="5094"/>
      </w:tblGrid>
      <w:tr w:rsidR="004D4066" w:rsidRPr="00077103" w14:paraId="095BA9F2" w14:textId="77777777" w:rsidTr="008A3E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6" w:type="dxa"/>
            <w:gridSpan w:val="4"/>
            <w:shd w:val="clear" w:color="auto" w:fill="E36C0A" w:themeFill="accent6" w:themeFillShade="BF"/>
          </w:tcPr>
          <w:p w14:paraId="255A0417" w14:textId="77777777" w:rsidR="004D4066" w:rsidRPr="00077103" w:rsidRDefault="004D4066" w:rsidP="00142733">
            <w:pPr>
              <w:pStyle w:val="TabHeader1"/>
            </w:pPr>
            <w:bookmarkStart w:id="1" w:name="_Toc395012275"/>
            <w:r>
              <w:t>Document Version Control</w:t>
            </w:r>
            <w:bookmarkEnd w:id="1"/>
            <w:r w:rsidRPr="00077103">
              <w:t xml:space="preserve"> </w:t>
            </w:r>
          </w:p>
        </w:tc>
      </w:tr>
      <w:tr w:rsidR="004D4066" w:rsidRPr="00CA64F5" w14:paraId="5B60849A" w14:textId="77777777" w:rsidTr="008A3E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6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C935640" w14:textId="77777777" w:rsidR="004D4066" w:rsidRPr="00CA64F5" w:rsidRDefault="004D4066" w:rsidP="00142733">
            <w:pPr>
              <w:rPr>
                <w:rFonts w:ascii="Arial Narrow" w:hAnsi="Arial Narrow"/>
                <w:b w:val="0"/>
                <w:i/>
              </w:rPr>
            </w:pPr>
            <w:r>
              <w:rPr>
                <w:rFonts w:ascii="Arial Narrow" w:hAnsi="Arial Narrow"/>
                <w:b w:val="0"/>
                <w:i/>
              </w:rPr>
              <w:t>Change History/Review Details</w:t>
            </w:r>
          </w:p>
        </w:tc>
      </w:tr>
      <w:tr w:rsidR="004D4066" w:rsidRPr="00CA64F5" w14:paraId="7496C158" w14:textId="77777777" w:rsidTr="008A3E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shd w:val="clear" w:color="auto" w:fill="FABF8F" w:themeFill="accent6" w:themeFillTint="99"/>
          </w:tcPr>
          <w:p w14:paraId="20CC005B" w14:textId="77777777" w:rsidR="004D4066" w:rsidRPr="0049146E" w:rsidRDefault="004D4066" w:rsidP="00142733">
            <w:pPr>
              <w:rPr>
                <w:b w:val="0"/>
                <w:bCs w:val="0"/>
                <w:color w:val="FFFFFF" w:themeColor="background1"/>
              </w:rPr>
            </w:pPr>
            <w:r w:rsidRPr="0049146E">
              <w:rPr>
                <w:b w:val="0"/>
                <w:bCs w:val="0"/>
                <w:color w:val="FFFFFF" w:themeColor="background1"/>
              </w:rPr>
              <w:t>Date</w:t>
            </w:r>
          </w:p>
        </w:tc>
        <w:tc>
          <w:tcPr>
            <w:tcW w:w="1128" w:type="dxa"/>
            <w:shd w:val="clear" w:color="auto" w:fill="FABF8F" w:themeFill="accent6" w:themeFillTint="99"/>
          </w:tcPr>
          <w:p w14:paraId="4D3678ED" w14:textId="77777777" w:rsidR="004D4066" w:rsidRPr="0049146E" w:rsidRDefault="004D4066" w:rsidP="00142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FFFFFF" w:themeColor="background1"/>
              </w:rPr>
            </w:pPr>
            <w:r w:rsidRPr="0049146E">
              <w:rPr>
                <w:bCs/>
                <w:color w:val="FFFFFF" w:themeColor="background1"/>
              </w:rPr>
              <w:t>Version</w:t>
            </w:r>
          </w:p>
        </w:tc>
        <w:tc>
          <w:tcPr>
            <w:tcW w:w="1529" w:type="dxa"/>
            <w:shd w:val="clear" w:color="auto" w:fill="FABF8F" w:themeFill="accent6" w:themeFillTint="99"/>
          </w:tcPr>
          <w:p w14:paraId="3DC9FC15" w14:textId="77777777" w:rsidR="004D4066" w:rsidRPr="0049146E" w:rsidRDefault="004D4066" w:rsidP="00142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FFFFFF" w:themeColor="background1"/>
              </w:rPr>
            </w:pPr>
            <w:r w:rsidRPr="0049146E">
              <w:rPr>
                <w:bCs/>
                <w:color w:val="FFFFFF" w:themeColor="background1"/>
              </w:rPr>
              <w:t>Review by</w:t>
            </w:r>
          </w:p>
        </w:tc>
        <w:tc>
          <w:tcPr>
            <w:tcW w:w="5094" w:type="dxa"/>
            <w:shd w:val="clear" w:color="auto" w:fill="FABF8F" w:themeFill="accent6" w:themeFillTint="99"/>
          </w:tcPr>
          <w:p w14:paraId="08D87F42" w14:textId="77777777" w:rsidR="004D4066" w:rsidRPr="0049146E" w:rsidRDefault="004D4066" w:rsidP="00142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9146E">
              <w:rPr>
                <w:color w:val="FFFFFF" w:themeColor="background1"/>
              </w:rPr>
              <w:t>Summary of Change</w:t>
            </w:r>
          </w:p>
        </w:tc>
      </w:tr>
      <w:tr w:rsidR="004D4066" w:rsidRPr="0049146E" w14:paraId="38046E32" w14:textId="77777777" w:rsidTr="008A3E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68439EA" w14:textId="5F12ED8C" w:rsidR="004D4066" w:rsidRPr="0049146E" w:rsidRDefault="00FA17EA" w:rsidP="0014273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6/2/20</w:t>
            </w:r>
          </w:p>
        </w:tc>
        <w:tc>
          <w:tcPr>
            <w:tcW w:w="1128" w:type="dxa"/>
            <w:tcBorders>
              <w:top w:val="none" w:sz="0" w:space="0" w:color="auto"/>
              <w:bottom w:val="none" w:sz="0" w:space="0" w:color="auto"/>
            </w:tcBorders>
          </w:tcPr>
          <w:p w14:paraId="29AEA40B" w14:textId="53DEE63B" w:rsidR="004D4066" w:rsidRPr="0049146E" w:rsidRDefault="000C2500" w:rsidP="00142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1.0</w:t>
            </w:r>
          </w:p>
        </w:tc>
        <w:tc>
          <w:tcPr>
            <w:tcW w:w="1529" w:type="dxa"/>
            <w:tcBorders>
              <w:top w:val="none" w:sz="0" w:space="0" w:color="auto"/>
              <w:bottom w:val="none" w:sz="0" w:space="0" w:color="auto"/>
            </w:tcBorders>
          </w:tcPr>
          <w:p w14:paraId="2BD81243" w14:textId="6E5716D8" w:rsidR="004D4066" w:rsidRPr="0049146E" w:rsidRDefault="00FA17EA" w:rsidP="00142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HC</w:t>
            </w:r>
          </w:p>
        </w:tc>
        <w:tc>
          <w:tcPr>
            <w:tcW w:w="509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B416D22" w14:textId="7FBDB8B1" w:rsidR="004D4066" w:rsidRPr="0049146E" w:rsidRDefault="00FA17EA" w:rsidP="00142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 for V26</w:t>
            </w:r>
          </w:p>
        </w:tc>
      </w:tr>
      <w:tr w:rsidR="004D4066" w:rsidRPr="0049146E" w14:paraId="297FA894" w14:textId="77777777" w:rsidTr="008A3E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D043A86" w14:textId="669CFC37" w:rsidR="004D4066" w:rsidRPr="0049146E" w:rsidRDefault="00EF511B" w:rsidP="0014273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6/11/20</w:t>
            </w:r>
          </w:p>
        </w:tc>
        <w:tc>
          <w:tcPr>
            <w:tcW w:w="1128" w:type="dxa"/>
          </w:tcPr>
          <w:p w14:paraId="4645EFA9" w14:textId="48F588EF" w:rsidR="004D4066" w:rsidRPr="0049146E" w:rsidRDefault="008D70D2" w:rsidP="00142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2.0</w:t>
            </w:r>
          </w:p>
        </w:tc>
        <w:tc>
          <w:tcPr>
            <w:tcW w:w="1529" w:type="dxa"/>
          </w:tcPr>
          <w:p w14:paraId="0407FD17" w14:textId="3BBE4FBD" w:rsidR="004D4066" w:rsidRPr="0049146E" w:rsidRDefault="008D70D2" w:rsidP="00142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HC</w:t>
            </w:r>
          </w:p>
        </w:tc>
        <w:tc>
          <w:tcPr>
            <w:tcW w:w="5094" w:type="dxa"/>
          </w:tcPr>
          <w:p w14:paraId="418514E7" w14:textId="796C3E43" w:rsidR="004D4066" w:rsidRPr="0049146E" w:rsidRDefault="008D70D2" w:rsidP="00142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Updated for V28</w:t>
            </w:r>
          </w:p>
        </w:tc>
      </w:tr>
      <w:tr w:rsidR="004D4066" w:rsidRPr="0049146E" w14:paraId="101857A3" w14:textId="77777777" w:rsidTr="008A3E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172F442" w14:textId="0F4A2D95" w:rsidR="004D4066" w:rsidRPr="0049146E" w:rsidRDefault="00953A75" w:rsidP="0014273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08/12/20</w:t>
            </w:r>
          </w:p>
        </w:tc>
        <w:tc>
          <w:tcPr>
            <w:tcW w:w="1128" w:type="dxa"/>
            <w:tcBorders>
              <w:top w:val="none" w:sz="0" w:space="0" w:color="auto"/>
              <w:bottom w:val="none" w:sz="0" w:space="0" w:color="auto"/>
            </w:tcBorders>
          </w:tcPr>
          <w:p w14:paraId="52114E2F" w14:textId="29E66709" w:rsidR="004D4066" w:rsidRPr="0049146E" w:rsidRDefault="00953A75" w:rsidP="00142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2.1</w:t>
            </w:r>
          </w:p>
        </w:tc>
        <w:tc>
          <w:tcPr>
            <w:tcW w:w="1529" w:type="dxa"/>
            <w:tcBorders>
              <w:top w:val="none" w:sz="0" w:space="0" w:color="auto"/>
              <w:bottom w:val="none" w:sz="0" w:space="0" w:color="auto"/>
            </w:tcBorders>
          </w:tcPr>
          <w:p w14:paraId="7CF1427A" w14:textId="7E1D96BD" w:rsidR="004D4066" w:rsidRPr="0049146E" w:rsidRDefault="001E3E11" w:rsidP="00142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SB</w:t>
            </w:r>
          </w:p>
        </w:tc>
        <w:tc>
          <w:tcPr>
            <w:tcW w:w="509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E90479E" w14:textId="62466408" w:rsidR="004D4066" w:rsidRPr="0049146E" w:rsidRDefault="001E3E11" w:rsidP="00142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the standard HTML following change #</w:t>
            </w:r>
            <w:r w:rsidRPr="001E3E11">
              <w:t>20012074</w:t>
            </w:r>
          </w:p>
        </w:tc>
      </w:tr>
      <w:tr w:rsidR="008A3EA8" w:rsidRPr="0049146E" w14:paraId="662B7616" w14:textId="77777777" w:rsidTr="008A3E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76D7737F" w14:textId="08D2C2B6" w:rsidR="008A3EA8" w:rsidRPr="008A3EA8" w:rsidRDefault="008A3EA8" w:rsidP="00142733">
            <w:pPr>
              <w:rPr>
                <w:b w:val="0"/>
              </w:rPr>
            </w:pPr>
            <w:r>
              <w:rPr>
                <w:b w:val="0"/>
              </w:rPr>
              <w:t>15/12/21</w:t>
            </w:r>
          </w:p>
        </w:tc>
        <w:tc>
          <w:tcPr>
            <w:tcW w:w="1128" w:type="dxa"/>
          </w:tcPr>
          <w:p w14:paraId="4276CA2B" w14:textId="2357E0FD" w:rsidR="008A3EA8" w:rsidRDefault="008A3EA8" w:rsidP="00142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2.2</w:t>
            </w:r>
          </w:p>
        </w:tc>
        <w:tc>
          <w:tcPr>
            <w:tcW w:w="1529" w:type="dxa"/>
          </w:tcPr>
          <w:p w14:paraId="6236B759" w14:textId="2B05EEE5" w:rsidR="008A3EA8" w:rsidRDefault="008A3EA8" w:rsidP="00142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HC</w:t>
            </w:r>
          </w:p>
        </w:tc>
        <w:tc>
          <w:tcPr>
            <w:tcW w:w="5094" w:type="dxa"/>
          </w:tcPr>
          <w:p w14:paraId="6824C877" w14:textId="19A2DCE3" w:rsidR="008A3EA8" w:rsidRDefault="008A3EA8" w:rsidP="00142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Updated with Portal </w:t>
            </w:r>
            <w:proofErr w:type="spellStart"/>
            <w:r>
              <w:t>Navgiation</w:t>
            </w:r>
            <w:proofErr w:type="spellEnd"/>
          </w:p>
        </w:tc>
      </w:tr>
      <w:tr w:rsidR="008A3EA8" w:rsidRPr="0049146E" w14:paraId="1D08FBF0" w14:textId="77777777" w:rsidTr="008A3E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2C5E29AC" w14:textId="2DA2B3C2" w:rsidR="008A3EA8" w:rsidRDefault="008A3EA8" w:rsidP="008A3EA8">
            <w:r w:rsidRPr="008A3EA8">
              <w:rPr>
                <w:b w:val="0"/>
              </w:rPr>
              <w:t>23/11/23</w:t>
            </w:r>
          </w:p>
        </w:tc>
        <w:tc>
          <w:tcPr>
            <w:tcW w:w="1128" w:type="dxa"/>
          </w:tcPr>
          <w:p w14:paraId="337172BE" w14:textId="55D6F197" w:rsidR="008A3EA8" w:rsidRDefault="008A3EA8" w:rsidP="008A3E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2.3</w:t>
            </w:r>
          </w:p>
        </w:tc>
        <w:tc>
          <w:tcPr>
            <w:tcW w:w="1529" w:type="dxa"/>
          </w:tcPr>
          <w:p w14:paraId="224BB2E6" w14:textId="1D886A38" w:rsidR="008A3EA8" w:rsidRDefault="008A3EA8" w:rsidP="008A3E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MO’S</w:t>
            </w:r>
          </w:p>
        </w:tc>
        <w:tc>
          <w:tcPr>
            <w:tcW w:w="5094" w:type="dxa"/>
          </w:tcPr>
          <w:p w14:paraId="4D1AED28" w14:textId="34268123" w:rsidR="008A3EA8" w:rsidRDefault="008A3EA8" w:rsidP="008A3E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Update to Standard message.  </w:t>
            </w:r>
            <w:r w:rsidR="00140015">
              <w:t>Include Decoding HTML section to include boxing text.</w:t>
            </w:r>
            <w:r w:rsidR="00100053">
              <w:t xml:space="preserve"> Change # 20016612</w:t>
            </w:r>
          </w:p>
        </w:tc>
      </w:tr>
    </w:tbl>
    <w:p w14:paraId="4DCFC068" w14:textId="77777777" w:rsidR="00100192" w:rsidRDefault="00100192" w:rsidP="00E41C75">
      <w:pPr>
        <w:rPr>
          <w:lang w:eastAsia="en-GB"/>
        </w:rPr>
      </w:pPr>
    </w:p>
    <w:p w14:paraId="1C7B2930" w14:textId="2E923B90" w:rsidR="005B7B39" w:rsidRDefault="005B7B39"/>
    <w:p w14:paraId="3BE7E15E" w14:textId="77777777" w:rsidR="005B7B39" w:rsidRDefault="0068116E" w:rsidP="0068116E">
      <w:pPr>
        <w:rPr>
          <w:color w:val="404040" w:themeColor="text1" w:themeTint="BF"/>
        </w:rPr>
      </w:pPr>
      <w:r w:rsidRPr="005B7B39">
        <w:rPr>
          <w:color w:val="404040" w:themeColor="text1" w:themeTint="BF"/>
        </w:rPr>
        <w:t>It is sometimes necessary to update the message visible to job applicants on the Applicant Lo</w:t>
      </w:r>
      <w:r w:rsidR="005B7B39">
        <w:rPr>
          <w:color w:val="404040" w:themeColor="text1" w:themeTint="BF"/>
        </w:rPr>
        <w:t>gin Page, for instance when</w:t>
      </w:r>
      <w:r w:rsidRPr="005B7B39">
        <w:rPr>
          <w:color w:val="404040" w:themeColor="text1" w:themeTint="BF"/>
        </w:rPr>
        <w:t xml:space="preserve"> the e-Recruitment system needs to be taken down for maintenance</w:t>
      </w:r>
      <w:r w:rsidR="006B1440">
        <w:rPr>
          <w:color w:val="404040" w:themeColor="text1" w:themeTint="BF"/>
        </w:rPr>
        <w:t xml:space="preserve">. </w:t>
      </w:r>
      <w:r w:rsidR="005B7B39">
        <w:rPr>
          <w:color w:val="404040" w:themeColor="text1" w:themeTint="BF"/>
        </w:rPr>
        <w:t>This change should be included as part of any downtime plan</w:t>
      </w:r>
      <w:r w:rsidR="006B1440">
        <w:rPr>
          <w:color w:val="404040" w:themeColor="text1" w:themeTint="BF"/>
        </w:rPr>
        <w:t xml:space="preserve"> and scheduled accordingly</w:t>
      </w:r>
      <w:r w:rsidR="005B7B39">
        <w:rPr>
          <w:color w:val="404040" w:themeColor="text1" w:themeTint="BF"/>
        </w:rPr>
        <w:t xml:space="preserve">. </w:t>
      </w:r>
    </w:p>
    <w:p w14:paraId="49BD9F33" w14:textId="77777777" w:rsidR="005B7B39" w:rsidRDefault="005B7B39" w:rsidP="0068116E">
      <w:pPr>
        <w:rPr>
          <w:color w:val="404040" w:themeColor="text1" w:themeTint="BF"/>
        </w:rPr>
      </w:pPr>
    </w:p>
    <w:p w14:paraId="0A914F62" w14:textId="77777777" w:rsidR="0068116E" w:rsidRDefault="0068116E" w:rsidP="00E41C75">
      <w:pPr>
        <w:rPr>
          <w:lang w:eastAsia="en-GB"/>
        </w:rPr>
      </w:pPr>
    </w:p>
    <w:p w14:paraId="039F0CA4" w14:textId="77777777" w:rsidR="00FB0C11" w:rsidRDefault="00B17100" w:rsidP="00FB0C11">
      <w:pPr>
        <w:pStyle w:val="Heading2"/>
        <w:pBdr>
          <w:bottom w:val="single" w:sz="12" w:space="1" w:color="365F91" w:themeColor="accent1" w:themeShade="BF"/>
        </w:pBdr>
      </w:pPr>
      <w:bookmarkStart w:id="2" w:name="_Toc523994207"/>
      <w:bookmarkStart w:id="3" w:name="_Toc523994810"/>
      <w:bookmarkStart w:id="4" w:name="_Toc523994928"/>
      <w:bookmarkStart w:id="5" w:name="_Toc523995004"/>
      <w:bookmarkStart w:id="6" w:name="_Toc151618914"/>
      <w:r>
        <w:t>Viewing the Applicant Login page</w:t>
      </w:r>
      <w:bookmarkEnd w:id="2"/>
      <w:bookmarkEnd w:id="3"/>
      <w:bookmarkEnd w:id="4"/>
      <w:bookmarkEnd w:id="5"/>
      <w:bookmarkEnd w:id="6"/>
    </w:p>
    <w:p w14:paraId="07B49F3C" w14:textId="77777777" w:rsidR="00FB0C11" w:rsidRDefault="00FB0C11" w:rsidP="00FB0C11">
      <w:r>
        <w:t xml:space="preserve"> </w:t>
      </w:r>
    </w:p>
    <w:p w14:paraId="374D885B" w14:textId="77777777" w:rsidR="00FB0C11" w:rsidRPr="006B1440" w:rsidRDefault="00FB0C11" w:rsidP="00CC1ADE">
      <w:pPr>
        <w:pStyle w:val="ListParagraph"/>
        <w:numPr>
          <w:ilvl w:val="1"/>
          <w:numId w:val="10"/>
        </w:numPr>
        <w:rPr>
          <w:color w:val="404040" w:themeColor="text1" w:themeTint="BF"/>
        </w:rPr>
      </w:pPr>
      <w:r w:rsidRPr="006B1440">
        <w:rPr>
          <w:color w:val="404040" w:themeColor="text1" w:themeTint="BF"/>
        </w:rPr>
        <w:t xml:space="preserve">To view what is visible to job applicants, go to </w:t>
      </w:r>
      <w:hyperlink r:id="rId9" w:history="1">
        <w:r w:rsidRPr="006B1440">
          <w:rPr>
            <w:rStyle w:val="Hyperlink"/>
            <w:color w:val="404040" w:themeColor="text1" w:themeTint="BF"/>
          </w:rPr>
          <w:t>www.recruit.ox.ac.uk</w:t>
        </w:r>
      </w:hyperlink>
      <w:r w:rsidRPr="006B1440">
        <w:rPr>
          <w:color w:val="404040" w:themeColor="text1" w:themeTint="BF"/>
        </w:rPr>
        <w:t xml:space="preserve"> and click on </w:t>
      </w:r>
      <w:r w:rsidRPr="006B1440">
        <w:rPr>
          <w:b/>
          <w:color w:val="404040" w:themeColor="text1" w:themeTint="BF"/>
        </w:rPr>
        <w:t>Login</w:t>
      </w:r>
      <w:r w:rsidRPr="006B1440">
        <w:rPr>
          <w:color w:val="404040" w:themeColor="text1" w:themeTint="BF"/>
        </w:rPr>
        <w:t xml:space="preserve"> on the left side of the screen: </w:t>
      </w:r>
    </w:p>
    <w:p w14:paraId="3474D071" w14:textId="77777777" w:rsidR="00FB0C11" w:rsidRDefault="00FB0C11" w:rsidP="00FB0C11"/>
    <w:p w14:paraId="006D6089" w14:textId="77777777" w:rsidR="00FB0C11" w:rsidRDefault="00FB0C11" w:rsidP="00FB0C11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3FDB861B" wp14:editId="63B48EA0">
            <wp:extent cx="3600000" cy="2385078"/>
            <wp:effectExtent l="19050" t="19050" r="19685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50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1D274E" w14:textId="77777777" w:rsidR="00FB0C11" w:rsidRDefault="00FB0C11" w:rsidP="00FB0C11">
      <w:pPr>
        <w:jc w:val="center"/>
      </w:pPr>
    </w:p>
    <w:p w14:paraId="0A16185A" w14:textId="77777777" w:rsidR="00FB0C11" w:rsidRPr="006B1440" w:rsidRDefault="007F420F" w:rsidP="00CC1ADE">
      <w:pPr>
        <w:pStyle w:val="ListParagraph"/>
        <w:numPr>
          <w:ilvl w:val="1"/>
          <w:numId w:val="10"/>
        </w:numPr>
        <w:rPr>
          <w:color w:val="404040" w:themeColor="text1" w:themeTint="BF"/>
        </w:rPr>
      </w:pPr>
      <w:r w:rsidRPr="006B1440">
        <w:rPr>
          <w:color w:val="404040" w:themeColor="text1" w:themeTint="BF"/>
        </w:rPr>
        <w:t>The Login page</w:t>
      </w:r>
      <w:r w:rsidR="00FD50D0" w:rsidRPr="006B1440">
        <w:rPr>
          <w:color w:val="404040" w:themeColor="text1" w:themeTint="BF"/>
        </w:rPr>
        <w:t xml:space="preserve"> opens</w:t>
      </w:r>
      <w:r w:rsidRPr="006B1440">
        <w:rPr>
          <w:color w:val="404040" w:themeColor="text1" w:themeTint="BF"/>
        </w:rPr>
        <w:t>:</w:t>
      </w:r>
    </w:p>
    <w:p w14:paraId="0CB0F86F" w14:textId="77777777" w:rsidR="007F420F" w:rsidRDefault="007F420F" w:rsidP="00FB0C11"/>
    <w:p w14:paraId="7C377597" w14:textId="7B4ECB0F" w:rsidR="007F420F" w:rsidRDefault="001C3CFF" w:rsidP="007F420F">
      <w:pPr>
        <w:jc w:val="center"/>
      </w:pPr>
      <w:r>
        <w:rPr>
          <w:noProof/>
        </w:rPr>
        <w:drawing>
          <wp:inline distT="0" distB="0" distL="0" distR="0" wp14:anchorId="18D0F118" wp14:editId="23AB61EB">
            <wp:extent cx="4352331" cy="24987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3977" cy="255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15B1" w14:textId="77777777" w:rsidR="00FB0C11" w:rsidRDefault="00FB0C11" w:rsidP="00FB0C11"/>
    <w:p w14:paraId="02F8209D" w14:textId="77777777" w:rsidR="007F420F" w:rsidRDefault="007F420F" w:rsidP="00FB0C11"/>
    <w:p w14:paraId="0407DD83" w14:textId="77777777" w:rsidR="007F420F" w:rsidRDefault="007F420F" w:rsidP="00FB0C11"/>
    <w:p w14:paraId="52627C8E" w14:textId="77777777" w:rsidR="007F420F" w:rsidRPr="00FD50D0" w:rsidRDefault="00FD50D0" w:rsidP="00E34F79">
      <w:pPr>
        <w:pStyle w:val="Heading2"/>
        <w:pBdr>
          <w:bottom w:val="single" w:sz="12" w:space="1" w:color="365F91" w:themeColor="accent1" w:themeShade="BF"/>
        </w:pBdr>
      </w:pPr>
      <w:bookmarkStart w:id="7" w:name="_Toc151618915"/>
      <w:r>
        <w:t xml:space="preserve">Updating the </w:t>
      </w:r>
      <w:r w:rsidR="00E34F79">
        <w:t>Logi</w:t>
      </w:r>
      <w:r>
        <w:t>n section</w:t>
      </w:r>
      <w:bookmarkEnd w:id="7"/>
    </w:p>
    <w:p w14:paraId="27512AA8" w14:textId="77777777" w:rsidR="007F420F" w:rsidRDefault="007F420F" w:rsidP="00FB0C11"/>
    <w:tbl>
      <w:tblPr>
        <w:tblStyle w:val="TableGrid"/>
        <w:tblW w:w="8987" w:type="dxa"/>
        <w:jc w:val="center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B17100" w:rsidRPr="008A4030" w14:paraId="38406281" w14:textId="77777777" w:rsidTr="00233BFC">
        <w:trPr>
          <w:trHeight w:val="340"/>
          <w:jc w:val="center"/>
        </w:trPr>
        <w:tc>
          <w:tcPr>
            <w:tcW w:w="8987" w:type="dxa"/>
            <w:shd w:val="clear" w:color="auto" w:fill="0F243E" w:themeFill="text2" w:themeFillShade="80"/>
            <w:vAlign w:val="center"/>
          </w:tcPr>
          <w:p w14:paraId="6FDE250D" w14:textId="77777777" w:rsidR="00B17100" w:rsidRPr="008A4030" w:rsidRDefault="00100192" w:rsidP="00CC1ADE">
            <w:pPr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>Navigate to: Staff Portal</w:t>
            </w:r>
            <w:r w:rsidR="00B17100" w:rsidRPr="008A4030">
              <w:rPr>
                <w:rStyle w:val="Strong"/>
                <w:sz w:val="22"/>
              </w:rPr>
              <w:t xml:space="preserve"> &gt; </w:t>
            </w:r>
            <w:r w:rsidR="00CC1ADE">
              <w:rPr>
                <w:rStyle w:val="Strong"/>
                <w:sz w:val="22"/>
              </w:rPr>
              <w:t>Recruitment Dashboard</w:t>
            </w:r>
            <w:r>
              <w:rPr>
                <w:rStyle w:val="Strong"/>
                <w:sz w:val="22"/>
              </w:rPr>
              <w:t xml:space="preserve"> </w:t>
            </w:r>
          </w:p>
        </w:tc>
      </w:tr>
    </w:tbl>
    <w:p w14:paraId="190FAF3B" w14:textId="77777777" w:rsidR="00AF2C58" w:rsidRDefault="00AF2C58" w:rsidP="003A5401"/>
    <w:p w14:paraId="09C21F09" w14:textId="77777777" w:rsidR="0011132E" w:rsidRDefault="0011132E" w:rsidP="003A5401"/>
    <w:p w14:paraId="772D6360" w14:textId="77777777" w:rsidR="00FD50D0" w:rsidRPr="00FD50D0" w:rsidRDefault="00FD50D0" w:rsidP="00FD50D0">
      <w:pPr>
        <w:pStyle w:val="ListParagraph"/>
        <w:numPr>
          <w:ilvl w:val="0"/>
          <w:numId w:val="10"/>
        </w:numPr>
        <w:rPr>
          <w:vanish/>
        </w:rPr>
      </w:pPr>
    </w:p>
    <w:p w14:paraId="234A422D" w14:textId="75E819BA" w:rsidR="00CC1ADE" w:rsidRPr="00233BFC" w:rsidRDefault="00CC1ADE" w:rsidP="00FD50D0">
      <w:pPr>
        <w:pStyle w:val="ListParagraph"/>
        <w:numPr>
          <w:ilvl w:val="1"/>
          <w:numId w:val="10"/>
        </w:numPr>
        <w:rPr>
          <w:color w:val="404040" w:themeColor="text1" w:themeTint="BF"/>
        </w:rPr>
      </w:pPr>
      <w:r w:rsidRPr="00233BFC">
        <w:rPr>
          <w:color w:val="404040" w:themeColor="text1" w:themeTint="BF"/>
        </w:rPr>
        <w:t xml:space="preserve">From the </w:t>
      </w:r>
      <w:r w:rsidR="0083423F">
        <w:rPr>
          <w:color w:val="404040" w:themeColor="text1" w:themeTint="BF"/>
        </w:rPr>
        <w:t>D</w:t>
      </w:r>
      <w:r w:rsidRPr="00233BFC">
        <w:rPr>
          <w:color w:val="404040" w:themeColor="text1" w:themeTint="BF"/>
        </w:rPr>
        <w:t xml:space="preserve">ashboard, click on Toolbox </w:t>
      </w:r>
      <w:r w:rsidR="0083423F">
        <w:rPr>
          <w:color w:val="404040" w:themeColor="text1" w:themeTint="BF"/>
        </w:rPr>
        <w:t>then choose Recruitment Admin</w:t>
      </w:r>
      <w:r w:rsidR="008803F3">
        <w:rPr>
          <w:color w:val="404040" w:themeColor="text1" w:themeTint="BF"/>
        </w:rPr>
        <w:t>.</w:t>
      </w:r>
    </w:p>
    <w:p w14:paraId="72D98C31" w14:textId="77777777" w:rsidR="00CC1ADE" w:rsidRDefault="00CC1ADE" w:rsidP="003A5401"/>
    <w:p w14:paraId="2F64AD76" w14:textId="77777777" w:rsidR="00100192" w:rsidRDefault="00100192" w:rsidP="003A5401"/>
    <w:p w14:paraId="6B674355" w14:textId="31D32D65" w:rsidR="008803F3" w:rsidRDefault="0083423F" w:rsidP="00D7083A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0D815708" wp14:editId="1F6F1A70">
            <wp:extent cx="4320000" cy="2931531"/>
            <wp:effectExtent l="19050" t="19050" r="23495" b="215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315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8EF150" w14:textId="77777777" w:rsidR="00CC1ADE" w:rsidRDefault="008803F3" w:rsidP="003A5401">
      <w:r>
        <w:br w:type="page"/>
      </w:r>
    </w:p>
    <w:p w14:paraId="4DCC7762" w14:textId="77777777" w:rsidR="00CC1ADE" w:rsidRPr="00F50AEB" w:rsidRDefault="00CC1ADE" w:rsidP="00FD50D0">
      <w:pPr>
        <w:pStyle w:val="ListParagraph"/>
        <w:numPr>
          <w:ilvl w:val="1"/>
          <w:numId w:val="10"/>
        </w:numPr>
        <w:rPr>
          <w:color w:val="404040" w:themeColor="text1" w:themeTint="BF"/>
        </w:rPr>
      </w:pPr>
      <w:r w:rsidRPr="00F50AEB">
        <w:rPr>
          <w:color w:val="404040" w:themeColor="text1" w:themeTint="BF"/>
        </w:rPr>
        <w:lastRenderedPageBreak/>
        <w:t xml:space="preserve">Click on </w:t>
      </w:r>
      <w:r w:rsidRPr="00F50AEB">
        <w:rPr>
          <w:b/>
          <w:color w:val="404040" w:themeColor="text1" w:themeTint="BF"/>
        </w:rPr>
        <w:t>Recruitment Admin</w:t>
      </w:r>
      <w:r w:rsidRPr="00F50AEB">
        <w:rPr>
          <w:color w:val="404040" w:themeColor="text1" w:themeTint="BF"/>
        </w:rPr>
        <w:t>.</w:t>
      </w:r>
    </w:p>
    <w:p w14:paraId="380CC50A" w14:textId="77777777" w:rsidR="00CC1ADE" w:rsidRDefault="00CC1ADE" w:rsidP="003A5401"/>
    <w:p w14:paraId="5CEFF3B0" w14:textId="77777777" w:rsidR="00FD50D0" w:rsidRPr="00F50AEB" w:rsidRDefault="00100192" w:rsidP="003A5401">
      <w:pPr>
        <w:rPr>
          <w:color w:val="404040" w:themeColor="text1" w:themeTint="BF"/>
        </w:rPr>
      </w:pPr>
      <w:r w:rsidRPr="00F50AEB">
        <w:rPr>
          <w:color w:val="404040" w:themeColor="text1" w:themeTint="BF"/>
        </w:rPr>
        <w:t xml:space="preserve">The </w:t>
      </w:r>
      <w:r w:rsidRPr="00F50AEB">
        <w:rPr>
          <w:i/>
          <w:color w:val="404040" w:themeColor="text1" w:themeTint="BF"/>
        </w:rPr>
        <w:t>E-Form Maintenance</w:t>
      </w:r>
      <w:r w:rsidRPr="00F50AEB">
        <w:rPr>
          <w:color w:val="404040" w:themeColor="text1" w:themeTint="BF"/>
        </w:rPr>
        <w:t xml:space="preserve"> screen will open. </w:t>
      </w:r>
    </w:p>
    <w:p w14:paraId="7C6485B8" w14:textId="77777777" w:rsidR="00FD50D0" w:rsidRDefault="00FD50D0" w:rsidP="003A5401"/>
    <w:p w14:paraId="376ADB6E" w14:textId="77777777" w:rsidR="001C7D91" w:rsidRDefault="001C7D91" w:rsidP="001C7D91">
      <w:pPr>
        <w:jc w:val="center"/>
      </w:pPr>
      <w:r>
        <w:rPr>
          <w:noProof/>
          <w:lang w:eastAsia="en-GB"/>
        </w:rPr>
        <w:drawing>
          <wp:inline distT="0" distB="0" distL="0" distR="0" wp14:anchorId="76C8FC44" wp14:editId="1782B2F1">
            <wp:extent cx="3617843" cy="868601"/>
            <wp:effectExtent l="0" t="0" r="190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7202" cy="92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E0E8" w14:textId="77777777" w:rsidR="00100192" w:rsidRDefault="00100192" w:rsidP="003A5401"/>
    <w:p w14:paraId="1A70E4DF" w14:textId="77777777" w:rsidR="00100192" w:rsidRDefault="00100192" w:rsidP="003A5401"/>
    <w:p w14:paraId="78090883" w14:textId="77777777" w:rsidR="00F50AEB" w:rsidRPr="00F50AEB" w:rsidRDefault="00F50AEB" w:rsidP="00F50AEB">
      <w:pPr>
        <w:pStyle w:val="ListParagraph"/>
        <w:numPr>
          <w:ilvl w:val="1"/>
          <w:numId w:val="10"/>
        </w:numPr>
        <w:rPr>
          <w:color w:val="404040" w:themeColor="text1" w:themeTint="BF"/>
        </w:rPr>
      </w:pPr>
      <w:r>
        <w:rPr>
          <w:color w:val="404040" w:themeColor="text1" w:themeTint="BF"/>
        </w:rPr>
        <w:t xml:space="preserve">Select </w:t>
      </w:r>
      <w:r w:rsidRPr="00F50AEB">
        <w:rPr>
          <w:b/>
          <w:color w:val="404040" w:themeColor="text1" w:themeTint="BF"/>
        </w:rPr>
        <w:t>UNIVERSITY OF OXFORD</w:t>
      </w:r>
      <w:r>
        <w:rPr>
          <w:color w:val="404040" w:themeColor="text1" w:themeTint="BF"/>
        </w:rPr>
        <w:t xml:space="preserve"> and </w:t>
      </w:r>
      <w:r w:rsidRPr="00F50AEB">
        <w:rPr>
          <w:b/>
          <w:color w:val="404040" w:themeColor="text1" w:themeTint="BF"/>
        </w:rPr>
        <w:t>E-Recruitment Form</w:t>
      </w:r>
      <w:r>
        <w:rPr>
          <w:color w:val="404040" w:themeColor="text1" w:themeTint="BF"/>
        </w:rPr>
        <w:t>.</w:t>
      </w:r>
    </w:p>
    <w:p w14:paraId="0D989110" w14:textId="77777777" w:rsidR="006F61B4" w:rsidRPr="00F50AEB" w:rsidRDefault="006F61B4" w:rsidP="003A5401">
      <w:pPr>
        <w:rPr>
          <w:color w:val="404040" w:themeColor="text1" w:themeTint="BF"/>
        </w:rPr>
      </w:pPr>
    </w:p>
    <w:p w14:paraId="3101D5E0" w14:textId="77777777" w:rsidR="00FD50D0" w:rsidRPr="00F50AEB" w:rsidRDefault="00761F9A" w:rsidP="003A5401">
      <w:pPr>
        <w:rPr>
          <w:color w:val="404040" w:themeColor="text1" w:themeTint="BF"/>
        </w:rPr>
      </w:pPr>
      <w:r w:rsidRPr="00F50AEB">
        <w:rPr>
          <w:color w:val="404040" w:themeColor="text1" w:themeTint="BF"/>
        </w:rPr>
        <w:t xml:space="preserve">The form will </w:t>
      </w:r>
      <w:r w:rsidR="00FD50D0" w:rsidRPr="00F50AEB">
        <w:rPr>
          <w:color w:val="404040" w:themeColor="text1" w:themeTint="BF"/>
        </w:rPr>
        <w:t>open</w:t>
      </w:r>
      <w:r w:rsidRPr="00F50AEB">
        <w:rPr>
          <w:color w:val="404040" w:themeColor="text1" w:themeTint="BF"/>
        </w:rPr>
        <w:t xml:space="preserve"> to show </w:t>
      </w:r>
      <w:r w:rsidR="00FD50D0" w:rsidRPr="00F50AEB">
        <w:rPr>
          <w:color w:val="404040" w:themeColor="text1" w:themeTint="BF"/>
        </w:rPr>
        <w:t>the</w:t>
      </w:r>
      <w:r w:rsidRPr="00F50AEB">
        <w:rPr>
          <w:color w:val="404040" w:themeColor="text1" w:themeTint="BF"/>
        </w:rPr>
        <w:t xml:space="preserve"> </w:t>
      </w:r>
      <w:r w:rsidR="00FD50D0" w:rsidRPr="00F50AEB">
        <w:rPr>
          <w:color w:val="404040" w:themeColor="text1" w:themeTint="BF"/>
        </w:rPr>
        <w:t>individual sections</w:t>
      </w:r>
      <w:r w:rsidR="001A2F8F" w:rsidRPr="00F50AEB">
        <w:rPr>
          <w:color w:val="404040" w:themeColor="text1" w:themeTint="BF"/>
        </w:rPr>
        <w:t xml:space="preserve">. </w:t>
      </w:r>
    </w:p>
    <w:p w14:paraId="2E76BBA8" w14:textId="77777777" w:rsidR="00FD50D0" w:rsidRPr="00F50AEB" w:rsidRDefault="00FD50D0" w:rsidP="003A5401">
      <w:pPr>
        <w:rPr>
          <w:color w:val="404040" w:themeColor="text1" w:themeTint="BF"/>
        </w:rPr>
      </w:pPr>
    </w:p>
    <w:tbl>
      <w:tblPr>
        <w:tblW w:w="89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3B3E5E" w:rsidRPr="003B3E5E" w14:paraId="1A7DF3DE" w14:textId="77777777" w:rsidTr="003B3E5E">
        <w:trPr>
          <w:trHeight w:hRule="exact" w:val="907"/>
          <w:jc w:val="center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1C09E83C" w14:textId="77777777" w:rsidR="003B3E5E" w:rsidRPr="003B3E5E" w:rsidRDefault="003B3E5E" w:rsidP="003B3E5E">
            <w:pPr>
              <w:rPr>
                <w:color w:val="404040" w:themeColor="text1" w:themeTint="BF"/>
              </w:rPr>
            </w:pPr>
            <w:r w:rsidRPr="003B3E5E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0C17934F" wp14:editId="7F7AE34F">
                  <wp:extent cx="299078" cy="288000"/>
                  <wp:effectExtent l="0" t="0" r="0" b="0"/>
                  <wp:docPr id="18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431F1539" w14:textId="77777777" w:rsidR="003B3E5E" w:rsidRPr="003B3E5E" w:rsidRDefault="003B3E5E" w:rsidP="0087742B">
            <w:pPr>
              <w:rPr>
                <w:color w:val="404040" w:themeColor="text1" w:themeTint="BF"/>
              </w:rPr>
            </w:pPr>
            <w:r w:rsidRPr="003B3E5E">
              <w:rPr>
                <w:color w:val="404040" w:themeColor="text1" w:themeTint="BF"/>
              </w:rPr>
              <w:t xml:space="preserve">Any changes you make here will apply to </w:t>
            </w:r>
            <w:r w:rsidRPr="008803F3">
              <w:rPr>
                <w:b/>
                <w:color w:val="404040" w:themeColor="text1" w:themeTint="BF"/>
              </w:rPr>
              <w:t>all application form</w:t>
            </w:r>
            <w:r w:rsidR="0087742B" w:rsidRPr="008803F3">
              <w:rPr>
                <w:b/>
                <w:color w:val="404040" w:themeColor="text1" w:themeTint="BF"/>
              </w:rPr>
              <w:t>s</w:t>
            </w:r>
            <w:r w:rsidRPr="003B3E5E">
              <w:rPr>
                <w:color w:val="404040" w:themeColor="text1" w:themeTint="BF"/>
              </w:rPr>
              <w:t>.  If you wish to make changes to an individual application form</w:t>
            </w:r>
            <w:r w:rsidR="008803F3">
              <w:rPr>
                <w:color w:val="404040" w:themeColor="text1" w:themeTint="BF"/>
              </w:rPr>
              <w:t>,</w:t>
            </w:r>
            <w:r w:rsidRPr="003B3E5E">
              <w:rPr>
                <w:color w:val="404040" w:themeColor="text1" w:themeTint="BF"/>
              </w:rPr>
              <w:t xml:space="preserve"> follow </w:t>
            </w:r>
            <w:hyperlink r:id="rId15" w:history="1">
              <w:r w:rsidRPr="003B3E5E">
                <w:rPr>
                  <w:rStyle w:val="Hyperlink"/>
                  <w:color w:val="548DD4" w:themeColor="text2" w:themeTint="99"/>
                </w:rPr>
                <w:t>HOW TO maintain online application forms.</w:t>
              </w:r>
            </w:hyperlink>
          </w:p>
        </w:tc>
      </w:tr>
    </w:tbl>
    <w:p w14:paraId="6D013C0D" w14:textId="77777777" w:rsidR="006B1440" w:rsidRDefault="006B1440" w:rsidP="003A5401">
      <w:pPr>
        <w:rPr>
          <w:color w:val="404040" w:themeColor="text1" w:themeTint="BF"/>
        </w:rPr>
      </w:pPr>
    </w:p>
    <w:p w14:paraId="6369A599" w14:textId="77777777" w:rsidR="00AA1D6C" w:rsidRPr="00F50AEB" w:rsidRDefault="00AA1D6C" w:rsidP="003A5401">
      <w:pPr>
        <w:rPr>
          <w:color w:val="404040" w:themeColor="text1" w:themeTint="BF"/>
        </w:rPr>
      </w:pPr>
    </w:p>
    <w:p w14:paraId="6702C78E" w14:textId="77777777" w:rsidR="00761F9A" w:rsidRPr="00AA1D6C" w:rsidRDefault="00F50AEB" w:rsidP="00AA1D6C">
      <w:pPr>
        <w:pStyle w:val="ListParagraph"/>
        <w:numPr>
          <w:ilvl w:val="1"/>
          <w:numId w:val="10"/>
        </w:numPr>
        <w:rPr>
          <w:color w:val="404040" w:themeColor="text1" w:themeTint="BF"/>
        </w:rPr>
      </w:pPr>
      <w:r w:rsidRPr="00AA1D6C">
        <w:rPr>
          <w:color w:val="404040" w:themeColor="text1" w:themeTint="BF"/>
        </w:rPr>
        <w:t xml:space="preserve">Click on the </w:t>
      </w:r>
      <w:r w:rsidR="00AA1D6C">
        <w:rPr>
          <w:b/>
          <w:color w:val="404040" w:themeColor="text1" w:themeTint="BF"/>
        </w:rPr>
        <w:t>Login Section.</w:t>
      </w:r>
    </w:p>
    <w:p w14:paraId="70AE7EC8" w14:textId="77777777" w:rsidR="001A2F8F" w:rsidRPr="00F50AEB" w:rsidRDefault="001A2F8F" w:rsidP="003A5401">
      <w:pPr>
        <w:rPr>
          <w:color w:val="404040" w:themeColor="text1" w:themeTint="BF"/>
        </w:rPr>
      </w:pPr>
    </w:p>
    <w:p w14:paraId="7142A395" w14:textId="77777777" w:rsidR="001A2F8F" w:rsidRDefault="001A2F8F" w:rsidP="001A2F8F">
      <w:pPr>
        <w:jc w:val="center"/>
        <w:rPr>
          <w:color w:val="404040" w:themeColor="text1" w:themeTint="BF"/>
        </w:rPr>
      </w:pPr>
      <w:r>
        <w:rPr>
          <w:noProof/>
          <w:lang w:eastAsia="en-GB"/>
        </w:rPr>
        <w:drawing>
          <wp:inline distT="0" distB="0" distL="0" distR="0" wp14:anchorId="286F54F2" wp14:editId="521A9C82">
            <wp:extent cx="4559300" cy="2013045"/>
            <wp:effectExtent l="19050" t="19050" r="12700" b="254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2849"/>
                    <a:stretch/>
                  </pic:blipFill>
                  <pic:spPr bwMode="auto">
                    <a:xfrm>
                      <a:off x="0" y="0"/>
                      <a:ext cx="4590228" cy="2026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A7EBF" w14:textId="77777777" w:rsidR="00761F9A" w:rsidRDefault="00761F9A" w:rsidP="003A5401">
      <w:pPr>
        <w:rPr>
          <w:color w:val="404040" w:themeColor="text1" w:themeTint="BF"/>
        </w:rPr>
      </w:pPr>
    </w:p>
    <w:p w14:paraId="702D235A" w14:textId="77777777" w:rsidR="002B331E" w:rsidRDefault="002B331E" w:rsidP="003A5401">
      <w:pPr>
        <w:rPr>
          <w:color w:val="404040" w:themeColor="text1" w:themeTint="BF"/>
        </w:rPr>
      </w:pPr>
    </w:p>
    <w:p w14:paraId="0EB215DB" w14:textId="77777777" w:rsidR="00FD50D0" w:rsidRPr="00AA1D6C" w:rsidRDefault="002B331E" w:rsidP="003A5401">
      <w:pPr>
        <w:rPr>
          <w:color w:val="404040" w:themeColor="text1" w:themeTint="BF"/>
        </w:rPr>
      </w:pPr>
      <w:r w:rsidRPr="00AA1D6C">
        <w:rPr>
          <w:color w:val="404040" w:themeColor="text1" w:themeTint="BF"/>
        </w:rPr>
        <w:t xml:space="preserve">The </w:t>
      </w:r>
      <w:r w:rsidRPr="00AA1D6C">
        <w:rPr>
          <w:b/>
          <w:color w:val="404040" w:themeColor="text1" w:themeTint="BF"/>
        </w:rPr>
        <w:t>Login Section</w:t>
      </w:r>
      <w:r w:rsidRPr="00AA1D6C">
        <w:rPr>
          <w:color w:val="404040" w:themeColor="text1" w:themeTint="BF"/>
        </w:rPr>
        <w:t xml:space="preserve"> screen will open. </w:t>
      </w:r>
    </w:p>
    <w:p w14:paraId="60FD243C" w14:textId="77777777" w:rsidR="0069405F" w:rsidRPr="00AA1D6C" w:rsidRDefault="0069405F" w:rsidP="00E15508">
      <w:pPr>
        <w:jc w:val="center"/>
        <w:rPr>
          <w:color w:val="404040" w:themeColor="text1" w:themeTint="BF"/>
        </w:rPr>
      </w:pPr>
    </w:p>
    <w:p w14:paraId="6A63FC0B" w14:textId="0E14B638" w:rsidR="002B331E" w:rsidRDefault="00A63399" w:rsidP="00FD7061">
      <w:pPr>
        <w:jc w:val="center"/>
      </w:pPr>
      <w:r>
        <w:rPr>
          <w:noProof/>
        </w:rPr>
        <w:drawing>
          <wp:inline distT="0" distB="0" distL="0" distR="0" wp14:anchorId="4B9F343F" wp14:editId="68420864">
            <wp:extent cx="4594634" cy="15113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837" cy="153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2191" w14:textId="77777777" w:rsidR="005F5CFD" w:rsidRDefault="005F5CFD" w:rsidP="005F5CFD">
      <w:pPr>
        <w:rPr>
          <w:color w:val="404040" w:themeColor="text1" w:themeTint="BF"/>
        </w:rPr>
      </w:pPr>
    </w:p>
    <w:p w14:paraId="77197CE8" w14:textId="77777777" w:rsidR="005F5CFD" w:rsidRPr="00AA1D6C" w:rsidRDefault="005F5CFD" w:rsidP="005F5CFD">
      <w:pPr>
        <w:rPr>
          <w:color w:val="404040" w:themeColor="text1" w:themeTint="BF"/>
        </w:rPr>
      </w:pPr>
      <w:r w:rsidRPr="00AA1D6C">
        <w:rPr>
          <w:color w:val="404040" w:themeColor="text1" w:themeTint="BF"/>
        </w:rPr>
        <w:t>Here you can view the text and settings for the Login page.</w:t>
      </w:r>
      <w:r>
        <w:rPr>
          <w:color w:val="404040" w:themeColor="text1" w:themeTint="BF"/>
        </w:rPr>
        <w:t xml:space="preserve"> </w:t>
      </w:r>
      <w:r w:rsidRPr="00AA1D6C">
        <w:rPr>
          <w:color w:val="404040" w:themeColor="text1" w:themeTint="BF"/>
        </w:rPr>
        <w:t xml:space="preserve">The text is entered into the </w:t>
      </w:r>
      <w:r w:rsidRPr="00AA1D6C">
        <w:rPr>
          <w:b/>
          <w:color w:val="404040" w:themeColor="text1" w:themeTint="BF"/>
        </w:rPr>
        <w:t>Detailed Description</w:t>
      </w:r>
      <w:r w:rsidRPr="00AA1D6C">
        <w:rPr>
          <w:color w:val="404040" w:themeColor="text1" w:themeTint="BF"/>
        </w:rPr>
        <w:t xml:space="preserve"> section.</w:t>
      </w:r>
    </w:p>
    <w:p w14:paraId="27D9CA31" w14:textId="77777777" w:rsidR="0069405F" w:rsidRDefault="0069405F" w:rsidP="00AC5F81"/>
    <w:p w14:paraId="692E81A8" w14:textId="77777777" w:rsidR="00AC5F81" w:rsidRDefault="00AC5F81" w:rsidP="00AC5F81"/>
    <w:p w14:paraId="3830EB4A" w14:textId="77777777" w:rsidR="0069405F" w:rsidRPr="0069405F" w:rsidRDefault="00BD2C05" w:rsidP="0069405F">
      <w:pPr>
        <w:pStyle w:val="ListParagraph"/>
        <w:numPr>
          <w:ilvl w:val="1"/>
          <w:numId w:val="10"/>
        </w:numPr>
        <w:rPr>
          <w:color w:val="404040" w:themeColor="text1" w:themeTint="BF"/>
        </w:rPr>
      </w:pPr>
      <w:r w:rsidRPr="0069405F">
        <w:rPr>
          <w:color w:val="404040" w:themeColor="text1" w:themeTint="BF"/>
        </w:rPr>
        <w:t xml:space="preserve">To make your changes, overwrite the existing text in the </w:t>
      </w:r>
      <w:r w:rsidRPr="0069405F">
        <w:rPr>
          <w:b/>
          <w:color w:val="404040" w:themeColor="text1" w:themeTint="BF"/>
        </w:rPr>
        <w:t>Detailed Description</w:t>
      </w:r>
      <w:r w:rsidRPr="0069405F">
        <w:rPr>
          <w:color w:val="404040" w:themeColor="text1" w:themeTint="BF"/>
        </w:rPr>
        <w:t xml:space="preserve"> box with your new wording. </w:t>
      </w:r>
      <w:r w:rsidR="0069405F" w:rsidRPr="0069405F">
        <w:rPr>
          <w:color w:val="404040" w:themeColor="text1" w:themeTint="BF"/>
        </w:rPr>
        <w:t xml:space="preserve"> </w:t>
      </w:r>
    </w:p>
    <w:tbl>
      <w:tblPr>
        <w:tblStyle w:val="TableGrid"/>
        <w:tblW w:w="8930" w:type="dxa"/>
        <w:tblInd w:w="108" w:type="dxa"/>
        <w:tblBorders>
          <w:top w:val="single" w:sz="6" w:space="0" w:color="D9D9D9" w:themeColor="background1" w:themeShade="D9"/>
          <w:left w:val="single" w:sz="6" w:space="0" w:color="D9D9D9" w:themeColor="background1" w:themeShade="D9"/>
          <w:bottom w:val="single" w:sz="6" w:space="0" w:color="D9D9D9" w:themeColor="background1" w:themeShade="D9"/>
          <w:right w:val="single" w:sz="6" w:space="0" w:color="D9D9D9" w:themeColor="background1" w:themeShade="D9"/>
          <w:insideH w:val="none" w:sz="0" w:space="0" w:color="auto"/>
          <w:insideV w:val="none" w:sz="0" w:space="0" w:color="auto"/>
        </w:tblBorders>
        <w:shd w:val="clear" w:color="auto" w:fill="FFFFCC"/>
        <w:tblLook w:val="04A0" w:firstRow="1" w:lastRow="0" w:firstColumn="1" w:lastColumn="0" w:noHBand="0" w:noVBand="1"/>
      </w:tblPr>
      <w:tblGrid>
        <w:gridCol w:w="813"/>
        <w:gridCol w:w="8117"/>
      </w:tblGrid>
      <w:tr w:rsidR="005F5CFD" w:rsidRPr="006B1440" w14:paraId="2C77EB08" w14:textId="77777777" w:rsidTr="005866C2">
        <w:trPr>
          <w:trHeight w:val="1134"/>
        </w:trPr>
        <w:tc>
          <w:tcPr>
            <w:tcW w:w="813" w:type="dxa"/>
            <w:shd w:val="clear" w:color="auto" w:fill="FFFFCC"/>
            <w:vAlign w:val="center"/>
          </w:tcPr>
          <w:p w14:paraId="47BF46E1" w14:textId="77777777" w:rsidR="005F5CFD" w:rsidRPr="005F5CFD" w:rsidRDefault="005F5CFD" w:rsidP="005F5CFD">
            <w:pPr>
              <w:rPr>
                <w:color w:val="404040" w:themeColor="text1" w:themeTint="BF"/>
              </w:rPr>
            </w:pPr>
            <w:r w:rsidRPr="006B1440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6463E2D" wp14:editId="3FCC206F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-240665</wp:posOffset>
                  </wp:positionV>
                  <wp:extent cx="323850" cy="300355"/>
                  <wp:effectExtent l="0" t="0" r="0" b="4445"/>
                  <wp:wrapSquare wrapText="bothSides"/>
                  <wp:docPr id="2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00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17" w:type="dxa"/>
            <w:shd w:val="clear" w:color="auto" w:fill="FFFFCC"/>
            <w:vAlign w:val="center"/>
          </w:tcPr>
          <w:p w14:paraId="100F0D24" w14:textId="77777777" w:rsidR="005F5CFD" w:rsidRPr="006B1440" w:rsidRDefault="005F5CFD" w:rsidP="005866C2">
            <w:r w:rsidRPr="006B1440">
              <w:rPr>
                <w:b/>
                <w:color w:val="404040" w:themeColor="text1" w:themeTint="BF"/>
              </w:rPr>
              <w:t xml:space="preserve">NB: </w:t>
            </w:r>
            <w:r w:rsidRPr="0068116E">
              <w:rPr>
                <w:color w:val="404040" w:themeColor="text1" w:themeTint="BF"/>
              </w:rPr>
              <w:t xml:space="preserve">The standard message must always be displayed </w:t>
            </w:r>
            <w:r w:rsidRPr="005C0948">
              <w:rPr>
                <w:color w:val="404040" w:themeColor="text1" w:themeTint="BF"/>
                <w:u w:val="single"/>
              </w:rPr>
              <w:t>below</w:t>
            </w:r>
            <w:r>
              <w:rPr>
                <w:color w:val="404040" w:themeColor="text1" w:themeTint="BF"/>
              </w:rPr>
              <w:t xml:space="preserve"> your additional text as shown in the example below</w:t>
            </w:r>
            <w:r w:rsidRPr="0068116E">
              <w:rPr>
                <w:color w:val="404040" w:themeColor="text1" w:themeTint="BF"/>
              </w:rPr>
              <w:t>.</w:t>
            </w:r>
            <w:r>
              <w:rPr>
                <w:color w:val="404040" w:themeColor="text1" w:themeTint="BF"/>
              </w:rPr>
              <w:t xml:space="preserve">  It is recommended that you add this wording to the end of your new text and paste the entire message into the </w:t>
            </w:r>
            <w:r w:rsidRPr="00BD2C05">
              <w:rPr>
                <w:b/>
                <w:color w:val="404040" w:themeColor="text1" w:themeTint="BF"/>
              </w:rPr>
              <w:t>Detailed Description</w:t>
            </w:r>
            <w:r>
              <w:rPr>
                <w:b/>
                <w:color w:val="404040" w:themeColor="text1" w:themeTint="BF"/>
              </w:rPr>
              <w:t xml:space="preserve"> </w:t>
            </w:r>
            <w:r w:rsidRPr="005C0948">
              <w:rPr>
                <w:color w:val="404040" w:themeColor="text1" w:themeTint="BF"/>
              </w:rPr>
              <w:t>box</w:t>
            </w:r>
          </w:p>
        </w:tc>
      </w:tr>
    </w:tbl>
    <w:p w14:paraId="0F805A4A" w14:textId="77777777" w:rsidR="005F5CFD" w:rsidRDefault="005F5CFD" w:rsidP="005F5CFD">
      <w:pPr>
        <w:rPr>
          <w:color w:val="404040" w:themeColor="text1" w:themeTint="BF"/>
        </w:rPr>
      </w:pPr>
    </w:p>
    <w:p w14:paraId="4A148E31" w14:textId="77777777" w:rsidR="005F5CFD" w:rsidRDefault="005F5CFD" w:rsidP="005F5CFD">
      <w:pPr>
        <w:jc w:val="center"/>
      </w:pPr>
      <w:r>
        <w:rPr>
          <w:noProof/>
          <w:lang w:eastAsia="en-GB"/>
        </w:rPr>
        <w:drawing>
          <wp:inline distT="0" distB="0" distL="0" distR="0" wp14:anchorId="1505253C" wp14:editId="01721949">
            <wp:extent cx="4171431" cy="1457325"/>
            <wp:effectExtent l="19050" t="19050" r="1968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397" b="26651"/>
                    <a:stretch/>
                  </pic:blipFill>
                  <pic:spPr bwMode="auto">
                    <a:xfrm>
                      <a:off x="0" y="0"/>
                      <a:ext cx="4173286" cy="145797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FC851" w14:textId="77777777" w:rsidR="0069405F" w:rsidRDefault="0069405F" w:rsidP="0069405F">
      <w:pPr>
        <w:rPr>
          <w:color w:val="404040" w:themeColor="text1" w:themeTint="BF"/>
        </w:rPr>
      </w:pPr>
    </w:p>
    <w:p w14:paraId="39D48F16" w14:textId="77777777" w:rsidR="00AA1D6C" w:rsidRDefault="00AA1D6C" w:rsidP="00BD2C05">
      <w:pPr>
        <w:rPr>
          <w:color w:val="404040" w:themeColor="text1" w:themeTint="BF"/>
        </w:rPr>
      </w:pPr>
    </w:p>
    <w:p w14:paraId="2A8219A8" w14:textId="77777777" w:rsidR="00BD2C05" w:rsidRDefault="00BD2C05" w:rsidP="00AA1D6C">
      <w:pPr>
        <w:pStyle w:val="ListParagraph"/>
        <w:numPr>
          <w:ilvl w:val="1"/>
          <w:numId w:val="10"/>
        </w:numPr>
        <w:rPr>
          <w:color w:val="404040" w:themeColor="text1" w:themeTint="BF"/>
        </w:rPr>
      </w:pPr>
      <w:r w:rsidRPr="00AA1D6C">
        <w:rPr>
          <w:b/>
          <w:color w:val="404040" w:themeColor="text1" w:themeTint="BF"/>
        </w:rPr>
        <w:t>SAVE</w:t>
      </w:r>
      <w:r w:rsidRPr="0068116E">
        <w:rPr>
          <w:color w:val="404040" w:themeColor="text1" w:themeTint="BF"/>
        </w:rPr>
        <w:t>.</w:t>
      </w:r>
    </w:p>
    <w:p w14:paraId="5C1F13A0" w14:textId="77777777" w:rsidR="00BD2C05" w:rsidRDefault="00BD2C05" w:rsidP="00BD2C05">
      <w:pPr>
        <w:rPr>
          <w:color w:val="404040" w:themeColor="text1" w:themeTint="BF"/>
        </w:rPr>
      </w:pPr>
    </w:p>
    <w:p w14:paraId="2F40D9E9" w14:textId="77777777" w:rsidR="00AA1D6C" w:rsidRDefault="00AA1D6C" w:rsidP="00BD2C05">
      <w:pPr>
        <w:rPr>
          <w:color w:val="404040" w:themeColor="text1" w:themeTint="BF"/>
        </w:rPr>
      </w:pPr>
    </w:p>
    <w:p w14:paraId="65F491FD" w14:textId="77777777" w:rsidR="00AA1D6C" w:rsidRDefault="00AA1D6C" w:rsidP="00FD7061"/>
    <w:p w14:paraId="729188A6" w14:textId="77777777" w:rsidR="00AA1D6C" w:rsidRDefault="000738F3" w:rsidP="000738F3">
      <w:pPr>
        <w:pStyle w:val="Heading2"/>
        <w:pBdr>
          <w:bottom w:val="single" w:sz="12" w:space="1" w:color="365F91" w:themeColor="accent1" w:themeShade="BF"/>
        </w:pBdr>
      </w:pPr>
      <w:bookmarkStart w:id="8" w:name="_Toc151618916"/>
      <w:r>
        <w:t>Message templates</w:t>
      </w:r>
      <w:bookmarkEnd w:id="8"/>
    </w:p>
    <w:p w14:paraId="54343E2A" w14:textId="77777777" w:rsidR="000738F3" w:rsidRDefault="000738F3" w:rsidP="00FD7061"/>
    <w:p w14:paraId="7341C6D1" w14:textId="77777777" w:rsidR="00FD7061" w:rsidRPr="00691F31" w:rsidRDefault="00423775" w:rsidP="00FD7061">
      <w:pPr>
        <w:pStyle w:val="Heading3"/>
        <w:rPr>
          <w:color w:val="4F81BD" w:themeColor="accent1"/>
        </w:rPr>
      </w:pPr>
      <w:bookmarkStart w:id="9" w:name="_Toc151618917"/>
      <w:r w:rsidRPr="00691F31">
        <w:rPr>
          <w:color w:val="4F81BD" w:themeColor="accent1"/>
        </w:rPr>
        <w:t>Standard message</w:t>
      </w:r>
      <w:bookmarkEnd w:id="9"/>
    </w:p>
    <w:p w14:paraId="3D753FE7" w14:textId="77777777" w:rsidR="00E451EC" w:rsidRDefault="00E451EC" w:rsidP="00E451EC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4390"/>
        <w:gridCol w:w="4626"/>
      </w:tblGrid>
      <w:tr w:rsidR="00A63399" w14:paraId="00DF53A4" w14:textId="77777777" w:rsidTr="00A63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5621640C" w14:textId="77777777" w:rsidR="00E451EC" w:rsidRDefault="00423775" w:rsidP="00423775">
            <w:pPr>
              <w:jc w:val="center"/>
            </w:pPr>
            <w:r>
              <w:t>HTML version</w:t>
            </w:r>
          </w:p>
        </w:tc>
        <w:tc>
          <w:tcPr>
            <w:tcW w:w="4626" w:type="dxa"/>
          </w:tcPr>
          <w:p w14:paraId="5A08061C" w14:textId="77777777" w:rsidR="00E451EC" w:rsidRDefault="00423775" w:rsidP="004237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Appearance on website</w:t>
            </w:r>
          </w:p>
        </w:tc>
      </w:tr>
      <w:tr w:rsidR="00A63399" w14:paraId="1C47E682" w14:textId="77777777" w:rsidTr="00A63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shd w:val="clear" w:color="auto" w:fill="auto"/>
          </w:tcPr>
          <w:p w14:paraId="4A73745C" w14:textId="77777777" w:rsidR="00A63399" w:rsidRPr="00EF04F0" w:rsidRDefault="00A63399" w:rsidP="00A63399">
            <w:pPr>
              <w:rPr>
                <w:rFonts w:ascii="Courier New" w:hAnsi="Courier New" w:cs="Courier New"/>
                <w:b w:val="0"/>
                <w:sz w:val="18"/>
                <w:szCs w:val="18"/>
              </w:rPr>
            </w:pPr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&lt;b&gt;Existing University staff:&lt;/b&gt; Please exit this page and apply via your &lt;a href="</w:t>
            </w:r>
            <w:hyperlink r:id="rId20" w:history="1">
              <w:r w:rsidRPr="00EF04F0">
                <w:rPr>
                  <w:rStyle w:val="Hyperlink"/>
                  <w:rFonts w:ascii="Courier New" w:eastAsiaTheme="majorEastAsia" w:hAnsi="Courier New" w:cs="Courier New"/>
                  <w:b w:val="0"/>
                  <w:sz w:val="18"/>
                  <w:szCs w:val="18"/>
                </w:rPr>
                <w:t>https://staff.admin.ox.ac.uk/working-at-oxford/you-and-work/hr-self-service</w:t>
              </w:r>
            </w:hyperlink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"&gt;HR Self-Service account.&lt;/a&gt;&lt;</w:t>
            </w:r>
            <w:proofErr w:type="spellStart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br</w:t>
            </w:r>
            <w:proofErr w:type="spellEnd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&gt;&lt;</w:t>
            </w:r>
            <w:proofErr w:type="spellStart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br</w:t>
            </w:r>
            <w:proofErr w:type="spellEnd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&gt;&lt;b&gt;New applicants:&lt;/b&gt; Click 'Register Now' to get started. Complete all fields marked with an asterisk (*) and avoid using the browsers 'back' button to prevent navigation issues. &lt;</w:t>
            </w:r>
            <w:proofErr w:type="spellStart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br</w:t>
            </w:r>
            <w:proofErr w:type="spellEnd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&gt;&lt;</w:t>
            </w:r>
            <w:proofErr w:type="spellStart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br</w:t>
            </w:r>
            <w:proofErr w:type="spellEnd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 xml:space="preserve">&gt;&lt;p style="border: 1px solid black; padding: 10px;"&gt;&lt;b&gt;Scheduled maintenance:&lt;/b&gt; The system may be unavailable for up to an hour every Wednesday from 20:00 until 02:00 on </w:t>
            </w:r>
            <w:proofErr w:type="gramStart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Thursdays.&lt;</w:t>
            </w:r>
            <w:proofErr w:type="gramEnd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/p&gt;</w:t>
            </w:r>
          </w:p>
          <w:p w14:paraId="12986A89" w14:textId="00D83843" w:rsidR="00E451EC" w:rsidRPr="00AC106A" w:rsidRDefault="00E451EC" w:rsidP="00E451EC">
            <w:pPr>
              <w:rPr>
                <w:rFonts w:ascii="Courier New" w:hAnsi="Courier New" w:cs="Courier New"/>
                <w:b w:val="0"/>
              </w:rPr>
            </w:pPr>
          </w:p>
        </w:tc>
        <w:tc>
          <w:tcPr>
            <w:tcW w:w="4626" w:type="dxa"/>
            <w:shd w:val="clear" w:color="auto" w:fill="auto"/>
          </w:tcPr>
          <w:p w14:paraId="7C3BC6D5" w14:textId="71E1E976" w:rsidR="00E451EC" w:rsidRPr="001E3E11" w:rsidRDefault="00A63399" w:rsidP="00686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02C64922" wp14:editId="5B79AC4E">
                  <wp:extent cx="2693035" cy="887240"/>
                  <wp:effectExtent l="0" t="0" r="0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989" cy="950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2D488" w14:textId="77777777" w:rsidR="00E451EC" w:rsidRDefault="00E451EC" w:rsidP="00E451EC"/>
    <w:p w14:paraId="23802DF0" w14:textId="77777777" w:rsidR="0068116E" w:rsidRPr="0068116E" w:rsidRDefault="0068116E" w:rsidP="0068116E">
      <w:pPr>
        <w:rPr>
          <w:color w:val="404040" w:themeColor="text1" w:themeTint="BF"/>
        </w:rPr>
      </w:pPr>
      <w:r w:rsidRPr="0068116E">
        <w:rPr>
          <w:color w:val="404040" w:themeColor="text1" w:themeTint="BF"/>
        </w:rPr>
        <w:t xml:space="preserve">The templates below may help you when updating the text to be displayed.  </w:t>
      </w:r>
    </w:p>
    <w:p w14:paraId="076F2370" w14:textId="77777777" w:rsidR="0068116E" w:rsidRPr="0068116E" w:rsidRDefault="0068116E" w:rsidP="0068116E">
      <w:pPr>
        <w:rPr>
          <w:color w:val="404040" w:themeColor="text1" w:themeTint="BF"/>
        </w:rPr>
      </w:pPr>
    </w:p>
    <w:p w14:paraId="4DAF2B98" w14:textId="77777777" w:rsidR="00946431" w:rsidRDefault="00946431" w:rsidP="00946431"/>
    <w:p w14:paraId="542850FE" w14:textId="77777777" w:rsidR="00E451EC" w:rsidRPr="008F05AE" w:rsidRDefault="008F05AE" w:rsidP="008F05AE">
      <w:pPr>
        <w:pStyle w:val="Heading3"/>
        <w:rPr>
          <w:color w:val="4F81BD" w:themeColor="accent1"/>
        </w:rPr>
      </w:pPr>
      <w:bookmarkStart w:id="10" w:name="_Toc151618918"/>
      <w:r w:rsidRPr="008F05AE">
        <w:rPr>
          <w:color w:val="4F81BD" w:themeColor="accent1"/>
        </w:rPr>
        <w:t>Downtime message</w:t>
      </w:r>
      <w:bookmarkEnd w:id="10"/>
    </w:p>
    <w:p w14:paraId="29B7F3E5" w14:textId="77777777" w:rsidR="008F05AE" w:rsidRDefault="008F05AE" w:rsidP="00FD7061"/>
    <w:p w14:paraId="111466F2" w14:textId="77777777" w:rsidR="008F05AE" w:rsidRPr="009042EE" w:rsidRDefault="0068116E" w:rsidP="00FD7061">
      <w:pPr>
        <w:rPr>
          <w:color w:val="404040" w:themeColor="text1" w:themeTint="BF"/>
        </w:rPr>
      </w:pPr>
      <w:r w:rsidRPr="009042EE">
        <w:rPr>
          <w:color w:val="404040" w:themeColor="text1" w:themeTint="BF"/>
        </w:rPr>
        <w:t>Remember to edit the</w:t>
      </w:r>
      <w:r w:rsidR="008F05AE" w:rsidRPr="009042EE">
        <w:rPr>
          <w:color w:val="404040" w:themeColor="text1" w:themeTint="BF"/>
        </w:rPr>
        <w:t xml:space="preserve"> text in </w:t>
      </w:r>
      <w:r w:rsidR="008F05AE" w:rsidRPr="009042EE">
        <w:rPr>
          <w:b/>
          <w:color w:val="FF0000"/>
        </w:rPr>
        <w:t>red</w:t>
      </w:r>
      <w:r w:rsidR="008F05AE" w:rsidRPr="009042EE">
        <w:rPr>
          <w:color w:val="FF0000"/>
        </w:rPr>
        <w:t xml:space="preserve"> </w:t>
      </w:r>
      <w:r w:rsidRPr="009042EE">
        <w:rPr>
          <w:color w:val="404040" w:themeColor="text1" w:themeTint="BF"/>
        </w:rPr>
        <w:t>before pa</w:t>
      </w:r>
      <w:r w:rsidR="008F05AE" w:rsidRPr="009042EE">
        <w:rPr>
          <w:color w:val="404040" w:themeColor="text1" w:themeTint="BF"/>
        </w:rPr>
        <w:t xml:space="preserve">sting </w:t>
      </w:r>
      <w:r w:rsidR="009042EE">
        <w:rPr>
          <w:color w:val="404040" w:themeColor="text1" w:themeTint="BF"/>
        </w:rPr>
        <w:t xml:space="preserve">into the </w:t>
      </w:r>
      <w:r w:rsidR="009042EE" w:rsidRPr="009042EE">
        <w:rPr>
          <w:b/>
          <w:color w:val="404040" w:themeColor="text1" w:themeTint="BF"/>
        </w:rPr>
        <w:t>Detailed Description</w:t>
      </w:r>
      <w:r w:rsidR="008F05AE" w:rsidRPr="009042EE">
        <w:rPr>
          <w:color w:val="404040" w:themeColor="text1" w:themeTint="BF"/>
        </w:rPr>
        <w:t xml:space="preserve"> box. </w:t>
      </w:r>
    </w:p>
    <w:p w14:paraId="56BE01B8" w14:textId="77777777" w:rsidR="008F05AE" w:rsidRDefault="008F05AE" w:rsidP="00FD7061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703"/>
        <w:gridCol w:w="4313"/>
      </w:tblGrid>
      <w:tr w:rsidR="008F05AE" w14:paraId="7BEA1C9D" w14:textId="77777777" w:rsidTr="00AE1F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254C556" w14:textId="77777777" w:rsidR="008F05AE" w:rsidRDefault="008F05AE" w:rsidP="00AE1F26">
            <w:pPr>
              <w:jc w:val="center"/>
            </w:pPr>
            <w:r>
              <w:t>HTML version</w:t>
            </w:r>
          </w:p>
        </w:tc>
        <w:tc>
          <w:tcPr>
            <w:tcW w:w="4508" w:type="dxa"/>
          </w:tcPr>
          <w:p w14:paraId="192357C0" w14:textId="77777777" w:rsidR="008F05AE" w:rsidRDefault="008F05AE" w:rsidP="00AE1F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Appearance on website</w:t>
            </w:r>
          </w:p>
        </w:tc>
      </w:tr>
      <w:tr w:rsidR="008F05AE" w14:paraId="1698C1D2" w14:textId="77777777" w:rsidTr="00AE1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auto"/>
          </w:tcPr>
          <w:p w14:paraId="5F58B842" w14:textId="77777777" w:rsidR="008F05AE" w:rsidRDefault="008F05AE" w:rsidP="00AE1F26">
            <w:pPr>
              <w:rPr>
                <w:rFonts w:ascii="Courier New" w:hAnsi="Courier New" w:cs="Courier New"/>
                <w:b w:val="0"/>
                <w:sz w:val="18"/>
              </w:rPr>
            </w:pPr>
            <w:r w:rsidRPr="008F05AE">
              <w:rPr>
                <w:rFonts w:ascii="Courier New" w:hAnsi="Courier New" w:cs="Courier New"/>
                <w:b w:val="0"/>
                <w:sz w:val="18"/>
              </w:rPr>
              <w:t xml:space="preserve">The University’s e-Recruitment system will be &lt;b&gt;unavailable for use on </w:t>
            </w:r>
            <w:r w:rsidR="00B12064">
              <w:rPr>
                <w:rFonts w:ascii="Courier New" w:hAnsi="Courier New" w:cs="Courier New"/>
                <w:b w:val="0"/>
                <w:color w:val="FF0000"/>
                <w:sz w:val="18"/>
              </w:rPr>
              <w:t>Tuesday 11 October</w:t>
            </w:r>
            <w:r w:rsidRPr="008F05AE">
              <w:rPr>
                <w:rFonts w:ascii="Courier New" w:hAnsi="Courier New" w:cs="Courier New"/>
                <w:b w:val="0"/>
                <w:color w:val="FF0000"/>
                <w:sz w:val="18"/>
              </w:rPr>
              <w:t xml:space="preserve"> 2016 </w:t>
            </w:r>
            <w:r w:rsidRPr="008F05AE">
              <w:rPr>
                <w:rFonts w:ascii="Courier New" w:hAnsi="Courier New" w:cs="Courier New"/>
                <w:b w:val="0"/>
                <w:sz w:val="18"/>
              </w:rPr>
              <w:t xml:space="preserve">between </w:t>
            </w:r>
            <w:r w:rsidRPr="008F05AE">
              <w:rPr>
                <w:rFonts w:ascii="Courier New" w:hAnsi="Courier New" w:cs="Courier New"/>
                <w:b w:val="0"/>
                <w:color w:val="FF0000"/>
                <w:sz w:val="18"/>
              </w:rPr>
              <w:t xml:space="preserve">13:00 </w:t>
            </w:r>
            <w:r w:rsidRPr="008F05AE">
              <w:rPr>
                <w:rFonts w:ascii="Courier New" w:hAnsi="Courier New" w:cs="Courier New"/>
                <w:b w:val="0"/>
                <w:sz w:val="18"/>
              </w:rPr>
              <w:t xml:space="preserve">and </w:t>
            </w:r>
            <w:r w:rsidRPr="008F05AE">
              <w:rPr>
                <w:rFonts w:ascii="Courier New" w:hAnsi="Courier New" w:cs="Courier New"/>
                <w:b w:val="0"/>
                <w:color w:val="FF0000"/>
                <w:sz w:val="18"/>
              </w:rPr>
              <w:t>20:00</w:t>
            </w:r>
            <w:r w:rsidRPr="008F05AE">
              <w:rPr>
                <w:rFonts w:ascii="Courier New" w:hAnsi="Courier New" w:cs="Courier New"/>
                <w:b w:val="0"/>
                <w:sz w:val="18"/>
              </w:rPr>
              <w:t xml:space="preserve">&lt;/b&gt; in order that essential maintenance work can be undertaken. The site will be available again from </w:t>
            </w:r>
            <w:r w:rsidRPr="008F05AE">
              <w:rPr>
                <w:rFonts w:ascii="Courier New" w:hAnsi="Courier New" w:cs="Courier New"/>
                <w:b w:val="0"/>
                <w:color w:val="FF0000"/>
                <w:sz w:val="18"/>
              </w:rPr>
              <w:t xml:space="preserve">20:00 on </w:t>
            </w:r>
            <w:r w:rsidR="00B12064">
              <w:rPr>
                <w:rFonts w:ascii="Courier New" w:hAnsi="Courier New" w:cs="Courier New"/>
                <w:b w:val="0"/>
                <w:color w:val="FF0000"/>
                <w:sz w:val="18"/>
              </w:rPr>
              <w:t>Tuesday</w:t>
            </w:r>
            <w:r w:rsidRPr="008F05AE">
              <w:rPr>
                <w:rFonts w:ascii="Courier New" w:hAnsi="Courier New" w:cs="Courier New"/>
                <w:b w:val="0"/>
                <w:sz w:val="18"/>
              </w:rPr>
              <w:t xml:space="preserve"> to allow you to access your account and continue to apply for vacancies. We apologise for any inconvenience caused.&lt;</w:t>
            </w:r>
            <w:proofErr w:type="spellStart"/>
            <w:r w:rsidRPr="008F05AE">
              <w:rPr>
                <w:rFonts w:ascii="Courier New" w:hAnsi="Courier New" w:cs="Courier New"/>
                <w:b w:val="0"/>
                <w:sz w:val="18"/>
              </w:rPr>
              <w:t>br</w:t>
            </w:r>
            <w:proofErr w:type="spellEnd"/>
            <w:r w:rsidRPr="008F05AE">
              <w:rPr>
                <w:rFonts w:ascii="Courier New" w:hAnsi="Courier New" w:cs="Courier New"/>
                <w:b w:val="0"/>
                <w:sz w:val="18"/>
              </w:rPr>
              <w:t>&gt;&lt;</w:t>
            </w:r>
            <w:proofErr w:type="spellStart"/>
            <w:r w:rsidRPr="008F05AE">
              <w:rPr>
                <w:rFonts w:ascii="Courier New" w:hAnsi="Courier New" w:cs="Courier New"/>
                <w:b w:val="0"/>
                <w:sz w:val="18"/>
              </w:rPr>
              <w:t>br</w:t>
            </w:r>
            <w:proofErr w:type="spellEnd"/>
            <w:r w:rsidRPr="008F05AE">
              <w:rPr>
                <w:rFonts w:ascii="Courier New" w:hAnsi="Courier New" w:cs="Courier New"/>
                <w:b w:val="0"/>
                <w:sz w:val="18"/>
              </w:rPr>
              <w:t>&gt;</w:t>
            </w:r>
          </w:p>
          <w:p w14:paraId="36F6DA00" w14:textId="77777777" w:rsidR="00EF04F0" w:rsidRPr="00EF04F0" w:rsidRDefault="00EF04F0" w:rsidP="00EF04F0">
            <w:pPr>
              <w:rPr>
                <w:rFonts w:ascii="Courier New" w:hAnsi="Courier New" w:cs="Courier New"/>
                <w:b w:val="0"/>
                <w:sz w:val="18"/>
                <w:szCs w:val="18"/>
              </w:rPr>
            </w:pPr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&lt;b&gt;Existing University staff:&lt;/b&gt; Please exit this page and apply via your &lt;a href="</w:t>
            </w:r>
            <w:hyperlink r:id="rId22" w:history="1">
              <w:r w:rsidRPr="00EF04F0">
                <w:rPr>
                  <w:rStyle w:val="Hyperlink"/>
                  <w:rFonts w:ascii="Courier New" w:eastAsiaTheme="majorEastAsia" w:hAnsi="Courier New" w:cs="Courier New"/>
                  <w:b w:val="0"/>
                  <w:sz w:val="18"/>
                  <w:szCs w:val="18"/>
                </w:rPr>
                <w:t>https://staff.admin.ox.ac.uk/working-at-oxford/you-and-work/hr-self-service</w:t>
              </w:r>
            </w:hyperlink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"&gt;HR Self-Service account.&lt;/a&gt;&lt;</w:t>
            </w:r>
            <w:proofErr w:type="spellStart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br</w:t>
            </w:r>
            <w:proofErr w:type="spellEnd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&gt;&lt;</w:t>
            </w:r>
            <w:proofErr w:type="spellStart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br</w:t>
            </w:r>
            <w:proofErr w:type="spellEnd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&gt;&lt;b&gt;New applicants:&lt;/b&gt; Click 'Register Now' to get started. Complete all fields marked with an asterisk (*) and avoid using the browsers 'back' button to prevent navigation issues. &lt;</w:t>
            </w:r>
            <w:proofErr w:type="spellStart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br</w:t>
            </w:r>
            <w:proofErr w:type="spellEnd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&gt;&lt;</w:t>
            </w:r>
            <w:proofErr w:type="spellStart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br</w:t>
            </w:r>
            <w:proofErr w:type="spellEnd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 xml:space="preserve">&gt;&lt;p style="border: 1px solid black; padding: 10px;"&gt;&lt;b&gt;Scheduled maintenance:&lt;/b&gt; The system may be unavailable for up to an hour every Wednesday from 20:00 until 02:00 on </w:t>
            </w:r>
            <w:proofErr w:type="gramStart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Thursdays.&lt;</w:t>
            </w:r>
            <w:proofErr w:type="gramEnd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/p&gt;</w:t>
            </w:r>
          </w:p>
          <w:p w14:paraId="69A19451" w14:textId="406E68B7" w:rsidR="00B12064" w:rsidRPr="00B12064" w:rsidRDefault="00B12064" w:rsidP="00AE1F26">
            <w:pPr>
              <w:rPr>
                <w:rFonts w:ascii="Courier New" w:hAnsi="Courier New" w:cs="Courier New"/>
                <w:b w:val="0"/>
                <w:sz w:val="18"/>
              </w:rPr>
            </w:pPr>
          </w:p>
        </w:tc>
        <w:tc>
          <w:tcPr>
            <w:tcW w:w="4508" w:type="dxa"/>
            <w:shd w:val="clear" w:color="auto" w:fill="auto"/>
          </w:tcPr>
          <w:p w14:paraId="76C3C72E" w14:textId="77777777" w:rsidR="008F05AE" w:rsidRPr="008F05AE" w:rsidRDefault="008F05AE" w:rsidP="008F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16"/>
              </w:rPr>
            </w:pPr>
            <w:r w:rsidRPr="008F05AE">
              <w:rPr>
                <w:rFonts w:eastAsiaTheme="minorHAnsi" w:cstheme="minorBidi"/>
                <w:color w:val="000000"/>
                <w:sz w:val="16"/>
                <w:szCs w:val="16"/>
              </w:rPr>
              <w:t xml:space="preserve">The University's e-Recruitment system will be </w:t>
            </w:r>
            <w:r w:rsidRPr="008F05AE">
              <w:rPr>
                <w:rFonts w:eastAsiaTheme="minorHAnsi" w:cstheme="minorBidi"/>
                <w:b/>
                <w:bCs/>
                <w:color w:val="000000"/>
                <w:sz w:val="16"/>
                <w:szCs w:val="16"/>
              </w:rPr>
              <w:t>un</w:t>
            </w:r>
            <w:r w:rsidR="00B12064">
              <w:rPr>
                <w:rFonts w:eastAsiaTheme="minorHAnsi" w:cstheme="minorBidi"/>
                <w:b/>
                <w:bCs/>
                <w:color w:val="000000"/>
                <w:sz w:val="16"/>
                <w:szCs w:val="16"/>
              </w:rPr>
              <w:t>available for use on Tuesday 11</w:t>
            </w:r>
            <w:r w:rsidRPr="008F05AE">
              <w:rPr>
                <w:rFonts w:eastAsiaTheme="minorHAnsi" w:cstheme="minorBidi"/>
                <w:b/>
                <w:bCs/>
                <w:color w:val="000000"/>
                <w:sz w:val="16"/>
                <w:szCs w:val="16"/>
              </w:rPr>
              <w:t xml:space="preserve"> October 2016, between </w:t>
            </w:r>
            <w:r w:rsidR="00B12064">
              <w:rPr>
                <w:rFonts w:eastAsiaTheme="minorHAnsi" w:cstheme="minorBidi"/>
                <w:b/>
                <w:bCs/>
                <w:color w:val="000000"/>
                <w:sz w:val="16"/>
                <w:szCs w:val="16"/>
              </w:rPr>
              <w:t>13</w:t>
            </w:r>
            <w:r w:rsidRPr="008F05AE">
              <w:rPr>
                <w:rFonts w:eastAsiaTheme="minorHAnsi" w:cstheme="minorBidi"/>
                <w:b/>
                <w:bCs/>
                <w:color w:val="000000"/>
                <w:sz w:val="16"/>
                <w:szCs w:val="16"/>
              </w:rPr>
              <w:t xml:space="preserve">:00 and </w:t>
            </w:r>
            <w:r w:rsidR="00B12064">
              <w:rPr>
                <w:rFonts w:eastAsiaTheme="minorHAnsi" w:cstheme="minorBidi"/>
                <w:b/>
                <w:bCs/>
                <w:color w:val="000000"/>
                <w:sz w:val="16"/>
                <w:szCs w:val="16"/>
              </w:rPr>
              <w:t xml:space="preserve">20:00 </w:t>
            </w:r>
            <w:r w:rsidRPr="008F05AE">
              <w:rPr>
                <w:rFonts w:eastAsiaTheme="minorHAnsi" w:cstheme="minorBidi"/>
                <w:color w:val="000000"/>
                <w:sz w:val="16"/>
                <w:szCs w:val="16"/>
              </w:rPr>
              <w:t xml:space="preserve">in order that essential maintenance work can be undertaken. The site will be available again from </w:t>
            </w:r>
            <w:r w:rsidR="00B12064">
              <w:rPr>
                <w:rFonts w:eastAsiaTheme="minorHAnsi" w:cstheme="minorBidi"/>
                <w:color w:val="000000"/>
                <w:sz w:val="16"/>
                <w:szCs w:val="16"/>
              </w:rPr>
              <w:t>20</w:t>
            </w:r>
            <w:r w:rsidRPr="008F05AE">
              <w:rPr>
                <w:rFonts w:eastAsiaTheme="minorHAnsi" w:cstheme="minorBidi"/>
                <w:color w:val="000000"/>
                <w:sz w:val="16"/>
                <w:szCs w:val="16"/>
              </w:rPr>
              <w:t>:00 on Tuesday to allow you to access your account and continue to apply for vacancies. We apologise for any inconvenience caused.</w:t>
            </w:r>
          </w:p>
          <w:p w14:paraId="4FBD3528" w14:textId="77777777" w:rsidR="008F05AE" w:rsidRDefault="008F05AE" w:rsidP="00AE1F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8AD2CB4" w14:textId="708F4F62" w:rsidR="001E3E11" w:rsidRDefault="00403D3D" w:rsidP="00686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4E54954" wp14:editId="2B3AF68E">
                  <wp:extent cx="2693035" cy="887240"/>
                  <wp:effectExtent l="0" t="0" r="0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989" cy="950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505340" w14:textId="77777777" w:rsidR="008F05AE" w:rsidRDefault="008F05AE" w:rsidP="00FD7061"/>
    <w:p w14:paraId="0D96C6C6" w14:textId="77777777" w:rsidR="004B59A3" w:rsidRPr="004B59A3" w:rsidRDefault="004B59A3" w:rsidP="004B59A3">
      <w:pPr>
        <w:pStyle w:val="Heading3"/>
        <w:rPr>
          <w:color w:val="4F81BD" w:themeColor="accent1"/>
        </w:rPr>
      </w:pPr>
      <w:bookmarkStart w:id="11" w:name="_Toc151618919"/>
      <w:r w:rsidRPr="004B59A3">
        <w:rPr>
          <w:color w:val="4F81BD" w:themeColor="accent1"/>
        </w:rPr>
        <w:t>Closure Periods message</w:t>
      </w:r>
      <w:bookmarkEnd w:id="11"/>
    </w:p>
    <w:p w14:paraId="6C544B9B" w14:textId="77777777" w:rsidR="004B59A3" w:rsidRDefault="004B59A3" w:rsidP="00FD7061"/>
    <w:p w14:paraId="78E5638E" w14:textId="77777777" w:rsidR="009042EE" w:rsidRPr="009042EE" w:rsidRDefault="009042EE" w:rsidP="009042EE">
      <w:pPr>
        <w:rPr>
          <w:color w:val="404040" w:themeColor="text1" w:themeTint="BF"/>
        </w:rPr>
      </w:pPr>
      <w:r w:rsidRPr="009042EE">
        <w:rPr>
          <w:color w:val="404040" w:themeColor="text1" w:themeTint="BF"/>
        </w:rPr>
        <w:t xml:space="preserve">Remember to edit the text in </w:t>
      </w:r>
      <w:r w:rsidRPr="009042EE">
        <w:rPr>
          <w:b/>
          <w:color w:val="FF0000"/>
        </w:rPr>
        <w:t>red</w:t>
      </w:r>
      <w:r w:rsidRPr="009042EE">
        <w:rPr>
          <w:color w:val="FF0000"/>
        </w:rPr>
        <w:t xml:space="preserve"> </w:t>
      </w:r>
      <w:r w:rsidRPr="009042EE">
        <w:rPr>
          <w:color w:val="404040" w:themeColor="text1" w:themeTint="BF"/>
        </w:rPr>
        <w:t xml:space="preserve">before pasting </w:t>
      </w:r>
      <w:r>
        <w:rPr>
          <w:color w:val="404040" w:themeColor="text1" w:themeTint="BF"/>
        </w:rPr>
        <w:t xml:space="preserve">into the </w:t>
      </w:r>
      <w:r w:rsidRPr="009042EE">
        <w:rPr>
          <w:b/>
          <w:color w:val="404040" w:themeColor="text1" w:themeTint="BF"/>
        </w:rPr>
        <w:t>Detailed Description</w:t>
      </w:r>
      <w:r w:rsidRPr="009042EE">
        <w:rPr>
          <w:color w:val="404040" w:themeColor="text1" w:themeTint="BF"/>
        </w:rPr>
        <w:t xml:space="preserve"> box. </w:t>
      </w:r>
    </w:p>
    <w:p w14:paraId="13292E4F" w14:textId="77777777" w:rsidR="004B59A3" w:rsidRDefault="004B59A3" w:rsidP="004B59A3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4531"/>
        <w:gridCol w:w="4485"/>
      </w:tblGrid>
      <w:tr w:rsidR="004B59A3" w14:paraId="4038C2D4" w14:textId="77777777" w:rsidTr="007A51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DE23995" w14:textId="77777777" w:rsidR="004B59A3" w:rsidRDefault="004B59A3" w:rsidP="00AE1F26">
            <w:pPr>
              <w:jc w:val="center"/>
            </w:pPr>
            <w:r>
              <w:t>HTML version</w:t>
            </w:r>
          </w:p>
        </w:tc>
        <w:tc>
          <w:tcPr>
            <w:tcW w:w="4485" w:type="dxa"/>
          </w:tcPr>
          <w:p w14:paraId="5AC7DB66" w14:textId="77777777" w:rsidR="004B59A3" w:rsidRDefault="004B59A3" w:rsidP="00AE1F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Appearance on website</w:t>
            </w:r>
          </w:p>
        </w:tc>
      </w:tr>
      <w:tr w:rsidR="004B59A3" w14:paraId="12311A85" w14:textId="77777777" w:rsidTr="007A5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auto"/>
          </w:tcPr>
          <w:p w14:paraId="656ED91A" w14:textId="77777777" w:rsidR="00B12064" w:rsidRDefault="008A189A" w:rsidP="00E04E19">
            <w:pPr>
              <w:rPr>
                <w:rFonts w:ascii="Courier New" w:hAnsi="Courier New" w:cs="Courier New"/>
                <w:bCs w:val="0"/>
                <w:sz w:val="18"/>
              </w:rPr>
            </w:pPr>
            <w:r w:rsidRPr="00162466">
              <w:rPr>
                <w:rFonts w:ascii="Courier New" w:hAnsi="Courier New" w:cs="Courier New"/>
                <w:b w:val="0"/>
                <w:sz w:val="18"/>
              </w:rPr>
              <w:t>&lt;table style="background-</w:t>
            </w:r>
            <w:proofErr w:type="spellStart"/>
            <w:r w:rsidRPr="00162466">
              <w:rPr>
                <w:rFonts w:ascii="Courier New" w:hAnsi="Courier New" w:cs="Courier New"/>
                <w:b w:val="0"/>
                <w:sz w:val="18"/>
              </w:rPr>
              <w:t>color</w:t>
            </w:r>
            <w:proofErr w:type="spellEnd"/>
            <w:r w:rsidRPr="00162466">
              <w:rPr>
                <w:rFonts w:ascii="Courier New" w:hAnsi="Courier New" w:cs="Courier New"/>
                <w:b w:val="0"/>
                <w:sz w:val="18"/>
              </w:rPr>
              <w:t>: #ffffe6; border: solid 1px #000000; padding : 2px; width: 100%;"&gt;&lt;tr&gt;&lt;td  style="text-align</w:t>
            </w:r>
            <w:r>
              <w:rPr>
                <w:rFonts w:ascii="Courier New" w:hAnsi="Courier New" w:cs="Courier New"/>
                <w:b w:val="0"/>
                <w:sz w:val="18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b w:val="0"/>
                <w:sz w:val="18"/>
              </w:rPr>
              <w:t>center</w:t>
            </w:r>
            <w:proofErr w:type="spellEnd"/>
            <w:r>
              <w:rPr>
                <w:rFonts w:ascii="Courier New" w:hAnsi="Courier New" w:cs="Courier New"/>
                <w:b w:val="0"/>
                <w:sz w:val="18"/>
              </w:rPr>
              <w:t xml:space="preserve">; </w:t>
            </w:r>
            <w:proofErr w:type="spellStart"/>
            <w:r w:rsidRPr="00162466">
              <w:rPr>
                <w:rFonts w:ascii="Courier New" w:hAnsi="Courier New" w:cs="Courier New"/>
                <w:b w:val="0"/>
                <w:sz w:val="18"/>
              </w:rPr>
              <w:t>color</w:t>
            </w:r>
            <w:proofErr w:type="spellEnd"/>
            <w:r w:rsidRPr="00162466">
              <w:rPr>
                <w:rFonts w:ascii="Courier New" w:hAnsi="Courier New" w:cs="Courier New"/>
                <w:b w:val="0"/>
                <w:sz w:val="18"/>
              </w:rPr>
              <w:t xml:space="preserve">: #000000; font-family: </w:t>
            </w:r>
            <w:proofErr w:type="spellStart"/>
            <w:r w:rsidRPr="00162466">
              <w:rPr>
                <w:rFonts w:ascii="Courier New" w:hAnsi="Courier New" w:cs="Courier New"/>
                <w:b w:val="0"/>
                <w:sz w:val="18"/>
              </w:rPr>
              <w:t>verdana,tahoma,arial</w:t>
            </w:r>
            <w:proofErr w:type="spellEnd"/>
            <w:r w:rsidRPr="00162466">
              <w:rPr>
                <w:rFonts w:ascii="Courier New" w:hAnsi="Courier New" w:cs="Courier New"/>
                <w:b w:val="0"/>
                <w:sz w:val="18"/>
              </w:rPr>
              <w:t>, sans-serif; font-size: 8pt; background-</w:t>
            </w:r>
            <w:proofErr w:type="spellStart"/>
            <w:r w:rsidRPr="00162466">
              <w:rPr>
                <w:rFonts w:ascii="Courier New" w:hAnsi="Courier New" w:cs="Courier New"/>
                <w:b w:val="0"/>
                <w:sz w:val="18"/>
              </w:rPr>
              <w:t>color</w:t>
            </w:r>
            <w:proofErr w:type="spellEnd"/>
            <w:r w:rsidRPr="00162466">
              <w:rPr>
                <w:rFonts w:ascii="Courier New" w:hAnsi="Courier New" w:cs="Courier New"/>
                <w:b w:val="0"/>
                <w:sz w:val="18"/>
              </w:rPr>
              <w:t xml:space="preserve"> : #FFFFFF; font-weight: normal; font-style: normal; padding-bottom : 4px; background-</w:t>
            </w:r>
            <w:proofErr w:type="spellStart"/>
            <w:r w:rsidRPr="00162466">
              <w:rPr>
                <w:rFonts w:ascii="Courier New" w:hAnsi="Courier New" w:cs="Courier New"/>
                <w:b w:val="0"/>
                <w:sz w:val="18"/>
              </w:rPr>
              <w:t>color</w:t>
            </w:r>
            <w:proofErr w:type="spellEnd"/>
            <w:r w:rsidRPr="00162466">
              <w:rPr>
                <w:rFonts w:ascii="Courier New" w:hAnsi="Courier New" w:cs="Courier New"/>
                <w:b w:val="0"/>
                <w:sz w:val="18"/>
              </w:rPr>
              <w:t xml:space="preserve">: #ffffe6; </w:t>
            </w:r>
            <w:r>
              <w:rPr>
                <w:rFonts w:ascii="Courier New" w:hAnsi="Courier New" w:cs="Courier New"/>
                <w:b w:val="0"/>
                <w:sz w:val="18"/>
              </w:rPr>
              <w:t>width: 9</w:t>
            </w:r>
            <w:r w:rsidRPr="00162466">
              <w:rPr>
                <w:rFonts w:ascii="Courier New" w:hAnsi="Courier New" w:cs="Courier New"/>
                <w:b w:val="0"/>
                <w:sz w:val="18"/>
              </w:rPr>
              <w:t>0%;"&gt;Please note that the helpdesk will be closed from &lt;b&gt;</w:t>
            </w:r>
            <w:r w:rsidRPr="00162466">
              <w:rPr>
                <w:rFonts w:ascii="Courier New" w:hAnsi="Courier New" w:cs="Courier New"/>
                <w:b w:val="0"/>
                <w:color w:val="FF0000"/>
                <w:sz w:val="18"/>
              </w:rPr>
              <w:t>4pm on Friday 18 December 2020 until 8.30am on Monday 4 January 2021</w:t>
            </w:r>
            <w:r w:rsidRPr="00162466">
              <w:rPr>
                <w:rFonts w:ascii="Courier New" w:hAnsi="Courier New" w:cs="Courier New"/>
                <w:b w:val="0"/>
                <w:sz w:val="18"/>
              </w:rPr>
              <w:t xml:space="preserve">&lt;/b&gt;. We will respond to any requests for technical assistance over this period as soon as possible on our return. </w:t>
            </w:r>
            <w:r w:rsidR="00DA5C38" w:rsidRPr="00DA5C38">
              <w:rPr>
                <w:rFonts w:ascii="Courier New" w:hAnsi="Courier New" w:cs="Courier New"/>
                <w:b w:val="0"/>
                <w:sz w:val="18"/>
              </w:rPr>
              <w:t xml:space="preserve">In the meantime, please check our </w:t>
            </w:r>
            <w:r w:rsidRPr="00162466">
              <w:rPr>
                <w:rFonts w:ascii="Courier New" w:hAnsi="Courier New" w:cs="Courier New"/>
                <w:b w:val="0"/>
                <w:sz w:val="18"/>
              </w:rPr>
              <w:t xml:space="preserve">&lt;a </w:t>
            </w:r>
            <w:proofErr w:type="spellStart"/>
            <w:r w:rsidRPr="00162466">
              <w:rPr>
                <w:rFonts w:ascii="Courier New" w:hAnsi="Courier New" w:cs="Courier New"/>
                <w:b w:val="0"/>
                <w:sz w:val="18"/>
              </w:rPr>
              <w:t>href</w:t>
            </w:r>
            <w:proofErr w:type="spellEnd"/>
            <w:r w:rsidRPr="00162466">
              <w:rPr>
                <w:rFonts w:ascii="Courier New" w:hAnsi="Courier New" w:cs="Courier New"/>
                <w:b w:val="0"/>
                <w:sz w:val="18"/>
              </w:rPr>
              <w:t>="</w:t>
            </w:r>
            <w:r w:rsidR="00DA5C38" w:rsidRPr="00DA5C38">
              <w:rPr>
                <w:rFonts w:ascii="Courier New" w:hAnsi="Courier New" w:cs="Courier New"/>
                <w:b w:val="0"/>
                <w:sz w:val="18"/>
              </w:rPr>
              <w:t>https://staff.admin.ox.ac.uk/recruitment-support-</w:t>
            </w:r>
            <w:proofErr w:type="spellStart"/>
            <w:r w:rsidR="00DA5C38" w:rsidRPr="00DA5C38">
              <w:rPr>
                <w:rFonts w:ascii="Courier New" w:hAnsi="Courier New" w:cs="Courier New"/>
                <w:b w:val="0"/>
                <w:sz w:val="18"/>
              </w:rPr>
              <w:t>faqs</w:t>
            </w:r>
            <w:proofErr w:type="spellEnd"/>
            <w:r w:rsidRPr="00162466">
              <w:rPr>
                <w:rFonts w:ascii="Courier New" w:hAnsi="Courier New" w:cs="Courier New"/>
                <w:b w:val="0"/>
                <w:sz w:val="18"/>
              </w:rPr>
              <w:t xml:space="preserve">" target="_blank"&gt;help </w:t>
            </w:r>
            <w:r>
              <w:rPr>
                <w:rFonts w:ascii="Courier New" w:hAnsi="Courier New" w:cs="Courier New"/>
                <w:b w:val="0"/>
                <w:sz w:val="18"/>
              </w:rPr>
              <w:t>page&lt;/a&gt;</w:t>
            </w:r>
            <w:r w:rsidR="00DA5C38">
              <w:rPr>
                <w:rFonts w:ascii="Courier New" w:hAnsi="Courier New" w:cs="Courier New"/>
                <w:b w:val="0"/>
                <w:sz w:val="18"/>
              </w:rPr>
              <w:t xml:space="preserve"> which may answer your query</w:t>
            </w:r>
            <w:r>
              <w:rPr>
                <w:rFonts w:ascii="Courier New" w:hAnsi="Courier New" w:cs="Courier New"/>
                <w:b w:val="0"/>
                <w:sz w:val="18"/>
              </w:rPr>
              <w:t>.</w:t>
            </w:r>
            <w:r w:rsidR="00DA5C38">
              <w:rPr>
                <w:rFonts w:ascii="Courier New" w:hAnsi="Courier New" w:cs="Courier New"/>
                <w:b w:val="0"/>
                <w:sz w:val="18"/>
              </w:rPr>
              <w:t xml:space="preserve"> </w:t>
            </w:r>
          </w:p>
          <w:p w14:paraId="688BAC2F" w14:textId="77777777" w:rsidR="00C86F1A" w:rsidRPr="00EF04F0" w:rsidRDefault="00C86F1A" w:rsidP="00C86F1A">
            <w:pPr>
              <w:rPr>
                <w:rFonts w:ascii="Courier New" w:hAnsi="Courier New" w:cs="Courier New"/>
                <w:b w:val="0"/>
                <w:sz w:val="18"/>
                <w:szCs w:val="18"/>
              </w:rPr>
            </w:pPr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&lt;b&gt;Existing University staff:&lt;/b&gt; Please exit this page and apply via your &lt;a href="</w:t>
            </w:r>
            <w:hyperlink r:id="rId23" w:history="1">
              <w:r w:rsidRPr="00EF04F0">
                <w:rPr>
                  <w:rStyle w:val="Hyperlink"/>
                  <w:rFonts w:ascii="Courier New" w:eastAsiaTheme="majorEastAsia" w:hAnsi="Courier New" w:cs="Courier New"/>
                  <w:b w:val="0"/>
                  <w:sz w:val="18"/>
                  <w:szCs w:val="18"/>
                </w:rPr>
                <w:t>https://staff.admin.ox.ac.uk/working-at-oxford/you-and-work/hr-self-service</w:t>
              </w:r>
            </w:hyperlink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"&gt;HR Self-Service account.&lt;/a&gt;&lt;</w:t>
            </w:r>
            <w:proofErr w:type="spellStart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br</w:t>
            </w:r>
            <w:proofErr w:type="spellEnd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&gt;&lt;</w:t>
            </w:r>
            <w:proofErr w:type="spellStart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br</w:t>
            </w:r>
            <w:proofErr w:type="spellEnd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 xml:space="preserve">&gt;&lt;b&gt;New </w:t>
            </w:r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lastRenderedPageBreak/>
              <w:t>applicants:&lt;/b&gt; Click 'Register Now' to get started. Complete all fields marked with an asterisk (*) and avoid using the browsers 'back' button to prevent navigation issues. &lt;</w:t>
            </w:r>
            <w:proofErr w:type="spellStart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br</w:t>
            </w:r>
            <w:proofErr w:type="spellEnd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&gt;&lt;</w:t>
            </w:r>
            <w:proofErr w:type="spellStart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br</w:t>
            </w:r>
            <w:proofErr w:type="spellEnd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 xml:space="preserve">&gt;&lt;p style="border: 1px solid black; padding: 10px;"&gt;&lt;b&gt;Scheduled maintenance:&lt;/b&gt; The system may be unavailable for up to an hour every Wednesday from 20:00 until 02:00 on </w:t>
            </w:r>
            <w:proofErr w:type="gramStart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Thursdays.&lt;</w:t>
            </w:r>
            <w:proofErr w:type="gramEnd"/>
            <w:r w:rsidRPr="00EF04F0">
              <w:rPr>
                <w:rFonts w:ascii="Courier New" w:hAnsi="Courier New" w:cs="Courier New"/>
                <w:b w:val="0"/>
                <w:sz w:val="18"/>
                <w:szCs w:val="18"/>
              </w:rPr>
              <w:t>/p&gt;</w:t>
            </w:r>
          </w:p>
          <w:p w14:paraId="2AB2C5F7" w14:textId="2627F1AA" w:rsidR="00C86F1A" w:rsidRPr="00AC106A" w:rsidRDefault="00C86F1A" w:rsidP="00E04E19">
            <w:pPr>
              <w:rPr>
                <w:rFonts w:ascii="Courier New" w:hAnsi="Courier New" w:cs="Courier New"/>
                <w:b w:val="0"/>
              </w:rPr>
            </w:pPr>
          </w:p>
        </w:tc>
        <w:tc>
          <w:tcPr>
            <w:tcW w:w="4485" w:type="dxa"/>
            <w:shd w:val="clear" w:color="auto" w:fill="auto"/>
          </w:tcPr>
          <w:p w14:paraId="4D8AD9AB" w14:textId="77777777" w:rsidR="008A189A" w:rsidRDefault="008A189A" w:rsidP="008A18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16"/>
              </w:rPr>
            </w:pPr>
          </w:p>
          <w:p w14:paraId="62CD4DD6" w14:textId="15C39722" w:rsidR="008A189A" w:rsidRDefault="008A189A" w:rsidP="008A189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C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16"/>
              </w:rPr>
            </w:pPr>
            <w:r w:rsidRPr="00162466">
              <w:rPr>
                <w:rFonts w:eastAsiaTheme="minorHAnsi" w:cstheme="minorBidi"/>
                <w:color w:val="000000"/>
                <w:sz w:val="16"/>
                <w:szCs w:val="16"/>
              </w:rPr>
              <w:t xml:space="preserve">Please note that the helpdesk will be closed from </w:t>
            </w:r>
            <w:r w:rsidRPr="00162466">
              <w:rPr>
                <w:rFonts w:eastAsiaTheme="minorHAnsi" w:cstheme="minorBidi"/>
                <w:b/>
                <w:color w:val="000000"/>
                <w:sz w:val="16"/>
                <w:szCs w:val="16"/>
              </w:rPr>
              <w:t>4pm on Friday 18 December 2020 until 8.30am on Monday 4 January 2021</w:t>
            </w:r>
            <w:r w:rsidRPr="00162466">
              <w:rPr>
                <w:rFonts w:eastAsiaTheme="minorHAnsi" w:cstheme="minorBidi"/>
                <w:color w:val="000000"/>
                <w:sz w:val="16"/>
                <w:szCs w:val="16"/>
              </w:rPr>
              <w:t xml:space="preserve">. We will respond to any requests for technical assistance over this period as soon as possible on our return. </w:t>
            </w:r>
            <w:r w:rsidR="00DA5C38" w:rsidRPr="00DA5C38">
              <w:rPr>
                <w:rFonts w:eastAsiaTheme="minorHAnsi" w:cstheme="minorBidi"/>
                <w:color w:val="000000"/>
                <w:sz w:val="16"/>
                <w:szCs w:val="16"/>
              </w:rPr>
              <w:t>In the meantime, please check our</w:t>
            </w:r>
            <w:r w:rsidRPr="00162466">
              <w:rPr>
                <w:rFonts w:eastAsiaTheme="minorHAnsi" w:cstheme="minorBidi"/>
                <w:color w:val="000000"/>
                <w:sz w:val="16"/>
                <w:szCs w:val="16"/>
              </w:rPr>
              <w:t xml:space="preserve"> </w:t>
            </w:r>
            <w:hyperlink r:id="rId24" w:history="1">
              <w:r w:rsidRPr="00162466">
                <w:rPr>
                  <w:rStyle w:val="Hyperlink"/>
                  <w:rFonts w:eastAsiaTheme="minorHAnsi" w:cstheme="minorBidi"/>
                  <w:sz w:val="16"/>
                  <w:szCs w:val="16"/>
                </w:rPr>
                <w:t>help page</w:t>
              </w:r>
            </w:hyperlink>
            <w:r w:rsidR="00DA5C38">
              <w:t xml:space="preserve"> </w:t>
            </w:r>
            <w:r w:rsidR="00DA5C38" w:rsidRPr="00DA5C38">
              <w:rPr>
                <w:rFonts w:eastAsiaTheme="minorHAnsi" w:cstheme="minorBidi"/>
                <w:color w:val="000000"/>
                <w:sz w:val="16"/>
                <w:szCs w:val="16"/>
              </w:rPr>
              <w:t>which may answer your query.</w:t>
            </w:r>
          </w:p>
          <w:p w14:paraId="792FE6FA" w14:textId="77777777" w:rsidR="008A189A" w:rsidRDefault="008A189A" w:rsidP="008A18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16"/>
              </w:rPr>
            </w:pPr>
          </w:p>
          <w:p w14:paraId="6D69E2DD" w14:textId="6F16C349" w:rsidR="001E3E11" w:rsidRDefault="00026AFD" w:rsidP="007A5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74EBFA1" wp14:editId="031A63ED">
                  <wp:extent cx="2693035" cy="887240"/>
                  <wp:effectExtent l="0" t="0" r="0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989" cy="950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D318E4" w14:textId="77777777" w:rsidR="004B59A3" w:rsidRDefault="004B59A3" w:rsidP="00FD7061"/>
    <w:p w14:paraId="3D6E9BA0" w14:textId="77777777" w:rsidR="00AE4770" w:rsidRDefault="00AE4770" w:rsidP="00AE4770">
      <w:pPr>
        <w:jc w:val="center"/>
      </w:pPr>
    </w:p>
    <w:p w14:paraId="575516D3" w14:textId="77777777" w:rsidR="007C43D7" w:rsidRDefault="007C43D7" w:rsidP="00AE4770">
      <w:pPr>
        <w:jc w:val="center"/>
      </w:pPr>
    </w:p>
    <w:p w14:paraId="76598FD0" w14:textId="77777777" w:rsidR="007C43D7" w:rsidRPr="007C43D7" w:rsidRDefault="007C43D7" w:rsidP="007C43D7">
      <w:pPr>
        <w:pStyle w:val="Heading3"/>
        <w:rPr>
          <w:color w:val="4F81BD" w:themeColor="accent1"/>
        </w:rPr>
      </w:pPr>
      <w:bookmarkStart w:id="12" w:name="_Toc151618920"/>
      <w:r w:rsidRPr="007C43D7">
        <w:rPr>
          <w:color w:val="4F81BD" w:themeColor="accent1"/>
        </w:rPr>
        <w:t>Decoding html</w:t>
      </w:r>
      <w:bookmarkEnd w:id="12"/>
    </w:p>
    <w:p w14:paraId="64EF25BB" w14:textId="77777777" w:rsidR="007C43D7" w:rsidRDefault="007C43D7" w:rsidP="007C43D7"/>
    <w:p w14:paraId="45876AD9" w14:textId="77777777" w:rsidR="007C43D7" w:rsidRDefault="007C43D7" w:rsidP="007C43D7">
      <w:r>
        <w:t>&lt;</w:t>
      </w:r>
      <w:proofErr w:type="spellStart"/>
      <w:r>
        <w:t>br</w:t>
      </w:r>
      <w:proofErr w:type="spellEnd"/>
      <w:r>
        <w:t>&gt; inserts a line break (carriage return)</w:t>
      </w:r>
    </w:p>
    <w:p w14:paraId="771AE098" w14:textId="77777777" w:rsidR="007C43D7" w:rsidRDefault="007C43D7" w:rsidP="007C43D7"/>
    <w:p w14:paraId="5D271849" w14:textId="205CF291" w:rsidR="007C43D7" w:rsidRDefault="008803F3" w:rsidP="007C43D7">
      <w:r>
        <w:t>&lt;b</w:t>
      </w:r>
      <w:r w:rsidR="007C43D7">
        <w:t xml:space="preserve">&gt; </w:t>
      </w:r>
      <w:r w:rsidR="007C43D7" w:rsidRPr="007C43D7">
        <w:rPr>
          <w:b/>
        </w:rPr>
        <w:t>the text between these will be in bold</w:t>
      </w:r>
      <w:r w:rsidR="007C43D7">
        <w:t xml:space="preserve"> &lt;/b&gt;</w:t>
      </w:r>
    </w:p>
    <w:p w14:paraId="28D25D40" w14:textId="6F3404B1" w:rsidR="001E3E11" w:rsidRDefault="001E3E11" w:rsidP="007C43D7"/>
    <w:p w14:paraId="39A4FB2E" w14:textId="77C1F0E2" w:rsidR="001E3E11" w:rsidRDefault="001E3E11" w:rsidP="007C43D7">
      <w:r>
        <w:t>&lt;</w:t>
      </w:r>
      <w:proofErr w:type="spellStart"/>
      <w:r>
        <w:t>i</w:t>
      </w:r>
      <w:proofErr w:type="spellEnd"/>
      <w:r>
        <w:t xml:space="preserve">&gt; </w:t>
      </w:r>
      <w:r w:rsidRPr="001E3E11">
        <w:rPr>
          <w:i/>
        </w:rPr>
        <w:t>the text between these will be italicised</w:t>
      </w:r>
      <w:r>
        <w:t xml:space="preserve"> &lt;/</w:t>
      </w:r>
      <w:proofErr w:type="spellStart"/>
      <w:r>
        <w:t>i</w:t>
      </w:r>
      <w:proofErr w:type="spellEnd"/>
      <w:r>
        <w:t>&gt;</w:t>
      </w:r>
    </w:p>
    <w:p w14:paraId="6643029D" w14:textId="16B8FD63" w:rsidR="008A78B8" w:rsidRDefault="008A78B8" w:rsidP="007C43D7"/>
    <w:p w14:paraId="790C3AA4" w14:textId="31C7B736" w:rsidR="008A78B8" w:rsidRDefault="008A78B8" w:rsidP="008A78B8">
      <w:pPr>
        <w:rPr>
          <w:rFonts w:ascii="Calibri" w:hAnsi="Calibri"/>
          <w:szCs w:val="22"/>
        </w:rPr>
      </w:pPr>
      <w:r>
        <w:t>&lt;p style="border: 1px solid black; padding: 10px;"&gt;</w:t>
      </w:r>
      <w:r w:rsidRPr="008A78B8">
        <w:rPr>
          <w:i/>
        </w:rPr>
        <w:t>the text between these will be inserted in a box</w:t>
      </w:r>
      <w:r>
        <w:t>&lt;/p&gt;</w:t>
      </w:r>
    </w:p>
    <w:p w14:paraId="51DD7104" w14:textId="77777777" w:rsidR="008A78B8" w:rsidRPr="00C816E8" w:rsidRDefault="008A78B8" w:rsidP="007C43D7"/>
    <w:sectPr w:rsidR="008A78B8" w:rsidRPr="00C816E8" w:rsidSect="00A95B59">
      <w:headerReference w:type="default" r:id="rId25"/>
      <w:footerReference w:type="default" r:id="rId26"/>
      <w:pgSz w:w="11906" w:h="16838"/>
      <w:pgMar w:top="1440" w:right="1440" w:bottom="851" w:left="1440" w:header="34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52510B" w14:textId="77777777" w:rsidR="00FF21C7" w:rsidRDefault="00FF21C7" w:rsidP="003A5401">
      <w:r>
        <w:separator/>
      </w:r>
    </w:p>
  </w:endnote>
  <w:endnote w:type="continuationSeparator" w:id="0">
    <w:p w14:paraId="5F9291CC" w14:textId="77777777" w:rsidR="00FF21C7" w:rsidRDefault="00FF21C7" w:rsidP="003A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22" w:type="dxa"/>
      <w:tblInd w:w="11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AF18D1" w:rsidRPr="00AF18D1" w14:paraId="24C4D8CE" w14:textId="77777777" w:rsidTr="00F029B4">
      <w:trPr>
        <w:trHeight w:val="192"/>
      </w:trPr>
      <w:tc>
        <w:tcPr>
          <w:tcW w:w="3107" w:type="dxa"/>
          <w:vAlign w:val="center"/>
        </w:tcPr>
        <w:p w14:paraId="0AEA2955" w14:textId="77777777" w:rsidR="00AF18D1" w:rsidRPr="00AF18D1" w:rsidRDefault="00AF18D1" w:rsidP="00F029B4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</w:p>
      </w:tc>
      <w:tc>
        <w:tcPr>
          <w:tcW w:w="3107" w:type="dxa"/>
          <w:vAlign w:val="center"/>
        </w:tcPr>
        <w:p w14:paraId="544048B1" w14:textId="31C5B3CA" w:rsidR="00AF18D1" w:rsidRPr="00AF18D1" w:rsidRDefault="00AF18D1" w:rsidP="00F029B4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 w:rsidR="006862CC">
            <w:rPr>
              <w:noProof/>
              <w:sz w:val="16"/>
              <w:szCs w:val="16"/>
            </w:rPr>
            <w:t>5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 w:rsidR="006862CC">
            <w:rPr>
              <w:noProof/>
              <w:sz w:val="16"/>
              <w:szCs w:val="16"/>
            </w:rPr>
            <w:t>7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108" w:type="dxa"/>
          <w:vAlign w:val="center"/>
        </w:tcPr>
        <w:p w14:paraId="41318B96" w14:textId="77777777" w:rsidR="00AF18D1" w:rsidRPr="00AF18D1" w:rsidRDefault="00AF18D1" w:rsidP="00F029B4">
          <w:pPr>
            <w:tabs>
              <w:tab w:val="left" w:pos="617"/>
              <w:tab w:val="left" w:pos="655"/>
            </w:tabs>
            <w:ind w:left="360"/>
            <w:rPr>
              <w:sz w:val="16"/>
              <w:szCs w:val="16"/>
            </w:rPr>
          </w:pPr>
        </w:p>
      </w:tc>
    </w:tr>
  </w:tbl>
  <w:p w14:paraId="2EBE0C1D" w14:textId="77777777" w:rsidR="00AF18D1" w:rsidRPr="00AF18D1" w:rsidRDefault="00AF18D1" w:rsidP="00AF1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556C3B" w14:textId="77777777" w:rsidR="00FF21C7" w:rsidRDefault="00FF21C7" w:rsidP="003A5401">
      <w:r>
        <w:separator/>
      </w:r>
    </w:p>
  </w:footnote>
  <w:footnote w:type="continuationSeparator" w:id="0">
    <w:p w14:paraId="5F3703B4" w14:textId="77777777" w:rsidR="00FF21C7" w:rsidRDefault="00FF21C7" w:rsidP="003A5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756D65" w:rsidRPr="00756D65" w14:paraId="3D6C1BD3" w14:textId="77777777" w:rsidTr="00DA35F8">
      <w:trPr>
        <w:trHeight w:val="999"/>
      </w:trPr>
      <w:tc>
        <w:tcPr>
          <w:tcW w:w="7154" w:type="dxa"/>
        </w:tcPr>
        <w:p w14:paraId="0CD120F9" w14:textId="77777777" w:rsidR="003A5401" w:rsidRPr="00756D65" w:rsidRDefault="002E5062" w:rsidP="002E5062">
          <w:pPr>
            <w:spacing w:before="360"/>
            <w:rPr>
              <w:b/>
              <w:color w:val="17365D" w:themeColor="text2" w:themeShade="BF"/>
              <w:sz w:val="32"/>
            </w:rPr>
          </w:pPr>
          <w:r>
            <w:rPr>
              <w:b/>
              <w:color w:val="17365D" w:themeColor="text2" w:themeShade="BF"/>
              <w:sz w:val="40"/>
            </w:rPr>
            <w:t>HOW TO Maintain the Applicant Login Page</w:t>
          </w:r>
          <w:r w:rsidR="003A5401" w:rsidRPr="00756D65">
            <w:rPr>
              <w:b/>
              <w:color w:val="17365D" w:themeColor="text2" w:themeShade="BF"/>
              <w:sz w:val="40"/>
            </w:rPr>
            <w:t xml:space="preserve"> </w:t>
          </w:r>
        </w:p>
      </w:tc>
      <w:tc>
        <w:tcPr>
          <w:tcW w:w="1776" w:type="dxa"/>
        </w:tcPr>
        <w:p w14:paraId="4DEAA295" w14:textId="77777777" w:rsidR="003A5401" w:rsidRPr="00756D65" w:rsidRDefault="003A5401" w:rsidP="00ED3DC6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47097407" wp14:editId="50B51ADE">
                <wp:extent cx="1023620" cy="495300"/>
                <wp:effectExtent l="0" t="0" r="0" b="0"/>
                <wp:docPr id="2" name="Picture 2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774447E" w14:textId="77777777" w:rsidR="003A5401" w:rsidRDefault="003A5401" w:rsidP="003A5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51965"/>
    <w:multiLevelType w:val="hybridMultilevel"/>
    <w:tmpl w:val="CC1CC1CE"/>
    <w:lvl w:ilvl="0" w:tplc="A9E0A744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  <w:color w:val="365F91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C2BA3"/>
    <w:multiLevelType w:val="multilevel"/>
    <w:tmpl w:val="D51C3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  <w:b/>
        <w:color w:val="404040" w:themeColor="text1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6F525AA"/>
    <w:multiLevelType w:val="multilevel"/>
    <w:tmpl w:val="4152375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3CF00492"/>
    <w:multiLevelType w:val="hybridMultilevel"/>
    <w:tmpl w:val="13A4E05A"/>
    <w:lvl w:ilvl="0" w:tplc="8002335C">
      <w:start w:val="1"/>
      <w:numFmt w:val="decimal"/>
      <w:pStyle w:val="Numberinglevel1"/>
      <w:lvlText w:val="%1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97EA9"/>
    <w:multiLevelType w:val="hybridMultilevel"/>
    <w:tmpl w:val="ED36EA34"/>
    <w:lvl w:ilvl="0" w:tplc="0809000F">
      <w:start w:val="1"/>
      <w:numFmt w:val="decimal"/>
      <w:lvlText w:val="%1."/>
      <w:lvlJc w:val="left"/>
      <w:pPr>
        <w:ind w:left="1040" w:hanging="360"/>
      </w:pPr>
    </w:lvl>
    <w:lvl w:ilvl="1" w:tplc="08090019" w:tentative="1">
      <w:start w:val="1"/>
      <w:numFmt w:val="lowerLetter"/>
      <w:lvlText w:val="%2."/>
      <w:lvlJc w:val="left"/>
      <w:pPr>
        <w:ind w:left="1760" w:hanging="360"/>
      </w:pPr>
    </w:lvl>
    <w:lvl w:ilvl="2" w:tplc="0809001B" w:tentative="1">
      <w:start w:val="1"/>
      <w:numFmt w:val="lowerRoman"/>
      <w:lvlText w:val="%3."/>
      <w:lvlJc w:val="right"/>
      <w:pPr>
        <w:ind w:left="2480" w:hanging="180"/>
      </w:pPr>
    </w:lvl>
    <w:lvl w:ilvl="3" w:tplc="0809000F" w:tentative="1">
      <w:start w:val="1"/>
      <w:numFmt w:val="decimal"/>
      <w:lvlText w:val="%4."/>
      <w:lvlJc w:val="left"/>
      <w:pPr>
        <w:ind w:left="3200" w:hanging="360"/>
      </w:pPr>
    </w:lvl>
    <w:lvl w:ilvl="4" w:tplc="08090019" w:tentative="1">
      <w:start w:val="1"/>
      <w:numFmt w:val="lowerLetter"/>
      <w:lvlText w:val="%5."/>
      <w:lvlJc w:val="left"/>
      <w:pPr>
        <w:ind w:left="3920" w:hanging="360"/>
      </w:pPr>
    </w:lvl>
    <w:lvl w:ilvl="5" w:tplc="0809001B" w:tentative="1">
      <w:start w:val="1"/>
      <w:numFmt w:val="lowerRoman"/>
      <w:lvlText w:val="%6."/>
      <w:lvlJc w:val="right"/>
      <w:pPr>
        <w:ind w:left="4640" w:hanging="180"/>
      </w:pPr>
    </w:lvl>
    <w:lvl w:ilvl="6" w:tplc="0809000F" w:tentative="1">
      <w:start w:val="1"/>
      <w:numFmt w:val="decimal"/>
      <w:lvlText w:val="%7."/>
      <w:lvlJc w:val="left"/>
      <w:pPr>
        <w:ind w:left="5360" w:hanging="360"/>
      </w:pPr>
    </w:lvl>
    <w:lvl w:ilvl="7" w:tplc="08090019" w:tentative="1">
      <w:start w:val="1"/>
      <w:numFmt w:val="lowerLetter"/>
      <w:lvlText w:val="%8."/>
      <w:lvlJc w:val="left"/>
      <w:pPr>
        <w:ind w:left="6080" w:hanging="360"/>
      </w:pPr>
    </w:lvl>
    <w:lvl w:ilvl="8" w:tplc="08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5" w15:restartNumberingAfterBreak="0">
    <w:nsid w:val="67AC7587"/>
    <w:multiLevelType w:val="multilevel"/>
    <w:tmpl w:val="4FB66A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94" w:hanging="11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31A78CD"/>
    <w:multiLevelType w:val="multilevel"/>
    <w:tmpl w:val="67C42D3C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A2E19FA"/>
    <w:multiLevelType w:val="hybridMultilevel"/>
    <w:tmpl w:val="7EC26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3E29F7"/>
    <w:multiLevelType w:val="hybridMultilevel"/>
    <w:tmpl w:val="646AC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3"/>
  </w:num>
  <w:num w:numId="5">
    <w:abstractNumId w:val="5"/>
  </w:num>
  <w:num w:numId="6">
    <w:abstractNumId w:val="5"/>
  </w:num>
  <w:num w:numId="7">
    <w:abstractNumId w:val="7"/>
  </w:num>
  <w:num w:numId="8">
    <w:abstractNumId w:val="2"/>
  </w:num>
  <w:num w:numId="9">
    <w:abstractNumId w:val="4"/>
  </w:num>
  <w:num w:numId="10">
    <w:abstractNumId w:val="1"/>
  </w:num>
  <w:num w:numId="11">
    <w:abstractNumId w:val="6"/>
  </w:num>
  <w:num w:numId="12">
    <w:abstractNumId w:val="6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062"/>
    <w:rsid w:val="00000BC5"/>
    <w:rsid w:val="00003E5D"/>
    <w:rsid w:val="00011308"/>
    <w:rsid w:val="00012F0B"/>
    <w:rsid w:val="00021561"/>
    <w:rsid w:val="00026AFD"/>
    <w:rsid w:val="000575D8"/>
    <w:rsid w:val="00067BC0"/>
    <w:rsid w:val="000738F3"/>
    <w:rsid w:val="000C2500"/>
    <w:rsid w:val="000E1FD9"/>
    <w:rsid w:val="00100053"/>
    <w:rsid w:val="00100192"/>
    <w:rsid w:val="00102C66"/>
    <w:rsid w:val="00106849"/>
    <w:rsid w:val="0011132E"/>
    <w:rsid w:val="001143A3"/>
    <w:rsid w:val="001148B1"/>
    <w:rsid w:val="00120E88"/>
    <w:rsid w:val="001273A8"/>
    <w:rsid w:val="001321DB"/>
    <w:rsid w:val="00137093"/>
    <w:rsid w:val="00140015"/>
    <w:rsid w:val="00151486"/>
    <w:rsid w:val="00157B15"/>
    <w:rsid w:val="0017391A"/>
    <w:rsid w:val="001A2F8F"/>
    <w:rsid w:val="001C3CFF"/>
    <w:rsid w:val="001C7D91"/>
    <w:rsid w:val="001D4E88"/>
    <w:rsid w:val="001E3E11"/>
    <w:rsid w:val="001E7950"/>
    <w:rsid w:val="001F62BB"/>
    <w:rsid w:val="002053B1"/>
    <w:rsid w:val="00222251"/>
    <w:rsid w:val="002329F5"/>
    <w:rsid w:val="00233BFC"/>
    <w:rsid w:val="0023573B"/>
    <w:rsid w:val="002407D0"/>
    <w:rsid w:val="00260F72"/>
    <w:rsid w:val="00274FEA"/>
    <w:rsid w:val="00277502"/>
    <w:rsid w:val="00283D5E"/>
    <w:rsid w:val="002967A1"/>
    <w:rsid w:val="002B0CF3"/>
    <w:rsid w:val="002B331E"/>
    <w:rsid w:val="002B5D31"/>
    <w:rsid w:val="002B7B4A"/>
    <w:rsid w:val="002E5062"/>
    <w:rsid w:val="002F47D2"/>
    <w:rsid w:val="00304F55"/>
    <w:rsid w:val="003076F1"/>
    <w:rsid w:val="00336F3E"/>
    <w:rsid w:val="003441A3"/>
    <w:rsid w:val="00350621"/>
    <w:rsid w:val="003528D1"/>
    <w:rsid w:val="00361C51"/>
    <w:rsid w:val="003802F4"/>
    <w:rsid w:val="0038068F"/>
    <w:rsid w:val="00396830"/>
    <w:rsid w:val="003A2DB1"/>
    <w:rsid w:val="003A5401"/>
    <w:rsid w:val="003A7CB7"/>
    <w:rsid w:val="003B36C5"/>
    <w:rsid w:val="003B3E5E"/>
    <w:rsid w:val="003C3AEB"/>
    <w:rsid w:val="003D00CB"/>
    <w:rsid w:val="00403D3D"/>
    <w:rsid w:val="00423775"/>
    <w:rsid w:val="00424AE5"/>
    <w:rsid w:val="00425E6E"/>
    <w:rsid w:val="00446439"/>
    <w:rsid w:val="004663F5"/>
    <w:rsid w:val="0047349B"/>
    <w:rsid w:val="00483574"/>
    <w:rsid w:val="004B0545"/>
    <w:rsid w:val="004B59A3"/>
    <w:rsid w:val="004D4066"/>
    <w:rsid w:val="00500E43"/>
    <w:rsid w:val="005019C3"/>
    <w:rsid w:val="00517127"/>
    <w:rsid w:val="00521C91"/>
    <w:rsid w:val="00533DAB"/>
    <w:rsid w:val="005404EF"/>
    <w:rsid w:val="005671B3"/>
    <w:rsid w:val="005825C3"/>
    <w:rsid w:val="005951E7"/>
    <w:rsid w:val="005A793D"/>
    <w:rsid w:val="005B1CC4"/>
    <w:rsid w:val="005B62A7"/>
    <w:rsid w:val="005B7B39"/>
    <w:rsid w:val="005C0948"/>
    <w:rsid w:val="005C7A56"/>
    <w:rsid w:val="005F1CA0"/>
    <w:rsid w:val="005F5CFD"/>
    <w:rsid w:val="0060627B"/>
    <w:rsid w:val="006117BF"/>
    <w:rsid w:val="0061474C"/>
    <w:rsid w:val="00641316"/>
    <w:rsid w:val="00647118"/>
    <w:rsid w:val="00653712"/>
    <w:rsid w:val="006603DA"/>
    <w:rsid w:val="00666E42"/>
    <w:rsid w:val="0068116E"/>
    <w:rsid w:val="006862CC"/>
    <w:rsid w:val="00691F31"/>
    <w:rsid w:val="0069405F"/>
    <w:rsid w:val="00696C1B"/>
    <w:rsid w:val="006A78FB"/>
    <w:rsid w:val="006B1440"/>
    <w:rsid w:val="006D77E6"/>
    <w:rsid w:val="006F30DB"/>
    <w:rsid w:val="006F61B4"/>
    <w:rsid w:val="006F64C4"/>
    <w:rsid w:val="00703700"/>
    <w:rsid w:val="00723F56"/>
    <w:rsid w:val="007376B3"/>
    <w:rsid w:val="00742615"/>
    <w:rsid w:val="00756D65"/>
    <w:rsid w:val="00757163"/>
    <w:rsid w:val="00761F9A"/>
    <w:rsid w:val="007636BE"/>
    <w:rsid w:val="007A4C2D"/>
    <w:rsid w:val="007A4E3B"/>
    <w:rsid w:val="007A51E9"/>
    <w:rsid w:val="007B352E"/>
    <w:rsid w:val="007C43D7"/>
    <w:rsid w:val="007D3FB8"/>
    <w:rsid w:val="007F01CB"/>
    <w:rsid w:val="007F420F"/>
    <w:rsid w:val="007F6ADA"/>
    <w:rsid w:val="00802C37"/>
    <w:rsid w:val="00815C9F"/>
    <w:rsid w:val="008265B1"/>
    <w:rsid w:val="0083423F"/>
    <w:rsid w:val="00841A70"/>
    <w:rsid w:val="00845251"/>
    <w:rsid w:val="00845A58"/>
    <w:rsid w:val="00855C17"/>
    <w:rsid w:val="00856CA2"/>
    <w:rsid w:val="008631ED"/>
    <w:rsid w:val="0087742B"/>
    <w:rsid w:val="008803F3"/>
    <w:rsid w:val="00883A66"/>
    <w:rsid w:val="00896355"/>
    <w:rsid w:val="008A189A"/>
    <w:rsid w:val="008A3EA8"/>
    <w:rsid w:val="008A4030"/>
    <w:rsid w:val="008A510E"/>
    <w:rsid w:val="008A6556"/>
    <w:rsid w:val="008A78B8"/>
    <w:rsid w:val="008D095F"/>
    <w:rsid w:val="008D70D2"/>
    <w:rsid w:val="008F05AE"/>
    <w:rsid w:val="009042EE"/>
    <w:rsid w:val="00927F5C"/>
    <w:rsid w:val="00943FD9"/>
    <w:rsid w:val="00946431"/>
    <w:rsid w:val="00953A75"/>
    <w:rsid w:val="009645A2"/>
    <w:rsid w:val="009676B9"/>
    <w:rsid w:val="00967876"/>
    <w:rsid w:val="0097229F"/>
    <w:rsid w:val="0098561E"/>
    <w:rsid w:val="00993A12"/>
    <w:rsid w:val="009A3933"/>
    <w:rsid w:val="009C26C9"/>
    <w:rsid w:val="009C5E2E"/>
    <w:rsid w:val="009F21D3"/>
    <w:rsid w:val="00A01E1B"/>
    <w:rsid w:val="00A07C86"/>
    <w:rsid w:val="00A15A72"/>
    <w:rsid w:val="00A163E9"/>
    <w:rsid w:val="00A365F7"/>
    <w:rsid w:val="00A572BD"/>
    <w:rsid w:val="00A63399"/>
    <w:rsid w:val="00A74C47"/>
    <w:rsid w:val="00A95B59"/>
    <w:rsid w:val="00AA1D6C"/>
    <w:rsid w:val="00AC106A"/>
    <w:rsid w:val="00AC5F81"/>
    <w:rsid w:val="00AD0AD1"/>
    <w:rsid w:val="00AD23FA"/>
    <w:rsid w:val="00AD72C7"/>
    <w:rsid w:val="00AE4770"/>
    <w:rsid w:val="00AF18D1"/>
    <w:rsid w:val="00AF2C58"/>
    <w:rsid w:val="00B009F6"/>
    <w:rsid w:val="00B02CEF"/>
    <w:rsid w:val="00B12064"/>
    <w:rsid w:val="00B138D5"/>
    <w:rsid w:val="00B17100"/>
    <w:rsid w:val="00B17D36"/>
    <w:rsid w:val="00B345BF"/>
    <w:rsid w:val="00B37BD7"/>
    <w:rsid w:val="00B470BC"/>
    <w:rsid w:val="00B51E3B"/>
    <w:rsid w:val="00B57CC2"/>
    <w:rsid w:val="00B73FEB"/>
    <w:rsid w:val="00B92F3F"/>
    <w:rsid w:val="00B94399"/>
    <w:rsid w:val="00B94F47"/>
    <w:rsid w:val="00BA6CDE"/>
    <w:rsid w:val="00BD2C05"/>
    <w:rsid w:val="00BE5603"/>
    <w:rsid w:val="00BF3CEB"/>
    <w:rsid w:val="00C37854"/>
    <w:rsid w:val="00C47229"/>
    <w:rsid w:val="00C508A2"/>
    <w:rsid w:val="00C5762C"/>
    <w:rsid w:val="00C767C4"/>
    <w:rsid w:val="00C816E8"/>
    <w:rsid w:val="00C86F1A"/>
    <w:rsid w:val="00C94038"/>
    <w:rsid w:val="00CA29C5"/>
    <w:rsid w:val="00CB51E7"/>
    <w:rsid w:val="00CC1ADE"/>
    <w:rsid w:val="00CE41EA"/>
    <w:rsid w:val="00CF5CA9"/>
    <w:rsid w:val="00D07D6F"/>
    <w:rsid w:val="00D10488"/>
    <w:rsid w:val="00D218DD"/>
    <w:rsid w:val="00D31B2F"/>
    <w:rsid w:val="00D3737D"/>
    <w:rsid w:val="00D52C27"/>
    <w:rsid w:val="00D57EFD"/>
    <w:rsid w:val="00D61744"/>
    <w:rsid w:val="00D66DC0"/>
    <w:rsid w:val="00D7083A"/>
    <w:rsid w:val="00DA35F8"/>
    <w:rsid w:val="00DA4961"/>
    <w:rsid w:val="00DA5C38"/>
    <w:rsid w:val="00DC6263"/>
    <w:rsid w:val="00DD7913"/>
    <w:rsid w:val="00DE5606"/>
    <w:rsid w:val="00DF1CCA"/>
    <w:rsid w:val="00E04E19"/>
    <w:rsid w:val="00E14850"/>
    <w:rsid w:val="00E15508"/>
    <w:rsid w:val="00E34F79"/>
    <w:rsid w:val="00E41C75"/>
    <w:rsid w:val="00E45056"/>
    <w:rsid w:val="00E451EC"/>
    <w:rsid w:val="00E46B25"/>
    <w:rsid w:val="00E474CA"/>
    <w:rsid w:val="00E73CBD"/>
    <w:rsid w:val="00E81CF2"/>
    <w:rsid w:val="00ED1F6E"/>
    <w:rsid w:val="00ED3DC6"/>
    <w:rsid w:val="00EF04F0"/>
    <w:rsid w:val="00EF17D4"/>
    <w:rsid w:val="00EF4AAC"/>
    <w:rsid w:val="00EF511B"/>
    <w:rsid w:val="00F029B4"/>
    <w:rsid w:val="00F029F4"/>
    <w:rsid w:val="00F04361"/>
    <w:rsid w:val="00F149C6"/>
    <w:rsid w:val="00F368E2"/>
    <w:rsid w:val="00F50AEB"/>
    <w:rsid w:val="00F56956"/>
    <w:rsid w:val="00F61A40"/>
    <w:rsid w:val="00F6404D"/>
    <w:rsid w:val="00F77CAF"/>
    <w:rsid w:val="00F77D1B"/>
    <w:rsid w:val="00FA17EA"/>
    <w:rsid w:val="00FB0C11"/>
    <w:rsid w:val="00FD1209"/>
    <w:rsid w:val="00FD4683"/>
    <w:rsid w:val="00FD50D0"/>
    <w:rsid w:val="00FD66C1"/>
    <w:rsid w:val="00FD7061"/>
    <w:rsid w:val="00FE229C"/>
    <w:rsid w:val="00FF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|"/>
  <w14:docId w14:val="4A450DC4"/>
  <w15:docId w15:val="{7377CD41-8EB7-4B4A-B0F6-67AD0094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5401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521C91"/>
    <w:pPr>
      <w:numPr>
        <w:numId w:val="3"/>
      </w:numPr>
      <w:outlineLvl w:val="0"/>
    </w:pPr>
    <w:rPr>
      <w:noProof/>
      <w:sz w:val="36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C91"/>
    <w:pPr>
      <w:keepNext/>
      <w:keepLines/>
      <w:numPr>
        <w:numId w:val="1"/>
      </w:numPr>
      <w:pBdr>
        <w:bottom w:val="single" w:sz="12" w:space="1" w:color="244061" w:themeColor="accent1" w:themeShade="80"/>
      </w:pBdr>
      <w:spacing w:after="120"/>
      <w:outlineLvl w:val="1"/>
    </w:pPr>
    <w:rPr>
      <w:rFonts w:eastAsiaTheme="majorEastAsia" w:cs="Arial"/>
      <w:b/>
      <w:bCs/>
      <w:color w:val="365F91" w:themeColor="accent1" w:themeShade="BF"/>
      <w:sz w:val="24"/>
      <w:szCs w:val="22"/>
    </w:rPr>
  </w:style>
  <w:style w:type="paragraph" w:styleId="Heading3">
    <w:name w:val="heading 3"/>
    <w:basedOn w:val="Numberinglevel2"/>
    <w:next w:val="Normal"/>
    <w:link w:val="Heading3Char"/>
    <w:uiPriority w:val="9"/>
    <w:unhideWhenUsed/>
    <w:qFormat/>
    <w:rsid w:val="00483574"/>
    <w:pPr>
      <w:outlineLvl w:val="2"/>
    </w:pPr>
    <w:rPr>
      <w:b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1C91"/>
    <w:rPr>
      <w:rFonts w:ascii="Verdana" w:eastAsiaTheme="majorEastAsia" w:hAnsi="Verdana" w:cs="Arial"/>
      <w:b/>
      <w:bCs/>
      <w:noProof/>
      <w:color w:val="365F91" w:themeColor="accent1" w:themeShade="BF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21C91"/>
    <w:rPr>
      <w:rFonts w:ascii="Verdana" w:eastAsiaTheme="majorEastAsia" w:hAnsi="Verdana" w:cs="Arial"/>
      <w:b/>
      <w:b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3574"/>
    <w:rPr>
      <w:rFonts w:ascii="Verdana" w:eastAsia="Times New Roman" w:hAnsi="Verdana" w:cs="Times New Roman"/>
      <w:b/>
      <w:color w:val="365F91" w:themeColor="accent1" w:themeShade="BF"/>
      <w:szCs w:val="24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9A3933"/>
    <w:pPr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45056"/>
    <w:pPr>
      <w:numPr>
        <w:numId w:val="4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521C91"/>
    <w:pPr>
      <w:numPr>
        <w:numId w:val="0"/>
      </w:numPr>
    </w:pPr>
  </w:style>
  <w:style w:type="character" w:customStyle="1" w:styleId="Numberinglevel1Char">
    <w:name w:val="Numbering level 1 Char"/>
    <w:basedOn w:val="DefaultParagraphFont"/>
    <w:link w:val="Numberinglevel1"/>
    <w:rsid w:val="00E45056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EF17D4"/>
  </w:style>
  <w:style w:type="character" w:customStyle="1" w:styleId="Numberinglevel2Char">
    <w:name w:val="Numbering level 2 Char"/>
    <w:basedOn w:val="Numberinglevel1Char"/>
    <w:link w:val="Numberinglevel2"/>
    <w:rsid w:val="00521C91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15C9F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9C3"/>
    <w:pPr>
      <w:spacing w:after="100"/>
      <w:ind w:left="440"/>
    </w:pPr>
    <w:rPr>
      <w:sz w:val="20"/>
    </w:rPr>
  </w:style>
  <w:style w:type="table" w:customStyle="1" w:styleId="TableGrid2">
    <w:name w:val="Table Grid2"/>
    <w:basedOn w:val="TableNormal"/>
    <w:next w:val="TableGrid"/>
    <w:uiPriority w:val="59"/>
    <w:rsid w:val="00B17100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0C11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42377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B3E5E"/>
    <w:rPr>
      <w:color w:val="800080" w:themeColor="followedHyperlink"/>
      <w:u w:val="single"/>
    </w:rPr>
  </w:style>
  <w:style w:type="paragraph" w:customStyle="1" w:styleId="TabHeader1">
    <w:name w:val="TabHeader1"/>
    <w:link w:val="TabHeader1Char"/>
    <w:autoRedefine/>
    <w:qFormat/>
    <w:rsid w:val="004D4066"/>
    <w:rPr>
      <w:rFonts w:ascii="Calibri Light" w:hAnsi="Calibri Light"/>
      <w:b/>
      <w:color w:val="FFFFFF" w:themeColor="background1"/>
      <w:sz w:val="32"/>
      <w:szCs w:val="32"/>
    </w:rPr>
  </w:style>
  <w:style w:type="character" w:customStyle="1" w:styleId="TabHeader1Char">
    <w:name w:val="TabHeader1 Char"/>
    <w:basedOn w:val="DefaultParagraphFont"/>
    <w:link w:val="TabHeader1"/>
    <w:rsid w:val="004D4066"/>
    <w:rPr>
      <w:rFonts w:ascii="Calibri Light" w:hAnsi="Calibri Light"/>
      <w:b/>
      <w:color w:val="FFFFFF" w:themeColor="background1"/>
      <w:sz w:val="32"/>
      <w:szCs w:val="32"/>
    </w:rPr>
  </w:style>
  <w:style w:type="table" w:styleId="LightList-Accent2">
    <w:name w:val="Light List Accent 2"/>
    <w:basedOn w:val="TableNormal"/>
    <w:uiPriority w:val="61"/>
    <w:rsid w:val="004D406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8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connect.ox.ac.uk\ADMN\Public\PROJECTS\HRIS%20Programme\12.%20Support\Analysis%20Team\Helen's%20Investigations\V26%20phase%202.1\Change%20Control\Change%20Management%20Knowledge%20Documents\Pension%20Scheme%20Knowledge%20Article.doc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staff.admin.ox.ac.uk/working-at-oxford/you-and-work/hr-self-service" TargetMode="External"/><Relationship Id="rId29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hrsystems.admin.ox.ac.uk/recruitment-suppor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P:\PROJECTS\HRIS%20Programme\12.%20Support\Reference%20Data\Application%20Form%20Profile%20Maintenance\HOW%20TO_Maintain%20Online%20Application%20Forms%20v.1.3.docx" TargetMode="External"/><Relationship Id="rId23" Type="http://schemas.openxmlformats.org/officeDocument/2006/relationships/hyperlink" Target="https://staff.admin.ox.ac.uk/working-at-oxford/you-and-work/hr-self-service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http://www.recruit.ox.ac.uk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staff.admin.ox.ac.uk/working-at-oxford/you-and-work/hr-self-service" TargetMode="External"/><Relationship Id="rId27" Type="http://schemas.openxmlformats.org/officeDocument/2006/relationships/fontTable" Target="fontTable.xml"/><Relationship Id="rId30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AF8B4DA9-10C3-4919-A59F-598A5090A7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CFF35D-24C7-48A8-9204-EF3C76332A2E}"/>
</file>

<file path=customXml/itemProps3.xml><?xml version="1.0" encoding="utf-8"?>
<ds:datastoreItem xmlns:ds="http://schemas.openxmlformats.org/officeDocument/2006/customXml" ds:itemID="{CA42E8FA-785F-4D6A-BA0D-C548180AD2F7}"/>
</file>

<file path=customXml/itemProps4.xml><?xml version="1.0" encoding="utf-8"?>
<ds:datastoreItem xmlns:ds="http://schemas.openxmlformats.org/officeDocument/2006/customXml" ds:itemID="{478AF2C0-2932-46E5-8D0D-E57E1586FF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1151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Athena Artuso</dc:creator>
  <cp:lastModifiedBy>Michael OSullivan</cp:lastModifiedBy>
  <cp:revision>13</cp:revision>
  <cp:lastPrinted>2017-01-04T14:14:00Z</cp:lastPrinted>
  <dcterms:created xsi:type="dcterms:W3CDTF">2023-11-23T07:38:00Z</dcterms:created>
  <dcterms:modified xsi:type="dcterms:W3CDTF">2023-11-23T08:01:00Z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