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MacBuGuideStaticData_11640V"/>
    <w:bookmarkStart w:id="1" w:name="_MacBuGuideStaticData_230H"/>
    <w:p w14:paraId="661226D1" w14:textId="77777777" w:rsidR="000921E7" w:rsidRDefault="001916FA" w:rsidP="00E541F2">
      <w:r>
        <w:rPr>
          <w:noProof/>
          <w:lang w:val="en-GB"/>
        </w:rPr>
        <mc:AlternateContent>
          <mc:Choice Requires="wps">
            <w:drawing>
              <wp:anchor distT="0" distB="0" distL="114300" distR="114300" simplePos="0" relativeHeight="251663360" behindDoc="0" locked="0" layoutInCell="1" allowOverlap="1" wp14:anchorId="65041E33" wp14:editId="6A076530">
                <wp:simplePos x="0" y="0"/>
                <wp:positionH relativeFrom="margin">
                  <wp:align>center</wp:align>
                </wp:positionH>
                <wp:positionV relativeFrom="page">
                  <wp:posOffset>4879340</wp:posOffset>
                </wp:positionV>
                <wp:extent cx="7562850" cy="3504565"/>
                <wp:effectExtent l="0" t="0" r="0" b="635"/>
                <wp:wrapThrough wrapText="bothSides">
                  <wp:wrapPolygon edited="0">
                    <wp:start x="73" y="0"/>
                    <wp:lineTo x="73" y="21447"/>
                    <wp:lineTo x="21473" y="21447"/>
                    <wp:lineTo x="21473" y="0"/>
                    <wp:lineTo x="73" y="0"/>
                  </wp:wrapPolygon>
                </wp:wrapThrough>
                <wp:docPr id="9" name="Text Box 9"/>
                <wp:cNvGraphicFramePr/>
                <a:graphic xmlns:a="http://schemas.openxmlformats.org/drawingml/2006/main">
                  <a:graphicData uri="http://schemas.microsoft.com/office/word/2010/wordprocessingShape">
                    <wps:wsp>
                      <wps:cNvSpPr txBox="1"/>
                      <wps:spPr>
                        <a:xfrm>
                          <a:off x="0" y="0"/>
                          <a:ext cx="7562850" cy="3504565"/>
                        </a:xfrm>
                        <a:prstGeom prst="rect">
                          <a:avLst/>
                        </a:prstGeom>
                        <a:noFill/>
                        <a:ln>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14="http://schemas.microsoft.com/office/drawing/2010/main" xmlns:pic="http://schemas.openxmlformats.org/drawingml/2006/picture"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val="1"/>
                          </a:ext>
                        </a:extLst>
                      </wps:spPr>
                      <wps:style>
                        <a:lnRef idx="0">
                          <a:schemeClr val="accent1"/>
                        </a:lnRef>
                        <a:fillRef idx="0">
                          <a:schemeClr val="accent1"/>
                        </a:fillRef>
                        <a:effectRef idx="0">
                          <a:schemeClr val="accent1"/>
                        </a:effectRef>
                        <a:fontRef idx="minor">
                          <a:schemeClr val="dk1"/>
                        </a:fontRef>
                      </wps:style>
                      <wps:txbx>
                        <w:txbxContent>
                          <w:p w14:paraId="0909DF1C" w14:textId="43F97A2C" w:rsidR="00052DA4" w:rsidRDefault="00052DA4" w:rsidP="00BD7195">
                            <w:pPr>
                              <w:jc w:val="center"/>
                              <w:rPr>
                                <w:b/>
                                <w:color w:val="2F2F2F" w:themeColor="text2"/>
                                <w:sz w:val="56"/>
                                <w:szCs w:val="56"/>
                                <w:lang w:val="en-GB" w:eastAsia="en-US"/>
                              </w:rPr>
                            </w:pPr>
                            <w:r>
                              <w:rPr>
                                <w:b/>
                                <w:color w:val="2F2F2F" w:themeColor="text2"/>
                                <w:sz w:val="56"/>
                                <w:szCs w:val="56"/>
                                <w:lang w:val="en-GB" w:eastAsia="en-US"/>
                              </w:rPr>
                              <w:t>Yearly Time Administration</w:t>
                            </w:r>
                          </w:p>
                          <w:p w14:paraId="23E3EF6F" w14:textId="57C959F4" w:rsidR="00052DA4" w:rsidRPr="00BD7195" w:rsidRDefault="00052DA4" w:rsidP="00BD7195">
                            <w:pPr>
                              <w:jc w:val="center"/>
                              <w:rPr>
                                <w:b/>
                                <w:color w:val="A6A6A6" w:themeColor="accent1" w:themeShade="A6"/>
                                <w:sz w:val="36"/>
                                <w:szCs w:val="36"/>
                              </w:rPr>
                            </w:pPr>
                            <w:r>
                              <w:rPr>
                                <w:b/>
                                <w:color w:val="A6A6A6" w:themeColor="accent1" w:themeShade="A6"/>
                                <w:sz w:val="36"/>
                                <w:szCs w:val="36"/>
                              </w:rPr>
                              <w:t>V25</w:t>
                            </w:r>
                          </w:p>
                          <w:sdt>
                            <w:sdtPr>
                              <w:rPr>
                                <w:b/>
                                <w:sz w:val="24"/>
                              </w:rPr>
                              <w:id w:val="1398005555"/>
                              <w:placeholder>
                                <w:docPart w:val="2FE2EB9EDD4342009C46F2842B36E95D"/>
                              </w:placeholder>
                              <w:dropDownList>
                                <w:listItem w:displayText="Choose an IS Category" w:value="Choose an IS Category"/>
                                <w:listItem w:displayText="Unclassified" w:value="Unclassified"/>
                                <w:listItem w:displayText="CoreHR Internal" w:value="CoreHR Internal"/>
                                <w:listItem w:displayText="Client Confidential" w:value="Client Confidential"/>
                                <w:listItem w:displayText="CoreHR Confidential" w:value="CoreHR Confidential"/>
                              </w:dropDownList>
                            </w:sdtPr>
                            <w:sdtEndPr/>
                            <w:sdtContent>
                              <w:p w14:paraId="491491C4" w14:textId="77777777" w:rsidR="00052DA4" w:rsidRPr="003E3B4E" w:rsidRDefault="00052DA4" w:rsidP="003E3B4E">
                                <w:pPr>
                                  <w:jc w:val="center"/>
                                  <w:rPr>
                                    <w:b/>
                                    <w:sz w:val="24"/>
                                  </w:rPr>
                                </w:pPr>
                                <w:r w:rsidRPr="003E3B4E">
                                  <w:rPr>
                                    <w:b/>
                                    <w:sz w:val="24"/>
                                  </w:rPr>
                                  <w:t>CoreHR Confidential</w:t>
                                </w:r>
                              </w:p>
                            </w:sdtContent>
                          </w:sdt>
                          <w:p w14:paraId="7B470DAE" w14:textId="569FF641" w:rsidR="00052DA4" w:rsidRPr="003E3B4E" w:rsidRDefault="00052DA4" w:rsidP="003E3B4E">
                            <w:pPr>
                              <w:jc w:val="center"/>
                              <w:rPr>
                                <w:b/>
                                <w:sz w:val="24"/>
                              </w:rPr>
                            </w:pPr>
                            <w:r>
                              <w:rPr>
                                <w:b/>
                                <w:sz w:val="24"/>
                              </w:rPr>
                              <w:t>Core</w:t>
                            </w:r>
                            <w:r w:rsidR="009A7771">
                              <w:rPr>
                                <w:b/>
                                <w:sz w:val="24"/>
                              </w:rPr>
                              <w:t xml:space="preserve"> </w:t>
                            </w:r>
                            <w:r w:rsidRPr="003E3B4E">
                              <w:rPr>
                                <w:b/>
                                <w:sz w:val="24"/>
                              </w:rPr>
                              <w:t>Time</w:t>
                            </w:r>
                          </w:p>
                          <w:p w14:paraId="28276111" w14:textId="77777777" w:rsidR="00052DA4" w:rsidRDefault="00052DA4"/>
                          <w:p w14:paraId="0059DAB0" w14:textId="77777777" w:rsidR="00052DA4" w:rsidRDefault="00052DA4" w:rsidP="007E4A66">
                            <w:pPr>
                              <w:pStyle w:val="Heading1"/>
                              <w:numPr>
                                <w:ilvl w:val="0"/>
                                <w:numId w:val="0"/>
                              </w:numPr>
                              <w:jc w:val="center"/>
                            </w:pPr>
                          </w:p>
                          <w:p w14:paraId="754D5170" w14:textId="77777777" w:rsidR="00052DA4" w:rsidRDefault="00052DA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65041E33" id="_x0000_t202" coordsize="21600,21600" o:spt="202" path="m,l,21600r21600,l21600,xe">
                <v:stroke joinstyle="miter"/>
                <v:path gradientshapeok="t" o:connecttype="rect"/>
              </v:shapetype>
              <v:shape id="Text Box 9" o:spid="_x0000_s1026" type="#_x0000_t202" style="position:absolute;left:0;text-align:left;margin-left:0;margin-top:384.2pt;width:595.5pt;height:275.95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" filled="f" stroked="f">
                <v:textbox>
                  <w:txbxContent>
                    <w:p w14:paraId="0909DF1C" w14:textId="43F97A2C" w:rsidR="00052DA4" w:rsidRDefault="00052DA4" w:rsidP="00BD7195">
                      <w:pPr>
                        <w:jc w:val="center"/>
                        <w:rPr>
                          <w:b/>
                          <w:color w:val="2F2F2F" w:themeColor="text2"/>
                          <w:sz w:val="56"/>
                          <w:szCs w:val="56"/>
                          <w:lang w:val="en-GB" w:eastAsia="en-US"/>
                        </w:rPr>
                      </w:pPr>
                      <w:r>
                        <w:rPr>
                          <w:b/>
                          <w:color w:val="2F2F2F" w:themeColor="text2"/>
                          <w:sz w:val="56"/>
                          <w:szCs w:val="56"/>
                          <w:lang w:val="en-GB" w:eastAsia="en-US"/>
                        </w:rPr>
                        <w:t>Yearly Time Administration</w:t>
                      </w:r>
                    </w:p>
                    <w:p w14:paraId="23E3EF6F" w14:textId="57C959F4" w:rsidR="00052DA4" w:rsidRPr="00BD7195" w:rsidRDefault="00052DA4" w:rsidP="00BD7195">
                      <w:pPr>
                        <w:jc w:val="center"/>
                        <w:rPr>
                          <w:b/>
                          <w:color w:val="A6A6A6" w:themeColor="accent1" w:themeShade="A6"/>
                          <w:sz w:val="36"/>
                          <w:szCs w:val="36"/>
                        </w:rPr>
                      </w:pPr>
                      <w:r>
                        <w:rPr>
                          <w:b/>
                          <w:color w:val="A6A6A6" w:themeColor="accent1" w:themeShade="A6"/>
                          <w:sz w:val="36"/>
                          <w:szCs w:val="36"/>
                        </w:rPr>
                        <w:t>V25</w:t>
                      </w:r>
                    </w:p>
                    <w:sdt>
                      <w:sdtPr>
                        <w:rPr>
                          <w:b/>
                          <w:sz w:val="24"/>
                        </w:rPr>
                        <w:id w:val="1398005555"/>
                        <w:placeholder>
                          <w:docPart w:val="2FE2EB9EDD4342009C46F2842B36E95D"/>
                        </w:placeholder>
                        <w:dropDownList>
                          <w:listItem w:displayText="Choose an IS Category" w:value="Choose an IS Category"/>
                          <w:listItem w:displayText="Unclassified" w:value="Unclassified"/>
                          <w:listItem w:displayText="CoreHR Internal" w:value="CoreHR Internal"/>
                          <w:listItem w:displayText="Client Confidential" w:value="Client Confidential"/>
                          <w:listItem w:displayText="CoreHR Confidential" w:value="CoreHR Confidential"/>
                        </w:dropDownList>
                      </w:sdtPr>
                      <w:sdtEndPr/>
                      <w:sdtContent>
                        <w:p w14:paraId="491491C4" w14:textId="77777777" w:rsidR="00052DA4" w:rsidRPr="003E3B4E" w:rsidRDefault="00052DA4" w:rsidP="003E3B4E">
                          <w:pPr>
                            <w:jc w:val="center"/>
                            <w:rPr>
                              <w:b/>
                              <w:sz w:val="24"/>
                            </w:rPr>
                          </w:pPr>
                          <w:r w:rsidRPr="003E3B4E">
                            <w:rPr>
                              <w:b/>
                              <w:sz w:val="24"/>
                            </w:rPr>
                            <w:t>CoreHR Confidential</w:t>
                          </w:r>
                        </w:p>
                      </w:sdtContent>
                    </w:sdt>
                    <w:p w14:paraId="7B470DAE" w14:textId="569FF641" w:rsidR="00052DA4" w:rsidRPr="003E3B4E" w:rsidRDefault="00052DA4" w:rsidP="003E3B4E">
                      <w:pPr>
                        <w:jc w:val="center"/>
                        <w:rPr>
                          <w:b/>
                          <w:sz w:val="24"/>
                        </w:rPr>
                      </w:pPr>
                      <w:r>
                        <w:rPr>
                          <w:b/>
                          <w:sz w:val="24"/>
                        </w:rPr>
                        <w:t>Core</w:t>
                      </w:r>
                      <w:r w:rsidR="009A7771">
                        <w:rPr>
                          <w:b/>
                          <w:sz w:val="24"/>
                        </w:rPr>
                        <w:t xml:space="preserve"> </w:t>
                      </w:r>
                      <w:r w:rsidRPr="003E3B4E">
                        <w:rPr>
                          <w:b/>
                          <w:sz w:val="24"/>
                        </w:rPr>
                        <w:t>Time</w:t>
                      </w:r>
                    </w:p>
                    <w:p w14:paraId="28276111" w14:textId="77777777" w:rsidR="00052DA4" w:rsidRDefault="00052DA4"/>
                    <w:p w14:paraId="0059DAB0" w14:textId="77777777" w:rsidR="00052DA4" w:rsidRDefault="00052DA4" w:rsidP="007E4A66">
                      <w:pPr>
                        <w:pStyle w:val="Heading1"/>
                        <w:numPr>
                          <w:ilvl w:val="0"/>
                          <w:numId w:val="0"/>
                        </w:numPr>
                        <w:jc w:val="center"/>
                      </w:pPr>
                    </w:p>
                    <w:p w14:paraId="754D5170" w14:textId="77777777" w:rsidR="00052DA4" w:rsidRDefault="00052DA4"/>
                  </w:txbxContent>
                </v:textbox>
                <w10:wrap type="through" anchorx="margin" anchory="page"/>
              </v:shape>
            </w:pict>
          </mc:Fallback>
        </mc:AlternateContent>
      </w:r>
    </w:p>
    <w:p w14:paraId="4DE96660" w14:textId="77777777" w:rsidR="000921E7" w:rsidRPr="000921E7" w:rsidRDefault="000921E7" w:rsidP="00E541F2"/>
    <w:p w14:paraId="4D943ACA" w14:textId="77777777" w:rsidR="000921E7" w:rsidRPr="000921E7" w:rsidRDefault="000921E7" w:rsidP="00E541F2"/>
    <w:p w14:paraId="17C775B1" w14:textId="77777777" w:rsidR="000921E7" w:rsidRPr="000921E7" w:rsidRDefault="000921E7" w:rsidP="00E541F2"/>
    <w:p w14:paraId="5190532F" w14:textId="77777777" w:rsidR="000921E7" w:rsidRPr="000921E7" w:rsidRDefault="000921E7" w:rsidP="00E541F2"/>
    <w:p w14:paraId="30F7AE71" w14:textId="77777777" w:rsidR="000921E7" w:rsidRPr="000921E7" w:rsidRDefault="000921E7" w:rsidP="00E541F2"/>
    <w:p w14:paraId="6DE129D9" w14:textId="77777777" w:rsidR="000921E7" w:rsidRPr="000921E7" w:rsidRDefault="000921E7" w:rsidP="00E541F2"/>
    <w:p w14:paraId="1A271560" w14:textId="77777777" w:rsidR="000921E7" w:rsidRPr="000921E7" w:rsidRDefault="000921E7" w:rsidP="00E541F2"/>
    <w:p w14:paraId="6AAB13F2" w14:textId="77777777" w:rsidR="000921E7" w:rsidRPr="000921E7" w:rsidRDefault="000921E7" w:rsidP="00E541F2"/>
    <w:p w14:paraId="162F8961" w14:textId="77777777" w:rsidR="000921E7" w:rsidRPr="000921E7" w:rsidRDefault="000921E7" w:rsidP="00E541F2"/>
    <w:p w14:paraId="29BD3FE6" w14:textId="77777777" w:rsidR="000921E7" w:rsidRPr="000921E7" w:rsidRDefault="000921E7" w:rsidP="00E541F2"/>
    <w:p w14:paraId="41E2A3F7" w14:textId="77777777" w:rsidR="000921E7" w:rsidRPr="000921E7" w:rsidRDefault="000921E7" w:rsidP="00E541F2"/>
    <w:p w14:paraId="388B102B" w14:textId="77777777" w:rsidR="000921E7" w:rsidRDefault="000921E7" w:rsidP="00E541F2"/>
    <w:p w14:paraId="0CC6BAD6" w14:textId="77777777" w:rsidR="000921E7" w:rsidRPr="000921E7" w:rsidRDefault="000921E7" w:rsidP="00E541F2"/>
    <w:p w14:paraId="6E814433" w14:textId="77777777" w:rsidR="000921E7" w:rsidRDefault="000921E7" w:rsidP="00E541F2"/>
    <w:p w14:paraId="41957696" w14:textId="77777777" w:rsidR="000921E7" w:rsidRDefault="000921E7" w:rsidP="00E541F2"/>
    <w:p w14:paraId="2D6AA50F" w14:textId="77777777" w:rsidR="006624D2" w:rsidRPr="000921E7" w:rsidRDefault="006624D2" w:rsidP="00E541F2">
      <w:pPr>
        <w:sectPr w:rsidR="006624D2" w:rsidRPr="000921E7" w:rsidSect="00637FE4">
          <w:headerReference w:type="default" r:id="rId11"/>
          <w:footerReference w:type="default" r:id="rId12"/>
          <w:pgSz w:w="11900" w:h="16840"/>
          <w:pgMar w:top="221" w:right="261" w:bottom="278" w:left="221" w:header="709" w:footer="709" w:gutter="0"/>
          <w:cols w:space="708"/>
          <w:docGrid w:linePitch="360"/>
        </w:sectPr>
      </w:pPr>
    </w:p>
    <w:bookmarkEnd w:id="1" w:displacedByCustomXml="next"/>
    <w:bookmarkEnd w:id="0" w:displacedByCustomXml="next"/>
    <w:bookmarkStart w:id="2" w:name="_MacBuGuideStaticData_220V" w:displacedByCustomXml="next"/>
    <w:bookmarkStart w:id="3" w:name="_MacBuGuideStaticData_733H" w:displacedByCustomXml="next"/>
    <w:bookmarkStart w:id="4" w:name="_MacBuGuideStaticData_1107V" w:displacedByCustomXml="next"/>
    <w:bookmarkStart w:id="5" w:name="_MacBuGuideStaticData_10840V" w:displacedByCustomXml="next"/>
    <w:bookmarkStart w:id="6" w:name="_MacBuGuideStaticData_1720H" w:displacedByCustomXml="next"/>
    <w:sdt>
      <w:sdtPr>
        <w:rPr>
          <w:b/>
          <w:bCs/>
        </w:rPr>
        <w:id w:val="1964228647"/>
        <w:docPartObj>
          <w:docPartGallery w:val="Table of Contents"/>
          <w:docPartUnique/>
        </w:docPartObj>
      </w:sdtPr>
      <w:sdtEndPr>
        <w:rPr>
          <w:b w:val="0"/>
          <w:bCs w:val="0"/>
          <w:noProof/>
          <w:sz w:val="22"/>
          <w:szCs w:val="22"/>
        </w:rPr>
      </w:sdtEndPr>
      <w:sdtContent>
        <w:p w14:paraId="1122FD5F" w14:textId="77777777" w:rsidR="009456B3" w:rsidRDefault="009456B3" w:rsidP="00E541F2">
          <w:pPr>
            <w:rPr>
              <w:b/>
              <w:bCs/>
            </w:rPr>
          </w:pPr>
        </w:p>
        <w:p w14:paraId="6C9969AC" w14:textId="3CAECB04" w:rsidR="00C72114" w:rsidRDefault="009456B3">
          <w:pPr>
            <w:pStyle w:val="TOC1"/>
            <w:tabs>
              <w:tab w:val="left" w:pos="600"/>
            </w:tabs>
            <w:rPr>
              <w:rFonts w:asciiTheme="minorHAnsi" w:eastAsiaTheme="minorEastAsia" w:hAnsiTheme="minorHAnsi" w:cstheme="minorBidi"/>
              <w:b w:val="0"/>
              <w:sz w:val="22"/>
              <w:szCs w:val="22"/>
              <w:lang w:eastAsia="en-IE"/>
            </w:rPr>
          </w:pPr>
          <w:r w:rsidRPr="00286B73">
            <w:rPr>
              <w:noProof w:val="0"/>
              <w:sz w:val="22"/>
              <w:szCs w:val="22"/>
            </w:rPr>
            <w:fldChar w:fldCharType="begin"/>
          </w:r>
          <w:r w:rsidRPr="00286B73">
            <w:rPr>
              <w:sz w:val="22"/>
              <w:szCs w:val="22"/>
            </w:rPr>
            <w:instrText xml:space="preserve"> TOC \o "1-3" \h \z \u </w:instrText>
          </w:r>
          <w:r w:rsidRPr="00286B73">
            <w:rPr>
              <w:noProof w:val="0"/>
              <w:sz w:val="22"/>
              <w:szCs w:val="22"/>
            </w:rPr>
            <w:fldChar w:fldCharType="separate"/>
          </w:r>
          <w:hyperlink w:anchor="_Toc506824860" w:history="1">
            <w:r w:rsidR="00C72114" w:rsidRPr="008562D9">
              <w:rPr>
                <w:rStyle w:val="Hyperlink"/>
              </w:rPr>
              <w:t>1.</w:t>
            </w:r>
            <w:r w:rsidR="00C72114">
              <w:rPr>
                <w:rFonts w:asciiTheme="minorHAnsi" w:eastAsiaTheme="minorEastAsia" w:hAnsiTheme="minorHAnsi" w:cstheme="minorBidi"/>
                <w:b w:val="0"/>
                <w:sz w:val="22"/>
                <w:szCs w:val="22"/>
                <w:lang w:eastAsia="en-IE"/>
              </w:rPr>
              <w:tab/>
            </w:r>
            <w:r w:rsidR="00C72114" w:rsidRPr="008562D9">
              <w:rPr>
                <w:rStyle w:val="Hyperlink"/>
              </w:rPr>
              <w:t>Overview</w:t>
            </w:r>
            <w:r w:rsidR="00C72114">
              <w:rPr>
                <w:webHidden/>
              </w:rPr>
              <w:tab/>
            </w:r>
            <w:r w:rsidR="00C72114">
              <w:rPr>
                <w:webHidden/>
              </w:rPr>
              <w:fldChar w:fldCharType="begin"/>
            </w:r>
            <w:r w:rsidR="00C72114">
              <w:rPr>
                <w:webHidden/>
              </w:rPr>
              <w:instrText xml:space="preserve"> PAGEREF _Toc506824860 \h </w:instrText>
            </w:r>
            <w:r w:rsidR="00C72114">
              <w:rPr>
                <w:webHidden/>
              </w:rPr>
            </w:r>
            <w:r w:rsidR="00C72114">
              <w:rPr>
                <w:webHidden/>
              </w:rPr>
              <w:fldChar w:fldCharType="separate"/>
            </w:r>
            <w:r w:rsidR="00C72114">
              <w:rPr>
                <w:webHidden/>
              </w:rPr>
              <w:t>3</w:t>
            </w:r>
            <w:r w:rsidR="00C72114">
              <w:rPr>
                <w:webHidden/>
              </w:rPr>
              <w:fldChar w:fldCharType="end"/>
            </w:r>
          </w:hyperlink>
        </w:p>
        <w:p w14:paraId="5477D9B4" w14:textId="683F35EC" w:rsidR="00C72114" w:rsidRDefault="0078241F">
          <w:pPr>
            <w:pStyle w:val="TOC1"/>
            <w:tabs>
              <w:tab w:val="left" w:pos="600"/>
            </w:tabs>
            <w:rPr>
              <w:rFonts w:asciiTheme="minorHAnsi" w:eastAsiaTheme="minorEastAsia" w:hAnsiTheme="minorHAnsi" w:cstheme="minorBidi"/>
              <w:b w:val="0"/>
              <w:sz w:val="22"/>
              <w:szCs w:val="22"/>
              <w:lang w:eastAsia="en-IE"/>
            </w:rPr>
          </w:pPr>
          <w:hyperlink w:anchor="_Toc506824861" w:history="1">
            <w:r w:rsidR="00C72114" w:rsidRPr="008562D9">
              <w:rPr>
                <w:rStyle w:val="Hyperlink"/>
              </w:rPr>
              <w:t>2.</w:t>
            </w:r>
            <w:r w:rsidR="00C72114">
              <w:rPr>
                <w:rFonts w:asciiTheme="minorHAnsi" w:eastAsiaTheme="minorEastAsia" w:hAnsiTheme="minorHAnsi" w:cstheme="minorBidi"/>
                <w:b w:val="0"/>
                <w:sz w:val="22"/>
                <w:szCs w:val="22"/>
                <w:lang w:eastAsia="en-IE"/>
              </w:rPr>
              <w:tab/>
            </w:r>
            <w:r w:rsidR="00C72114" w:rsidRPr="008562D9">
              <w:rPr>
                <w:rStyle w:val="Hyperlink"/>
              </w:rPr>
              <w:t>How to Complete the Scenario</w:t>
            </w:r>
            <w:r w:rsidR="00C72114">
              <w:rPr>
                <w:webHidden/>
              </w:rPr>
              <w:tab/>
            </w:r>
            <w:r w:rsidR="00C72114">
              <w:rPr>
                <w:webHidden/>
              </w:rPr>
              <w:fldChar w:fldCharType="begin"/>
            </w:r>
            <w:r w:rsidR="00C72114">
              <w:rPr>
                <w:webHidden/>
              </w:rPr>
              <w:instrText xml:space="preserve"> PAGEREF _Toc506824861 \h </w:instrText>
            </w:r>
            <w:r w:rsidR="00C72114">
              <w:rPr>
                <w:webHidden/>
              </w:rPr>
            </w:r>
            <w:r w:rsidR="00C72114">
              <w:rPr>
                <w:webHidden/>
              </w:rPr>
              <w:fldChar w:fldCharType="separate"/>
            </w:r>
            <w:r w:rsidR="00C72114">
              <w:rPr>
                <w:webHidden/>
              </w:rPr>
              <w:t>4</w:t>
            </w:r>
            <w:r w:rsidR="00C72114">
              <w:rPr>
                <w:webHidden/>
              </w:rPr>
              <w:fldChar w:fldCharType="end"/>
            </w:r>
          </w:hyperlink>
        </w:p>
        <w:p w14:paraId="14E7AFBA" w14:textId="1A1E833C" w:rsidR="00C72114" w:rsidRDefault="0078241F">
          <w:pPr>
            <w:pStyle w:val="TOC2"/>
            <w:tabs>
              <w:tab w:val="left" w:pos="800"/>
              <w:tab w:val="right" w:leader="dot" w:pos="9010"/>
            </w:tabs>
            <w:rPr>
              <w:rFonts w:eastAsiaTheme="minorEastAsia" w:cstheme="minorBidi"/>
              <w:b w:val="0"/>
              <w:noProof/>
              <w:lang w:eastAsia="en-IE"/>
            </w:rPr>
          </w:pPr>
          <w:hyperlink w:anchor="_Toc506824862" w:history="1">
            <w:r w:rsidR="00C72114" w:rsidRPr="008562D9">
              <w:rPr>
                <w:rStyle w:val="Hyperlink"/>
                <w:noProof/>
              </w:rPr>
              <w:t>2.1.</w:t>
            </w:r>
            <w:r w:rsidR="00C72114">
              <w:rPr>
                <w:rFonts w:eastAsiaTheme="minorEastAsia" w:cstheme="minorBidi"/>
                <w:b w:val="0"/>
                <w:noProof/>
                <w:lang w:eastAsia="en-IE"/>
              </w:rPr>
              <w:tab/>
            </w:r>
            <w:r w:rsidR="00C72114" w:rsidRPr="008562D9">
              <w:rPr>
                <w:rStyle w:val="Hyperlink"/>
                <w:noProof/>
              </w:rPr>
              <w:t>Extend System Calendar</w:t>
            </w:r>
            <w:r w:rsidR="00C72114">
              <w:rPr>
                <w:noProof/>
                <w:webHidden/>
              </w:rPr>
              <w:tab/>
            </w:r>
            <w:r w:rsidR="00C72114">
              <w:rPr>
                <w:noProof/>
                <w:webHidden/>
              </w:rPr>
              <w:fldChar w:fldCharType="begin"/>
            </w:r>
            <w:r w:rsidR="00C72114">
              <w:rPr>
                <w:noProof/>
                <w:webHidden/>
              </w:rPr>
              <w:instrText xml:space="preserve"> PAGEREF _Toc506824862 \h </w:instrText>
            </w:r>
            <w:r w:rsidR="00C72114">
              <w:rPr>
                <w:noProof/>
                <w:webHidden/>
              </w:rPr>
            </w:r>
            <w:r w:rsidR="00C72114">
              <w:rPr>
                <w:noProof/>
                <w:webHidden/>
              </w:rPr>
              <w:fldChar w:fldCharType="separate"/>
            </w:r>
            <w:r w:rsidR="00C72114">
              <w:rPr>
                <w:noProof/>
                <w:webHidden/>
              </w:rPr>
              <w:t>4</w:t>
            </w:r>
            <w:r w:rsidR="00C72114">
              <w:rPr>
                <w:noProof/>
                <w:webHidden/>
              </w:rPr>
              <w:fldChar w:fldCharType="end"/>
            </w:r>
          </w:hyperlink>
        </w:p>
        <w:p w14:paraId="174D242D" w14:textId="01B69F43" w:rsidR="00C72114" w:rsidRDefault="0078241F">
          <w:pPr>
            <w:pStyle w:val="TOC3"/>
            <w:tabs>
              <w:tab w:val="left" w:pos="1200"/>
              <w:tab w:val="right" w:leader="dot" w:pos="9010"/>
            </w:tabs>
            <w:rPr>
              <w:rFonts w:eastAsiaTheme="minorEastAsia" w:cstheme="minorBidi"/>
              <w:noProof/>
              <w:lang w:eastAsia="en-IE"/>
            </w:rPr>
          </w:pPr>
          <w:hyperlink w:anchor="_Toc506824863" w:history="1">
            <w:r w:rsidR="00C72114" w:rsidRPr="008562D9">
              <w:rPr>
                <w:rStyle w:val="Hyperlink"/>
                <w:noProof/>
              </w:rPr>
              <w:t>2.1.1.</w:t>
            </w:r>
            <w:r w:rsidR="00C72114">
              <w:rPr>
                <w:rFonts w:eastAsiaTheme="minorEastAsia" w:cstheme="minorBidi"/>
                <w:noProof/>
                <w:lang w:eastAsia="en-IE"/>
              </w:rPr>
              <w:tab/>
            </w:r>
            <w:r w:rsidR="00C72114" w:rsidRPr="008562D9">
              <w:rPr>
                <w:rStyle w:val="Hyperlink"/>
                <w:noProof/>
              </w:rPr>
              <w:t>Prerequisites</w:t>
            </w:r>
            <w:r w:rsidR="00C72114">
              <w:rPr>
                <w:noProof/>
                <w:webHidden/>
              </w:rPr>
              <w:tab/>
            </w:r>
            <w:r w:rsidR="00C72114">
              <w:rPr>
                <w:noProof/>
                <w:webHidden/>
              </w:rPr>
              <w:fldChar w:fldCharType="begin"/>
            </w:r>
            <w:r w:rsidR="00C72114">
              <w:rPr>
                <w:noProof/>
                <w:webHidden/>
              </w:rPr>
              <w:instrText xml:space="preserve"> PAGEREF _Toc506824863 \h </w:instrText>
            </w:r>
            <w:r w:rsidR="00C72114">
              <w:rPr>
                <w:noProof/>
                <w:webHidden/>
              </w:rPr>
            </w:r>
            <w:r w:rsidR="00C72114">
              <w:rPr>
                <w:noProof/>
                <w:webHidden/>
              </w:rPr>
              <w:fldChar w:fldCharType="separate"/>
            </w:r>
            <w:r w:rsidR="00C72114">
              <w:rPr>
                <w:noProof/>
                <w:webHidden/>
              </w:rPr>
              <w:t>4</w:t>
            </w:r>
            <w:r w:rsidR="00C72114">
              <w:rPr>
                <w:noProof/>
                <w:webHidden/>
              </w:rPr>
              <w:fldChar w:fldCharType="end"/>
            </w:r>
          </w:hyperlink>
        </w:p>
        <w:p w14:paraId="05718F45" w14:textId="272C2B9E" w:rsidR="00C72114" w:rsidRDefault="0078241F">
          <w:pPr>
            <w:pStyle w:val="TOC3"/>
            <w:tabs>
              <w:tab w:val="left" w:pos="1200"/>
              <w:tab w:val="right" w:leader="dot" w:pos="9010"/>
            </w:tabs>
            <w:rPr>
              <w:rFonts w:eastAsiaTheme="minorEastAsia" w:cstheme="minorBidi"/>
              <w:noProof/>
              <w:lang w:eastAsia="en-IE"/>
            </w:rPr>
          </w:pPr>
          <w:hyperlink w:anchor="_Toc506824864" w:history="1">
            <w:r w:rsidR="00C72114" w:rsidRPr="008562D9">
              <w:rPr>
                <w:rStyle w:val="Hyperlink"/>
                <w:noProof/>
              </w:rPr>
              <w:t>2.1.2.</w:t>
            </w:r>
            <w:r w:rsidR="00C72114">
              <w:rPr>
                <w:rFonts w:eastAsiaTheme="minorEastAsia" w:cstheme="minorBidi"/>
                <w:noProof/>
                <w:lang w:eastAsia="en-IE"/>
              </w:rPr>
              <w:tab/>
            </w:r>
            <w:r w:rsidR="00C72114" w:rsidRPr="008562D9">
              <w:rPr>
                <w:rStyle w:val="Hyperlink"/>
                <w:noProof/>
              </w:rPr>
              <w:t>Data Required</w:t>
            </w:r>
            <w:r w:rsidR="00C72114">
              <w:rPr>
                <w:noProof/>
                <w:webHidden/>
              </w:rPr>
              <w:tab/>
            </w:r>
            <w:r w:rsidR="00C72114">
              <w:rPr>
                <w:noProof/>
                <w:webHidden/>
              </w:rPr>
              <w:fldChar w:fldCharType="begin"/>
            </w:r>
            <w:r w:rsidR="00C72114">
              <w:rPr>
                <w:noProof/>
                <w:webHidden/>
              </w:rPr>
              <w:instrText xml:space="preserve"> PAGEREF _Toc506824864 \h </w:instrText>
            </w:r>
            <w:r w:rsidR="00C72114">
              <w:rPr>
                <w:noProof/>
                <w:webHidden/>
              </w:rPr>
            </w:r>
            <w:r w:rsidR="00C72114">
              <w:rPr>
                <w:noProof/>
                <w:webHidden/>
              </w:rPr>
              <w:fldChar w:fldCharType="separate"/>
            </w:r>
            <w:r w:rsidR="00C72114">
              <w:rPr>
                <w:noProof/>
                <w:webHidden/>
              </w:rPr>
              <w:t>4</w:t>
            </w:r>
            <w:r w:rsidR="00C72114">
              <w:rPr>
                <w:noProof/>
                <w:webHidden/>
              </w:rPr>
              <w:fldChar w:fldCharType="end"/>
            </w:r>
          </w:hyperlink>
        </w:p>
        <w:p w14:paraId="7091F107" w14:textId="24A7421C" w:rsidR="00C72114" w:rsidRDefault="0078241F">
          <w:pPr>
            <w:pStyle w:val="TOC3"/>
            <w:tabs>
              <w:tab w:val="left" w:pos="1200"/>
              <w:tab w:val="right" w:leader="dot" w:pos="9010"/>
            </w:tabs>
            <w:rPr>
              <w:rFonts w:eastAsiaTheme="minorEastAsia" w:cstheme="minorBidi"/>
              <w:noProof/>
              <w:lang w:eastAsia="en-IE"/>
            </w:rPr>
          </w:pPr>
          <w:hyperlink w:anchor="_Toc506824865" w:history="1">
            <w:r w:rsidR="00C72114" w:rsidRPr="008562D9">
              <w:rPr>
                <w:rStyle w:val="Hyperlink"/>
                <w:noProof/>
              </w:rPr>
              <w:t>2.1.3.</w:t>
            </w:r>
            <w:r w:rsidR="00C72114">
              <w:rPr>
                <w:rFonts w:eastAsiaTheme="minorEastAsia" w:cstheme="minorBidi"/>
                <w:noProof/>
                <w:lang w:eastAsia="en-IE"/>
              </w:rPr>
              <w:tab/>
            </w:r>
            <w:r w:rsidR="00C72114" w:rsidRPr="008562D9">
              <w:rPr>
                <w:rStyle w:val="Hyperlink"/>
                <w:noProof/>
              </w:rPr>
              <w:t>Steps to Complete – Extend System Calendar</w:t>
            </w:r>
            <w:r w:rsidR="00C72114">
              <w:rPr>
                <w:noProof/>
                <w:webHidden/>
              </w:rPr>
              <w:tab/>
            </w:r>
            <w:r w:rsidR="00C72114">
              <w:rPr>
                <w:noProof/>
                <w:webHidden/>
              </w:rPr>
              <w:fldChar w:fldCharType="begin"/>
            </w:r>
            <w:r w:rsidR="00C72114">
              <w:rPr>
                <w:noProof/>
                <w:webHidden/>
              </w:rPr>
              <w:instrText xml:space="preserve"> PAGEREF _Toc506824865 \h </w:instrText>
            </w:r>
            <w:r w:rsidR="00C72114">
              <w:rPr>
                <w:noProof/>
                <w:webHidden/>
              </w:rPr>
            </w:r>
            <w:r w:rsidR="00C72114">
              <w:rPr>
                <w:noProof/>
                <w:webHidden/>
              </w:rPr>
              <w:fldChar w:fldCharType="separate"/>
            </w:r>
            <w:r w:rsidR="00C72114">
              <w:rPr>
                <w:noProof/>
                <w:webHidden/>
              </w:rPr>
              <w:t>4</w:t>
            </w:r>
            <w:r w:rsidR="00C72114">
              <w:rPr>
                <w:noProof/>
                <w:webHidden/>
              </w:rPr>
              <w:fldChar w:fldCharType="end"/>
            </w:r>
          </w:hyperlink>
        </w:p>
        <w:p w14:paraId="29D884C4" w14:textId="0114F1CB" w:rsidR="00C72114" w:rsidRDefault="0078241F">
          <w:pPr>
            <w:pStyle w:val="TOC3"/>
            <w:tabs>
              <w:tab w:val="left" w:pos="1200"/>
              <w:tab w:val="right" w:leader="dot" w:pos="9010"/>
            </w:tabs>
            <w:rPr>
              <w:rFonts w:eastAsiaTheme="minorEastAsia" w:cstheme="minorBidi"/>
              <w:noProof/>
              <w:lang w:eastAsia="en-IE"/>
            </w:rPr>
          </w:pPr>
          <w:hyperlink w:anchor="_Toc506824866" w:history="1">
            <w:r w:rsidR="00C72114" w:rsidRPr="008562D9">
              <w:rPr>
                <w:rStyle w:val="Hyperlink"/>
                <w:noProof/>
              </w:rPr>
              <w:t>2.1.4.</w:t>
            </w:r>
            <w:r w:rsidR="00C72114">
              <w:rPr>
                <w:rFonts w:eastAsiaTheme="minorEastAsia" w:cstheme="minorBidi"/>
                <w:noProof/>
                <w:lang w:eastAsia="en-IE"/>
              </w:rPr>
              <w:tab/>
            </w:r>
            <w:r w:rsidR="00C72114" w:rsidRPr="008562D9">
              <w:rPr>
                <w:rStyle w:val="Hyperlink"/>
                <w:noProof/>
              </w:rPr>
              <w:t>Outcome</w:t>
            </w:r>
            <w:r w:rsidR="00C72114">
              <w:rPr>
                <w:noProof/>
                <w:webHidden/>
              </w:rPr>
              <w:tab/>
            </w:r>
            <w:r w:rsidR="00C72114">
              <w:rPr>
                <w:noProof/>
                <w:webHidden/>
              </w:rPr>
              <w:fldChar w:fldCharType="begin"/>
            </w:r>
            <w:r w:rsidR="00C72114">
              <w:rPr>
                <w:noProof/>
                <w:webHidden/>
              </w:rPr>
              <w:instrText xml:space="preserve"> PAGEREF _Toc506824866 \h </w:instrText>
            </w:r>
            <w:r w:rsidR="00C72114">
              <w:rPr>
                <w:noProof/>
                <w:webHidden/>
              </w:rPr>
            </w:r>
            <w:r w:rsidR="00C72114">
              <w:rPr>
                <w:noProof/>
                <w:webHidden/>
              </w:rPr>
              <w:fldChar w:fldCharType="separate"/>
            </w:r>
            <w:r w:rsidR="00C72114">
              <w:rPr>
                <w:noProof/>
                <w:webHidden/>
              </w:rPr>
              <w:t>6</w:t>
            </w:r>
            <w:r w:rsidR="00C72114">
              <w:rPr>
                <w:noProof/>
                <w:webHidden/>
              </w:rPr>
              <w:fldChar w:fldCharType="end"/>
            </w:r>
          </w:hyperlink>
        </w:p>
        <w:p w14:paraId="726A2A58" w14:textId="1A7C013B" w:rsidR="00C72114" w:rsidRDefault="0078241F">
          <w:pPr>
            <w:pStyle w:val="TOC2"/>
            <w:tabs>
              <w:tab w:val="left" w:pos="800"/>
              <w:tab w:val="right" w:leader="dot" w:pos="9010"/>
            </w:tabs>
            <w:rPr>
              <w:rFonts w:eastAsiaTheme="minorEastAsia" w:cstheme="minorBidi"/>
              <w:b w:val="0"/>
              <w:noProof/>
              <w:lang w:eastAsia="en-IE"/>
            </w:rPr>
          </w:pPr>
          <w:hyperlink w:anchor="_Toc506824867" w:history="1">
            <w:r w:rsidR="00C72114" w:rsidRPr="008562D9">
              <w:rPr>
                <w:rStyle w:val="Hyperlink"/>
                <w:noProof/>
              </w:rPr>
              <w:t>2.2.</w:t>
            </w:r>
            <w:r w:rsidR="00C72114">
              <w:rPr>
                <w:rFonts w:eastAsiaTheme="minorEastAsia" w:cstheme="minorBidi"/>
                <w:b w:val="0"/>
                <w:noProof/>
                <w:lang w:eastAsia="en-IE"/>
              </w:rPr>
              <w:tab/>
            </w:r>
            <w:r w:rsidR="00C72114" w:rsidRPr="008562D9">
              <w:rPr>
                <w:rStyle w:val="Hyperlink"/>
                <w:noProof/>
              </w:rPr>
              <w:t>Update Holiday Scheme Details</w:t>
            </w:r>
            <w:r w:rsidR="00C72114">
              <w:rPr>
                <w:noProof/>
                <w:webHidden/>
              </w:rPr>
              <w:tab/>
            </w:r>
            <w:r w:rsidR="00C72114">
              <w:rPr>
                <w:noProof/>
                <w:webHidden/>
              </w:rPr>
              <w:fldChar w:fldCharType="begin"/>
            </w:r>
            <w:r w:rsidR="00C72114">
              <w:rPr>
                <w:noProof/>
                <w:webHidden/>
              </w:rPr>
              <w:instrText xml:space="preserve"> PAGEREF _Toc506824867 \h </w:instrText>
            </w:r>
            <w:r w:rsidR="00C72114">
              <w:rPr>
                <w:noProof/>
                <w:webHidden/>
              </w:rPr>
            </w:r>
            <w:r w:rsidR="00C72114">
              <w:rPr>
                <w:noProof/>
                <w:webHidden/>
              </w:rPr>
              <w:fldChar w:fldCharType="separate"/>
            </w:r>
            <w:r w:rsidR="00C72114">
              <w:rPr>
                <w:noProof/>
                <w:webHidden/>
              </w:rPr>
              <w:t>7</w:t>
            </w:r>
            <w:r w:rsidR="00C72114">
              <w:rPr>
                <w:noProof/>
                <w:webHidden/>
              </w:rPr>
              <w:fldChar w:fldCharType="end"/>
            </w:r>
          </w:hyperlink>
        </w:p>
        <w:p w14:paraId="6DE75552" w14:textId="28A18354" w:rsidR="00C72114" w:rsidRDefault="0078241F">
          <w:pPr>
            <w:pStyle w:val="TOC3"/>
            <w:tabs>
              <w:tab w:val="left" w:pos="1200"/>
              <w:tab w:val="right" w:leader="dot" w:pos="9010"/>
            </w:tabs>
            <w:rPr>
              <w:rFonts w:eastAsiaTheme="minorEastAsia" w:cstheme="minorBidi"/>
              <w:noProof/>
              <w:lang w:eastAsia="en-IE"/>
            </w:rPr>
          </w:pPr>
          <w:hyperlink w:anchor="_Toc506824868" w:history="1">
            <w:r w:rsidR="00C72114" w:rsidRPr="008562D9">
              <w:rPr>
                <w:rStyle w:val="Hyperlink"/>
                <w:noProof/>
              </w:rPr>
              <w:t>2.2.1.</w:t>
            </w:r>
            <w:r w:rsidR="00C72114">
              <w:rPr>
                <w:rFonts w:eastAsiaTheme="minorEastAsia" w:cstheme="minorBidi"/>
                <w:noProof/>
                <w:lang w:eastAsia="en-IE"/>
              </w:rPr>
              <w:tab/>
            </w:r>
            <w:r w:rsidR="00C72114" w:rsidRPr="008562D9">
              <w:rPr>
                <w:rStyle w:val="Hyperlink"/>
                <w:noProof/>
              </w:rPr>
              <w:t>Prerequisites</w:t>
            </w:r>
            <w:r w:rsidR="00C72114">
              <w:rPr>
                <w:noProof/>
                <w:webHidden/>
              </w:rPr>
              <w:tab/>
            </w:r>
            <w:r w:rsidR="00C72114">
              <w:rPr>
                <w:noProof/>
                <w:webHidden/>
              </w:rPr>
              <w:fldChar w:fldCharType="begin"/>
            </w:r>
            <w:r w:rsidR="00C72114">
              <w:rPr>
                <w:noProof/>
                <w:webHidden/>
              </w:rPr>
              <w:instrText xml:space="preserve"> PAGEREF _Toc506824868 \h </w:instrText>
            </w:r>
            <w:r w:rsidR="00C72114">
              <w:rPr>
                <w:noProof/>
                <w:webHidden/>
              </w:rPr>
            </w:r>
            <w:r w:rsidR="00C72114">
              <w:rPr>
                <w:noProof/>
                <w:webHidden/>
              </w:rPr>
              <w:fldChar w:fldCharType="separate"/>
            </w:r>
            <w:r w:rsidR="00C72114">
              <w:rPr>
                <w:noProof/>
                <w:webHidden/>
              </w:rPr>
              <w:t>7</w:t>
            </w:r>
            <w:r w:rsidR="00C72114">
              <w:rPr>
                <w:noProof/>
                <w:webHidden/>
              </w:rPr>
              <w:fldChar w:fldCharType="end"/>
            </w:r>
          </w:hyperlink>
        </w:p>
        <w:p w14:paraId="5EC12598" w14:textId="3F5D2516" w:rsidR="00C72114" w:rsidRDefault="0078241F">
          <w:pPr>
            <w:pStyle w:val="TOC3"/>
            <w:tabs>
              <w:tab w:val="left" w:pos="1200"/>
              <w:tab w:val="right" w:leader="dot" w:pos="9010"/>
            </w:tabs>
            <w:rPr>
              <w:rFonts w:eastAsiaTheme="minorEastAsia" w:cstheme="minorBidi"/>
              <w:noProof/>
              <w:lang w:eastAsia="en-IE"/>
            </w:rPr>
          </w:pPr>
          <w:hyperlink w:anchor="_Toc506824869" w:history="1">
            <w:r w:rsidR="00C72114" w:rsidRPr="008562D9">
              <w:rPr>
                <w:rStyle w:val="Hyperlink"/>
                <w:noProof/>
              </w:rPr>
              <w:t>2.2.2.</w:t>
            </w:r>
            <w:r w:rsidR="00C72114">
              <w:rPr>
                <w:rFonts w:eastAsiaTheme="minorEastAsia" w:cstheme="minorBidi"/>
                <w:noProof/>
                <w:lang w:eastAsia="en-IE"/>
              </w:rPr>
              <w:tab/>
            </w:r>
            <w:r w:rsidR="00C72114" w:rsidRPr="008562D9">
              <w:rPr>
                <w:rStyle w:val="Hyperlink"/>
                <w:noProof/>
              </w:rPr>
              <w:t>Data Required</w:t>
            </w:r>
            <w:r w:rsidR="00C72114">
              <w:rPr>
                <w:noProof/>
                <w:webHidden/>
              </w:rPr>
              <w:tab/>
            </w:r>
            <w:r w:rsidR="00C72114">
              <w:rPr>
                <w:noProof/>
                <w:webHidden/>
              </w:rPr>
              <w:fldChar w:fldCharType="begin"/>
            </w:r>
            <w:r w:rsidR="00C72114">
              <w:rPr>
                <w:noProof/>
                <w:webHidden/>
              </w:rPr>
              <w:instrText xml:space="preserve"> PAGEREF _Toc506824869 \h </w:instrText>
            </w:r>
            <w:r w:rsidR="00C72114">
              <w:rPr>
                <w:noProof/>
                <w:webHidden/>
              </w:rPr>
            </w:r>
            <w:r w:rsidR="00C72114">
              <w:rPr>
                <w:noProof/>
                <w:webHidden/>
              </w:rPr>
              <w:fldChar w:fldCharType="separate"/>
            </w:r>
            <w:r w:rsidR="00C72114">
              <w:rPr>
                <w:noProof/>
                <w:webHidden/>
              </w:rPr>
              <w:t>7</w:t>
            </w:r>
            <w:r w:rsidR="00C72114">
              <w:rPr>
                <w:noProof/>
                <w:webHidden/>
              </w:rPr>
              <w:fldChar w:fldCharType="end"/>
            </w:r>
          </w:hyperlink>
        </w:p>
        <w:p w14:paraId="32CC2D55" w14:textId="60D3DAEA" w:rsidR="00C72114" w:rsidRDefault="0078241F">
          <w:pPr>
            <w:pStyle w:val="TOC3"/>
            <w:tabs>
              <w:tab w:val="left" w:pos="1200"/>
              <w:tab w:val="right" w:leader="dot" w:pos="9010"/>
            </w:tabs>
            <w:rPr>
              <w:rFonts w:eastAsiaTheme="minorEastAsia" w:cstheme="minorBidi"/>
              <w:noProof/>
              <w:lang w:eastAsia="en-IE"/>
            </w:rPr>
          </w:pPr>
          <w:hyperlink w:anchor="_Toc506824870" w:history="1">
            <w:r w:rsidR="00C72114" w:rsidRPr="008562D9">
              <w:rPr>
                <w:rStyle w:val="Hyperlink"/>
                <w:noProof/>
              </w:rPr>
              <w:t>2.2.3.</w:t>
            </w:r>
            <w:r w:rsidR="00C72114">
              <w:rPr>
                <w:rFonts w:eastAsiaTheme="minorEastAsia" w:cstheme="minorBidi"/>
                <w:noProof/>
                <w:lang w:eastAsia="en-IE"/>
              </w:rPr>
              <w:tab/>
            </w:r>
            <w:r w:rsidR="00C72114" w:rsidRPr="008562D9">
              <w:rPr>
                <w:rStyle w:val="Hyperlink"/>
                <w:noProof/>
              </w:rPr>
              <w:t>Steps to Complete</w:t>
            </w:r>
            <w:r w:rsidR="00C72114">
              <w:rPr>
                <w:noProof/>
                <w:webHidden/>
              </w:rPr>
              <w:tab/>
            </w:r>
            <w:r w:rsidR="00C72114">
              <w:rPr>
                <w:noProof/>
                <w:webHidden/>
              </w:rPr>
              <w:fldChar w:fldCharType="begin"/>
            </w:r>
            <w:r w:rsidR="00C72114">
              <w:rPr>
                <w:noProof/>
                <w:webHidden/>
              </w:rPr>
              <w:instrText xml:space="preserve"> PAGEREF _Toc506824870 \h </w:instrText>
            </w:r>
            <w:r w:rsidR="00C72114">
              <w:rPr>
                <w:noProof/>
                <w:webHidden/>
              </w:rPr>
            </w:r>
            <w:r w:rsidR="00C72114">
              <w:rPr>
                <w:noProof/>
                <w:webHidden/>
              </w:rPr>
              <w:fldChar w:fldCharType="separate"/>
            </w:r>
            <w:r w:rsidR="00C72114">
              <w:rPr>
                <w:noProof/>
                <w:webHidden/>
              </w:rPr>
              <w:t>7</w:t>
            </w:r>
            <w:r w:rsidR="00C72114">
              <w:rPr>
                <w:noProof/>
                <w:webHidden/>
              </w:rPr>
              <w:fldChar w:fldCharType="end"/>
            </w:r>
          </w:hyperlink>
        </w:p>
        <w:p w14:paraId="5DF3EC0C" w14:textId="3660795E" w:rsidR="00C72114" w:rsidRDefault="0078241F">
          <w:pPr>
            <w:pStyle w:val="TOC3"/>
            <w:tabs>
              <w:tab w:val="left" w:pos="1200"/>
              <w:tab w:val="right" w:leader="dot" w:pos="9010"/>
            </w:tabs>
            <w:rPr>
              <w:rFonts w:eastAsiaTheme="minorEastAsia" w:cstheme="minorBidi"/>
              <w:noProof/>
              <w:lang w:eastAsia="en-IE"/>
            </w:rPr>
          </w:pPr>
          <w:hyperlink w:anchor="_Toc506824871" w:history="1">
            <w:r w:rsidR="00C72114" w:rsidRPr="008562D9">
              <w:rPr>
                <w:rStyle w:val="Hyperlink"/>
                <w:noProof/>
              </w:rPr>
              <w:t>2.2.4.</w:t>
            </w:r>
            <w:r w:rsidR="00C72114">
              <w:rPr>
                <w:rFonts w:eastAsiaTheme="minorEastAsia" w:cstheme="minorBidi"/>
                <w:noProof/>
                <w:lang w:eastAsia="en-IE"/>
              </w:rPr>
              <w:tab/>
            </w:r>
            <w:r w:rsidR="00C72114" w:rsidRPr="008562D9">
              <w:rPr>
                <w:rStyle w:val="Hyperlink"/>
                <w:noProof/>
              </w:rPr>
              <w:t>Outcome</w:t>
            </w:r>
            <w:r w:rsidR="00C72114">
              <w:rPr>
                <w:noProof/>
                <w:webHidden/>
              </w:rPr>
              <w:tab/>
            </w:r>
            <w:r w:rsidR="00C72114">
              <w:rPr>
                <w:noProof/>
                <w:webHidden/>
              </w:rPr>
              <w:fldChar w:fldCharType="begin"/>
            </w:r>
            <w:r w:rsidR="00C72114">
              <w:rPr>
                <w:noProof/>
                <w:webHidden/>
              </w:rPr>
              <w:instrText xml:space="preserve"> PAGEREF _Toc506824871 \h </w:instrText>
            </w:r>
            <w:r w:rsidR="00C72114">
              <w:rPr>
                <w:noProof/>
                <w:webHidden/>
              </w:rPr>
            </w:r>
            <w:r w:rsidR="00C72114">
              <w:rPr>
                <w:noProof/>
                <w:webHidden/>
              </w:rPr>
              <w:fldChar w:fldCharType="separate"/>
            </w:r>
            <w:r w:rsidR="00C72114">
              <w:rPr>
                <w:noProof/>
                <w:webHidden/>
              </w:rPr>
              <w:t>8</w:t>
            </w:r>
            <w:r w:rsidR="00C72114">
              <w:rPr>
                <w:noProof/>
                <w:webHidden/>
              </w:rPr>
              <w:fldChar w:fldCharType="end"/>
            </w:r>
          </w:hyperlink>
        </w:p>
        <w:p w14:paraId="71B35DDA" w14:textId="32E77078" w:rsidR="00C72114" w:rsidRDefault="0078241F">
          <w:pPr>
            <w:pStyle w:val="TOC2"/>
            <w:tabs>
              <w:tab w:val="left" w:pos="800"/>
              <w:tab w:val="right" w:leader="dot" w:pos="9010"/>
            </w:tabs>
            <w:rPr>
              <w:rFonts w:eastAsiaTheme="minorEastAsia" w:cstheme="minorBidi"/>
              <w:b w:val="0"/>
              <w:noProof/>
              <w:lang w:eastAsia="en-IE"/>
            </w:rPr>
          </w:pPr>
          <w:hyperlink w:anchor="_Toc506824872" w:history="1">
            <w:r w:rsidR="00C72114" w:rsidRPr="008562D9">
              <w:rPr>
                <w:rStyle w:val="Hyperlink"/>
                <w:noProof/>
              </w:rPr>
              <w:t>2.3</w:t>
            </w:r>
            <w:r w:rsidR="00C72114">
              <w:rPr>
                <w:rFonts w:eastAsiaTheme="minorEastAsia" w:cstheme="minorBidi"/>
                <w:b w:val="0"/>
                <w:noProof/>
                <w:lang w:eastAsia="en-IE"/>
              </w:rPr>
              <w:tab/>
            </w:r>
            <w:r w:rsidR="00C72114" w:rsidRPr="008562D9">
              <w:rPr>
                <w:rStyle w:val="Hyperlink"/>
                <w:noProof/>
              </w:rPr>
              <w:t>Extend Balance Calendar</w:t>
            </w:r>
            <w:r w:rsidR="00C72114">
              <w:rPr>
                <w:noProof/>
                <w:webHidden/>
              </w:rPr>
              <w:tab/>
            </w:r>
            <w:r w:rsidR="00C72114">
              <w:rPr>
                <w:noProof/>
                <w:webHidden/>
              </w:rPr>
              <w:fldChar w:fldCharType="begin"/>
            </w:r>
            <w:r w:rsidR="00C72114">
              <w:rPr>
                <w:noProof/>
                <w:webHidden/>
              </w:rPr>
              <w:instrText xml:space="preserve"> PAGEREF _Toc506824872 \h </w:instrText>
            </w:r>
            <w:r w:rsidR="00C72114">
              <w:rPr>
                <w:noProof/>
                <w:webHidden/>
              </w:rPr>
            </w:r>
            <w:r w:rsidR="00C72114">
              <w:rPr>
                <w:noProof/>
                <w:webHidden/>
              </w:rPr>
              <w:fldChar w:fldCharType="separate"/>
            </w:r>
            <w:r w:rsidR="00C72114">
              <w:rPr>
                <w:noProof/>
                <w:webHidden/>
              </w:rPr>
              <w:t>9</w:t>
            </w:r>
            <w:r w:rsidR="00C72114">
              <w:rPr>
                <w:noProof/>
                <w:webHidden/>
              </w:rPr>
              <w:fldChar w:fldCharType="end"/>
            </w:r>
          </w:hyperlink>
        </w:p>
        <w:p w14:paraId="092457B4" w14:textId="612C7A29" w:rsidR="00C72114" w:rsidRDefault="0078241F">
          <w:pPr>
            <w:pStyle w:val="TOC3"/>
            <w:tabs>
              <w:tab w:val="left" w:pos="1200"/>
              <w:tab w:val="right" w:leader="dot" w:pos="9010"/>
            </w:tabs>
            <w:rPr>
              <w:rFonts w:eastAsiaTheme="minorEastAsia" w:cstheme="minorBidi"/>
              <w:noProof/>
              <w:lang w:eastAsia="en-IE"/>
            </w:rPr>
          </w:pPr>
          <w:hyperlink w:anchor="_Toc506824873" w:history="1">
            <w:r w:rsidR="00C72114" w:rsidRPr="008562D9">
              <w:rPr>
                <w:rStyle w:val="Hyperlink"/>
                <w:noProof/>
              </w:rPr>
              <w:t>2.3.1.</w:t>
            </w:r>
            <w:r w:rsidR="00C72114">
              <w:rPr>
                <w:rFonts w:eastAsiaTheme="minorEastAsia" w:cstheme="minorBidi"/>
                <w:noProof/>
                <w:lang w:eastAsia="en-IE"/>
              </w:rPr>
              <w:tab/>
            </w:r>
            <w:r w:rsidR="00C72114" w:rsidRPr="008562D9">
              <w:rPr>
                <w:rStyle w:val="Hyperlink"/>
                <w:noProof/>
              </w:rPr>
              <w:t>Prerequisites</w:t>
            </w:r>
            <w:r w:rsidR="00C72114">
              <w:rPr>
                <w:noProof/>
                <w:webHidden/>
              </w:rPr>
              <w:tab/>
            </w:r>
            <w:r w:rsidR="00C72114">
              <w:rPr>
                <w:noProof/>
                <w:webHidden/>
              </w:rPr>
              <w:fldChar w:fldCharType="begin"/>
            </w:r>
            <w:r w:rsidR="00C72114">
              <w:rPr>
                <w:noProof/>
                <w:webHidden/>
              </w:rPr>
              <w:instrText xml:space="preserve"> PAGEREF _Toc506824873 \h </w:instrText>
            </w:r>
            <w:r w:rsidR="00C72114">
              <w:rPr>
                <w:noProof/>
                <w:webHidden/>
              </w:rPr>
            </w:r>
            <w:r w:rsidR="00C72114">
              <w:rPr>
                <w:noProof/>
                <w:webHidden/>
              </w:rPr>
              <w:fldChar w:fldCharType="separate"/>
            </w:r>
            <w:r w:rsidR="00C72114">
              <w:rPr>
                <w:noProof/>
                <w:webHidden/>
              </w:rPr>
              <w:t>9</w:t>
            </w:r>
            <w:r w:rsidR="00C72114">
              <w:rPr>
                <w:noProof/>
                <w:webHidden/>
              </w:rPr>
              <w:fldChar w:fldCharType="end"/>
            </w:r>
          </w:hyperlink>
        </w:p>
        <w:p w14:paraId="52455042" w14:textId="312E5A32" w:rsidR="00C72114" w:rsidRDefault="0078241F">
          <w:pPr>
            <w:pStyle w:val="TOC3"/>
            <w:tabs>
              <w:tab w:val="left" w:pos="1200"/>
              <w:tab w:val="right" w:leader="dot" w:pos="9010"/>
            </w:tabs>
            <w:rPr>
              <w:rFonts w:eastAsiaTheme="minorEastAsia" w:cstheme="minorBidi"/>
              <w:noProof/>
              <w:lang w:eastAsia="en-IE"/>
            </w:rPr>
          </w:pPr>
          <w:hyperlink w:anchor="_Toc506824874" w:history="1">
            <w:r w:rsidR="00C72114" w:rsidRPr="008562D9">
              <w:rPr>
                <w:rStyle w:val="Hyperlink"/>
                <w:noProof/>
              </w:rPr>
              <w:t>2.3.2.</w:t>
            </w:r>
            <w:r w:rsidR="00C72114">
              <w:rPr>
                <w:rFonts w:eastAsiaTheme="minorEastAsia" w:cstheme="minorBidi"/>
                <w:noProof/>
                <w:lang w:eastAsia="en-IE"/>
              </w:rPr>
              <w:tab/>
            </w:r>
            <w:r w:rsidR="00C72114" w:rsidRPr="008562D9">
              <w:rPr>
                <w:rStyle w:val="Hyperlink"/>
                <w:noProof/>
              </w:rPr>
              <w:t>Data Required</w:t>
            </w:r>
            <w:r w:rsidR="00C72114">
              <w:rPr>
                <w:noProof/>
                <w:webHidden/>
              </w:rPr>
              <w:tab/>
            </w:r>
            <w:r w:rsidR="00C72114">
              <w:rPr>
                <w:noProof/>
                <w:webHidden/>
              </w:rPr>
              <w:fldChar w:fldCharType="begin"/>
            </w:r>
            <w:r w:rsidR="00C72114">
              <w:rPr>
                <w:noProof/>
                <w:webHidden/>
              </w:rPr>
              <w:instrText xml:space="preserve"> PAGEREF _Toc506824874 \h </w:instrText>
            </w:r>
            <w:r w:rsidR="00C72114">
              <w:rPr>
                <w:noProof/>
                <w:webHidden/>
              </w:rPr>
            </w:r>
            <w:r w:rsidR="00C72114">
              <w:rPr>
                <w:noProof/>
                <w:webHidden/>
              </w:rPr>
              <w:fldChar w:fldCharType="separate"/>
            </w:r>
            <w:r w:rsidR="00C72114">
              <w:rPr>
                <w:noProof/>
                <w:webHidden/>
              </w:rPr>
              <w:t>9</w:t>
            </w:r>
            <w:r w:rsidR="00C72114">
              <w:rPr>
                <w:noProof/>
                <w:webHidden/>
              </w:rPr>
              <w:fldChar w:fldCharType="end"/>
            </w:r>
          </w:hyperlink>
        </w:p>
        <w:p w14:paraId="4824D2D6" w14:textId="41FCC063" w:rsidR="00C72114" w:rsidRDefault="0078241F">
          <w:pPr>
            <w:pStyle w:val="TOC3"/>
            <w:tabs>
              <w:tab w:val="left" w:pos="1200"/>
              <w:tab w:val="right" w:leader="dot" w:pos="9010"/>
            </w:tabs>
            <w:rPr>
              <w:rFonts w:eastAsiaTheme="minorEastAsia" w:cstheme="minorBidi"/>
              <w:noProof/>
              <w:lang w:eastAsia="en-IE"/>
            </w:rPr>
          </w:pPr>
          <w:hyperlink w:anchor="_Toc506824875" w:history="1">
            <w:r w:rsidR="00C72114" w:rsidRPr="008562D9">
              <w:rPr>
                <w:rStyle w:val="Hyperlink"/>
                <w:noProof/>
              </w:rPr>
              <w:t>2.3.3.</w:t>
            </w:r>
            <w:r w:rsidR="00C72114">
              <w:rPr>
                <w:rFonts w:eastAsiaTheme="minorEastAsia" w:cstheme="minorBidi"/>
                <w:noProof/>
                <w:lang w:eastAsia="en-IE"/>
              </w:rPr>
              <w:tab/>
            </w:r>
            <w:r w:rsidR="00C72114" w:rsidRPr="008562D9">
              <w:rPr>
                <w:rStyle w:val="Hyperlink"/>
                <w:noProof/>
              </w:rPr>
              <w:t>Steps to Complete – Extend System Calendar</w:t>
            </w:r>
            <w:r w:rsidR="00C72114">
              <w:rPr>
                <w:noProof/>
                <w:webHidden/>
              </w:rPr>
              <w:tab/>
            </w:r>
            <w:r w:rsidR="00C72114">
              <w:rPr>
                <w:noProof/>
                <w:webHidden/>
              </w:rPr>
              <w:fldChar w:fldCharType="begin"/>
            </w:r>
            <w:r w:rsidR="00C72114">
              <w:rPr>
                <w:noProof/>
                <w:webHidden/>
              </w:rPr>
              <w:instrText xml:space="preserve"> PAGEREF _Toc506824875 \h </w:instrText>
            </w:r>
            <w:r w:rsidR="00C72114">
              <w:rPr>
                <w:noProof/>
                <w:webHidden/>
              </w:rPr>
            </w:r>
            <w:r w:rsidR="00C72114">
              <w:rPr>
                <w:noProof/>
                <w:webHidden/>
              </w:rPr>
              <w:fldChar w:fldCharType="separate"/>
            </w:r>
            <w:r w:rsidR="00C72114">
              <w:rPr>
                <w:noProof/>
                <w:webHidden/>
              </w:rPr>
              <w:t>9</w:t>
            </w:r>
            <w:r w:rsidR="00C72114">
              <w:rPr>
                <w:noProof/>
                <w:webHidden/>
              </w:rPr>
              <w:fldChar w:fldCharType="end"/>
            </w:r>
          </w:hyperlink>
        </w:p>
        <w:p w14:paraId="47B933EF" w14:textId="139E8F52" w:rsidR="00C72114" w:rsidRDefault="0078241F">
          <w:pPr>
            <w:pStyle w:val="TOC3"/>
            <w:tabs>
              <w:tab w:val="left" w:pos="1200"/>
              <w:tab w:val="right" w:leader="dot" w:pos="9010"/>
            </w:tabs>
            <w:rPr>
              <w:rFonts w:eastAsiaTheme="minorEastAsia" w:cstheme="minorBidi"/>
              <w:noProof/>
              <w:lang w:eastAsia="en-IE"/>
            </w:rPr>
          </w:pPr>
          <w:hyperlink w:anchor="_Toc506824876" w:history="1">
            <w:r w:rsidR="00C72114" w:rsidRPr="008562D9">
              <w:rPr>
                <w:rStyle w:val="Hyperlink"/>
                <w:noProof/>
              </w:rPr>
              <w:t>2.3.4.</w:t>
            </w:r>
            <w:r w:rsidR="00C72114">
              <w:rPr>
                <w:rFonts w:eastAsiaTheme="minorEastAsia" w:cstheme="minorBidi"/>
                <w:noProof/>
                <w:lang w:eastAsia="en-IE"/>
              </w:rPr>
              <w:tab/>
            </w:r>
            <w:r w:rsidR="00C72114" w:rsidRPr="008562D9">
              <w:rPr>
                <w:rStyle w:val="Hyperlink"/>
                <w:noProof/>
              </w:rPr>
              <w:t>Outcome</w:t>
            </w:r>
            <w:r w:rsidR="00C72114">
              <w:rPr>
                <w:noProof/>
                <w:webHidden/>
              </w:rPr>
              <w:tab/>
            </w:r>
            <w:r w:rsidR="00C72114">
              <w:rPr>
                <w:noProof/>
                <w:webHidden/>
              </w:rPr>
              <w:fldChar w:fldCharType="begin"/>
            </w:r>
            <w:r w:rsidR="00C72114">
              <w:rPr>
                <w:noProof/>
                <w:webHidden/>
              </w:rPr>
              <w:instrText xml:space="preserve"> PAGEREF _Toc506824876 \h </w:instrText>
            </w:r>
            <w:r w:rsidR="00C72114">
              <w:rPr>
                <w:noProof/>
                <w:webHidden/>
              </w:rPr>
            </w:r>
            <w:r w:rsidR="00C72114">
              <w:rPr>
                <w:noProof/>
                <w:webHidden/>
              </w:rPr>
              <w:fldChar w:fldCharType="separate"/>
            </w:r>
            <w:r w:rsidR="00C72114">
              <w:rPr>
                <w:noProof/>
                <w:webHidden/>
              </w:rPr>
              <w:t>10</w:t>
            </w:r>
            <w:r w:rsidR="00C72114">
              <w:rPr>
                <w:noProof/>
                <w:webHidden/>
              </w:rPr>
              <w:fldChar w:fldCharType="end"/>
            </w:r>
          </w:hyperlink>
        </w:p>
        <w:p w14:paraId="270A29A6" w14:textId="7E3A8A29" w:rsidR="00C72114" w:rsidRDefault="0078241F">
          <w:pPr>
            <w:pStyle w:val="TOC2"/>
            <w:tabs>
              <w:tab w:val="left" w:pos="800"/>
              <w:tab w:val="right" w:leader="dot" w:pos="9010"/>
            </w:tabs>
            <w:rPr>
              <w:rFonts w:eastAsiaTheme="minorEastAsia" w:cstheme="minorBidi"/>
              <w:b w:val="0"/>
              <w:noProof/>
              <w:lang w:eastAsia="en-IE"/>
            </w:rPr>
          </w:pPr>
          <w:hyperlink w:anchor="_Toc506824877" w:history="1">
            <w:r w:rsidR="00C72114" w:rsidRPr="008562D9">
              <w:rPr>
                <w:rStyle w:val="Hyperlink"/>
                <w:noProof/>
              </w:rPr>
              <w:t>2.4.</w:t>
            </w:r>
            <w:r w:rsidR="00C72114">
              <w:rPr>
                <w:rFonts w:eastAsiaTheme="minorEastAsia" w:cstheme="minorBidi"/>
                <w:b w:val="0"/>
                <w:noProof/>
                <w:lang w:eastAsia="en-IE"/>
              </w:rPr>
              <w:tab/>
            </w:r>
            <w:r w:rsidR="00C72114" w:rsidRPr="008562D9">
              <w:rPr>
                <w:rStyle w:val="Hyperlink"/>
                <w:noProof/>
              </w:rPr>
              <w:t>Complete Balance Period End</w:t>
            </w:r>
            <w:r w:rsidR="00C72114">
              <w:rPr>
                <w:noProof/>
                <w:webHidden/>
              </w:rPr>
              <w:tab/>
            </w:r>
            <w:r w:rsidR="00C72114">
              <w:rPr>
                <w:noProof/>
                <w:webHidden/>
              </w:rPr>
              <w:fldChar w:fldCharType="begin"/>
            </w:r>
            <w:r w:rsidR="00C72114">
              <w:rPr>
                <w:noProof/>
                <w:webHidden/>
              </w:rPr>
              <w:instrText xml:space="preserve"> PAGEREF _Toc506824877 \h </w:instrText>
            </w:r>
            <w:r w:rsidR="00C72114">
              <w:rPr>
                <w:noProof/>
                <w:webHidden/>
              </w:rPr>
            </w:r>
            <w:r w:rsidR="00C72114">
              <w:rPr>
                <w:noProof/>
                <w:webHidden/>
              </w:rPr>
              <w:fldChar w:fldCharType="separate"/>
            </w:r>
            <w:r w:rsidR="00C72114">
              <w:rPr>
                <w:noProof/>
                <w:webHidden/>
              </w:rPr>
              <w:t>11</w:t>
            </w:r>
            <w:r w:rsidR="00C72114">
              <w:rPr>
                <w:noProof/>
                <w:webHidden/>
              </w:rPr>
              <w:fldChar w:fldCharType="end"/>
            </w:r>
          </w:hyperlink>
        </w:p>
        <w:p w14:paraId="4BEC8644" w14:textId="463C2ECC" w:rsidR="00C72114" w:rsidRDefault="0078241F">
          <w:pPr>
            <w:pStyle w:val="TOC3"/>
            <w:tabs>
              <w:tab w:val="left" w:pos="1200"/>
              <w:tab w:val="right" w:leader="dot" w:pos="9010"/>
            </w:tabs>
            <w:rPr>
              <w:rFonts w:eastAsiaTheme="minorEastAsia" w:cstheme="minorBidi"/>
              <w:noProof/>
              <w:lang w:eastAsia="en-IE"/>
            </w:rPr>
          </w:pPr>
          <w:hyperlink w:anchor="_Toc506824878" w:history="1">
            <w:r w:rsidR="00C72114" w:rsidRPr="008562D9">
              <w:rPr>
                <w:rStyle w:val="Hyperlink"/>
                <w:noProof/>
              </w:rPr>
              <w:t>2.4.1.</w:t>
            </w:r>
            <w:r w:rsidR="00C72114">
              <w:rPr>
                <w:rFonts w:eastAsiaTheme="minorEastAsia" w:cstheme="minorBidi"/>
                <w:noProof/>
                <w:lang w:eastAsia="en-IE"/>
              </w:rPr>
              <w:tab/>
            </w:r>
            <w:r w:rsidR="00C72114" w:rsidRPr="008562D9">
              <w:rPr>
                <w:rStyle w:val="Hyperlink"/>
                <w:noProof/>
              </w:rPr>
              <w:t>Prerequisites</w:t>
            </w:r>
            <w:r w:rsidR="00C72114">
              <w:rPr>
                <w:noProof/>
                <w:webHidden/>
              </w:rPr>
              <w:tab/>
            </w:r>
            <w:r w:rsidR="00C72114">
              <w:rPr>
                <w:noProof/>
                <w:webHidden/>
              </w:rPr>
              <w:fldChar w:fldCharType="begin"/>
            </w:r>
            <w:r w:rsidR="00C72114">
              <w:rPr>
                <w:noProof/>
                <w:webHidden/>
              </w:rPr>
              <w:instrText xml:space="preserve"> PAGEREF _Toc506824878 \h </w:instrText>
            </w:r>
            <w:r w:rsidR="00C72114">
              <w:rPr>
                <w:noProof/>
                <w:webHidden/>
              </w:rPr>
            </w:r>
            <w:r w:rsidR="00C72114">
              <w:rPr>
                <w:noProof/>
                <w:webHidden/>
              </w:rPr>
              <w:fldChar w:fldCharType="separate"/>
            </w:r>
            <w:r w:rsidR="00C72114">
              <w:rPr>
                <w:noProof/>
                <w:webHidden/>
              </w:rPr>
              <w:t>11</w:t>
            </w:r>
            <w:r w:rsidR="00C72114">
              <w:rPr>
                <w:noProof/>
                <w:webHidden/>
              </w:rPr>
              <w:fldChar w:fldCharType="end"/>
            </w:r>
          </w:hyperlink>
        </w:p>
        <w:p w14:paraId="4BE7CB0D" w14:textId="064407AA" w:rsidR="00C72114" w:rsidRDefault="0078241F">
          <w:pPr>
            <w:pStyle w:val="TOC3"/>
            <w:tabs>
              <w:tab w:val="left" w:pos="1200"/>
              <w:tab w:val="right" w:leader="dot" w:pos="9010"/>
            </w:tabs>
            <w:rPr>
              <w:rFonts w:eastAsiaTheme="minorEastAsia" w:cstheme="minorBidi"/>
              <w:noProof/>
              <w:lang w:eastAsia="en-IE"/>
            </w:rPr>
          </w:pPr>
          <w:hyperlink w:anchor="_Toc506824879" w:history="1">
            <w:r w:rsidR="00C72114" w:rsidRPr="008562D9">
              <w:rPr>
                <w:rStyle w:val="Hyperlink"/>
                <w:noProof/>
              </w:rPr>
              <w:t>2.4.2.</w:t>
            </w:r>
            <w:r w:rsidR="00C72114">
              <w:rPr>
                <w:rFonts w:eastAsiaTheme="minorEastAsia" w:cstheme="minorBidi"/>
                <w:noProof/>
                <w:lang w:eastAsia="en-IE"/>
              </w:rPr>
              <w:tab/>
            </w:r>
            <w:r w:rsidR="00C72114" w:rsidRPr="008562D9">
              <w:rPr>
                <w:rStyle w:val="Hyperlink"/>
                <w:noProof/>
              </w:rPr>
              <w:t>Data Required</w:t>
            </w:r>
            <w:r w:rsidR="00C72114">
              <w:rPr>
                <w:noProof/>
                <w:webHidden/>
              </w:rPr>
              <w:tab/>
            </w:r>
            <w:r w:rsidR="00C72114">
              <w:rPr>
                <w:noProof/>
                <w:webHidden/>
              </w:rPr>
              <w:fldChar w:fldCharType="begin"/>
            </w:r>
            <w:r w:rsidR="00C72114">
              <w:rPr>
                <w:noProof/>
                <w:webHidden/>
              </w:rPr>
              <w:instrText xml:space="preserve"> PAGEREF _Toc506824879 \h </w:instrText>
            </w:r>
            <w:r w:rsidR="00C72114">
              <w:rPr>
                <w:noProof/>
                <w:webHidden/>
              </w:rPr>
            </w:r>
            <w:r w:rsidR="00C72114">
              <w:rPr>
                <w:noProof/>
                <w:webHidden/>
              </w:rPr>
              <w:fldChar w:fldCharType="separate"/>
            </w:r>
            <w:r w:rsidR="00C72114">
              <w:rPr>
                <w:noProof/>
                <w:webHidden/>
              </w:rPr>
              <w:t>11</w:t>
            </w:r>
            <w:r w:rsidR="00C72114">
              <w:rPr>
                <w:noProof/>
                <w:webHidden/>
              </w:rPr>
              <w:fldChar w:fldCharType="end"/>
            </w:r>
          </w:hyperlink>
        </w:p>
        <w:p w14:paraId="16657E3A" w14:textId="294DF815" w:rsidR="00C72114" w:rsidRDefault="0078241F">
          <w:pPr>
            <w:pStyle w:val="TOC3"/>
            <w:tabs>
              <w:tab w:val="left" w:pos="1200"/>
              <w:tab w:val="right" w:leader="dot" w:pos="9010"/>
            </w:tabs>
            <w:rPr>
              <w:rFonts w:eastAsiaTheme="minorEastAsia" w:cstheme="minorBidi"/>
              <w:noProof/>
              <w:lang w:eastAsia="en-IE"/>
            </w:rPr>
          </w:pPr>
          <w:hyperlink w:anchor="_Toc506824880" w:history="1">
            <w:r w:rsidR="00C72114" w:rsidRPr="008562D9">
              <w:rPr>
                <w:rStyle w:val="Hyperlink"/>
                <w:noProof/>
              </w:rPr>
              <w:t>2.4.3.</w:t>
            </w:r>
            <w:r w:rsidR="00C72114">
              <w:rPr>
                <w:rFonts w:eastAsiaTheme="minorEastAsia" w:cstheme="minorBidi"/>
                <w:noProof/>
                <w:lang w:eastAsia="en-IE"/>
              </w:rPr>
              <w:tab/>
            </w:r>
            <w:r w:rsidR="00C72114" w:rsidRPr="008562D9">
              <w:rPr>
                <w:rStyle w:val="Hyperlink"/>
                <w:noProof/>
              </w:rPr>
              <w:t>Steps to Complete – Complete Balance Period End</w:t>
            </w:r>
            <w:r w:rsidR="00C72114">
              <w:rPr>
                <w:noProof/>
                <w:webHidden/>
              </w:rPr>
              <w:tab/>
            </w:r>
            <w:r w:rsidR="00C72114">
              <w:rPr>
                <w:noProof/>
                <w:webHidden/>
              </w:rPr>
              <w:fldChar w:fldCharType="begin"/>
            </w:r>
            <w:r w:rsidR="00C72114">
              <w:rPr>
                <w:noProof/>
                <w:webHidden/>
              </w:rPr>
              <w:instrText xml:space="preserve"> PAGEREF _Toc506824880 \h </w:instrText>
            </w:r>
            <w:r w:rsidR="00C72114">
              <w:rPr>
                <w:noProof/>
                <w:webHidden/>
              </w:rPr>
            </w:r>
            <w:r w:rsidR="00C72114">
              <w:rPr>
                <w:noProof/>
                <w:webHidden/>
              </w:rPr>
              <w:fldChar w:fldCharType="separate"/>
            </w:r>
            <w:r w:rsidR="00C72114">
              <w:rPr>
                <w:noProof/>
                <w:webHidden/>
              </w:rPr>
              <w:t>11</w:t>
            </w:r>
            <w:r w:rsidR="00C72114">
              <w:rPr>
                <w:noProof/>
                <w:webHidden/>
              </w:rPr>
              <w:fldChar w:fldCharType="end"/>
            </w:r>
          </w:hyperlink>
        </w:p>
        <w:p w14:paraId="4EA83C01" w14:textId="4D7F3D0E" w:rsidR="00C72114" w:rsidRDefault="0078241F">
          <w:pPr>
            <w:pStyle w:val="TOC3"/>
            <w:tabs>
              <w:tab w:val="left" w:pos="1200"/>
              <w:tab w:val="right" w:leader="dot" w:pos="9010"/>
            </w:tabs>
            <w:rPr>
              <w:rFonts w:eastAsiaTheme="minorEastAsia" w:cstheme="minorBidi"/>
              <w:noProof/>
              <w:lang w:eastAsia="en-IE"/>
            </w:rPr>
          </w:pPr>
          <w:hyperlink w:anchor="_Toc506824881" w:history="1">
            <w:r w:rsidR="00C72114" w:rsidRPr="008562D9">
              <w:rPr>
                <w:rStyle w:val="Hyperlink"/>
                <w:noProof/>
              </w:rPr>
              <w:t>2.4.4.</w:t>
            </w:r>
            <w:r w:rsidR="00C72114">
              <w:rPr>
                <w:rFonts w:eastAsiaTheme="minorEastAsia" w:cstheme="minorBidi"/>
                <w:noProof/>
                <w:lang w:eastAsia="en-IE"/>
              </w:rPr>
              <w:tab/>
            </w:r>
            <w:r w:rsidR="00C72114" w:rsidRPr="008562D9">
              <w:rPr>
                <w:rStyle w:val="Hyperlink"/>
                <w:noProof/>
              </w:rPr>
              <w:t>Outcome</w:t>
            </w:r>
            <w:r w:rsidR="00C72114">
              <w:rPr>
                <w:noProof/>
                <w:webHidden/>
              </w:rPr>
              <w:tab/>
            </w:r>
            <w:r w:rsidR="00C72114">
              <w:rPr>
                <w:noProof/>
                <w:webHidden/>
              </w:rPr>
              <w:fldChar w:fldCharType="begin"/>
            </w:r>
            <w:r w:rsidR="00C72114">
              <w:rPr>
                <w:noProof/>
                <w:webHidden/>
              </w:rPr>
              <w:instrText xml:space="preserve"> PAGEREF _Toc506824881 \h </w:instrText>
            </w:r>
            <w:r w:rsidR="00C72114">
              <w:rPr>
                <w:noProof/>
                <w:webHidden/>
              </w:rPr>
            </w:r>
            <w:r w:rsidR="00C72114">
              <w:rPr>
                <w:noProof/>
                <w:webHidden/>
              </w:rPr>
              <w:fldChar w:fldCharType="separate"/>
            </w:r>
            <w:r w:rsidR="00C72114">
              <w:rPr>
                <w:noProof/>
                <w:webHidden/>
              </w:rPr>
              <w:t>12</w:t>
            </w:r>
            <w:r w:rsidR="00C72114">
              <w:rPr>
                <w:noProof/>
                <w:webHidden/>
              </w:rPr>
              <w:fldChar w:fldCharType="end"/>
            </w:r>
          </w:hyperlink>
        </w:p>
        <w:p w14:paraId="7BB1A5FD" w14:textId="6BFD39A5" w:rsidR="0046534C" w:rsidRPr="00DA3F8A" w:rsidRDefault="009456B3" w:rsidP="00E541F2">
          <w:pPr>
            <w:rPr>
              <w:rFonts w:cs="Arial"/>
              <w:sz w:val="22"/>
              <w:szCs w:val="22"/>
            </w:rPr>
          </w:pPr>
          <w:r w:rsidRPr="00286B73">
            <w:rPr>
              <w:rFonts w:cs="Arial"/>
              <w:noProof/>
              <w:sz w:val="22"/>
              <w:szCs w:val="22"/>
            </w:rPr>
            <w:fldChar w:fldCharType="end"/>
          </w:r>
        </w:p>
      </w:sdtContent>
    </w:sdt>
    <w:p w14:paraId="7F34A33C" w14:textId="77777777" w:rsidR="003D5683" w:rsidRPr="0046534C" w:rsidRDefault="003D5683" w:rsidP="00E541F2">
      <w:pPr>
        <w:tabs>
          <w:tab w:val="left" w:pos="6735"/>
        </w:tabs>
        <w:rPr>
          <w:rFonts w:cs="Arial"/>
          <w:sz w:val="22"/>
          <w:szCs w:val="22"/>
        </w:rPr>
        <w:sectPr w:rsidR="003D5683" w:rsidRPr="0046534C" w:rsidSect="00814644">
          <w:headerReference w:type="even" r:id="rId13"/>
          <w:headerReference w:type="default" r:id="rId14"/>
          <w:footerReference w:type="even" r:id="rId15"/>
          <w:footerReference w:type="default" r:id="rId16"/>
          <w:headerReference w:type="first" r:id="rId17"/>
          <w:footerReference w:type="first" r:id="rId18"/>
          <w:pgSz w:w="11900" w:h="16840"/>
          <w:pgMar w:top="1134" w:right="1440" w:bottom="851" w:left="1440" w:header="1134" w:footer="283" w:gutter="0"/>
          <w:cols w:space="708"/>
          <w:docGrid w:linePitch="360"/>
        </w:sectPr>
      </w:pPr>
    </w:p>
    <w:p w14:paraId="782F9788" w14:textId="77777777" w:rsidR="0092214B" w:rsidRDefault="147A734B" w:rsidP="00E541F2">
      <w:pPr>
        <w:pStyle w:val="Heading1"/>
      </w:pPr>
      <w:bookmarkStart w:id="9" w:name="_Toc506824860"/>
      <w:bookmarkEnd w:id="6"/>
      <w:bookmarkEnd w:id="5"/>
      <w:bookmarkEnd w:id="4"/>
      <w:bookmarkEnd w:id="3"/>
      <w:bookmarkEnd w:id="2"/>
      <w:r>
        <w:lastRenderedPageBreak/>
        <w:t>Overview</w:t>
      </w:r>
      <w:bookmarkEnd w:id="9"/>
    </w:p>
    <w:p w14:paraId="25D37F57" w14:textId="51369C4B" w:rsidR="00BE129B" w:rsidRDefault="00BE129B" w:rsidP="147A734B">
      <w:pPr>
        <w:rPr>
          <w:rFonts w:cs="Arial"/>
          <w:color w:val="000000"/>
        </w:rPr>
      </w:pPr>
      <w:r>
        <w:rPr>
          <w:rFonts w:cs="Arial"/>
          <w:color w:val="000000"/>
        </w:rPr>
        <w:t xml:space="preserve">The following processes are part of the yearly administration that is required to keep </w:t>
      </w:r>
      <w:r w:rsidR="00FE60FD">
        <w:rPr>
          <w:rFonts w:cs="Arial"/>
          <w:color w:val="000000"/>
        </w:rPr>
        <w:t>the</w:t>
      </w:r>
      <w:r>
        <w:rPr>
          <w:rFonts w:cs="Arial"/>
          <w:color w:val="000000"/>
        </w:rPr>
        <w:t xml:space="preserve"> </w:t>
      </w:r>
      <w:r w:rsidR="001D3392">
        <w:rPr>
          <w:rFonts w:cs="Arial"/>
          <w:color w:val="000000"/>
        </w:rPr>
        <w:t>CoreTime system</w:t>
      </w:r>
      <w:r>
        <w:rPr>
          <w:rFonts w:cs="Arial"/>
          <w:color w:val="000000"/>
        </w:rPr>
        <w:t xml:space="preserve"> up to date. </w:t>
      </w:r>
      <w:r w:rsidR="00FE60FD">
        <w:rPr>
          <w:szCs w:val="20"/>
        </w:rPr>
        <w:t xml:space="preserve">The administration of yearly time processes </w:t>
      </w:r>
      <w:r w:rsidR="009A7771">
        <w:rPr>
          <w:szCs w:val="20"/>
        </w:rPr>
        <w:t>is the</w:t>
      </w:r>
      <w:r w:rsidR="00FE60FD">
        <w:rPr>
          <w:szCs w:val="20"/>
        </w:rPr>
        <w:t xml:space="preserve"> task for the CoreTime Administrator.</w:t>
      </w:r>
    </w:p>
    <w:p w14:paraId="12638557" w14:textId="22A441D3" w:rsidR="00BE129B" w:rsidRDefault="00BE129B" w:rsidP="147A734B">
      <w:pPr>
        <w:rPr>
          <w:rFonts w:cs="Arial"/>
          <w:color w:val="000000"/>
        </w:rPr>
      </w:pPr>
    </w:p>
    <w:p w14:paraId="127E0D7A" w14:textId="56B35065" w:rsidR="00BE129B" w:rsidRDefault="00BE129B" w:rsidP="147A734B">
      <w:pPr>
        <w:rPr>
          <w:rFonts w:cs="Arial"/>
          <w:color w:val="000000"/>
        </w:rPr>
      </w:pPr>
      <w:r>
        <w:rPr>
          <w:rFonts w:cs="Arial"/>
          <w:color w:val="000000"/>
        </w:rPr>
        <w:t>This document outlines how to:</w:t>
      </w:r>
    </w:p>
    <w:p w14:paraId="38201FB6" w14:textId="40257DB2" w:rsidR="00BE129B" w:rsidRDefault="00BE129B" w:rsidP="001B50B3">
      <w:pPr>
        <w:pStyle w:val="ListParagraph"/>
        <w:numPr>
          <w:ilvl w:val="0"/>
          <w:numId w:val="8"/>
        </w:numPr>
        <w:rPr>
          <w:rFonts w:cs="Arial"/>
          <w:color w:val="000000"/>
        </w:rPr>
      </w:pPr>
      <w:r>
        <w:rPr>
          <w:rFonts w:cs="Arial"/>
          <w:color w:val="000000"/>
        </w:rPr>
        <w:t xml:space="preserve">Extend </w:t>
      </w:r>
      <w:r w:rsidRPr="00BE129B">
        <w:rPr>
          <w:rFonts w:cs="Arial"/>
          <w:color w:val="000000"/>
        </w:rPr>
        <w:t xml:space="preserve">the </w:t>
      </w:r>
      <w:r w:rsidR="00FE60FD">
        <w:rPr>
          <w:rFonts w:cs="Arial"/>
          <w:color w:val="000000"/>
        </w:rPr>
        <w:t>CoreTime</w:t>
      </w:r>
      <w:r w:rsidRPr="00BE129B">
        <w:rPr>
          <w:rFonts w:cs="Arial"/>
          <w:color w:val="000000"/>
        </w:rPr>
        <w:t xml:space="preserve"> System Calendar</w:t>
      </w:r>
    </w:p>
    <w:p w14:paraId="3F013A60" w14:textId="5E2F9177" w:rsidR="00BE129B" w:rsidRDefault="000C21A6" w:rsidP="001B50B3">
      <w:pPr>
        <w:pStyle w:val="ListParagraph"/>
        <w:numPr>
          <w:ilvl w:val="0"/>
          <w:numId w:val="8"/>
        </w:numPr>
        <w:rPr>
          <w:rFonts w:cs="Arial"/>
          <w:color w:val="000000"/>
        </w:rPr>
      </w:pPr>
      <w:r>
        <w:rPr>
          <w:rFonts w:cs="Arial"/>
          <w:color w:val="000000"/>
        </w:rPr>
        <w:t>Update</w:t>
      </w:r>
      <w:r w:rsidR="00BE129B" w:rsidRPr="00BE129B">
        <w:rPr>
          <w:rFonts w:cs="Arial"/>
          <w:color w:val="000000"/>
        </w:rPr>
        <w:t xml:space="preserve"> Holiday Scheme</w:t>
      </w:r>
      <w:r>
        <w:rPr>
          <w:rFonts w:cs="Arial"/>
          <w:color w:val="000000"/>
        </w:rPr>
        <w:t xml:space="preserve"> details</w:t>
      </w:r>
    </w:p>
    <w:p w14:paraId="0DE6EE31" w14:textId="370345DD" w:rsidR="00BE129B" w:rsidRDefault="00BE129B" w:rsidP="001B50B3">
      <w:pPr>
        <w:pStyle w:val="ListParagraph"/>
        <w:numPr>
          <w:ilvl w:val="0"/>
          <w:numId w:val="8"/>
        </w:numPr>
        <w:rPr>
          <w:rFonts w:cs="Arial"/>
          <w:color w:val="000000"/>
        </w:rPr>
      </w:pPr>
      <w:r>
        <w:rPr>
          <w:rFonts w:cs="Arial"/>
          <w:color w:val="000000"/>
        </w:rPr>
        <w:t>Extend</w:t>
      </w:r>
      <w:r w:rsidRPr="00BE129B">
        <w:rPr>
          <w:rFonts w:cs="Arial"/>
          <w:color w:val="000000"/>
        </w:rPr>
        <w:t xml:space="preserve"> a Balance Calendar</w:t>
      </w:r>
    </w:p>
    <w:p w14:paraId="139C0F6C" w14:textId="39745CBC" w:rsidR="00BE129B" w:rsidRPr="001B50B3" w:rsidRDefault="00BE129B" w:rsidP="001B50B3">
      <w:pPr>
        <w:pStyle w:val="ListParagraph"/>
        <w:numPr>
          <w:ilvl w:val="0"/>
          <w:numId w:val="8"/>
        </w:numPr>
        <w:rPr>
          <w:rFonts w:cs="Arial"/>
          <w:color w:val="000000"/>
        </w:rPr>
      </w:pPr>
      <w:r>
        <w:rPr>
          <w:rFonts w:cs="Arial"/>
          <w:color w:val="000000"/>
        </w:rPr>
        <w:t>Complete</w:t>
      </w:r>
      <w:r w:rsidRPr="00BE129B">
        <w:rPr>
          <w:rFonts w:cs="Arial"/>
          <w:color w:val="000000"/>
        </w:rPr>
        <w:t xml:space="preserve"> the Balance Period End</w:t>
      </w:r>
    </w:p>
    <w:p w14:paraId="05A0304A" w14:textId="77777777" w:rsidR="00BE129B" w:rsidRDefault="00BE129B" w:rsidP="147A734B">
      <w:pPr>
        <w:rPr>
          <w:rFonts w:cs="Arial"/>
          <w:color w:val="000000"/>
        </w:rPr>
      </w:pPr>
    </w:p>
    <w:p w14:paraId="5E9C94C4" w14:textId="5094E90C" w:rsidR="00CD7F64" w:rsidRDefault="00CD7F64" w:rsidP="001B50B3">
      <w:pPr>
        <w:jc w:val="left"/>
      </w:pPr>
    </w:p>
    <w:p w14:paraId="0D52218E" w14:textId="30C987EE" w:rsidR="001269C4" w:rsidRDefault="001269C4" w:rsidP="00E541F2">
      <w:pPr>
        <w:pStyle w:val="ListParagraph"/>
        <w:ind w:left="1440"/>
        <w:jc w:val="left"/>
      </w:pPr>
    </w:p>
    <w:p w14:paraId="3E709119" w14:textId="505CE93E" w:rsidR="001269C4" w:rsidRDefault="001269C4" w:rsidP="00E541F2">
      <w:pPr>
        <w:pStyle w:val="ListParagraph"/>
        <w:ind w:left="1440"/>
        <w:jc w:val="left"/>
      </w:pPr>
    </w:p>
    <w:p w14:paraId="176CCC10" w14:textId="0C000EA7" w:rsidR="001269C4" w:rsidRDefault="001269C4" w:rsidP="00E541F2">
      <w:pPr>
        <w:pStyle w:val="ListParagraph"/>
        <w:ind w:left="1440"/>
        <w:jc w:val="left"/>
      </w:pPr>
    </w:p>
    <w:p w14:paraId="793ED011" w14:textId="79C10D3D" w:rsidR="001269C4" w:rsidRDefault="001269C4" w:rsidP="00E541F2">
      <w:pPr>
        <w:pStyle w:val="ListParagraph"/>
        <w:ind w:left="1440"/>
        <w:jc w:val="left"/>
      </w:pPr>
    </w:p>
    <w:p w14:paraId="7E25E11B" w14:textId="5A8CE806" w:rsidR="001269C4" w:rsidRDefault="001269C4" w:rsidP="00E541F2">
      <w:pPr>
        <w:pStyle w:val="ListParagraph"/>
        <w:ind w:left="1440"/>
        <w:jc w:val="left"/>
      </w:pPr>
    </w:p>
    <w:p w14:paraId="6AAE0F22" w14:textId="12331A2C" w:rsidR="001269C4" w:rsidRDefault="001269C4" w:rsidP="00E541F2">
      <w:pPr>
        <w:pStyle w:val="ListParagraph"/>
        <w:ind w:left="1440"/>
        <w:jc w:val="left"/>
      </w:pPr>
    </w:p>
    <w:p w14:paraId="4D7FBCC9" w14:textId="387A4AB4" w:rsidR="001269C4" w:rsidRDefault="001269C4" w:rsidP="00E541F2">
      <w:pPr>
        <w:pStyle w:val="ListParagraph"/>
        <w:ind w:left="1440"/>
        <w:jc w:val="left"/>
      </w:pPr>
    </w:p>
    <w:p w14:paraId="4690B382" w14:textId="39E54468" w:rsidR="001269C4" w:rsidRDefault="001269C4" w:rsidP="00E541F2">
      <w:pPr>
        <w:pStyle w:val="ListParagraph"/>
        <w:ind w:left="1440"/>
        <w:jc w:val="left"/>
      </w:pPr>
    </w:p>
    <w:p w14:paraId="2B7E16F5" w14:textId="045B2105" w:rsidR="001269C4" w:rsidRDefault="001269C4" w:rsidP="00E541F2">
      <w:pPr>
        <w:pStyle w:val="ListParagraph"/>
        <w:ind w:left="1440"/>
        <w:jc w:val="left"/>
      </w:pPr>
    </w:p>
    <w:p w14:paraId="370E5C83" w14:textId="39A63F39" w:rsidR="001269C4" w:rsidRDefault="001269C4" w:rsidP="00E541F2">
      <w:pPr>
        <w:pStyle w:val="ListParagraph"/>
        <w:ind w:left="1440"/>
        <w:jc w:val="left"/>
      </w:pPr>
    </w:p>
    <w:p w14:paraId="39D42D9F" w14:textId="3378BE65" w:rsidR="001269C4" w:rsidRDefault="001269C4" w:rsidP="00E541F2">
      <w:pPr>
        <w:pStyle w:val="ListParagraph"/>
        <w:ind w:left="1440"/>
        <w:jc w:val="left"/>
      </w:pPr>
    </w:p>
    <w:p w14:paraId="3A2D053B" w14:textId="0945AA6E" w:rsidR="001269C4" w:rsidRDefault="001269C4" w:rsidP="00E541F2">
      <w:pPr>
        <w:pStyle w:val="ListParagraph"/>
        <w:ind w:left="1440"/>
        <w:jc w:val="left"/>
      </w:pPr>
    </w:p>
    <w:p w14:paraId="50A7EC1E" w14:textId="6FBF1CF4" w:rsidR="001269C4" w:rsidRDefault="001269C4" w:rsidP="00E541F2">
      <w:pPr>
        <w:pStyle w:val="ListParagraph"/>
        <w:ind w:left="1440"/>
        <w:jc w:val="left"/>
      </w:pPr>
    </w:p>
    <w:p w14:paraId="11C6A0AC" w14:textId="0B5FA424" w:rsidR="001269C4" w:rsidRDefault="001269C4" w:rsidP="00E541F2">
      <w:pPr>
        <w:pStyle w:val="ListParagraph"/>
        <w:ind w:left="1440"/>
        <w:jc w:val="left"/>
      </w:pPr>
    </w:p>
    <w:p w14:paraId="6F28BD8F" w14:textId="50A7A7B9" w:rsidR="001269C4" w:rsidRDefault="001269C4" w:rsidP="00E541F2">
      <w:pPr>
        <w:pStyle w:val="ListParagraph"/>
        <w:ind w:left="1440"/>
        <w:jc w:val="left"/>
      </w:pPr>
    </w:p>
    <w:p w14:paraId="4ADA3222" w14:textId="065CC787" w:rsidR="001269C4" w:rsidRDefault="001269C4" w:rsidP="00E541F2">
      <w:pPr>
        <w:pStyle w:val="ListParagraph"/>
        <w:ind w:left="1440"/>
        <w:jc w:val="left"/>
      </w:pPr>
    </w:p>
    <w:p w14:paraId="305F44C2" w14:textId="2F63B5A5" w:rsidR="001269C4" w:rsidRDefault="001269C4" w:rsidP="00E541F2">
      <w:pPr>
        <w:pStyle w:val="ListParagraph"/>
        <w:ind w:left="1440"/>
        <w:jc w:val="left"/>
      </w:pPr>
    </w:p>
    <w:p w14:paraId="1F3C3DC8" w14:textId="59CAEA31" w:rsidR="001269C4" w:rsidRDefault="001269C4" w:rsidP="00E541F2">
      <w:pPr>
        <w:pStyle w:val="ListParagraph"/>
        <w:ind w:left="1440"/>
        <w:jc w:val="left"/>
      </w:pPr>
    </w:p>
    <w:p w14:paraId="58874758" w14:textId="721E04B3" w:rsidR="001269C4" w:rsidRDefault="001269C4" w:rsidP="00E541F2">
      <w:pPr>
        <w:pStyle w:val="ListParagraph"/>
        <w:ind w:left="1440"/>
        <w:jc w:val="left"/>
      </w:pPr>
    </w:p>
    <w:p w14:paraId="04A73480" w14:textId="34238D7E" w:rsidR="001269C4" w:rsidRDefault="001269C4" w:rsidP="00E541F2">
      <w:pPr>
        <w:pStyle w:val="ListParagraph"/>
        <w:ind w:left="1440"/>
        <w:jc w:val="left"/>
      </w:pPr>
    </w:p>
    <w:p w14:paraId="52F7DB83" w14:textId="4CA8D9BE" w:rsidR="001269C4" w:rsidRDefault="001269C4" w:rsidP="00E541F2">
      <w:pPr>
        <w:pStyle w:val="ListParagraph"/>
        <w:ind w:left="1440"/>
        <w:jc w:val="left"/>
      </w:pPr>
    </w:p>
    <w:p w14:paraId="04B61D4D" w14:textId="6B024D9D" w:rsidR="001269C4" w:rsidRDefault="001269C4" w:rsidP="00E541F2">
      <w:pPr>
        <w:pStyle w:val="ListParagraph"/>
        <w:ind w:left="1440"/>
        <w:jc w:val="left"/>
      </w:pPr>
    </w:p>
    <w:p w14:paraId="52686F01" w14:textId="593C2AB5" w:rsidR="001269C4" w:rsidRDefault="001269C4" w:rsidP="00E541F2">
      <w:pPr>
        <w:pStyle w:val="ListParagraph"/>
        <w:ind w:left="1440"/>
        <w:jc w:val="left"/>
      </w:pPr>
    </w:p>
    <w:p w14:paraId="743F46FB" w14:textId="0DA412A4" w:rsidR="001269C4" w:rsidRDefault="001269C4" w:rsidP="00E541F2">
      <w:pPr>
        <w:pStyle w:val="ListParagraph"/>
        <w:ind w:left="1440"/>
        <w:jc w:val="left"/>
      </w:pPr>
    </w:p>
    <w:p w14:paraId="6A6BD972" w14:textId="06D1D36E" w:rsidR="001269C4" w:rsidRDefault="001269C4" w:rsidP="00E541F2">
      <w:pPr>
        <w:pStyle w:val="ListParagraph"/>
        <w:ind w:left="1440"/>
        <w:jc w:val="left"/>
      </w:pPr>
    </w:p>
    <w:p w14:paraId="3AA8CAC0" w14:textId="3777C4AE" w:rsidR="001269C4" w:rsidRDefault="001269C4" w:rsidP="00E541F2">
      <w:pPr>
        <w:pStyle w:val="ListParagraph"/>
        <w:ind w:left="1440"/>
        <w:jc w:val="left"/>
      </w:pPr>
    </w:p>
    <w:p w14:paraId="2795885C" w14:textId="77777777" w:rsidR="000921E7" w:rsidRDefault="147A734B" w:rsidP="00E541F2">
      <w:pPr>
        <w:pStyle w:val="Heading1"/>
      </w:pPr>
      <w:bookmarkStart w:id="10" w:name="_Toc504475272"/>
      <w:bookmarkStart w:id="11" w:name="_Toc506824861"/>
      <w:bookmarkEnd w:id="10"/>
      <w:r>
        <w:lastRenderedPageBreak/>
        <w:t>How to Complete the Scenario</w:t>
      </w:r>
      <w:bookmarkEnd w:id="11"/>
    </w:p>
    <w:p w14:paraId="69426499" w14:textId="702A35D4" w:rsidR="009B1B79" w:rsidRDefault="007E5DCF" w:rsidP="00113216">
      <w:pPr>
        <w:pStyle w:val="Heading2"/>
      </w:pPr>
      <w:bookmarkStart w:id="12" w:name="_Toc506824862"/>
      <w:r>
        <w:t>Extend</w:t>
      </w:r>
      <w:r w:rsidR="00113216">
        <w:t xml:space="preserve"> </w:t>
      </w:r>
      <w:r w:rsidR="00FE60FD">
        <w:t>System</w:t>
      </w:r>
      <w:r w:rsidR="00113216">
        <w:t xml:space="preserve"> Calendar</w:t>
      </w:r>
      <w:bookmarkEnd w:id="12"/>
    </w:p>
    <w:p w14:paraId="225A1DD3" w14:textId="6CAB34C6" w:rsidR="002A68C6" w:rsidRDefault="002A68C6" w:rsidP="002A68C6">
      <w:r w:rsidRPr="002A68C6">
        <w:t xml:space="preserve">The </w:t>
      </w:r>
      <w:r w:rsidR="00FE60FD">
        <w:t>CoreTime</w:t>
      </w:r>
      <w:r w:rsidRPr="002A68C6">
        <w:t xml:space="preserve"> System Calendar </w:t>
      </w:r>
      <w:r w:rsidR="00C43D3B">
        <w:t>must</w:t>
      </w:r>
      <w:r w:rsidRPr="002A68C6">
        <w:t xml:space="preserve"> be extended each year to cover the next calendar year.</w:t>
      </w:r>
      <w:r>
        <w:t xml:space="preserve"> Before extending the System Calendar for a </w:t>
      </w:r>
      <w:r w:rsidR="00FE60FD">
        <w:t>CoreTime</w:t>
      </w:r>
      <w:r>
        <w:t xml:space="preserve"> Company, please check and make note of the following items (per T&amp;A Company):</w:t>
      </w:r>
    </w:p>
    <w:p w14:paraId="7636EE62" w14:textId="77777777" w:rsidR="002A68C6" w:rsidRDefault="002A68C6" w:rsidP="001B50B3">
      <w:pPr>
        <w:pStyle w:val="ListParagraph"/>
        <w:numPr>
          <w:ilvl w:val="0"/>
          <w:numId w:val="9"/>
        </w:numPr>
      </w:pPr>
      <w:r>
        <w:t>Start day of the T&amp;A Company (e.g. Monday)</w:t>
      </w:r>
    </w:p>
    <w:p w14:paraId="40656243" w14:textId="3464116D" w:rsidR="002A68C6" w:rsidRDefault="002A68C6" w:rsidP="001B50B3">
      <w:pPr>
        <w:pStyle w:val="ListParagraph"/>
        <w:numPr>
          <w:ilvl w:val="0"/>
          <w:numId w:val="9"/>
        </w:numPr>
      </w:pPr>
      <w:r>
        <w:t>Last period configured on the T&amp;A System Calendar (e.g. 201452 22 Dec 2014 - 28 Dec 2014)</w:t>
      </w:r>
    </w:p>
    <w:p w14:paraId="66BF930A" w14:textId="77777777" w:rsidR="002A68C6" w:rsidRPr="002A68C6" w:rsidRDefault="002A68C6" w:rsidP="001B50B3"/>
    <w:p w14:paraId="6753C0C1" w14:textId="77777777" w:rsidR="00074F8F" w:rsidRDefault="147A734B" w:rsidP="00E541F2">
      <w:pPr>
        <w:pStyle w:val="Heading3"/>
        <w:spacing w:line="360" w:lineRule="auto"/>
      </w:pPr>
      <w:bookmarkStart w:id="13" w:name="_Toc506824863"/>
      <w:r>
        <w:t>Prerequisites</w:t>
      </w:r>
      <w:bookmarkEnd w:id="13"/>
    </w:p>
    <w:tbl>
      <w:tblPr>
        <w:tblStyle w:val="TableGrid"/>
        <w:tblW w:w="0" w:type="auto"/>
        <w:tblLook w:val="04A0" w:firstRow="1" w:lastRow="0" w:firstColumn="1" w:lastColumn="0" w:noHBand="0" w:noVBand="1"/>
      </w:tblPr>
      <w:tblGrid>
        <w:gridCol w:w="9040"/>
      </w:tblGrid>
      <w:tr w:rsidR="00C03C28" w14:paraId="520D0FC1" w14:textId="77777777" w:rsidTr="147A734B">
        <w:tc>
          <w:tcPr>
            <w:tcW w:w="9040" w:type="dxa"/>
            <w:shd w:val="clear" w:color="auto" w:fill="E7E7E7" w:themeFill="background2" w:themeFillTint="66"/>
          </w:tcPr>
          <w:p w14:paraId="5D1E4DF6" w14:textId="77777777" w:rsidR="00C03C28" w:rsidRDefault="00C03C28" w:rsidP="00E541F2">
            <w:pPr>
              <w:rPr>
                <w:lang w:val="en-GB"/>
              </w:rPr>
            </w:pPr>
          </w:p>
        </w:tc>
      </w:tr>
      <w:tr w:rsidR="00C03C28" w14:paraId="35ECE52C" w14:textId="77777777" w:rsidTr="147A734B">
        <w:tc>
          <w:tcPr>
            <w:tcW w:w="9040" w:type="dxa"/>
          </w:tcPr>
          <w:p w14:paraId="6462F360" w14:textId="040271E5" w:rsidR="00E541F2" w:rsidRPr="003E3B4E" w:rsidRDefault="147A734B" w:rsidP="147A734B">
            <w:pPr>
              <w:pStyle w:val="ListParagraph"/>
              <w:numPr>
                <w:ilvl w:val="0"/>
                <w:numId w:val="2"/>
              </w:numPr>
              <w:spacing w:after="200" w:line="276" w:lineRule="auto"/>
              <w:jc w:val="left"/>
              <w:rPr>
                <w:rFonts w:cs="Arial"/>
                <w:color w:val="000000"/>
              </w:rPr>
            </w:pPr>
            <w:r w:rsidRPr="003E3B4E">
              <w:rPr>
                <w:rFonts w:cs="Arial"/>
                <w:color w:val="000000"/>
              </w:rPr>
              <w:t xml:space="preserve">User must have an active </w:t>
            </w:r>
            <w:r w:rsidR="00FE60FD">
              <w:rPr>
                <w:rFonts w:cs="Arial"/>
                <w:color w:val="000000"/>
              </w:rPr>
              <w:t xml:space="preserve">CoreHR </w:t>
            </w:r>
            <w:r w:rsidRPr="003E3B4E">
              <w:rPr>
                <w:rFonts w:cs="Arial"/>
                <w:color w:val="000000"/>
              </w:rPr>
              <w:t>Back Office account.</w:t>
            </w:r>
          </w:p>
          <w:p w14:paraId="0A8DC858" w14:textId="77777777" w:rsidR="00E245E7" w:rsidRPr="00E541F2" w:rsidRDefault="147A734B" w:rsidP="147A734B">
            <w:pPr>
              <w:pStyle w:val="ListParagraph"/>
              <w:numPr>
                <w:ilvl w:val="0"/>
                <w:numId w:val="2"/>
              </w:numPr>
              <w:spacing w:after="200" w:line="276" w:lineRule="auto"/>
              <w:jc w:val="left"/>
              <w:rPr>
                <w:rFonts w:ascii="Calibri" w:hAnsi="Calibri" w:cs="Calibri"/>
                <w:color w:val="000000"/>
              </w:rPr>
            </w:pPr>
            <w:r w:rsidRPr="003E3B4E">
              <w:rPr>
                <w:rFonts w:cs="Arial"/>
                <w:color w:val="000000"/>
              </w:rPr>
              <w:t>Calendar exists in CoreHR</w:t>
            </w:r>
          </w:p>
        </w:tc>
      </w:tr>
      <w:tr w:rsidR="00C03C28" w14:paraId="71333730" w14:textId="77777777" w:rsidTr="147A734B">
        <w:tc>
          <w:tcPr>
            <w:tcW w:w="9040" w:type="dxa"/>
            <w:shd w:val="clear" w:color="auto" w:fill="E7E7E7" w:themeFill="background2" w:themeFillTint="66"/>
          </w:tcPr>
          <w:p w14:paraId="43B5C980" w14:textId="77777777" w:rsidR="00C03C28" w:rsidRDefault="00C03C28" w:rsidP="00E541F2">
            <w:pPr>
              <w:rPr>
                <w:lang w:val="en-GB"/>
              </w:rPr>
            </w:pPr>
          </w:p>
        </w:tc>
      </w:tr>
    </w:tbl>
    <w:p w14:paraId="323DCAA6" w14:textId="77777777" w:rsidR="00FE60FD" w:rsidRDefault="00FE60FD" w:rsidP="00FE60FD">
      <w:pPr>
        <w:spacing w:line="276" w:lineRule="auto"/>
      </w:pPr>
    </w:p>
    <w:p w14:paraId="079405D2" w14:textId="336D8AE2" w:rsidR="00FE60FD" w:rsidRDefault="00FE60FD" w:rsidP="00FE60FD">
      <w:pPr>
        <w:pStyle w:val="Heading3"/>
      </w:pPr>
      <w:bookmarkStart w:id="14" w:name="_Toc505957959"/>
      <w:bookmarkStart w:id="15" w:name="_Toc506824864"/>
      <w:r>
        <w:t>Data Required</w:t>
      </w:r>
      <w:bookmarkEnd w:id="14"/>
      <w:bookmarkEnd w:id="15"/>
      <w:r>
        <w:t xml:space="preserve"> </w:t>
      </w:r>
    </w:p>
    <w:tbl>
      <w:tblPr>
        <w:tblStyle w:val="TableGrid"/>
        <w:tblW w:w="0" w:type="auto"/>
        <w:tblLook w:val="04A0" w:firstRow="1" w:lastRow="0" w:firstColumn="1" w:lastColumn="0" w:noHBand="0" w:noVBand="1"/>
      </w:tblPr>
      <w:tblGrid>
        <w:gridCol w:w="9040"/>
      </w:tblGrid>
      <w:tr w:rsidR="00FE60FD" w14:paraId="7C89B381" w14:textId="77777777" w:rsidTr="00052DA4">
        <w:tc>
          <w:tcPr>
            <w:tcW w:w="9040" w:type="dxa"/>
            <w:shd w:val="clear" w:color="auto" w:fill="E7E7E7" w:themeFill="background2" w:themeFillTint="66"/>
          </w:tcPr>
          <w:p w14:paraId="54AFEFA7" w14:textId="77777777" w:rsidR="00FE60FD" w:rsidRDefault="00FE60FD" w:rsidP="00052DA4">
            <w:pPr>
              <w:spacing w:line="276" w:lineRule="auto"/>
              <w:rPr>
                <w:lang w:val="en-GB"/>
              </w:rPr>
            </w:pPr>
          </w:p>
        </w:tc>
      </w:tr>
      <w:tr w:rsidR="00FE60FD" w14:paraId="3F777818" w14:textId="77777777" w:rsidTr="00052DA4">
        <w:tc>
          <w:tcPr>
            <w:tcW w:w="9040" w:type="dxa"/>
          </w:tcPr>
          <w:p w14:paraId="65AF230A" w14:textId="0AE02EAC" w:rsidR="00FE60FD" w:rsidRDefault="00FE60FD" w:rsidP="00FE60FD">
            <w:pPr>
              <w:pStyle w:val="ListParagraph"/>
              <w:numPr>
                <w:ilvl w:val="0"/>
                <w:numId w:val="13"/>
              </w:numPr>
              <w:spacing w:line="276" w:lineRule="auto"/>
            </w:pPr>
            <w:r>
              <w:t>Start Day of the CoreTime Company e.g. Monday</w:t>
            </w:r>
          </w:p>
          <w:p w14:paraId="64F9113C" w14:textId="77777777" w:rsidR="00FE60FD" w:rsidRDefault="00FE60FD" w:rsidP="00FE60FD">
            <w:pPr>
              <w:pStyle w:val="ListParagraph"/>
              <w:numPr>
                <w:ilvl w:val="0"/>
                <w:numId w:val="13"/>
              </w:numPr>
              <w:spacing w:line="276" w:lineRule="auto"/>
            </w:pPr>
            <w:r>
              <w:t>Last Period configured on the Calendar e.g. 20</w:t>
            </w:r>
            <w:r w:rsidR="0055500E">
              <w:t>1852 24 Dec 2018 – 30 Dec 2018)</w:t>
            </w:r>
          </w:p>
          <w:p w14:paraId="49B853E6" w14:textId="44E6A54A" w:rsidR="00487637" w:rsidRPr="00941362" w:rsidRDefault="00487637" w:rsidP="00FE60FD">
            <w:pPr>
              <w:pStyle w:val="ListParagraph"/>
              <w:numPr>
                <w:ilvl w:val="0"/>
                <w:numId w:val="13"/>
              </w:numPr>
              <w:spacing w:line="276" w:lineRule="auto"/>
            </w:pPr>
            <w:r>
              <w:t>Number of weeks in the year</w:t>
            </w:r>
          </w:p>
        </w:tc>
      </w:tr>
      <w:tr w:rsidR="00FE60FD" w14:paraId="71C5FD9C" w14:textId="77777777" w:rsidTr="00052DA4">
        <w:tc>
          <w:tcPr>
            <w:tcW w:w="9040" w:type="dxa"/>
            <w:shd w:val="clear" w:color="auto" w:fill="E7E7E7" w:themeFill="background2" w:themeFillTint="66"/>
          </w:tcPr>
          <w:p w14:paraId="65470CE1" w14:textId="77777777" w:rsidR="00FE60FD" w:rsidRDefault="00FE60FD" w:rsidP="00052DA4">
            <w:pPr>
              <w:spacing w:line="276" w:lineRule="auto"/>
              <w:rPr>
                <w:lang w:val="en-GB"/>
              </w:rPr>
            </w:pPr>
          </w:p>
        </w:tc>
      </w:tr>
    </w:tbl>
    <w:p w14:paraId="768764BE" w14:textId="77777777" w:rsidR="00FE60FD" w:rsidRDefault="00FE60FD" w:rsidP="001269C4"/>
    <w:p w14:paraId="077805F4" w14:textId="4730EA8A" w:rsidR="001269C4" w:rsidRDefault="001269C4" w:rsidP="001269C4">
      <w:pPr>
        <w:pStyle w:val="Heading3"/>
        <w:spacing w:line="360" w:lineRule="auto"/>
      </w:pPr>
      <w:bookmarkStart w:id="16" w:name="_Toc506824865"/>
      <w:r>
        <w:t>Steps to Complete</w:t>
      </w:r>
      <w:r w:rsidR="00113216">
        <w:t xml:space="preserve"> – Extend</w:t>
      </w:r>
      <w:r w:rsidR="007E5DCF">
        <w:t xml:space="preserve"> System Calendar</w:t>
      </w:r>
      <w:bookmarkEnd w:id="16"/>
      <w:r w:rsidR="00113216">
        <w:t xml:space="preserve"> </w:t>
      </w:r>
    </w:p>
    <w:tbl>
      <w:tblPr>
        <w:tblStyle w:val="TableGrid"/>
        <w:tblW w:w="0" w:type="auto"/>
        <w:tblLook w:val="04A0" w:firstRow="1" w:lastRow="0" w:firstColumn="1" w:lastColumn="0" w:noHBand="0" w:noVBand="1"/>
      </w:tblPr>
      <w:tblGrid>
        <w:gridCol w:w="9040"/>
      </w:tblGrid>
      <w:tr w:rsidR="007E5DCF" w14:paraId="2F1405DB" w14:textId="77777777" w:rsidTr="00052DA4">
        <w:tc>
          <w:tcPr>
            <w:tcW w:w="9040" w:type="dxa"/>
            <w:shd w:val="clear" w:color="auto" w:fill="E7E7E7" w:themeFill="background2" w:themeFillTint="66"/>
          </w:tcPr>
          <w:p w14:paraId="3DE25642" w14:textId="77777777" w:rsidR="007E5DCF" w:rsidRPr="00FB308A" w:rsidRDefault="007E5DCF" w:rsidP="00052DA4">
            <w:pPr>
              <w:spacing w:line="276" w:lineRule="auto"/>
              <w:rPr>
                <w:b/>
                <w:bCs/>
                <w:lang w:val="en-GB"/>
              </w:rPr>
            </w:pPr>
            <w:r>
              <w:rPr>
                <w:b/>
                <w:bCs/>
                <w:lang w:val="en-GB"/>
              </w:rPr>
              <w:t>Login to CoreTime back office</w:t>
            </w:r>
          </w:p>
        </w:tc>
      </w:tr>
      <w:tr w:rsidR="007E5DCF" w14:paraId="3E5E9708" w14:textId="77777777" w:rsidTr="00052DA4">
        <w:tc>
          <w:tcPr>
            <w:tcW w:w="9040" w:type="dxa"/>
          </w:tcPr>
          <w:p w14:paraId="2E318145" w14:textId="77777777" w:rsidR="007E5DCF" w:rsidRDefault="007E5DCF" w:rsidP="00052DA4">
            <w:pPr>
              <w:spacing w:line="276" w:lineRule="auto"/>
            </w:pPr>
          </w:p>
          <w:p w14:paraId="3C38FE52" w14:textId="77777777" w:rsidR="007E5DCF" w:rsidRDefault="007E5DCF" w:rsidP="007E5DCF">
            <w:pPr>
              <w:pStyle w:val="ListParagraph"/>
              <w:numPr>
                <w:ilvl w:val="0"/>
                <w:numId w:val="14"/>
              </w:numPr>
              <w:spacing w:line="276" w:lineRule="auto"/>
            </w:pPr>
            <w:r>
              <w:t>User logs on</w:t>
            </w:r>
            <w:r w:rsidRPr="7BC105AC">
              <w:t xml:space="preserve"> </w:t>
            </w:r>
            <w:r>
              <w:t>to CoreHR back office.</w:t>
            </w:r>
            <w:r w:rsidRPr="7BC105AC">
              <w:t xml:space="preserve">           </w:t>
            </w:r>
          </w:p>
          <w:p w14:paraId="718169DA" w14:textId="77777777" w:rsidR="007E5DCF" w:rsidRDefault="007E5DCF" w:rsidP="007E5DCF">
            <w:pPr>
              <w:pStyle w:val="ListParagraph"/>
              <w:numPr>
                <w:ilvl w:val="0"/>
                <w:numId w:val="14"/>
              </w:numPr>
              <w:spacing w:after="200" w:line="276" w:lineRule="auto"/>
            </w:pPr>
            <w:r>
              <w:rPr>
                <w:noProof/>
                <w:lang w:val="en-GB"/>
              </w:rPr>
              <w:drawing>
                <wp:anchor distT="0" distB="0" distL="114300" distR="114300" simplePos="0" relativeHeight="251673600" behindDoc="0" locked="0" layoutInCell="1" allowOverlap="1" wp14:anchorId="04AA13FB" wp14:editId="0BCD40F4">
                  <wp:simplePos x="0" y="0"/>
                  <wp:positionH relativeFrom="column">
                    <wp:posOffset>1069975</wp:posOffset>
                  </wp:positionH>
                  <wp:positionV relativeFrom="paragraph">
                    <wp:posOffset>179070</wp:posOffset>
                  </wp:positionV>
                  <wp:extent cx="3533773" cy="657225"/>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533773" cy="657225"/>
                          </a:xfrm>
                          <a:prstGeom prst="rect">
                            <a:avLst/>
                          </a:prstGeom>
                        </pic:spPr>
                      </pic:pic>
                    </a:graphicData>
                  </a:graphic>
                </wp:anchor>
              </w:drawing>
            </w:r>
            <w:r>
              <w:t>Navigate to CoreTime menu</w:t>
            </w:r>
            <w:r w:rsidRPr="32625314">
              <w:t>.</w:t>
            </w:r>
          </w:p>
          <w:p w14:paraId="0CC6B6C7" w14:textId="77777777" w:rsidR="007E5DCF" w:rsidRPr="005D005F" w:rsidRDefault="007E5DCF" w:rsidP="00052DA4">
            <w:pPr>
              <w:pStyle w:val="ListParagraph"/>
              <w:autoSpaceDE w:val="0"/>
              <w:autoSpaceDN w:val="0"/>
              <w:adjustRightInd w:val="0"/>
              <w:spacing w:line="276" w:lineRule="auto"/>
              <w:rPr>
                <w:rFonts w:cs="Arial"/>
                <w:color w:val="000000"/>
              </w:rPr>
            </w:pPr>
          </w:p>
        </w:tc>
      </w:tr>
      <w:tr w:rsidR="007E5DCF" w14:paraId="7B444222" w14:textId="77777777" w:rsidTr="00052DA4">
        <w:tc>
          <w:tcPr>
            <w:tcW w:w="9040" w:type="dxa"/>
            <w:shd w:val="clear" w:color="auto" w:fill="E7E7E7" w:themeFill="background2" w:themeFillTint="66"/>
          </w:tcPr>
          <w:p w14:paraId="4DD4E439" w14:textId="77777777" w:rsidR="007E5DCF" w:rsidRDefault="007E5DCF" w:rsidP="00052DA4">
            <w:pPr>
              <w:spacing w:line="276" w:lineRule="auto"/>
              <w:rPr>
                <w:lang w:val="en-GB"/>
              </w:rPr>
            </w:pPr>
          </w:p>
        </w:tc>
      </w:tr>
    </w:tbl>
    <w:p w14:paraId="7848736E" w14:textId="77777777" w:rsidR="007E5DCF" w:rsidRDefault="007E5DCF" w:rsidP="007E5DCF">
      <w:pPr>
        <w:rPr>
          <w:lang w:val="en-GB"/>
        </w:rPr>
      </w:pPr>
    </w:p>
    <w:p w14:paraId="3313A587" w14:textId="67D553ED" w:rsidR="00E945A6" w:rsidRDefault="00E945A6" w:rsidP="007E5DCF">
      <w:pPr>
        <w:rPr>
          <w:lang w:val="en-GB"/>
        </w:rPr>
      </w:pPr>
    </w:p>
    <w:p w14:paraId="188600B1" w14:textId="77777777" w:rsidR="00E945A6" w:rsidRDefault="00E945A6" w:rsidP="007E5DCF">
      <w:pPr>
        <w:rPr>
          <w:lang w:val="en-GB"/>
        </w:rPr>
      </w:pPr>
    </w:p>
    <w:p w14:paraId="7D52E6AE" w14:textId="77777777" w:rsidR="00E945A6" w:rsidRDefault="00E945A6" w:rsidP="007E5DCF">
      <w:pPr>
        <w:rPr>
          <w:lang w:val="en-GB"/>
        </w:rPr>
      </w:pPr>
    </w:p>
    <w:p w14:paraId="65BB8F08" w14:textId="77777777" w:rsidR="00E945A6" w:rsidRDefault="00E945A6" w:rsidP="007E5DCF">
      <w:pPr>
        <w:rPr>
          <w:lang w:val="en-GB"/>
        </w:rPr>
      </w:pPr>
    </w:p>
    <w:p w14:paraId="502BF858" w14:textId="3FBB8D53" w:rsidR="00C43D3B" w:rsidRDefault="00C43D3B" w:rsidP="007E5DCF">
      <w:pPr>
        <w:rPr>
          <w:lang w:val="en-GB"/>
        </w:rPr>
      </w:pPr>
    </w:p>
    <w:p w14:paraId="6F4EDE85" w14:textId="77777777" w:rsidR="00C43D3B" w:rsidRPr="007E5DCF" w:rsidRDefault="00C43D3B" w:rsidP="007E5DCF">
      <w:pPr>
        <w:rPr>
          <w:lang w:val="en-GB"/>
        </w:rPr>
      </w:pPr>
    </w:p>
    <w:tbl>
      <w:tblPr>
        <w:tblStyle w:val="TableGrid"/>
        <w:tblW w:w="0" w:type="auto"/>
        <w:tblLook w:val="04A0" w:firstRow="1" w:lastRow="0" w:firstColumn="1" w:lastColumn="0" w:noHBand="0" w:noVBand="1"/>
      </w:tblPr>
      <w:tblGrid>
        <w:gridCol w:w="9040"/>
      </w:tblGrid>
      <w:tr w:rsidR="001269C4" w14:paraId="2FAB389A" w14:textId="77777777" w:rsidTr="00052DA4">
        <w:tc>
          <w:tcPr>
            <w:tcW w:w="9040" w:type="dxa"/>
            <w:shd w:val="clear" w:color="auto" w:fill="E7E7E7" w:themeFill="background2" w:themeFillTint="66"/>
          </w:tcPr>
          <w:p w14:paraId="7495BE1C" w14:textId="7EAFA32B" w:rsidR="001269C4" w:rsidRPr="001269C4" w:rsidRDefault="00E945A6" w:rsidP="00052DA4">
            <w:pPr>
              <w:rPr>
                <w:b/>
                <w:lang w:val="en-GB"/>
              </w:rPr>
            </w:pPr>
            <w:r>
              <w:rPr>
                <w:b/>
                <w:lang w:val="en-GB"/>
              </w:rPr>
              <w:lastRenderedPageBreak/>
              <w:t>Extend Company Calendar</w:t>
            </w:r>
          </w:p>
        </w:tc>
      </w:tr>
      <w:tr w:rsidR="001269C4" w14:paraId="662219DD" w14:textId="77777777" w:rsidTr="00052DA4">
        <w:tc>
          <w:tcPr>
            <w:tcW w:w="9040" w:type="dxa"/>
          </w:tcPr>
          <w:p w14:paraId="4F0F37C8" w14:textId="3BB6DFE3" w:rsidR="001269C4" w:rsidRPr="00D1261C" w:rsidRDefault="007E5DCF" w:rsidP="007E5DCF">
            <w:pPr>
              <w:pStyle w:val="ListParagraph"/>
              <w:numPr>
                <w:ilvl w:val="0"/>
                <w:numId w:val="15"/>
              </w:numPr>
            </w:pPr>
            <w:r>
              <w:t>Navigate to System Params</w:t>
            </w:r>
            <w:r w:rsidRPr="00534E4F">
              <w:t xml:space="preserve"> &gt; </w:t>
            </w:r>
            <w:r>
              <w:t>Calendars &gt; System Calendar.</w:t>
            </w:r>
          </w:p>
          <w:p w14:paraId="0A5EE72E" w14:textId="5457BC87" w:rsidR="001269C4" w:rsidRDefault="00D1261C" w:rsidP="00C43D3B">
            <w:pPr>
              <w:pStyle w:val="ListParagraph"/>
              <w:numPr>
                <w:ilvl w:val="0"/>
                <w:numId w:val="15"/>
              </w:numPr>
            </w:pPr>
            <w:r w:rsidRPr="00D1261C">
              <w:t>Use</w:t>
            </w:r>
            <w:r>
              <w:t xml:space="preserve"> List of Values to select the Company calendar to extend.</w:t>
            </w:r>
          </w:p>
          <w:p w14:paraId="73C34256" w14:textId="64EB5159" w:rsidR="001269C4" w:rsidRDefault="001269C4" w:rsidP="001269C4">
            <w:pPr>
              <w:pStyle w:val="ListParagraph"/>
              <w:numPr>
                <w:ilvl w:val="0"/>
                <w:numId w:val="15"/>
              </w:numPr>
              <w:jc w:val="left"/>
            </w:pPr>
            <w:r>
              <w:t xml:space="preserve">Click </w:t>
            </w:r>
            <w:r w:rsidR="00D1261C">
              <w:t>‘Calendar Years’</w:t>
            </w:r>
            <w:r>
              <w:t xml:space="preserve"> </w:t>
            </w:r>
            <w:r>
              <w:rPr>
                <w:noProof/>
                <w:lang w:val="en-GB"/>
              </w:rPr>
              <w:drawing>
                <wp:inline distT="0" distB="0" distL="0" distR="0" wp14:anchorId="60229581" wp14:editId="29CE4F08">
                  <wp:extent cx="1190625" cy="200025"/>
                  <wp:effectExtent l="0" t="0" r="9525" b="9525"/>
                  <wp:docPr id="1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20">
                            <a:extLst>
                              <a:ext uri="{28A0092B-C50C-407E-A947-70E740481C1C}">
                                <a14:useLocalDpi xmlns:a14="http://schemas.microsoft.com/office/drawing/2010/main" val="0"/>
                              </a:ext>
                            </a:extLst>
                          </a:blip>
                          <a:stretch>
                            <a:fillRect/>
                          </a:stretch>
                        </pic:blipFill>
                        <pic:spPr>
                          <a:xfrm>
                            <a:off x="0" y="0"/>
                            <a:ext cx="1190625" cy="200025"/>
                          </a:xfrm>
                          <a:prstGeom prst="rect">
                            <a:avLst/>
                          </a:prstGeom>
                        </pic:spPr>
                      </pic:pic>
                    </a:graphicData>
                  </a:graphic>
                </wp:inline>
              </w:drawing>
            </w:r>
            <w:r>
              <w:t xml:space="preserve">to view </w:t>
            </w:r>
            <w:r w:rsidR="00D1261C">
              <w:t xml:space="preserve">define the upcoming </w:t>
            </w:r>
            <w:r>
              <w:t>year</w:t>
            </w:r>
            <w:r w:rsidR="00D1261C">
              <w:t>.</w:t>
            </w:r>
          </w:p>
          <w:p w14:paraId="748E309C" w14:textId="5554B883" w:rsidR="001269C4" w:rsidRDefault="001269C4" w:rsidP="001269C4">
            <w:pPr>
              <w:pStyle w:val="ListParagraph"/>
              <w:numPr>
                <w:ilvl w:val="0"/>
                <w:numId w:val="15"/>
              </w:numPr>
              <w:jc w:val="left"/>
            </w:pPr>
            <w:r>
              <w:t xml:space="preserve">Scroll to end of years listing, </w:t>
            </w:r>
            <w:r w:rsidR="00D1261C">
              <w:t>click</w:t>
            </w:r>
            <w:r>
              <w:t xml:space="preserve"> last year l</w:t>
            </w:r>
            <w:r w:rsidR="00D1261C">
              <w:t>isted, then + to add a new row. Enter the upcoming year’s details:</w:t>
            </w:r>
          </w:p>
          <w:p w14:paraId="4E9F0C93" w14:textId="67C722F3" w:rsidR="00633509" w:rsidRPr="00D1261C" w:rsidRDefault="00633509" w:rsidP="009A7771">
            <w:pPr>
              <w:pStyle w:val="ListParagraph"/>
              <w:numPr>
                <w:ilvl w:val="0"/>
                <w:numId w:val="10"/>
              </w:numPr>
              <w:jc w:val="left"/>
            </w:pPr>
            <w:r w:rsidRPr="009A7771">
              <w:rPr>
                <w:b/>
              </w:rPr>
              <w:t>Y</w:t>
            </w:r>
            <w:r w:rsidR="001269C4" w:rsidRPr="009A7771">
              <w:rPr>
                <w:b/>
              </w:rPr>
              <w:t>ear</w:t>
            </w:r>
            <w:r w:rsidR="00D1261C" w:rsidRPr="009A7771">
              <w:rPr>
                <w:b/>
              </w:rPr>
              <w:t xml:space="preserve"> </w:t>
            </w:r>
            <w:r w:rsidR="009A7771">
              <w:t xml:space="preserve">- </w:t>
            </w:r>
            <w:r w:rsidR="009A7771" w:rsidRPr="009A7771">
              <w:t>Enter the year number for the new calendar year that you are configuring</w:t>
            </w:r>
            <w:r w:rsidR="009A7771">
              <w:t xml:space="preserve"> </w:t>
            </w:r>
            <w:r w:rsidR="00D1261C">
              <w:t>e.g. 2019</w:t>
            </w:r>
            <w:r w:rsidR="009A7771">
              <w:t xml:space="preserve"> </w:t>
            </w:r>
          </w:p>
          <w:p w14:paraId="4CE87D45" w14:textId="2079E6E2" w:rsidR="00633509" w:rsidRDefault="00633509" w:rsidP="009A7771">
            <w:pPr>
              <w:pStyle w:val="ListParagraph"/>
              <w:numPr>
                <w:ilvl w:val="0"/>
                <w:numId w:val="10"/>
              </w:numPr>
              <w:jc w:val="left"/>
            </w:pPr>
            <w:r w:rsidRPr="009A7771">
              <w:rPr>
                <w:b/>
              </w:rPr>
              <w:t>S</w:t>
            </w:r>
            <w:r w:rsidR="001269C4" w:rsidRPr="009A7771">
              <w:rPr>
                <w:b/>
              </w:rPr>
              <w:t xml:space="preserve">tart </w:t>
            </w:r>
            <w:r w:rsidR="00D1261C" w:rsidRPr="009A7771">
              <w:rPr>
                <w:b/>
              </w:rPr>
              <w:t>D</w:t>
            </w:r>
            <w:r w:rsidR="001269C4" w:rsidRPr="009A7771">
              <w:rPr>
                <w:b/>
              </w:rPr>
              <w:t>ate</w:t>
            </w:r>
            <w:r w:rsidR="00D1261C">
              <w:t>.</w:t>
            </w:r>
            <w:r>
              <w:t xml:space="preserve"> The start date must correspond to the '</w:t>
            </w:r>
            <w:r w:rsidR="00D1261C">
              <w:t>S</w:t>
            </w:r>
            <w:r>
              <w:t xml:space="preserve">tart </w:t>
            </w:r>
            <w:r w:rsidR="00D1261C">
              <w:t>D</w:t>
            </w:r>
            <w:r>
              <w:t xml:space="preserve">ay' configured for the </w:t>
            </w:r>
            <w:r w:rsidR="00D1261C">
              <w:t>CoreTime</w:t>
            </w:r>
            <w:r w:rsidR="00BF64AE">
              <w:t xml:space="preserve"> Company.</w:t>
            </w:r>
            <w:r w:rsidR="009A7771">
              <w:t xml:space="preserve"> </w:t>
            </w:r>
            <w:r w:rsidR="009A7771" w:rsidRPr="009A7771">
              <w:t>For example, if the start day of the T&amp;A Company is 'Monday' then the start date must be a Monday.</w:t>
            </w:r>
            <w:r w:rsidR="009A7771">
              <w:t xml:space="preserve"> </w:t>
            </w:r>
            <w:r w:rsidR="009A7771" w:rsidRPr="009A7771">
              <w:t>The start date of the new calendar year must be exactly one week after the start date of the last period of the previous year. It is important to ensure that all weeks are covered i.e. that there isn't a gap between the end of one year and the start of the next.</w:t>
            </w:r>
          </w:p>
          <w:p w14:paraId="65531918" w14:textId="7F558E01" w:rsidR="00633509" w:rsidRPr="00633509" w:rsidRDefault="00633509" w:rsidP="001B50B3">
            <w:pPr>
              <w:pStyle w:val="ListParagraph"/>
              <w:numPr>
                <w:ilvl w:val="0"/>
                <w:numId w:val="10"/>
              </w:numPr>
              <w:jc w:val="left"/>
            </w:pPr>
            <w:r w:rsidRPr="009A7771">
              <w:rPr>
                <w:b/>
              </w:rPr>
              <w:t>N</w:t>
            </w:r>
            <w:r w:rsidR="00BF64AE" w:rsidRPr="009A7771">
              <w:rPr>
                <w:b/>
              </w:rPr>
              <w:t>o.</w:t>
            </w:r>
            <w:r w:rsidR="001269C4" w:rsidRPr="009A7771">
              <w:rPr>
                <w:b/>
              </w:rPr>
              <w:t xml:space="preserve"> of </w:t>
            </w:r>
            <w:r w:rsidR="00BF64AE" w:rsidRPr="009A7771">
              <w:rPr>
                <w:b/>
              </w:rPr>
              <w:t>W</w:t>
            </w:r>
            <w:r w:rsidR="001269C4" w:rsidRPr="009A7771">
              <w:rPr>
                <w:b/>
              </w:rPr>
              <w:t>eeks</w:t>
            </w:r>
            <w:r w:rsidR="00BF64AE">
              <w:t>.</w:t>
            </w:r>
            <w:r w:rsidRPr="00BF64AE">
              <w:t xml:space="preserve"> Sp</w:t>
            </w:r>
            <w:r w:rsidRPr="001B50B3">
              <w:t xml:space="preserve">ecify the number of weeks in this year </w:t>
            </w:r>
            <w:r w:rsidR="00BF64AE">
              <w:t>e.g.</w:t>
            </w:r>
            <w:r w:rsidRPr="001B50B3">
              <w:t xml:space="preserve"> 52 or 53. </w:t>
            </w:r>
          </w:p>
          <w:p w14:paraId="713C7BFD" w14:textId="18F5AF6A" w:rsidR="001269C4" w:rsidRDefault="00BF64AE" w:rsidP="00BF64AE">
            <w:pPr>
              <w:pStyle w:val="ListParagraph"/>
              <w:numPr>
                <w:ilvl w:val="0"/>
                <w:numId w:val="15"/>
              </w:numPr>
              <w:jc w:val="left"/>
            </w:pPr>
            <w:r>
              <w:t>Click ‘Save’.</w:t>
            </w:r>
          </w:p>
          <w:p w14:paraId="737151AC" w14:textId="3E47C725" w:rsidR="001269C4" w:rsidRDefault="00D1261C" w:rsidP="00D1261C">
            <w:pPr>
              <w:jc w:val="center"/>
            </w:pPr>
            <w:r>
              <w:rPr>
                <w:noProof/>
                <w:lang w:val="en-GB"/>
              </w:rPr>
              <w:drawing>
                <wp:inline distT="0" distB="0" distL="0" distR="0" wp14:anchorId="62AF9F32" wp14:editId="067B2951">
                  <wp:extent cx="3076190" cy="2685714"/>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076190" cy="2685714"/>
                          </a:xfrm>
                          <a:prstGeom prst="rect">
                            <a:avLst/>
                          </a:prstGeom>
                        </pic:spPr>
                      </pic:pic>
                    </a:graphicData>
                  </a:graphic>
                </wp:inline>
              </w:drawing>
            </w:r>
          </w:p>
          <w:p w14:paraId="5676EDCE" w14:textId="05BA2D7D" w:rsidR="00633509" w:rsidRDefault="00BF64AE" w:rsidP="00D1261C">
            <w:pPr>
              <w:pStyle w:val="ListParagraph"/>
              <w:numPr>
                <w:ilvl w:val="0"/>
                <w:numId w:val="15"/>
              </w:numPr>
              <w:jc w:val="left"/>
            </w:pPr>
            <w:r>
              <w:t>Click 'Calendar Periods'.</w:t>
            </w:r>
            <w:r w:rsidR="00633509">
              <w:t xml:space="preserve"> </w:t>
            </w:r>
          </w:p>
          <w:p w14:paraId="313D06C3" w14:textId="4FF36F8D" w:rsidR="001269C4" w:rsidRDefault="00BF64AE" w:rsidP="00BF64AE">
            <w:pPr>
              <w:pStyle w:val="ListParagraph"/>
              <w:numPr>
                <w:ilvl w:val="0"/>
                <w:numId w:val="15"/>
              </w:numPr>
              <w:jc w:val="left"/>
            </w:pPr>
            <w:r>
              <w:t>Click ‘Generate Period’. Enter End Period for year just added e.g. 201952 and press enter to auto-populate</w:t>
            </w:r>
            <w:r w:rsidR="001269C4">
              <w:t xml:space="preserve"> Start Date and End Date for the final </w:t>
            </w:r>
            <w:r>
              <w:t>period of the newly added year.</w:t>
            </w:r>
          </w:p>
          <w:p w14:paraId="013A6CB6" w14:textId="04E6CF83" w:rsidR="001269C4" w:rsidRDefault="00BF64AE" w:rsidP="00BF64AE">
            <w:pPr>
              <w:pStyle w:val="ListParagraph"/>
              <w:numPr>
                <w:ilvl w:val="0"/>
                <w:numId w:val="15"/>
              </w:numPr>
              <w:jc w:val="left"/>
            </w:pPr>
            <w:r>
              <w:t>Click ‘OK’ to automatically generate all Periods.</w:t>
            </w:r>
          </w:p>
          <w:p w14:paraId="67A22131" w14:textId="285B81CA" w:rsidR="001269C4" w:rsidRDefault="00BF64AE" w:rsidP="00BF64AE">
            <w:pPr>
              <w:jc w:val="center"/>
            </w:pPr>
            <w:r>
              <w:rPr>
                <w:noProof/>
                <w:lang w:val="en-GB"/>
              </w:rPr>
              <w:lastRenderedPageBreak/>
              <w:drawing>
                <wp:inline distT="0" distB="0" distL="0" distR="0" wp14:anchorId="598ED8EE" wp14:editId="5825054A">
                  <wp:extent cx="3247619" cy="244761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247619" cy="2447619"/>
                          </a:xfrm>
                          <a:prstGeom prst="rect">
                            <a:avLst/>
                          </a:prstGeom>
                        </pic:spPr>
                      </pic:pic>
                    </a:graphicData>
                  </a:graphic>
                </wp:inline>
              </w:drawing>
            </w:r>
          </w:p>
          <w:p w14:paraId="33FBE5FE" w14:textId="248ACCA8" w:rsidR="001269C4" w:rsidRDefault="00BF64AE" w:rsidP="00BF64AE">
            <w:pPr>
              <w:pStyle w:val="ListParagraph"/>
              <w:numPr>
                <w:ilvl w:val="0"/>
                <w:numId w:val="15"/>
              </w:numPr>
              <w:jc w:val="left"/>
            </w:pPr>
            <w:r>
              <w:t>Click Save to save new year.</w:t>
            </w:r>
          </w:p>
          <w:p w14:paraId="665BADA9" w14:textId="616D3543" w:rsidR="00633509" w:rsidRPr="001269C4" w:rsidRDefault="00BF64AE" w:rsidP="00BF64AE">
            <w:pPr>
              <w:pStyle w:val="ListParagraph"/>
              <w:jc w:val="center"/>
            </w:pPr>
            <w:r>
              <w:rPr>
                <w:noProof/>
                <w:lang w:val="en-GB"/>
              </w:rPr>
              <w:drawing>
                <wp:inline distT="0" distB="0" distL="0" distR="0" wp14:anchorId="3103B2F8" wp14:editId="396671AD">
                  <wp:extent cx="4404938" cy="185737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410776" cy="1859837"/>
                          </a:xfrm>
                          <a:prstGeom prst="rect">
                            <a:avLst/>
                          </a:prstGeom>
                        </pic:spPr>
                      </pic:pic>
                    </a:graphicData>
                  </a:graphic>
                </wp:inline>
              </w:drawing>
            </w:r>
          </w:p>
        </w:tc>
      </w:tr>
      <w:tr w:rsidR="001269C4" w14:paraId="53FA1D56" w14:textId="77777777" w:rsidTr="00052DA4">
        <w:tc>
          <w:tcPr>
            <w:tcW w:w="9040" w:type="dxa"/>
            <w:shd w:val="clear" w:color="auto" w:fill="E7E7E7" w:themeFill="background2" w:themeFillTint="66"/>
          </w:tcPr>
          <w:p w14:paraId="45471B96" w14:textId="77777777" w:rsidR="001269C4" w:rsidRDefault="001269C4" w:rsidP="00052DA4">
            <w:pPr>
              <w:rPr>
                <w:lang w:val="en-GB"/>
              </w:rPr>
            </w:pPr>
          </w:p>
        </w:tc>
      </w:tr>
    </w:tbl>
    <w:p w14:paraId="3C76DB9D" w14:textId="3000680D" w:rsidR="001269C4" w:rsidRDefault="001269C4" w:rsidP="001269C4"/>
    <w:p w14:paraId="5A5B571F" w14:textId="00C58760" w:rsidR="001269C4" w:rsidRDefault="001269C4" w:rsidP="001269C4">
      <w:pPr>
        <w:pStyle w:val="Heading3"/>
      </w:pPr>
      <w:bookmarkStart w:id="17" w:name="_Toc504475277"/>
      <w:bookmarkStart w:id="18" w:name="_Toc506824866"/>
      <w:bookmarkEnd w:id="17"/>
      <w:r>
        <w:t>Outcome</w:t>
      </w:r>
      <w:bookmarkEnd w:id="18"/>
      <w:r>
        <w:t xml:space="preserve"> </w:t>
      </w:r>
    </w:p>
    <w:tbl>
      <w:tblPr>
        <w:tblStyle w:val="TableGrid"/>
        <w:tblW w:w="0" w:type="auto"/>
        <w:tblLook w:val="04A0" w:firstRow="1" w:lastRow="0" w:firstColumn="1" w:lastColumn="0" w:noHBand="0" w:noVBand="1"/>
      </w:tblPr>
      <w:tblGrid>
        <w:gridCol w:w="9040"/>
      </w:tblGrid>
      <w:tr w:rsidR="001269C4" w14:paraId="67531431" w14:textId="77777777" w:rsidTr="00052DA4">
        <w:tc>
          <w:tcPr>
            <w:tcW w:w="9040" w:type="dxa"/>
            <w:shd w:val="clear" w:color="auto" w:fill="E7E7E7" w:themeFill="background2" w:themeFillTint="66"/>
          </w:tcPr>
          <w:p w14:paraId="6A916816" w14:textId="77777777" w:rsidR="001269C4" w:rsidRDefault="001269C4" w:rsidP="00052DA4">
            <w:pPr>
              <w:rPr>
                <w:lang w:val="en-GB"/>
              </w:rPr>
            </w:pPr>
          </w:p>
        </w:tc>
      </w:tr>
      <w:tr w:rsidR="001269C4" w14:paraId="3FC9B0A7" w14:textId="77777777" w:rsidTr="00052DA4">
        <w:tc>
          <w:tcPr>
            <w:tcW w:w="9040" w:type="dxa"/>
          </w:tcPr>
          <w:p w14:paraId="57465221" w14:textId="7C163DF9" w:rsidR="001269C4" w:rsidRPr="00BF64AE" w:rsidRDefault="00BF64AE" w:rsidP="00BF64AE">
            <w:pPr>
              <w:pStyle w:val="ListParagraph"/>
              <w:numPr>
                <w:ilvl w:val="0"/>
                <w:numId w:val="2"/>
              </w:numPr>
              <w:spacing w:after="200" w:line="276" w:lineRule="auto"/>
              <w:jc w:val="left"/>
              <w:rPr>
                <w:rFonts w:ascii="Calibri" w:hAnsi="Calibri" w:cs="Calibri"/>
                <w:color w:val="000000"/>
              </w:rPr>
            </w:pPr>
            <w:r>
              <w:rPr>
                <w:rFonts w:cs="Arial"/>
                <w:color w:val="000000"/>
              </w:rPr>
              <w:t>Company System</w:t>
            </w:r>
            <w:r w:rsidR="001269C4">
              <w:rPr>
                <w:rFonts w:cs="Arial"/>
                <w:color w:val="000000"/>
              </w:rPr>
              <w:t xml:space="preserve"> Calendar extended</w:t>
            </w:r>
            <w:r>
              <w:rPr>
                <w:rFonts w:cs="Arial"/>
                <w:color w:val="000000"/>
              </w:rPr>
              <w:t>.</w:t>
            </w:r>
            <w:r w:rsidR="001269C4">
              <w:rPr>
                <w:rFonts w:cs="Arial"/>
                <w:color w:val="000000"/>
              </w:rPr>
              <w:t xml:space="preserve"> </w:t>
            </w:r>
          </w:p>
        </w:tc>
      </w:tr>
      <w:tr w:rsidR="001269C4" w14:paraId="625CC92F" w14:textId="77777777" w:rsidTr="00052DA4">
        <w:tc>
          <w:tcPr>
            <w:tcW w:w="9040" w:type="dxa"/>
            <w:shd w:val="clear" w:color="auto" w:fill="E7E7E7" w:themeFill="background2" w:themeFillTint="66"/>
          </w:tcPr>
          <w:p w14:paraId="378AC964" w14:textId="77777777" w:rsidR="001269C4" w:rsidRDefault="001269C4" w:rsidP="00052DA4">
            <w:pPr>
              <w:rPr>
                <w:lang w:val="en-GB"/>
              </w:rPr>
            </w:pPr>
          </w:p>
        </w:tc>
      </w:tr>
    </w:tbl>
    <w:p w14:paraId="104F1B57" w14:textId="613AFD04" w:rsidR="001269C4" w:rsidRDefault="001269C4" w:rsidP="00E541F2">
      <w:pPr>
        <w:jc w:val="left"/>
      </w:pPr>
    </w:p>
    <w:p w14:paraId="4E3C75C1" w14:textId="2E3AC514" w:rsidR="00332FC3" w:rsidRDefault="00332FC3" w:rsidP="00E541F2">
      <w:pPr>
        <w:jc w:val="left"/>
      </w:pPr>
    </w:p>
    <w:p w14:paraId="6FB92E86" w14:textId="77777777" w:rsidR="00332FC3" w:rsidRDefault="00332FC3" w:rsidP="00E541F2">
      <w:pPr>
        <w:jc w:val="left"/>
      </w:pPr>
    </w:p>
    <w:p w14:paraId="4329D449" w14:textId="77777777" w:rsidR="00332FC3" w:rsidRDefault="00332FC3" w:rsidP="00E541F2">
      <w:pPr>
        <w:jc w:val="left"/>
      </w:pPr>
    </w:p>
    <w:p w14:paraId="1CAABB5C" w14:textId="77777777" w:rsidR="00332FC3" w:rsidRDefault="00332FC3" w:rsidP="00E541F2">
      <w:pPr>
        <w:jc w:val="left"/>
      </w:pPr>
    </w:p>
    <w:p w14:paraId="1B528792" w14:textId="77777777" w:rsidR="00332FC3" w:rsidRDefault="00332FC3" w:rsidP="00E541F2">
      <w:pPr>
        <w:jc w:val="left"/>
      </w:pPr>
    </w:p>
    <w:p w14:paraId="24822892" w14:textId="77777777" w:rsidR="00332FC3" w:rsidRDefault="00332FC3" w:rsidP="00E541F2">
      <w:pPr>
        <w:jc w:val="left"/>
      </w:pPr>
    </w:p>
    <w:p w14:paraId="331A7264" w14:textId="77777777" w:rsidR="00332FC3" w:rsidRDefault="00332FC3" w:rsidP="00E541F2">
      <w:pPr>
        <w:jc w:val="left"/>
      </w:pPr>
    </w:p>
    <w:p w14:paraId="26211FB4" w14:textId="77777777" w:rsidR="00332FC3" w:rsidRDefault="00332FC3" w:rsidP="00E541F2">
      <w:pPr>
        <w:jc w:val="left"/>
      </w:pPr>
    </w:p>
    <w:p w14:paraId="1AE31137" w14:textId="77777777" w:rsidR="00332FC3" w:rsidRDefault="00332FC3" w:rsidP="00E541F2">
      <w:pPr>
        <w:jc w:val="left"/>
      </w:pPr>
    </w:p>
    <w:p w14:paraId="060589C5" w14:textId="77777777" w:rsidR="00332FC3" w:rsidRDefault="00332FC3" w:rsidP="00E541F2">
      <w:pPr>
        <w:jc w:val="left"/>
      </w:pPr>
    </w:p>
    <w:p w14:paraId="376582EB" w14:textId="1126CB18" w:rsidR="001269C4" w:rsidRDefault="000C21A6" w:rsidP="00113216">
      <w:pPr>
        <w:pStyle w:val="Heading2"/>
      </w:pPr>
      <w:bookmarkStart w:id="19" w:name="_Toc506824867"/>
      <w:r>
        <w:lastRenderedPageBreak/>
        <w:t>Update</w:t>
      </w:r>
      <w:r w:rsidR="00113216">
        <w:t xml:space="preserve"> Holiday Scheme</w:t>
      </w:r>
      <w:r>
        <w:t xml:space="preserve"> Detail</w:t>
      </w:r>
      <w:r w:rsidR="00113216">
        <w:t>s</w:t>
      </w:r>
      <w:bookmarkEnd w:id="19"/>
    </w:p>
    <w:p w14:paraId="184A1E61" w14:textId="0C8460F9" w:rsidR="00C72114" w:rsidRDefault="00C72114" w:rsidP="00C72114">
      <w:r>
        <w:t xml:space="preserve">In the following section, it details how to enter ‘Company Holidays e.g. Bank Holidays prior to the calendars moving forward. This needs to be completed at the beginning of each year. </w:t>
      </w:r>
    </w:p>
    <w:p w14:paraId="4D88EC2D" w14:textId="77777777" w:rsidR="00C72114" w:rsidRPr="00C72114" w:rsidRDefault="00C72114" w:rsidP="00C72114"/>
    <w:p w14:paraId="6BCDAE5D" w14:textId="5359823E" w:rsidR="00633509" w:rsidRPr="00004C8D" w:rsidRDefault="00633509" w:rsidP="001B50B3">
      <w:pPr>
        <w:pStyle w:val="Heading3"/>
      </w:pPr>
      <w:bookmarkStart w:id="20" w:name="_Toc506824868"/>
      <w:r>
        <w:t>Prerequisites</w:t>
      </w:r>
      <w:bookmarkEnd w:id="20"/>
    </w:p>
    <w:tbl>
      <w:tblPr>
        <w:tblStyle w:val="TableGrid"/>
        <w:tblW w:w="0" w:type="auto"/>
        <w:tblLook w:val="04A0" w:firstRow="1" w:lastRow="0" w:firstColumn="1" w:lastColumn="0" w:noHBand="0" w:noVBand="1"/>
      </w:tblPr>
      <w:tblGrid>
        <w:gridCol w:w="9040"/>
      </w:tblGrid>
      <w:tr w:rsidR="00633509" w14:paraId="460099FD" w14:textId="77777777" w:rsidTr="00052DA4">
        <w:tc>
          <w:tcPr>
            <w:tcW w:w="9040" w:type="dxa"/>
            <w:shd w:val="clear" w:color="auto" w:fill="E7E7E7" w:themeFill="background2" w:themeFillTint="66"/>
          </w:tcPr>
          <w:p w14:paraId="030DDDBF" w14:textId="77777777" w:rsidR="00633509" w:rsidRDefault="00633509" w:rsidP="00052DA4">
            <w:pPr>
              <w:rPr>
                <w:lang w:val="en-GB"/>
              </w:rPr>
            </w:pPr>
          </w:p>
        </w:tc>
      </w:tr>
      <w:tr w:rsidR="00633509" w14:paraId="321A9225" w14:textId="77777777" w:rsidTr="00052DA4">
        <w:tc>
          <w:tcPr>
            <w:tcW w:w="9040" w:type="dxa"/>
          </w:tcPr>
          <w:p w14:paraId="20206232" w14:textId="77777777" w:rsidR="00633509" w:rsidRPr="003E3B4E" w:rsidRDefault="00633509" w:rsidP="00052DA4">
            <w:pPr>
              <w:pStyle w:val="ListParagraph"/>
              <w:numPr>
                <w:ilvl w:val="0"/>
                <w:numId w:val="2"/>
              </w:numPr>
              <w:spacing w:after="200" w:line="276" w:lineRule="auto"/>
              <w:jc w:val="left"/>
              <w:rPr>
                <w:rFonts w:cs="Arial"/>
                <w:color w:val="000000"/>
              </w:rPr>
            </w:pPr>
            <w:r w:rsidRPr="003E3B4E">
              <w:rPr>
                <w:rFonts w:cs="Arial"/>
                <w:color w:val="000000"/>
              </w:rPr>
              <w:t>User must have an active CoreHR HR Back Office account.</w:t>
            </w:r>
          </w:p>
          <w:p w14:paraId="1563D622" w14:textId="3976ED8B" w:rsidR="00633509" w:rsidRPr="00E541F2" w:rsidRDefault="00851952" w:rsidP="00052DA4">
            <w:pPr>
              <w:pStyle w:val="ListParagraph"/>
              <w:numPr>
                <w:ilvl w:val="0"/>
                <w:numId w:val="2"/>
              </w:numPr>
              <w:spacing w:after="200" w:line="276" w:lineRule="auto"/>
              <w:jc w:val="left"/>
              <w:rPr>
                <w:rFonts w:ascii="Calibri" w:hAnsi="Calibri" w:cs="Calibri"/>
                <w:color w:val="000000"/>
              </w:rPr>
            </w:pPr>
            <w:r>
              <w:rPr>
                <w:rFonts w:cs="Arial"/>
                <w:color w:val="000000"/>
              </w:rPr>
              <w:t xml:space="preserve">Company Holiday scheme </w:t>
            </w:r>
            <w:r w:rsidR="00633509" w:rsidRPr="003E3B4E">
              <w:rPr>
                <w:rFonts w:cs="Arial"/>
                <w:color w:val="000000"/>
              </w:rPr>
              <w:t>exists in CoreHR</w:t>
            </w:r>
          </w:p>
        </w:tc>
      </w:tr>
      <w:tr w:rsidR="00633509" w14:paraId="0E203232" w14:textId="77777777" w:rsidTr="00052DA4">
        <w:tc>
          <w:tcPr>
            <w:tcW w:w="9040" w:type="dxa"/>
            <w:shd w:val="clear" w:color="auto" w:fill="E7E7E7" w:themeFill="background2" w:themeFillTint="66"/>
          </w:tcPr>
          <w:p w14:paraId="40656D55" w14:textId="77777777" w:rsidR="00633509" w:rsidRDefault="00633509" w:rsidP="00052DA4">
            <w:pPr>
              <w:rPr>
                <w:lang w:val="en-GB"/>
              </w:rPr>
            </w:pPr>
          </w:p>
        </w:tc>
      </w:tr>
    </w:tbl>
    <w:p w14:paraId="6A42288E" w14:textId="77777777" w:rsidR="00576A76" w:rsidRDefault="00576A76" w:rsidP="00576A76">
      <w:pPr>
        <w:spacing w:line="276" w:lineRule="auto"/>
      </w:pPr>
    </w:p>
    <w:p w14:paraId="071ACD78" w14:textId="77777777" w:rsidR="00576A76" w:rsidRDefault="00576A76" w:rsidP="00576A76">
      <w:pPr>
        <w:pStyle w:val="Heading3"/>
      </w:pPr>
      <w:bookmarkStart w:id="21" w:name="_Toc506824869"/>
      <w:r>
        <w:t>Data Required</w:t>
      </w:r>
      <w:bookmarkEnd w:id="21"/>
      <w:r>
        <w:t xml:space="preserve"> </w:t>
      </w:r>
    </w:p>
    <w:tbl>
      <w:tblPr>
        <w:tblStyle w:val="TableGrid"/>
        <w:tblW w:w="0" w:type="auto"/>
        <w:tblLook w:val="04A0" w:firstRow="1" w:lastRow="0" w:firstColumn="1" w:lastColumn="0" w:noHBand="0" w:noVBand="1"/>
      </w:tblPr>
      <w:tblGrid>
        <w:gridCol w:w="9040"/>
      </w:tblGrid>
      <w:tr w:rsidR="00576A76" w14:paraId="547901DD" w14:textId="77777777" w:rsidTr="00052DA4">
        <w:tc>
          <w:tcPr>
            <w:tcW w:w="9040" w:type="dxa"/>
            <w:shd w:val="clear" w:color="auto" w:fill="E7E7E7" w:themeFill="background2" w:themeFillTint="66"/>
          </w:tcPr>
          <w:p w14:paraId="2A492E11" w14:textId="77777777" w:rsidR="00576A76" w:rsidRDefault="00576A76" w:rsidP="00052DA4">
            <w:pPr>
              <w:spacing w:line="276" w:lineRule="auto"/>
              <w:rPr>
                <w:lang w:val="en-GB"/>
              </w:rPr>
            </w:pPr>
          </w:p>
        </w:tc>
      </w:tr>
      <w:tr w:rsidR="00576A76" w14:paraId="2AB42E30" w14:textId="77777777" w:rsidTr="00052DA4">
        <w:tc>
          <w:tcPr>
            <w:tcW w:w="9040" w:type="dxa"/>
          </w:tcPr>
          <w:p w14:paraId="62B090E9" w14:textId="682CF781" w:rsidR="00576A76" w:rsidRPr="00941362" w:rsidRDefault="00576A76" w:rsidP="00576A76">
            <w:pPr>
              <w:pStyle w:val="ListParagraph"/>
              <w:numPr>
                <w:ilvl w:val="0"/>
                <w:numId w:val="17"/>
              </w:numPr>
              <w:spacing w:line="276" w:lineRule="auto"/>
            </w:pPr>
            <w:r>
              <w:t>Company/Public Holiday dates for the new year</w:t>
            </w:r>
          </w:p>
        </w:tc>
      </w:tr>
      <w:tr w:rsidR="00576A76" w14:paraId="45340EBB" w14:textId="77777777" w:rsidTr="00052DA4">
        <w:tc>
          <w:tcPr>
            <w:tcW w:w="9040" w:type="dxa"/>
            <w:shd w:val="clear" w:color="auto" w:fill="E7E7E7" w:themeFill="background2" w:themeFillTint="66"/>
          </w:tcPr>
          <w:p w14:paraId="5D5C9E5C" w14:textId="77777777" w:rsidR="00576A76" w:rsidRDefault="00576A76" w:rsidP="00052DA4">
            <w:pPr>
              <w:spacing w:line="276" w:lineRule="auto"/>
              <w:rPr>
                <w:lang w:val="en-GB"/>
              </w:rPr>
            </w:pPr>
          </w:p>
        </w:tc>
      </w:tr>
    </w:tbl>
    <w:p w14:paraId="0B6C7F0B" w14:textId="41154665" w:rsidR="00576A76" w:rsidRPr="00004C8D" w:rsidRDefault="00576A76" w:rsidP="00576A76">
      <w:pPr>
        <w:spacing w:line="276" w:lineRule="auto"/>
      </w:pPr>
    </w:p>
    <w:p w14:paraId="0A30B7E2" w14:textId="77777777" w:rsidR="00113216" w:rsidRDefault="00113216" w:rsidP="00113216">
      <w:pPr>
        <w:pStyle w:val="Heading3"/>
      </w:pPr>
      <w:bookmarkStart w:id="22" w:name="_Toc506824870"/>
      <w:r>
        <w:t>Steps to Complete</w:t>
      </w:r>
      <w:bookmarkEnd w:id="22"/>
    </w:p>
    <w:tbl>
      <w:tblPr>
        <w:tblStyle w:val="TableGrid"/>
        <w:tblW w:w="0" w:type="auto"/>
        <w:tblLook w:val="04A0" w:firstRow="1" w:lastRow="0" w:firstColumn="1" w:lastColumn="0" w:noHBand="0" w:noVBand="1"/>
      </w:tblPr>
      <w:tblGrid>
        <w:gridCol w:w="9040"/>
      </w:tblGrid>
      <w:tr w:rsidR="00576A76" w14:paraId="507F9D02" w14:textId="77777777" w:rsidTr="00052DA4">
        <w:tc>
          <w:tcPr>
            <w:tcW w:w="9040" w:type="dxa"/>
            <w:shd w:val="clear" w:color="auto" w:fill="E7E7E7" w:themeFill="background2" w:themeFillTint="66"/>
          </w:tcPr>
          <w:p w14:paraId="243CEDE8" w14:textId="77777777" w:rsidR="00576A76" w:rsidRPr="00FB308A" w:rsidRDefault="00576A76" w:rsidP="00052DA4">
            <w:pPr>
              <w:spacing w:line="276" w:lineRule="auto"/>
              <w:rPr>
                <w:b/>
                <w:bCs/>
                <w:lang w:val="en-GB"/>
              </w:rPr>
            </w:pPr>
            <w:r>
              <w:rPr>
                <w:b/>
                <w:bCs/>
                <w:lang w:val="en-GB"/>
              </w:rPr>
              <w:t>Login to CoreTime back office</w:t>
            </w:r>
          </w:p>
        </w:tc>
      </w:tr>
      <w:tr w:rsidR="00576A76" w14:paraId="334BE394" w14:textId="77777777" w:rsidTr="00052DA4">
        <w:tc>
          <w:tcPr>
            <w:tcW w:w="9040" w:type="dxa"/>
          </w:tcPr>
          <w:p w14:paraId="4AB72F01" w14:textId="77777777" w:rsidR="00576A76" w:rsidRDefault="00576A76" w:rsidP="00052DA4">
            <w:pPr>
              <w:spacing w:line="276" w:lineRule="auto"/>
            </w:pPr>
          </w:p>
          <w:p w14:paraId="70931047" w14:textId="77777777" w:rsidR="00576A76" w:rsidRDefault="00576A76" w:rsidP="00576A76">
            <w:pPr>
              <w:pStyle w:val="ListParagraph"/>
              <w:numPr>
                <w:ilvl w:val="0"/>
                <w:numId w:val="16"/>
              </w:numPr>
              <w:spacing w:line="276" w:lineRule="auto"/>
            </w:pPr>
            <w:r>
              <w:t>User logs on</w:t>
            </w:r>
            <w:r w:rsidRPr="7BC105AC">
              <w:t xml:space="preserve"> </w:t>
            </w:r>
            <w:r>
              <w:t>to CoreHR back office.</w:t>
            </w:r>
            <w:r w:rsidRPr="7BC105AC">
              <w:t xml:space="preserve">           </w:t>
            </w:r>
          </w:p>
          <w:p w14:paraId="54E4689B" w14:textId="77777777" w:rsidR="00576A76" w:rsidRDefault="00576A76" w:rsidP="00576A76">
            <w:pPr>
              <w:pStyle w:val="ListParagraph"/>
              <w:numPr>
                <w:ilvl w:val="0"/>
                <w:numId w:val="16"/>
              </w:numPr>
              <w:spacing w:after="200" w:line="276" w:lineRule="auto"/>
            </w:pPr>
            <w:r>
              <w:rPr>
                <w:noProof/>
                <w:lang w:val="en-GB"/>
              </w:rPr>
              <w:drawing>
                <wp:anchor distT="0" distB="0" distL="114300" distR="114300" simplePos="0" relativeHeight="251675648" behindDoc="0" locked="0" layoutInCell="1" allowOverlap="1" wp14:anchorId="5A45B9AB" wp14:editId="3FF0C30B">
                  <wp:simplePos x="0" y="0"/>
                  <wp:positionH relativeFrom="column">
                    <wp:posOffset>1069975</wp:posOffset>
                  </wp:positionH>
                  <wp:positionV relativeFrom="paragraph">
                    <wp:posOffset>179070</wp:posOffset>
                  </wp:positionV>
                  <wp:extent cx="3533773" cy="657225"/>
                  <wp:effectExtent l="0" t="0" r="0" b="0"/>
                  <wp:wrapTopAndBottom/>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533773" cy="657225"/>
                          </a:xfrm>
                          <a:prstGeom prst="rect">
                            <a:avLst/>
                          </a:prstGeom>
                        </pic:spPr>
                      </pic:pic>
                    </a:graphicData>
                  </a:graphic>
                </wp:anchor>
              </w:drawing>
            </w:r>
            <w:r>
              <w:t>Navigate to CoreTime menu</w:t>
            </w:r>
            <w:r w:rsidRPr="32625314">
              <w:t>.</w:t>
            </w:r>
          </w:p>
          <w:p w14:paraId="598DE30A" w14:textId="77777777" w:rsidR="00576A76" w:rsidRPr="005D005F" w:rsidRDefault="00576A76" w:rsidP="00052DA4">
            <w:pPr>
              <w:pStyle w:val="ListParagraph"/>
              <w:autoSpaceDE w:val="0"/>
              <w:autoSpaceDN w:val="0"/>
              <w:adjustRightInd w:val="0"/>
              <w:spacing w:line="276" w:lineRule="auto"/>
              <w:rPr>
                <w:rFonts w:cs="Arial"/>
                <w:color w:val="000000"/>
              </w:rPr>
            </w:pPr>
          </w:p>
        </w:tc>
      </w:tr>
      <w:tr w:rsidR="00576A76" w14:paraId="54AF0AFF" w14:textId="77777777" w:rsidTr="00052DA4">
        <w:tc>
          <w:tcPr>
            <w:tcW w:w="9040" w:type="dxa"/>
            <w:shd w:val="clear" w:color="auto" w:fill="E7E7E7" w:themeFill="background2" w:themeFillTint="66"/>
          </w:tcPr>
          <w:p w14:paraId="016682A8" w14:textId="77777777" w:rsidR="00576A76" w:rsidRDefault="00576A76" w:rsidP="00052DA4">
            <w:pPr>
              <w:spacing w:line="276" w:lineRule="auto"/>
              <w:rPr>
                <w:lang w:val="en-GB"/>
              </w:rPr>
            </w:pPr>
          </w:p>
        </w:tc>
      </w:tr>
    </w:tbl>
    <w:p w14:paraId="3567B974" w14:textId="588752D0" w:rsidR="007B6ACF" w:rsidRDefault="007B6ACF" w:rsidP="00576A76">
      <w:pPr>
        <w:rPr>
          <w:lang w:val="en-GB"/>
        </w:rPr>
      </w:pPr>
    </w:p>
    <w:p w14:paraId="2571405E" w14:textId="21D00C78" w:rsidR="000C21A6" w:rsidRDefault="000C21A6" w:rsidP="00576A76">
      <w:pPr>
        <w:rPr>
          <w:lang w:val="en-GB"/>
        </w:rPr>
      </w:pPr>
    </w:p>
    <w:p w14:paraId="4A6863F8" w14:textId="77777777" w:rsidR="000C21A6" w:rsidRDefault="000C21A6" w:rsidP="00576A76">
      <w:pPr>
        <w:rPr>
          <w:lang w:val="en-GB"/>
        </w:rPr>
      </w:pPr>
    </w:p>
    <w:p w14:paraId="357B312A" w14:textId="77777777" w:rsidR="000C21A6" w:rsidRDefault="000C21A6" w:rsidP="00576A76">
      <w:pPr>
        <w:rPr>
          <w:lang w:val="en-GB"/>
        </w:rPr>
      </w:pPr>
    </w:p>
    <w:p w14:paraId="2717AA9F" w14:textId="77777777" w:rsidR="000C21A6" w:rsidRDefault="000C21A6" w:rsidP="00576A76">
      <w:pPr>
        <w:rPr>
          <w:lang w:val="en-GB"/>
        </w:rPr>
      </w:pPr>
    </w:p>
    <w:p w14:paraId="7E9C03F2" w14:textId="77777777" w:rsidR="000C21A6" w:rsidRDefault="000C21A6" w:rsidP="00576A76">
      <w:pPr>
        <w:rPr>
          <w:lang w:val="en-GB"/>
        </w:rPr>
      </w:pPr>
    </w:p>
    <w:p w14:paraId="12C9388B" w14:textId="77777777" w:rsidR="000C21A6" w:rsidRDefault="000C21A6" w:rsidP="00576A76">
      <w:pPr>
        <w:rPr>
          <w:lang w:val="en-GB"/>
        </w:rPr>
      </w:pPr>
    </w:p>
    <w:p w14:paraId="2BE144C7" w14:textId="77777777" w:rsidR="000C21A6" w:rsidRDefault="000C21A6" w:rsidP="00576A76">
      <w:pPr>
        <w:rPr>
          <w:lang w:val="en-GB"/>
        </w:rPr>
      </w:pPr>
    </w:p>
    <w:p w14:paraId="4479CA2A" w14:textId="77777777" w:rsidR="000C21A6" w:rsidRDefault="000C21A6" w:rsidP="00576A76">
      <w:pPr>
        <w:rPr>
          <w:lang w:val="en-GB"/>
        </w:rPr>
      </w:pPr>
    </w:p>
    <w:p w14:paraId="7BE8DE71" w14:textId="77777777" w:rsidR="000C21A6" w:rsidRDefault="000C21A6" w:rsidP="00576A76">
      <w:pPr>
        <w:rPr>
          <w:lang w:val="en-GB"/>
        </w:rPr>
      </w:pPr>
    </w:p>
    <w:p w14:paraId="3DC91671" w14:textId="77777777" w:rsidR="000C21A6" w:rsidRDefault="000C21A6" w:rsidP="00576A76">
      <w:pPr>
        <w:rPr>
          <w:lang w:val="en-GB"/>
        </w:rPr>
      </w:pPr>
    </w:p>
    <w:p w14:paraId="554161A0" w14:textId="77777777" w:rsidR="000C21A6" w:rsidRDefault="000C21A6" w:rsidP="00576A76">
      <w:pPr>
        <w:rPr>
          <w:lang w:val="en-GB"/>
        </w:rPr>
      </w:pPr>
    </w:p>
    <w:p w14:paraId="252ADE69" w14:textId="77777777" w:rsidR="00332FC3" w:rsidRDefault="00332FC3" w:rsidP="00576A76">
      <w:pPr>
        <w:rPr>
          <w:lang w:val="en-GB"/>
        </w:rPr>
      </w:pPr>
    </w:p>
    <w:p w14:paraId="3386410E" w14:textId="77777777" w:rsidR="000C21A6" w:rsidRDefault="000C21A6" w:rsidP="00576A76">
      <w:pPr>
        <w:rPr>
          <w:lang w:val="en-GB"/>
        </w:rPr>
      </w:pPr>
    </w:p>
    <w:p w14:paraId="4129CBF8" w14:textId="77777777" w:rsidR="000C21A6" w:rsidRDefault="000C21A6" w:rsidP="00576A76">
      <w:pPr>
        <w:rPr>
          <w:lang w:val="en-GB"/>
        </w:rPr>
      </w:pPr>
    </w:p>
    <w:tbl>
      <w:tblPr>
        <w:tblStyle w:val="TableGrid"/>
        <w:tblW w:w="0" w:type="auto"/>
        <w:tblLook w:val="04A0" w:firstRow="1" w:lastRow="0" w:firstColumn="1" w:lastColumn="0" w:noHBand="0" w:noVBand="1"/>
      </w:tblPr>
      <w:tblGrid>
        <w:gridCol w:w="9040"/>
      </w:tblGrid>
      <w:tr w:rsidR="00113216" w14:paraId="65D17138" w14:textId="77777777" w:rsidTr="00052DA4">
        <w:tc>
          <w:tcPr>
            <w:tcW w:w="9040" w:type="dxa"/>
            <w:shd w:val="clear" w:color="auto" w:fill="E7E7E7" w:themeFill="background2" w:themeFillTint="66"/>
          </w:tcPr>
          <w:p w14:paraId="0A0B1280" w14:textId="7767B0A5" w:rsidR="00113216" w:rsidRDefault="007B6ACF" w:rsidP="00052DA4">
            <w:pPr>
              <w:rPr>
                <w:lang w:val="en-GB"/>
              </w:rPr>
            </w:pPr>
            <w:r>
              <w:rPr>
                <w:b/>
                <w:bCs/>
                <w:lang w:val="en-GB"/>
              </w:rPr>
              <w:lastRenderedPageBreak/>
              <w:t>Extending Company Holiday Schemes</w:t>
            </w:r>
          </w:p>
        </w:tc>
      </w:tr>
      <w:tr w:rsidR="00113216" w14:paraId="7CC0DA82" w14:textId="77777777" w:rsidTr="00052DA4">
        <w:tc>
          <w:tcPr>
            <w:tcW w:w="9040" w:type="dxa"/>
          </w:tcPr>
          <w:p w14:paraId="4C9FF177" w14:textId="57D7C735" w:rsidR="00113216" w:rsidRPr="007B6ACF" w:rsidRDefault="007B6ACF" w:rsidP="007B6ACF">
            <w:pPr>
              <w:pStyle w:val="ListParagraph"/>
              <w:numPr>
                <w:ilvl w:val="0"/>
                <w:numId w:val="12"/>
              </w:numPr>
              <w:jc w:val="left"/>
            </w:pPr>
            <w:r>
              <w:t>Navigate to</w:t>
            </w:r>
            <w:r w:rsidR="00113216">
              <w:t xml:space="preserve"> System Param</w:t>
            </w:r>
            <w:r>
              <w:t>s</w:t>
            </w:r>
            <w:r w:rsidR="00851952">
              <w:t xml:space="preserve"> &gt; </w:t>
            </w:r>
            <w:r w:rsidR="00113216">
              <w:t>Holiday Schemes</w:t>
            </w:r>
            <w:r w:rsidR="00851952">
              <w:t xml:space="preserve"> &gt; </w:t>
            </w:r>
            <w:r w:rsidR="00113216">
              <w:t>Company Holiday Details</w:t>
            </w:r>
          </w:p>
          <w:p w14:paraId="66675FA5" w14:textId="01BB21E7" w:rsidR="00113216" w:rsidRDefault="007B6ACF" w:rsidP="007B6ACF">
            <w:pPr>
              <w:pStyle w:val="ListParagraph"/>
              <w:numPr>
                <w:ilvl w:val="0"/>
                <w:numId w:val="12"/>
              </w:numPr>
              <w:jc w:val="left"/>
            </w:pPr>
            <w:r>
              <w:t>Use ? List of Values</w:t>
            </w:r>
            <w:r w:rsidR="00113216">
              <w:t xml:space="preserve"> </w:t>
            </w:r>
            <w:r>
              <w:t>to display existing details for the chosen Holiday S</w:t>
            </w:r>
            <w:r w:rsidR="00113216">
              <w:t>cheme</w:t>
            </w:r>
            <w:r>
              <w:t xml:space="preserve">. </w:t>
            </w:r>
          </w:p>
          <w:p w14:paraId="26CD33B4" w14:textId="106FD50A" w:rsidR="00113216" w:rsidRDefault="00113216" w:rsidP="00113216">
            <w:pPr>
              <w:ind w:left="360"/>
            </w:pPr>
            <w:r>
              <w:rPr>
                <w:noProof/>
                <w:lang w:val="en-GB"/>
              </w:rPr>
              <w:drawing>
                <wp:inline distT="0" distB="0" distL="0" distR="0" wp14:anchorId="5415CE1F" wp14:editId="63915D44">
                  <wp:extent cx="4819650" cy="294322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19650" cy="2943225"/>
                          </a:xfrm>
                          <a:prstGeom prst="rect">
                            <a:avLst/>
                          </a:prstGeom>
                          <a:noFill/>
                          <a:ln>
                            <a:noFill/>
                          </a:ln>
                        </pic:spPr>
                      </pic:pic>
                    </a:graphicData>
                  </a:graphic>
                </wp:inline>
              </w:drawing>
            </w:r>
          </w:p>
          <w:p w14:paraId="7AB9B681" w14:textId="77777777" w:rsidR="007B6ACF" w:rsidRDefault="00113216" w:rsidP="001B50B3">
            <w:pPr>
              <w:pStyle w:val="ListParagraph"/>
              <w:numPr>
                <w:ilvl w:val="0"/>
                <w:numId w:val="12"/>
              </w:numPr>
              <w:jc w:val="left"/>
            </w:pPr>
            <w:r>
              <w:t xml:space="preserve">Use </w:t>
            </w:r>
            <w:r>
              <w:rPr>
                <w:noProof/>
                <w:lang w:val="en-GB"/>
              </w:rPr>
              <w:drawing>
                <wp:inline distT="0" distB="0" distL="0" distR="0" wp14:anchorId="5AB3EA05" wp14:editId="4325A65F">
                  <wp:extent cx="285750" cy="304800"/>
                  <wp:effectExtent l="0" t="0" r="0" b="0"/>
                  <wp:docPr id="2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25">
                            <a:extLst>
                              <a:ext uri="{28A0092B-C50C-407E-A947-70E740481C1C}">
                                <a14:useLocalDpi xmlns:a14="http://schemas.microsoft.com/office/drawing/2010/main" val="0"/>
                              </a:ext>
                            </a:extLst>
                          </a:blip>
                          <a:stretch>
                            <a:fillRect/>
                          </a:stretch>
                        </pic:blipFill>
                        <pic:spPr>
                          <a:xfrm>
                            <a:off x="0" y="0"/>
                            <a:ext cx="285750" cy="304800"/>
                          </a:xfrm>
                          <a:prstGeom prst="rect">
                            <a:avLst/>
                          </a:prstGeom>
                        </pic:spPr>
                      </pic:pic>
                    </a:graphicData>
                  </a:graphic>
                </wp:inline>
              </w:drawing>
            </w:r>
            <w:r w:rsidR="007B6ACF">
              <w:t xml:space="preserve"> to add </w:t>
            </w:r>
            <w:r>
              <w:t>holiday</w:t>
            </w:r>
            <w:r w:rsidR="007B6ACF">
              <w:t xml:space="preserve"> details:</w:t>
            </w:r>
          </w:p>
          <w:p w14:paraId="00891BBB" w14:textId="77777777" w:rsidR="007B6ACF" w:rsidRDefault="007B6ACF" w:rsidP="007B6ACF">
            <w:pPr>
              <w:pStyle w:val="ListParagraph"/>
              <w:numPr>
                <w:ilvl w:val="0"/>
                <w:numId w:val="18"/>
              </w:numPr>
              <w:jc w:val="left"/>
            </w:pPr>
            <w:r>
              <w:t>Holiday Date e.g. 25-Dec-2018</w:t>
            </w:r>
          </w:p>
          <w:p w14:paraId="24620F51" w14:textId="77777777" w:rsidR="007B6ACF" w:rsidRDefault="00113216" w:rsidP="007B6ACF">
            <w:pPr>
              <w:pStyle w:val="ListParagraph"/>
              <w:numPr>
                <w:ilvl w:val="0"/>
                <w:numId w:val="18"/>
              </w:numPr>
              <w:jc w:val="left"/>
            </w:pPr>
            <w:r>
              <w:t xml:space="preserve">Pay Code </w:t>
            </w:r>
            <w:r w:rsidR="007B6ACF">
              <w:t>e.g.</w:t>
            </w:r>
            <w:r>
              <w:t xml:space="preserve"> 3701</w:t>
            </w:r>
            <w:r w:rsidR="007B6ACF">
              <w:t xml:space="preserve"> for standard Public Holiday</w:t>
            </w:r>
          </w:p>
          <w:p w14:paraId="0E9A7DC6" w14:textId="094D4CDB" w:rsidR="007B6ACF" w:rsidRDefault="007B6ACF" w:rsidP="007B6ACF">
            <w:pPr>
              <w:pStyle w:val="ListParagraph"/>
              <w:numPr>
                <w:ilvl w:val="0"/>
                <w:numId w:val="18"/>
              </w:numPr>
              <w:jc w:val="left"/>
            </w:pPr>
            <w:r>
              <w:t>Tick ‘Default’.</w:t>
            </w:r>
          </w:p>
          <w:p w14:paraId="7B81199F" w14:textId="41BB913E" w:rsidR="00113216" w:rsidRDefault="007B6ACF" w:rsidP="001B50B3">
            <w:pPr>
              <w:pStyle w:val="ListParagraph"/>
              <w:numPr>
                <w:ilvl w:val="0"/>
                <w:numId w:val="12"/>
              </w:numPr>
              <w:jc w:val="left"/>
            </w:pPr>
            <w:r>
              <w:t>Repeat for all Holiday Dates and click</w:t>
            </w:r>
            <w:r w:rsidR="00113216">
              <w:t xml:space="preserve"> </w:t>
            </w:r>
            <w:r w:rsidR="00113216">
              <w:rPr>
                <w:noProof/>
                <w:lang w:val="en-GB"/>
              </w:rPr>
              <w:drawing>
                <wp:inline distT="0" distB="0" distL="0" distR="0" wp14:anchorId="0A9D52E1" wp14:editId="5081489F">
                  <wp:extent cx="257175" cy="219075"/>
                  <wp:effectExtent l="0" t="0" r="9525" b="9525"/>
                  <wp:docPr id="3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26">
                            <a:extLst>
                              <a:ext uri="{28A0092B-C50C-407E-A947-70E740481C1C}">
                                <a14:useLocalDpi xmlns:a14="http://schemas.microsoft.com/office/drawing/2010/main" val="0"/>
                              </a:ext>
                            </a:extLst>
                          </a:blip>
                          <a:stretch>
                            <a:fillRect/>
                          </a:stretch>
                        </pic:blipFill>
                        <pic:spPr>
                          <a:xfrm>
                            <a:off x="0" y="0"/>
                            <a:ext cx="257175" cy="219075"/>
                          </a:xfrm>
                          <a:prstGeom prst="rect">
                            <a:avLst/>
                          </a:prstGeom>
                        </pic:spPr>
                      </pic:pic>
                    </a:graphicData>
                  </a:graphic>
                </wp:inline>
              </w:drawing>
            </w:r>
            <w:r w:rsidR="00113216">
              <w:t xml:space="preserve"> to save.</w:t>
            </w:r>
          </w:p>
          <w:p w14:paraId="2EF15E71" w14:textId="4F1E3312" w:rsidR="00113216" w:rsidRPr="000C21A6" w:rsidRDefault="000C21A6" w:rsidP="000C21A6">
            <w:pPr>
              <w:pStyle w:val="ListParagraph"/>
              <w:numPr>
                <w:ilvl w:val="0"/>
                <w:numId w:val="12"/>
              </w:numPr>
              <w:jc w:val="left"/>
            </w:pPr>
            <w:r>
              <w:t>Repeat for all Holiday Schemes.</w:t>
            </w:r>
          </w:p>
        </w:tc>
      </w:tr>
      <w:tr w:rsidR="00113216" w14:paraId="3EF9EFC8" w14:textId="77777777" w:rsidTr="00052DA4">
        <w:tc>
          <w:tcPr>
            <w:tcW w:w="9040" w:type="dxa"/>
            <w:shd w:val="clear" w:color="auto" w:fill="E7E7E7" w:themeFill="background2" w:themeFillTint="66"/>
          </w:tcPr>
          <w:p w14:paraId="0D8B95AE" w14:textId="77777777" w:rsidR="00113216" w:rsidRDefault="00113216" w:rsidP="00052DA4">
            <w:pPr>
              <w:rPr>
                <w:lang w:val="en-GB"/>
              </w:rPr>
            </w:pPr>
          </w:p>
        </w:tc>
      </w:tr>
    </w:tbl>
    <w:p w14:paraId="018A77D4" w14:textId="77777777" w:rsidR="00851952" w:rsidRDefault="00851952" w:rsidP="00E541F2">
      <w:pPr>
        <w:jc w:val="left"/>
      </w:pPr>
    </w:p>
    <w:p w14:paraId="26EAB41C" w14:textId="106D588B" w:rsidR="009D3FE0" w:rsidRDefault="009D3FE0" w:rsidP="009D3FE0">
      <w:pPr>
        <w:pStyle w:val="Heading3"/>
      </w:pPr>
      <w:bookmarkStart w:id="23" w:name="_Toc506824871"/>
      <w:r>
        <w:t>Outcome</w:t>
      </w:r>
      <w:bookmarkEnd w:id="23"/>
    </w:p>
    <w:tbl>
      <w:tblPr>
        <w:tblStyle w:val="TableGrid"/>
        <w:tblW w:w="0" w:type="auto"/>
        <w:tblLook w:val="04A0" w:firstRow="1" w:lastRow="0" w:firstColumn="1" w:lastColumn="0" w:noHBand="0" w:noVBand="1"/>
      </w:tblPr>
      <w:tblGrid>
        <w:gridCol w:w="9040"/>
      </w:tblGrid>
      <w:tr w:rsidR="009D3FE0" w14:paraId="355FA5B6" w14:textId="77777777" w:rsidTr="00052DA4">
        <w:tc>
          <w:tcPr>
            <w:tcW w:w="9040" w:type="dxa"/>
            <w:shd w:val="clear" w:color="auto" w:fill="E7E7E7" w:themeFill="background2" w:themeFillTint="66"/>
          </w:tcPr>
          <w:p w14:paraId="3AC1BC40" w14:textId="77777777" w:rsidR="009D3FE0" w:rsidRDefault="009D3FE0" w:rsidP="00052DA4">
            <w:pPr>
              <w:rPr>
                <w:lang w:val="en-GB"/>
              </w:rPr>
            </w:pPr>
          </w:p>
        </w:tc>
      </w:tr>
      <w:tr w:rsidR="009D3FE0" w14:paraId="0DF1F10D" w14:textId="77777777" w:rsidTr="00052DA4">
        <w:tc>
          <w:tcPr>
            <w:tcW w:w="9040" w:type="dxa"/>
          </w:tcPr>
          <w:p w14:paraId="31651561" w14:textId="239A3066" w:rsidR="009D3FE0" w:rsidRPr="00E541F2" w:rsidRDefault="00851952" w:rsidP="007B6ACF">
            <w:pPr>
              <w:pStyle w:val="ListParagraph"/>
              <w:numPr>
                <w:ilvl w:val="0"/>
                <w:numId w:val="2"/>
              </w:numPr>
              <w:spacing w:after="200" w:line="276" w:lineRule="auto"/>
              <w:jc w:val="left"/>
              <w:rPr>
                <w:rFonts w:ascii="Calibri" w:hAnsi="Calibri" w:cs="Calibri"/>
                <w:color w:val="000000"/>
              </w:rPr>
            </w:pPr>
            <w:r>
              <w:rPr>
                <w:rFonts w:cs="Arial"/>
                <w:color w:val="000000"/>
              </w:rPr>
              <w:t xml:space="preserve">Company Holiday scheme </w:t>
            </w:r>
            <w:r w:rsidR="007B6ACF">
              <w:rPr>
                <w:rFonts w:cs="Arial"/>
                <w:color w:val="000000"/>
              </w:rPr>
              <w:t>updated</w:t>
            </w:r>
            <w:r>
              <w:rPr>
                <w:rFonts w:cs="Arial"/>
                <w:color w:val="000000"/>
              </w:rPr>
              <w:t xml:space="preserve"> for the </w:t>
            </w:r>
            <w:r w:rsidR="007B6ACF">
              <w:rPr>
                <w:rFonts w:cs="Arial"/>
                <w:color w:val="000000"/>
              </w:rPr>
              <w:t>upcoming</w:t>
            </w:r>
            <w:r>
              <w:rPr>
                <w:rFonts w:cs="Arial"/>
                <w:color w:val="000000"/>
              </w:rPr>
              <w:t xml:space="preserve"> year. </w:t>
            </w:r>
          </w:p>
        </w:tc>
      </w:tr>
      <w:tr w:rsidR="009D3FE0" w14:paraId="7AEB7458" w14:textId="77777777" w:rsidTr="00052DA4">
        <w:tc>
          <w:tcPr>
            <w:tcW w:w="9040" w:type="dxa"/>
            <w:shd w:val="clear" w:color="auto" w:fill="E7E7E7" w:themeFill="background2" w:themeFillTint="66"/>
          </w:tcPr>
          <w:p w14:paraId="15B925CA" w14:textId="77777777" w:rsidR="009D3FE0" w:rsidRDefault="009D3FE0" w:rsidP="00052DA4">
            <w:pPr>
              <w:rPr>
                <w:lang w:val="en-GB"/>
              </w:rPr>
            </w:pPr>
          </w:p>
        </w:tc>
      </w:tr>
    </w:tbl>
    <w:p w14:paraId="2813C637" w14:textId="77777777" w:rsidR="001269C4" w:rsidRDefault="001269C4" w:rsidP="00E541F2">
      <w:pPr>
        <w:jc w:val="left"/>
      </w:pPr>
    </w:p>
    <w:p w14:paraId="342B9F39" w14:textId="77777777" w:rsidR="00E541F2" w:rsidRDefault="00E541F2" w:rsidP="00E541F2"/>
    <w:p w14:paraId="33F88D29" w14:textId="088F9E65" w:rsidR="00C43D3B" w:rsidRDefault="00C43D3B" w:rsidP="00E541F2"/>
    <w:p w14:paraId="0F13E046" w14:textId="77777777" w:rsidR="00C43D3B" w:rsidRDefault="00C43D3B" w:rsidP="00E541F2"/>
    <w:p w14:paraId="5AEE6286" w14:textId="77777777" w:rsidR="00C43D3B" w:rsidRDefault="00C43D3B" w:rsidP="00E541F2"/>
    <w:p w14:paraId="60C59B87" w14:textId="77777777" w:rsidR="00C43D3B" w:rsidRDefault="00C43D3B" w:rsidP="00E541F2"/>
    <w:p w14:paraId="0D0D2FA3" w14:textId="77777777" w:rsidR="00C43D3B" w:rsidRDefault="00C43D3B" w:rsidP="00E541F2"/>
    <w:p w14:paraId="1A3988D8" w14:textId="77777777" w:rsidR="00C43D3B" w:rsidRDefault="00C43D3B" w:rsidP="00E541F2"/>
    <w:p w14:paraId="25E3FEE8" w14:textId="35E0EE24" w:rsidR="00C43D3B" w:rsidRDefault="00C43D3B" w:rsidP="00C43D3B">
      <w:pPr>
        <w:pStyle w:val="Heading2"/>
        <w:numPr>
          <w:ilvl w:val="1"/>
          <w:numId w:val="0"/>
        </w:numPr>
      </w:pPr>
      <w:bookmarkStart w:id="24" w:name="_Toc506824872"/>
      <w:r>
        <w:lastRenderedPageBreak/>
        <w:t>2.3</w:t>
      </w:r>
      <w:r>
        <w:tab/>
        <w:t>Extend Balance Calendar</w:t>
      </w:r>
      <w:bookmarkEnd w:id="24"/>
    </w:p>
    <w:p w14:paraId="36B6E1B9" w14:textId="146B6696" w:rsidR="00C43D3B" w:rsidRDefault="00C43D3B" w:rsidP="00C43D3B">
      <w:r>
        <w:t>Balances (e.g. Annual Leave, Study Leave) have accompanying calendars that exist independently of the System Calendar. These must</w:t>
      </w:r>
      <w:r w:rsidRPr="002A68C6">
        <w:t xml:space="preserve"> be extended each year to cover the next calendar year.</w:t>
      </w:r>
      <w:r>
        <w:t xml:space="preserve"> </w:t>
      </w:r>
      <w:r w:rsidR="00C72114" w:rsidRPr="00C72114">
        <w:t>For example, if Annual Leave is managed in yearly blocks the Annual Leave balance calendar defines the start date and end date of each leave year (period) and specifies any carry forward rules. It is not possible to close a balance period (complete a period end) until the next period has been configured on the balance calendar.</w:t>
      </w:r>
    </w:p>
    <w:p w14:paraId="20FE4F13" w14:textId="77777777" w:rsidR="00C43D3B" w:rsidRPr="002A68C6" w:rsidRDefault="00C43D3B" w:rsidP="00C43D3B"/>
    <w:p w14:paraId="572C4FB6" w14:textId="3C1B71F3" w:rsidR="00C43D3B" w:rsidRDefault="00C43D3B" w:rsidP="00C43D3B">
      <w:pPr>
        <w:pStyle w:val="Heading3"/>
        <w:numPr>
          <w:ilvl w:val="2"/>
          <w:numId w:val="0"/>
        </w:numPr>
        <w:spacing w:line="360" w:lineRule="auto"/>
      </w:pPr>
      <w:bookmarkStart w:id="25" w:name="_Toc506824873"/>
      <w:r>
        <w:t>2.3.1.</w:t>
      </w:r>
      <w:r>
        <w:tab/>
        <w:t>Prerequisites</w:t>
      </w:r>
      <w:bookmarkEnd w:id="25"/>
    </w:p>
    <w:tbl>
      <w:tblPr>
        <w:tblStyle w:val="TableGrid"/>
        <w:tblW w:w="0" w:type="auto"/>
        <w:tblLook w:val="04A0" w:firstRow="1" w:lastRow="0" w:firstColumn="1" w:lastColumn="0" w:noHBand="0" w:noVBand="1"/>
      </w:tblPr>
      <w:tblGrid>
        <w:gridCol w:w="9040"/>
      </w:tblGrid>
      <w:tr w:rsidR="00C43D3B" w14:paraId="08B21934" w14:textId="77777777" w:rsidTr="00052DA4">
        <w:tc>
          <w:tcPr>
            <w:tcW w:w="9040" w:type="dxa"/>
            <w:shd w:val="clear" w:color="auto" w:fill="E7E7E7" w:themeFill="background2" w:themeFillTint="66"/>
          </w:tcPr>
          <w:p w14:paraId="59FAE1B7" w14:textId="77777777" w:rsidR="00C43D3B" w:rsidRDefault="00C43D3B" w:rsidP="00052DA4">
            <w:pPr>
              <w:rPr>
                <w:lang w:val="en-GB"/>
              </w:rPr>
            </w:pPr>
          </w:p>
        </w:tc>
      </w:tr>
      <w:tr w:rsidR="00C43D3B" w14:paraId="6BE0D768" w14:textId="77777777" w:rsidTr="00052DA4">
        <w:tc>
          <w:tcPr>
            <w:tcW w:w="9040" w:type="dxa"/>
          </w:tcPr>
          <w:p w14:paraId="337D8CB3" w14:textId="77777777" w:rsidR="00C43D3B" w:rsidRPr="003E3B4E" w:rsidRDefault="00C43D3B" w:rsidP="00052DA4">
            <w:pPr>
              <w:pStyle w:val="ListParagraph"/>
              <w:numPr>
                <w:ilvl w:val="0"/>
                <w:numId w:val="2"/>
              </w:numPr>
              <w:spacing w:after="200" w:line="276" w:lineRule="auto"/>
              <w:jc w:val="left"/>
              <w:rPr>
                <w:rFonts w:cs="Arial"/>
                <w:color w:val="000000"/>
              </w:rPr>
            </w:pPr>
            <w:r w:rsidRPr="003E3B4E">
              <w:rPr>
                <w:rFonts w:cs="Arial"/>
                <w:color w:val="000000"/>
              </w:rPr>
              <w:t xml:space="preserve">User must have an active </w:t>
            </w:r>
            <w:r>
              <w:rPr>
                <w:rFonts w:cs="Arial"/>
                <w:color w:val="000000"/>
              </w:rPr>
              <w:t xml:space="preserve">CoreHR </w:t>
            </w:r>
            <w:r w:rsidRPr="003E3B4E">
              <w:rPr>
                <w:rFonts w:cs="Arial"/>
                <w:color w:val="000000"/>
              </w:rPr>
              <w:t>Back Office account.</w:t>
            </w:r>
          </w:p>
          <w:p w14:paraId="728B7A54" w14:textId="77777777" w:rsidR="00C43D3B" w:rsidRPr="00E541F2" w:rsidRDefault="00C43D3B" w:rsidP="00052DA4">
            <w:pPr>
              <w:pStyle w:val="ListParagraph"/>
              <w:numPr>
                <w:ilvl w:val="0"/>
                <w:numId w:val="2"/>
              </w:numPr>
              <w:spacing w:after="200" w:line="276" w:lineRule="auto"/>
              <w:jc w:val="left"/>
              <w:rPr>
                <w:rFonts w:ascii="Calibri" w:hAnsi="Calibri" w:cs="Calibri"/>
                <w:color w:val="000000"/>
              </w:rPr>
            </w:pPr>
            <w:r>
              <w:rPr>
                <w:rFonts w:cs="Arial"/>
                <w:color w:val="000000"/>
              </w:rPr>
              <w:t xml:space="preserve">Balance </w:t>
            </w:r>
            <w:r w:rsidRPr="003E3B4E">
              <w:rPr>
                <w:rFonts w:cs="Arial"/>
                <w:color w:val="000000"/>
              </w:rPr>
              <w:t>Calendar exists in CoreHR</w:t>
            </w:r>
          </w:p>
        </w:tc>
      </w:tr>
      <w:tr w:rsidR="00C43D3B" w14:paraId="4CF990AD" w14:textId="77777777" w:rsidTr="00052DA4">
        <w:tc>
          <w:tcPr>
            <w:tcW w:w="9040" w:type="dxa"/>
            <w:shd w:val="clear" w:color="auto" w:fill="E7E7E7" w:themeFill="background2" w:themeFillTint="66"/>
          </w:tcPr>
          <w:p w14:paraId="2BB4AA64" w14:textId="77777777" w:rsidR="00C43D3B" w:rsidRDefault="00C43D3B" w:rsidP="00052DA4">
            <w:pPr>
              <w:rPr>
                <w:lang w:val="en-GB"/>
              </w:rPr>
            </w:pPr>
          </w:p>
        </w:tc>
      </w:tr>
    </w:tbl>
    <w:p w14:paraId="1D30083A" w14:textId="77777777" w:rsidR="00C43D3B" w:rsidRDefault="00C43D3B" w:rsidP="00C43D3B">
      <w:pPr>
        <w:spacing w:line="276" w:lineRule="auto"/>
      </w:pPr>
    </w:p>
    <w:p w14:paraId="56B86891" w14:textId="03EF5C0F" w:rsidR="00C43D3B" w:rsidRDefault="00C43D3B" w:rsidP="00C43D3B">
      <w:pPr>
        <w:pStyle w:val="Heading3"/>
        <w:numPr>
          <w:ilvl w:val="2"/>
          <w:numId w:val="0"/>
        </w:numPr>
      </w:pPr>
      <w:bookmarkStart w:id="26" w:name="_Toc506824874"/>
      <w:r>
        <w:t>2.3.2.</w:t>
      </w:r>
      <w:r>
        <w:tab/>
        <w:t>Data Required</w:t>
      </w:r>
      <w:bookmarkEnd w:id="26"/>
      <w:r>
        <w:t xml:space="preserve"> </w:t>
      </w:r>
    </w:p>
    <w:tbl>
      <w:tblPr>
        <w:tblStyle w:val="TableGrid"/>
        <w:tblW w:w="0" w:type="auto"/>
        <w:tblLook w:val="04A0" w:firstRow="1" w:lastRow="0" w:firstColumn="1" w:lastColumn="0" w:noHBand="0" w:noVBand="1"/>
      </w:tblPr>
      <w:tblGrid>
        <w:gridCol w:w="9040"/>
      </w:tblGrid>
      <w:tr w:rsidR="00C43D3B" w14:paraId="705EB5E7" w14:textId="77777777" w:rsidTr="00052DA4">
        <w:tc>
          <w:tcPr>
            <w:tcW w:w="9040" w:type="dxa"/>
            <w:shd w:val="clear" w:color="auto" w:fill="E7E7E7" w:themeFill="background2" w:themeFillTint="66"/>
          </w:tcPr>
          <w:p w14:paraId="7B907829" w14:textId="77777777" w:rsidR="00C43D3B" w:rsidRDefault="00C43D3B" w:rsidP="00052DA4">
            <w:pPr>
              <w:spacing w:line="276" w:lineRule="auto"/>
              <w:rPr>
                <w:lang w:val="en-GB"/>
              </w:rPr>
            </w:pPr>
          </w:p>
        </w:tc>
      </w:tr>
      <w:tr w:rsidR="00C43D3B" w14:paraId="3A14A4F2" w14:textId="77777777" w:rsidTr="00052DA4">
        <w:tc>
          <w:tcPr>
            <w:tcW w:w="9040" w:type="dxa"/>
          </w:tcPr>
          <w:p w14:paraId="7C75463E" w14:textId="77777777" w:rsidR="00C43D3B" w:rsidRPr="00941362" w:rsidRDefault="00C43D3B" w:rsidP="00C43D3B">
            <w:pPr>
              <w:pStyle w:val="ListParagraph"/>
              <w:numPr>
                <w:ilvl w:val="0"/>
                <w:numId w:val="19"/>
              </w:numPr>
              <w:spacing w:line="276" w:lineRule="auto"/>
            </w:pPr>
            <w:r>
              <w:t>Last Period configured on the Calendar e.g. 2018 01 Jan 2018 – 31 Dec 2018)</w:t>
            </w:r>
          </w:p>
        </w:tc>
      </w:tr>
      <w:tr w:rsidR="00C43D3B" w14:paraId="78A695A5" w14:textId="77777777" w:rsidTr="00052DA4">
        <w:tc>
          <w:tcPr>
            <w:tcW w:w="9040" w:type="dxa"/>
            <w:shd w:val="clear" w:color="auto" w:fill="E7E7E7" w:themeFill="background2" w:themeFillTint="66"/>
          </w:tcPr>
          <w:p w14:paraId="4508AB76" w14:textId="77777777" w:rsidR="00C43D3B" w:rsidRDefault="00C43D3B" w:rsidP="00052DA4">
            <w:pPr>
              <w:spacing w:line="276" w:lineRule="auto"/>
              <w:rPr>
                <w:lang w:val="en-GB"/>
              </w:rPr>
            </w:pPr>
          </w:p>
        </w:tc>
      </w:tr>
    </w:tbl>
    <w:p w14:paraId="29C7DB98" w14:textId="77777777" w:rsidR="00C43D3B" w:rsidRDefault="00C43D3B" w:rsidP="00C43D3B"/>
    <w:p w14:paraId="73402B69" w14:textId="10AB6AB1" w:rsidR="00C43D3B" w:rsidRDefault="00C43D3B" w:rsidP="00C43D3B">
      <w:pPr>
        <w:pStyle w:val="Heading3"/>
        <w:numPr>
          <w:ilvl w:val="2"/>
          <w:numId w:val="0"/>
        </w:numPr>
        <w:spacing w:line="360" w:lineRule="auto"/>
      </w:pPr>
      <w:bookmarkStart w:id="27" w:name="_Toc506824875"/>
      <w:r>
        <w:t>2.3.3.</w:t>
      </w:r>
      <w:r>
        <w:tab/>
        <w:t>Steps to Complete – Extend System Calendar</w:t>
      </w:r>
      <w:bookmarkEnd w:id="27"/>
      <w:r>
        <w:t xml:space="preserve"> </w:t>
      </w:r>
    </w:p>
    <w:tbl>
      <w:tblPr>
        <w:tblStyle w:val="TableGrid"/>
        <w:tblW w:w="0" w:type="auto"/>
        <w:tblLook w:val="04A0" w:firstRow="1" w:lastRow="0" w:firstColumn="1" w:lastColumn="0" w:noHBand="0" w:noVBand="1"/>
      </w:tblPr>
      <w:tblGrid>
        <w:gridCol w:w="9040"/>
      </w:tblGrid>
      <w:tr w:rsidR="00C43D3B" w14:paraId="27D8B66F" w14:textId="77777777" w:rsidTr="00052DA4">
        <w:tc>
          <w:tcPr>
            <w:tcW w:w="9040" w:type="dxa"/>
            <w:shd w:val="clear" w:color="auto" w:fill="E7E7E7" w:themeFill="background2" w:themeFillTint="66"/>
          </w:tcPr>
          <w:p w14:paraId="7FCE4923" w14:textId="77777777" w:rsidR="00C43D3B" w:rsidRPr="00FB308A" w:rsidRDefault="00C43D3B" w:rsidP="00052DA4">
            <w:pPr>
              <w:spacing w:line="276" w:lineRule="auto"/>
              <w:rPr>
                <w:b/>
                <w:bCs/>
                <w:lang w:val="en-GB"/>
              </w:rPr>
            </w:pPr>
            <w:r>
              <w:rPr>
                <w:b/>
                <w:bCs/>
                <w:lang w:val="en-GB"/>
              </w:rPr>
              <w:t>Login to CoreTime back office</w:t>
            </w:r>
          </w:p>
        </w:tc>
      </w:tr>
      <w:tr w:rsidR="00C43D3B" w14:paraId="645DB5C5" w14:textId="77777777" w:rsidTr="00052DA4">
        <w:tc>
          <w:tcPr>
            <w:tcW w:w="9040" w:type="dxa"/>
          </w:tcPr>
          <w:p w14:paraId="3FDB7766" w14:textId="77777777" w:rsidR="00C43D3B" w:rsidRDefault="00C43D3B" w:rsidP="00052DA4">
            <w:pPr>
              <w:spacing w:line="276" w:lineRule="auto"/>
            </w:pPr>
          </w:p>
          <w:p w14:paraId="61804AEF" w14:textId="77777777" w:rsidR="00C43D3B" w:rsidRDefault="00C43D3B" w:rsidP="00C43D3B">
            <w:pPr>
              <w:pStyle w:val="ListParagraph"/>
              <w:numPr>
                <w:ilvl w:val="0"/>
                <w:numId w:val="20"/>
              </w:numPr>
              <w:spacing w:line="276" w:lineRule="auto"/>
            </w:pPr>
            <w:r>
              <w:t>User logs on</w:t>
            </w:r>
            <w:r w:rsidRPr="7BC105AC">
              <w:t xml:space="preserve"> </w:t>
            </w:r>
            <w:r>
              <w:t>to CoreHR back office.</w:t>
            </w:r>
            <w:r w:rsidRPr="7BC105AC">
              <w:t xml:space="preserve">           </w:t>
            </w:r>
          </w:p>
          <w:p w14:paraId="11C7AC96" w14:textId="77777777" w:rsidR="00C43D3B" w:rsidRDefault="00C43D3B" w:rsidP="00C43D3B">
            <w:pPr>
              <w:pStyle w:val="ListParagraph"/>
              <w:numPr>
                <w:ilvl w:val="0"/>
                <w:numId w:val="20"/>
              </w:numPr>
              <w:spacing w:after="200" w:line="276" w:lineRule="auto"/>
            </w:pPr>
            <w:r>
              <w:rPr>
                <w:noProof/>
                <w:lang w:val="en-GB"/>
              </w:rPr>
              <w:drawing>
                <wp:anchor distT="0" distB="0" distL="114300" distR="114300" simplePos="0" relativeHeight="251677696" behindDoc="0" locked="0" layoutInCell="1" allowOverlap="1" wp14:anchorId="6416DECA" wp14:editId="5C6DDCF9">
                  <wp:simplePos x="0" y="0"/>
                  <wp:positionH relativeFrom="column">
                    <wp:posOffset>1069975</wp:posOffset>
                  </wp:positionH>
                  <wp:positionV relativeFrom="paragraph">
                    <wp:posOffset>179070</wp:posOffset>
                  </wp:positionV>
                  <wp:extent cx="3533773" cy="657225"/>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533773" cy="657225"/>
                          </a:xfrm>
                          <a:prstGeom prst="rect">
                            <a:avLst/>
                          </a:prstGeom>
                        </pic:spPr>
                      </pic:pic>
                    </a:graphicData>
                  </a:graphic>
                </wp:anchor>
              </w:drawing>
            </w:r>
            <w:r>
              <w:t>Navigate to CoreTime menu</w:t>
            </w:r>
            <w:r w:rsidRPr="32625314">
              <w:t>.</w:t>
            </w:r>
          </w:p>
          <w:p w14:paraId="3434B056" w14:textId="77777777" w:rsidR="00C43D3B" w:rsidRPr="005D005F" w:rsidRDefault="00C43D3B" w:rsidP="00052DA4">
            <w:pPr>
              <w:pStyle w:val="ListParagraph"/>
              <w:autoSpaceDE w:val="0"/>
              <w:autoSpaceDN w:val="0"/>
              <w:adjustRightInd w:val="0"/>
              <w:spacing w:line="276" w:lineRule="auto"/>
              <w:rPr>
                <w:rFonts w:cs="Arial"/>
                <w:color w:val="000000"/>
              </w:rPr>
            </w:pPr>
          </w:p>
        </w:tc>
      </w:tr>
      <w:tr w:rsidR="00C43D3B" w14:paraId="4FBCEEAE" w14:textId="77777777" w:rsidTr="00052DA4">
        <w:tc>
          <w:tcPr>
            <w:tcW w:w="9040" w:type="dxa"/>
            <w:shd w:val="clear" w:color="auto" w:fill="E7E7E7" w:themeFill="background2" w:themeFillTint="66"/>
          </w:tcPr>
          <w:p w14:paraId="7A13414C" w14:textId="77777777" w:rsidR="00C43D3B" w:rsidRDefault="00C43D3B" w:rsidP="00052DA4">
            <w:pPr>
              <w:spacing w:line="276" w:lineRule="auto"/>
              <w:rPr>
                <w:lang w:val="en-GB"/>
              </w:rPr>
            </w:pPr>
          </w:p>
        </w:tc>
      </w:tr>
    </w:tbl>
    <w:p w14:paraId="1E1D5C9C" w14:textId="77777777" w:rsidR="00C43D3B" w:rsidRPr="007E5DCF" w:rsidRDefault="00C43D3B" w:rsidP="00C43D3B">
      <w:pPr>
        <w:rPr>
          <w:lang w:val="en-GB"/>
        </w:rPr>
      </w:pPr>
    </w:p>
    <w:tbl>
      <w:tblPr>
        <w:tblStyle w:val="TableGrid"/>
        <w:tblW w:w="0" w:type="auto"/>
        <w:tblLook w:val="04A0" w:firstRow="1" w:lastRow="0" w:firstColumn="1" w:lastColumn="0" w:noHBand="0" w:noVBand="1"/>
      </w:tblPr>
      <w:tblGrid>
        <w:gridCol w:w="9040"/>
      </w:tblGrid>
      <w:tr w:rsidR="00C43D3B" w14:paraId="4913587C" w14:textId="77777777" w:rsidTr="00052DA4">
        <w:tc>
          <w:tcPr>
            <w:tcW w:w="9040" w:type="dxa"/>
            <w:shd w:val="clear" w:color="auto" w:fill="E7E7E7" w:themeFill="background2" w:themeFillTint="66"/>
          </w:tcPr>
          <w:p w14:paraId="67768684" w14:textId="77777777" w:rsidR="00C43D3B" w:rsidRPr="001269C4" w:rsidRDefault="00C43D3B" w:rsidP="00052DA4">
            <w:pPr>
              <w:rPr>
                <w:b/>
                <w:lang w:val="en-GB"/>
              </w:rPr>
            </w:pPr>
            <w:r>
              <w:rPr>
                <w:b/>
                <w:lang w:val="en-GB"/>
              </w:rPr>
              <w:t>Extend Balance Calendar</w:t>
            </w:r>
          </w:p>
        </w:tc>
      </w:tr>
      <w:tr w:rsidR="00C43D3B" w14:paraId="0C9F1A0D" w14:textId="77777777" w:rsidTr="00052DA4">
        <w:tc>
          <w:tcPr>
            <w:tcW w:w="9040" w:type="dxa"/>
          </w:tcPr>
          <w:p w14:paraId="0636616C" w14:textId="77777777" w:rsidR="00C43D3B" w:rsidRPr="00D1261C" w:rsidRDefault="00C43D3B" w:rsidP="00C43D3B">
            <w:pPr>
              <w:pStyle w:val="ListParagraph"/>
              <w:numPr>
                <w:ilvl w:val="0"/>
                <w:numId w:val="21"/>
              </w:numPr>
            </w:pPr>
            <w:r>
              <w:t>Navigate to System Params</w:t>
            </w:r>
            <w:r w:rsidRPr="00534E4F">
              <w:t xml:space="preserve"> &gt; </w:t>
            </w:r>
            <w:r>
              <w:t>Balances &gt; Calendars.</w:t>
            </w:r>
          </w:p>
          <w:p w14:paraId="6F440D93" w14:textId="77777777" w:rsidR="00C43D3B" w:rsidRDefault="00C43D3B" w:rsidP="00C43D3B">
            <w:pPr>
              <w:pStyle w:val="ListParagraph"/>
              <w:numPr>
                <w:ilvl w:val="0"/>
                <w:numId w:val="21"/>
              </w:numPr>
            </w:pPr>
            <w:r w:rsidRPr="00D1261C">
              <w:t>Use</w:t>
            </w:r>
            <w:r>
              <w:t xml:space="preserve"> List of Values to select the Balance calendar to extend.</w:t>
            </w:r>
          </w:p>
          <w:p w14:paraId="20C9BA17" w14:textId="77777777" w:rsidR="00C43D3B" w:rsidRDefault="00C43D3B" w:rsidP="00C43D3B">
            <w:pPr>
              <w:pStyle w:val="ListParagraph"/>
              <w:numPr>
                <w:ilvl w:val="0"/>
                <w:numId w:val="21"/>
              </w:numPr>
              <w:jc w:val="left"/>
            </w:pPr>
            <w:r>
              <w:t>Click + to add a new row and add required details:</w:t>
            </w:r>
          </w:p>
          <w:p w14:paraId="75F4B73B" w14:textId="0579FF06" w:rsidR="00C43D3B" w:rsidRPr="00D1261C" w:rsidRDefault="00C43D3B" w:rsidP="00C72114">
            <w:pPr>
              <w:pStyle w:val="ListParagraph"/>
              <w:numPr>
                <w:ilvl w:val="0"/>
                <w:numId w:val="10"/>
              </w:numPr>
              <w:jc w:val="left"/>
            </w:pPr>
            <w:r w:rsidRPr="00C72114">
              <w:rPr>
                <w:b/>
              </w:rPr>
              <w:t>Period</w:t>
            </w:r>
            <w:r>
              <w:t xml:space="preserve"> </w:t>
            </w:r>
            <w:r w:rsidR="00C72114">
              <w:t xml:space="preserve">- </w:t>
            </w:r>
            <w:r w:rsidR="00C72114" w:rsidRPr="00C72114">
              <w:t>Enter the balance period number. For yearly periods, specify '201</w:t>
            </w:r>
            <w:r w:rsidR="00C72114">
              <w:t>9' for the year 2019, '2020' for the year 2020,</w:t>
            </w:r>
            <w:r w:rsidR="00C72114" w:rsidRPr="00C72114">
              <w:t xml:space="preserve"> etc. For shorter period</w:t>
            </w:r>
            <w:r w:rsidR="00C72114">
              <w:t>s, specify '201901' for the first period in 2019, '2019</w:t>
            </w:r>
            <w:r w:rsidR="00C72114" w:rsidRPr="00C72114">
              <w:t>0</w:t>
            </w:r>
            <w:r w:rsidR="00C72114">
              <w:t>2' for the second period in 2019,</w:t>
            </w:r>
            <w:r w:rsidR="00C72114" w:rsidRPr="00C72114">
              <w:t xml:space="preserve"> etc</w:t>
            </w:r>
            <w:r w:rsidR="00C72114">
              <w:t>. For example,</w:t>
            </w:r>
            <w:r>
              <w:t xml:space="preserve"> 2019 for Annual Leave, 201901 for Time in Lieu</w:t>
            </w:r>
          </w:p>
          <w:p w14:paraId="48263916" w14:textId="67943E4B" w:rsidR="00C43D3B" w:rsidRDefault="00C43D3B" w:rsidP="00C72114">
            <w:pPr>
              <w:pStyle w:val="ListParagraph"/>
              <w:numPr>
                <w:ilvl w:val="0"/>
                <w:numId w:val="10"/>
              </w:numPr>
              <w:jc w:val="left"/>
            </w:pPr>
            <w:r w:rsidRPr="00C72114">
              <w:rPr>
                <w:b/>
              </w:rPr>
              <w:t>Start Date</w:t>
            </w:r>
            <w:r w:rsidR="00C72114">
              <w:t xml:space="preserve"> - </w:t>
            </w:r>
            <w:r w:rsidR="00C72114" w:rsidRPr="00C72114">
              <w:t>Specify the start date of the pe</w:t>
            </w:r>
            <w:r w:rsidR="00C72114">
              <w:t>riod (e.g. 01 Jan 2019 or 1 April 2019</w:t>
            </w:r>
            <w:r w:rsidR="00C72114" w:rsidRPr="00C72114">
              <w:t>)</w:t>
            </w:r>
          </w:p>
          <w:p w14:paraId="7D68D522" w14:textId="001EEB11" w:rsidR="00C43D3B" w:rsidRDefault="00C43D3B" w:rsidP="00C72114">
            <w:pPr>
              <w:pStyle w:val="ListParagraph"/>
              <w:numPr>
                <w:ilvl w:val="0"/>
                <w:numId w:val="10"/>
              </w:numPr>
              <w:jc w:val="left"/>
            </w:pPr>
            <w:r w:rsidRPr="00C72114">
              <w:rPr>
                <w:b/>
              </w:rPr>
              <w:lastRenderedPageBreak/>
              <w:t>End Date</w:t>
            </w:r>
            <w:r w:rsidR="00C72114">
              <w:t xml:space="preserve"> - </w:t>
            </w:r>
            <w:r w:rsidR="00C72114" w:rsidRPr="00C72114">
              <w:t xml:space="preserve">Specify the end date of the period (e.g. </w:t>
            </w:r>
            <w:r w:rsidR="00C72114">
              <w:t>31-Dec 2019 or 31st</w:t>
            </w:r>
            <w:r w:rsidR="00C72114" w:rsidRPr="00C72114">
              <w:t xml:space="preserve"> </w:t>
            </w:r>
            <w:r w:rsidR="00C72114">
              <w:t>March 2020</w:t>
            </w:r>
            <w:r w:rsidR="00C72114" w:rsidRPr="00C72114">
              <w:t>)</w:t>
            </w:r>
          </w:p>
          <w:p w14:paraId="4F83EA29" w14:textId="56AB8716" w:rsidR="00C72114" w:rsidRDefault="00C43D3B" w:rsidP="00C72114">
            <w:pPr>
              <w:pStyle w:val="ListParagraph"/>
              <w:numPr>
                <w:ilvl w:val="0"/>
                <w:numId w:val="10"/>
              </w:numPr>
              <w:jc w:val="left"/>
            </w:pPr>
            <w:r w:rsidRPr="00C72114">
              <w:rPr>
                <w:b/>
              </w:rPr>
              <w:t>End of Period Limits</w:t>
            </w:r>
            <w:r w:rsidR="00C72114" w:rsidRPr="00C72114">
              <w:rPr>
                <w:b/>
              </w:rPr>
              <w:t xml:space="preserve"> Days – Max</w:t>
            </w:r>
            <w:r w:rsidR="00C72114">
              <w:t xml:space="preserve"> - </w:t>
            </w:r>
            <w:r w:rsidR="00C72114" w:rsidRPr="00C72114">
              <w:t>If applicable, specify maximum number of days that can be carried forward into the next balance period. Make sure the 'Carried Forward' option is selected in the 'Controls' drop down.</w:t>
            </w:r>
            <w:r w:rsidR="00C72114">
              <w:t xml:space="preserve"> e.g. Carry forward max 5 days</w:t>
            </w:r>
          </w:p>
          <w:p w14:paraId="0D6A3DDF" w14:textId="3A5D2312" w:rsidR="00C72114" w:rsidRDefault="00C72114" w:rsidP="00C72114">
            <w:pPr>
              <w:pStyle w:val="ListParagraph"/>
              <w:numPr>
                <w:ilvl w:val="0"/>
                <w:numId w:val="10"/>
              </w:numPr>
              <w:jc w:val="left"/>
            </w:pPr>
            <w:r w:rsidRPr="00C72114">
              <w:rPr>
                <w:b/>
              </w:rPr>
              <w:t>End of Period Limits</w:t>
            </w:r>
            <w:r>
              <w:rPr>
                <w:b/>
              </w:rPr>
              <w:t xml:space="preserve"> Hours</w:t>
            </w:r>
            <w:r w:rsidRPr="00C72114">
              <w:rPr>
                <w:b/>
              </w:rPr>
              <w:t xml:space="preserve"> – Max</w:t>
            </w:r>
            <w:r>
              <w:rPr>
                <w:b/>
              </w:rPr>
              <w:t xml:space="preserve"> </w:t>
            </w:r>
            <w:r w:rsidRPr="00C72114">
              <w:t>- If applicable, specify maximum number of hours that can be carried forward into the next balance period. Make sure the 'Carried Forward' option is selec</w:t>
            </w:r>
            <w:r>
              <w:t>ted in the 'Controls' drop down e.g. Carried forward max 37.5 hours</w:t>
            </w:r>
          </w:p>
          <w:p w14:paraId="67BB2F92" w14:textId="77777777" w:rsidR="00C43D3B" w:rsidRDefault="00C43D3B" w:rsidP="00C43D3B">
            <w:pPr>
              <w:pStyle w:val="ListParagraph"/>
              <w:numPr>
                <w:ilvl w:val="0"/>
                <w:numId w:val="21"/>
              </w:numPr>
              <w:jc w:val="left"/>
            </w:pPr>
            <w:r>
              <w:t>Click ‘Save’.</w:t>
            </w:r>
          </w:p>
          <w:p w14:paraId="131CDA18" w14:textId="77777777" w:rsidR="00C43D3B" w:rsidRDefault="00C43D3B" w:rsidP="00052DA4">
            <w:pPr>
              <w:pStyle w:val="ListParagraph"/>
              <w:jc w:val="left"/>
            </w:pPr>
          </w:p>
          <w:p w14:paraId="54E78D54" w14:textId="77777777" w:rsidR="00C43D3B" w:rsidRDefault="00C43D3B" w:rsidP="00052DA4">
            <w:pPr>
              <w:pStyle w:val="ListParagraph"/>
              <w:jc w:val="center"/>
            </w:pPr>
            <w:r>
              <w:rPr>
                <w:noProof/>
                <w:lang w:val="en-GB"/>
              </w:rPr>
              <w:drawing>
                <wp:inline distT="0" distB="0" distL="0" distR="0" wp14:anchorId="7DC32461" wp14:editId="42579AF8">
                  <wp:extent cx="4714875" cy="186719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719812" cy="1869150"/>
                          </a:xfrm>
                          <a:prstGeom prst="rect">
                            <a:avLst/>
                          </a:prstGeom>
                        </pic:spPr>
                      </pic:pic>
                    </a:graphicData>
                  </a:graphic>
                </wp:inline>
              </w:drawing>
            </w:r>
          </w:p>
          <w:p w14:paraId="5225BBB6" w14:textId="77777777" w:rsidR="00C43D3B" w:rsidRPr="001269C4" w:rsidRDefault="00C43D3B" w:rsidP="00C43D3B">
            <w:pPr>
              <w:pStyle w:val="ListParagraph"/>
              <w:numPr>
                <w:ilvl w:val="0"/>
                <w:numId w:val="21"/>
              </w:numPr>
              <w:jc w:val="left"/>
            </w:pPr>
            <w:r>
              <w:t>Repeat for all Balances.</w:t>
            </w:r>
          </w:p>
        </w:tc>
      </w:tr>
      <w:tr w:rsidR="00C43D3B" w14:paraId="5F42640E" w14:textId="77777777" w:rsidTr="00052DA4">
        <w:tc>
          <w:tcPr>
            <w:tcW w:w="9040" w:type="dxa"/>
            <w:shd w:val="clear" w:color="auto" w:fill="E7E7E7" w:themeFill="background2" w:themeFillTint="66"/>
          </w:tcPr>
          <w:p w14:paraId="4EB70B89" w14:textId="77777777" w:rsidR="00C43D3B" w:rsidRDefault="00C43D3B" w:rsidP="00052DA4">
            <w:pPr>
              <w:rPr>
                <w:lang w:val="en-GB"/>
              </w:rPr>
            </w:pPr>
          </w:p>
        </w:tc>
      </w:tr>
    </w:tbl>
    <w:p w14:paraId="11054C66" w14:textId="77777777" w:rsidR="00C43D3B" w:rsidRDefault="00C43D3B" w:rsidP="00C43D3B"/>
    <w:p w14:paraId="13509A55" w14:textId="1B28C778" w:rsidR="00C43D3B" w:rsidRDefault="00C43D3B" w:rsidP="00C43D3B">
      <w:pPr>
        <w:pStyle w:val="Heading3"/>
        <w:numPr>
          <w:ilvl w:val="2"/>
          <w:numId w:val="0"/>
        </w:numPr>
      </w:pPr>
      <w:bookmarkStart w:id="28" w:name="_Toc506824876"/>
      <w:r>
        <w:t>2.3.4.</w:t>
      </w:r>
      <w:r>
        <w:tab/>
        <w:t>Outcome</w:t>
      </w:r>
      <w:bookmarkEnd w:id="28"/>
      <w:r>
        <w:t xml:space="preserve"> </w:t>
      </w:r>
    </w:p>
    <w:tbl>
      <w:tblPr>
        <w:tblStyle w:val="TableGrid"/>
        <w:tblW w:w="0" w:type="auto"/>
        <w:tblLook w:val="04A0" w:firstRow="1" w:lastRow="0" w:firstColumn="1" w:lastColumn="0" w:noHBand="0" w:noVBand="1"/>
      </w:tblPr>
      <w:tblGrid>
        <w:gridCol w:w="9040"/>
      </w:tblGrid>
      <w:tr w:rsidR="00C43D3B" w14:paraId="4CCAA508" w14:textId="77777777" w:rsidTr="00052DA4">
        <w:tc>
          <w:tcPr>
            <w:tcW w:w="9040" w:type="dxa"/>
            <w:shd w:val="clear" w:color="auto" w:fill="E7E7E7" w:themeFill="background2" w:themeFillTint="66"/>
          </w:tcPr>
          <w:p w14:paraId="163D67FA" w14:textId="77777777" w:rsidR="00C43D3B" w:rsidRDefault="00C43D3B" w:rsidP="00052DA4">
            <w:pPr>
              <w:rPr>
                <w:lang w:val="en-GB"/>
              </w:rPr>
            </w:pPr>
          </w:p>
        </w:tc>
      </w:tr>
      <w:tr w:rsidR="00C43D3B" w14:paraId="0693BE97" w14:textId="77777777" w:rsidTr="00052DA4">
        <w:tc>
          <w:tcPr>
            <w:tcW w:w="9040" w:type="dxa"/>
          </w:tcPr>
          <w:p w14:paraId="1529FB20" w14:textId="77777777" w:rsidR="00C43D3B" w:rsidRPr="00BF64AE" w:rsidRDefault="00C43D3B" w:rsidP="00052DA4">
            <w:pPr>
              <w:pStyle w:val="ListParagraph"/>
              <w:numPr>
                <w:ilvl w:val="0"/>
                <w:numId w:val="2"/>
              </w:numPr>
              <w:spacing w:after="200" w:line="276" w:lineRule="auto"/>
              <w:jc w:val="left"/>
              <w:rPr>
                <w:rFonts w:ascii="Calibri" w:hAnsi="Calibri" w:cs="Calibri"/>
                <w:color w:val="000000"/>
              </w:rPr>
            </w:pPr>
            <w:r>
              <w:rPr>
                <w:rFonts w:cs="Arial"/>
                <w:color w:val="000000"/>
              </w:rPr>
              <w:t xml:space="preserve">Balance Calendar(s) extended. </w:t>
            </w:r>
          </w:p>
        </w:tc>
      </w:tr>
      <w:tr w:rsidR="00C43D3B" w14:paraId="333A713C" w14:textId="77777777" w:rsidTr="00052DA4">
        <w:tc>
          <w:tcPr>
            <w:tcW w:w="9040" w:type="dxa"/>
            <w:shd w:val="clear" w:color="auto" w:fill="E7E7E7" w:themeFill="background2" w:themeFillTint="66"/>
          </w:tcPr>
          <w:p w14:paraId="6D0350AA" w14:textId="77777777" w:rsidR="00C43D3B" w:rsidRDefault="00C43D3B" w:rsidP="00052DA4">
            <w:pPr>
              <w:rPr>
                <w:lang w:val="en-GB"/>
              </w:rPr>
            </w:pPr>
          </w:p>
        </w:tc>
      </w:tr>
    </w:tbl>
    <w:p w14:paraId="5F9C2298" w14:textId="77777777" w:rsidR="00C43D3B" w:rsidRDefault="00C43D3B" w:rsidP="00E541F2"/>
    <w:p w14:paraId="6EFC880D" w14:textId="77777777" w:rsidR="00C43D3B" w:rsidRDefault="00C43D3B" w:rsidP="00E541F2"/>
    <w:p w14:paraId="2362F06B" w14:textId="77777777" w:rsidR="00C43D3B" w:rsidRDefault="00C43D3B" w:rsidP="00E541F2"/>
    <w:p w14:paraId="63C18CB2" w14:textId="77777777" w:rsidR="00943FF6" w:rsidRDefault="00943FF6" w:rsidP="00E541F2"/>
    <w:p w14:paraId="5003AE76" w14:textId="77777777" w:rsidR="00943FF6" w:rsidRDefault="00943FF6" w:rsidP="00E541F2"/>
    <w:p w14:paraId="02746A46" w14:textId="77777777" w:rsidR="00943FF6" w:rsidRDefault="00943FF6" w:rsidP="00E541F2"/>
    <w:p w14:paraId="66106601" w14:textId="77777777" w:rsidR="00943FF6" w:rsidRDefault="00943FF6" w:rsidP="00E541F2"/>
    <w:p w14:paraId="388BDFDC" w14:textId="77777777" w:rsidR="00943FF6" w:rsidRDefault="00943FF6" w:rsidP="00E541F2"/>
    <w:p w14:paraId="4CEFB9C0" w14:textId="77777777" w:rsidR="00943FF6" w:rsidRDefault="00943FF6" w:rsidP="00E541F2"/>
    <w:p w14:paraId="63CD0CDE" w14:textId="77777777" w:rsidR="00943FF6" w:rsidRDefault="00943FF6" w:rsidP="00E541F2"/>
    <w:p w14:paraId="0B7A8B53" w14:textId="485E317B" w:rsidR="00943FF6" w:rsidRDefault="00943FF6" w:rsidP="00943FF6">
      <w:pPr>
        <w:pStyle w:val="Heading2"/>
        <w:numPr>
          <w:ilvl w:val="1"/>
          <w:numId w:val="22"/>
        </w:numPr>
      </w:pPr>
      <w:bookmarkStart w:id="29" w:name="_Toc506824877"/>
      <w:r>
        <w:lastRenderedPageBreak/>
        <w:t>Complete Balance Period End</w:t>
      </w:r>
      <w:bookmarkEnd w:id="29"/>
    </w:p>
    <w:p w14:paraId="773FB342" w14:textId="77BB409A" w:rsidR="00943FF6" w:rsidRDefault="00943FF6" w:rsidP="00943FF6">
      <w:r>
        <w:t>At the</w:t>
      </w:r>
      <w:r w:rsidR="00C72114">
        <w:t xml:space="preserve"> end of the entitlement/balance year</w:t>
      </w:r>
      <w:r>
        <w:t xml:space="preserve">, Balance Calendars must be closed </w:t>
      </w:r>
      <w:r w:rsidR="00C72114">
        <w:t>to</w:t>
      </w:r>
      <w:r>
        <w:t>:</w:t>
      </w:r>
    </w:p>
    <w:p w14:paraId="62EA71AA" w14:textId="74A3A729" w:rsidR="00943FF6" w:rsidRDefault="00943FF6" w:rsidP="00943FF6">
      <w:pPr>
        <w:pStyle w:val="ListParagraph"/>
        <w:numPr>
          <w:ilvl w:val="0"/>
          <w:numId w:val="23"/>
        </w:numPr>
      </w:pPr>
      <w:r>
        <w:t>Calculate new entitlements</w:t>
      </w:r>
    </w:p>
    <w:p w14:paraId="3482F35D" w14:textId="1EBEFA86" w:rsidR="00943FF6" w:rsidRDefault="00943FF6" w:rsidP="00943FF6">
      <w:pPr>
        <w:pStyle w:val="ListParagraph"/>
        <w:numPr>
          <w:ilvl w:val="0"/>
          <w:numId w:val="23"/>
        </w:numPr>
      </w:pPr>
      <w:r>
        <w:t>Apply Length of Service adjustments.</w:t>
      </w:r>
    </w:p>
    <w:p w14:paraId="4550B486" w14:textId="265C0D9C" w:rsidR="00943FF6" w:rsidRDefault="00943FF6" w:rsidP="00943FF6">
      <w:pPr>
        <w:pStyle w:val="ListParagraph"/>
        <w:numPr>
          <w:ilvl w:val="0"/>
          <w:numId w:val="23"/>
        </w:numPr>
      </w:pPr>
      <w:r>
        <w:t>Process carried forward values</w:t>
      </w:r>
    </w:p>
    <w:p w14:paraId="1BD522E9" w14:textId="77777777" w:rsidR="00943FF6" w:rsidRDefault="00943FF6" w:rsidP="00943FF6">
      <w:pPr>
        <w:pStyle w:val="ListParagraph"/>
      </w:pPr>
    </w:p>
    <w:p w14:paraId="61CCEF73" w14:textId="7D5AB4C0" w:rsidR="00943FF6" w:rsidRDefault="00943FF6" w:rsidP="00943FF6">
      <w:r>
        <w:t>The following steps outline how to complete a Balance Period end.</w:t>
      </w:r>
    </w:p>
    <w:p w14:paraId="1F9DA1F3" w14:textId="77777777" w:rsidR="00943FF6" w:rsidRPr="002A68C6" w:rsidRDefault="00943FF6" w:rsidP="00943FF6"/>
    <w:p w14:paraId="0E0AEE04" w14:textId="1FC69D1F" w:rsidR="00943FF6" w:rsidRDefault="00943FF6" w:rsidP="00943FF6">
      <w:pPr>
        <w:pStyle w:val="Heading3"/>
        <w:spacing w:line="360" w:lineRule="auto"/>
      </w:pPr>
      <w:bookmarkStart w:id="30" w:name="_Toc506824878"/>
      <w:r>
        <w:t>Prerequisites</w:t>
      </w:r>
      <w:bookmarkEnd w:id="30"/>
    </w:p>
    <w:tbl>
      <w:tblPr>
        <w:tblStyle w:val="TableGrid"/>
        <w:tblW w:w="0" w:type="auto"/>
        <w:tblLook w:val="04A0" w:firstRow="1" w:lastRow="0" w:firstColumn="1" w:lastColumn="0" w:noHBand="0" w:noVBand="1"/>
      </w:tblPr>
      <w:tblGrid>
        <w:gridCol w:w="9040"/>
      </w:tblGrid>
      <w:tr w:rsidR="00943FF6" w14:paraId="11D19F0F" w14:textId="77777777" w:rsidTr="00052DA4">
        <w:tc>
          <w:tcPr>
            <w:tcW w:w="9040" w:type="dxa"/>
            <w:shd w:val="clear" w:color="auto" w:fill="E7E7E7" w:themeFill="background2" w:themeFillTint="66"/>
          </w:tcPr>
          <w:p w14:paraId="5459BDC2" w14:textId="77777777" w:rsidR="00943FF6" w:rsidRDefault="00943FF6" w:rsidP="00052DA4">
            <w:pPr>
              <w:rPr>
                <w:lang w:val="en-GB"/>
              </w:rPr>
            </w:pPr>
          </w:p>
        </w:tc>
      </w:tr>
      <w:tr w:rsidR="00943FF6" w14:paraId="7670288A" w14:textId="77777777" w:rsidTr="00052DA4">
        <w:tc>
          <w:tcPr>
            <w:tcW w:w="9040" w:type="dxa"/>
          </w:tcPr>
          <w:p w14:paraId="31CFC549" w14:textId="64A55001" w:rsidR="00943FF6" w:rsidRDefault="00943FF6" w:rsidP="00052DA4">
            <w:pPr>
              <w:pStyle w:val="ListParagraph"/>
              <w:numPr>
                <w:ilvl w:val="0"/>
                <w:numId w:val="2"/>
              </w:numPr>
              <w:spacing w:after="200" w:line="276" w:lineRule="auto"/>
              <w:jc w:val="left"/>
              <w:rPr>
                <w:rFonts w:cs="Arial"/>
                <w:color w:val="000000"/>
              </w:rPr>
            </w:pPr>
            <w:r w:rsidRPr="003E3B4E">
              <w:rPr>
                <w:rFonts w:cs="Arial"/>
                <w:color w:val="000000"/>
              </w:rPr>
              <w:t xml:space="preserve">User must have an active </w:t>
            </w:r>
            <w:r>
              <w:rPr>
                <w:rFonts w:cs="Arial"/>
                <w:color w:val="000000"/>
              </w:rPr>
              <w:t xml:space="preserve">CoreHR </w:t>
            </w:r>
            <w:r w:rsidRPr="003E3B4E">
              <w:rPr>
                <w:rFonts w:cs="Arial"/>
                <w:color w:val="000000"/>
              </w:rPr>
              <w:t>Back Office account.</w:t>
            </w:r>
          </w:p>
          <w:p w14:paraId="6D6822F0" w14:textId="43C4DF6D" w:rsidR="000B1940" w:rsidRPr="003E3B4E" w:rsidRDefault="000B1940" w:rsidP="00052DA4">
            <w:pPr>
              <w:pStyle w:val="ListParagraph"/>
              <w:numPr>
                <w:ilvl w:val="0"/>
                <w:numId w:val="2"/>
              </w:numPr>
              <w:spacing w:after="200" w:line="276" w:lineRule="auto"/>
              <w:jc w:val="left"/>
              <w:rPr>
                <w:rFonts w:cs="Arial"/>
                <w:color w:val="000000"/>
              </w:rPr>
            </w:pPr>
            <w:r>
              <w:rPr>
                <w:rFonts w:cs="Arial"/>
                <w:color w:val="000000"/>
              </w:rPr>
              <w:t>System Calendar is up to date.</w:t>
            </w:r>
          </w:p>
          <w:p w14:paraId="5AA9138B" w14:textId="77777777" w:rsidR="00943FF6" w:rsidRPr="00943FF6" w:rsidRDefault="00943FF6" w:rsidP="00052DA4">
            <w:pPr>
              <w:pStyle w:val="ListParagraph"/>
              <w:numPr>
                <w:ilvl w:val="0"/>
                <w:numId w:val="2"/>
              </w:numPr>
              <w:spacing w:after="200" w:line="276" w:lineRule="auto"/>
              <w:jc w:val="left"/>
              <w:rPr>
                <w:rFonts w:ascii="Calibri" w:hAnsi="Calibri" w:cs="Calibri"/>
                <w:color w:val="000000"/>
              </w:rPr>
            </w:pPr>
            <w:r>
              <w:rPr>
                <w:rFonts w:cs="Arial"/>
                <w:color w:val="000000"/>
              </w:rPr>
              <w:t xml:space="preserve">Balance </w:t>
            </w:r>
            <w:r w:rsidRPr="003E3B4E">
              <w:rPr>
                <w:rFonts w:cs="Arial"/>
                <w:color w:val="000000"/>
              </w:rPr>
              <w:t>Calendar exists in CoreHR</w:t>
            </w:r>
          </w:p>
          <w:p w14:paraId="3C27F9C2" w14:textId="525BDF6E" w:rsidR="00943FF6" w:rsidRPr="00943FF6" w:rsidRDefault="00943FF6" w:rsidP="00943FF6">
            <w:pPr>
              <w:pStyle w:val="ListParagraph"/>
              <w:numPr>
                <w:ilvl w:val="0"/>
                <w:numId w:val="2"/>
              </w:numPr>
              <w:spacing w:after="200" w:line="276" w:lineRule="auto"/>
              <w:jc w:val="left"/>
              <w:rPr>
                <w:rFonts w:ascii="Calibri" w:hAnsi="Calibri" w:cs="Calibri"/>
                <w:color w:val="000000"/>
              </w:rPr>
            </w:pPr>
            <w:r>
              <w:rPr>
                <w:rFonts w:cs="Arial"/>
                <w:color w:val="000000"/>
              </w:rPr>
              <w:t>Carried Forward limits applied to Balance Calendar</w:t>
            </w:r>
          </w:p>
          <w:p w14:paraId="1F9B03C5" w14:textId="3F82083E" w:rsidR="00943FF6" w:rsidRPr="00943FF6" w:rsidRDefault="00943FF6" w:rsidP="00943FF6">
            <w:pPr>
              <w:pStyle w:val="ListParagraph"/>
              <w:numPr>
                <w:ilvl w:val="0"/>
                <w:numId w:val="2"/>
              </w:numPr>
              <w:spacing w:after="200" w:line="276" w:lineRule="auto"/>
              <w:jc w:val="left"/>
              <w:rPr>
                <w:rFonts w:ascii="Calibri" w:hAnsi="Calibri" w:cs="Calibri"/>
                <w:color w:val="000000"/>
              </w:rPr>
            </w:pPr>
            <w:r>
              <w:rPr>
                <w:rFonts w:cs="Arial"/>
                <w:color w:val="000000"/>
              </w:rPr>
              <w:t>Balance Calendar has been extended to at least one future Balance Period.</w:t>
            </w:r>
          </w:p>
          <w:p w14:paraId="29974E3D" w14:textId="2CA13462" w:rsidR="00943FF6" w:rsidRPr="00943FF6" w:rsidRDefault="00943FF6" w:rsidP="00943FF6">
            <w:pPr>
              <w:pStyle w:val="ListParagraph"/>
              <w:numPr>
                <w:ilvl w:val="0"/>
                <w:numId w:val="2"/>
              </w:numPr>
              <w:spacing w:after="200" w:line="276" w:lineRule="auto"/>
              <w:jc w:val="left"/>
              <w:rPr>
                <w:rFonts w:ascii="Calibri" w:hAnsi="Calibri" w:cs="Calibri"/>
                <w:color w:val="000000"/>
              </w:rPr>
            </w:pPr>
            <w:r>
              <w:rPr>
                <w:rFonts w:cs="Arial"/>
                <w:color w:val="000000"/>
              </w:rPr>
              <w:t>Entitlements, Length of Service values up to date</w:t>
            </w:r>
          </w:p>
          <w:p w14:paraId="4E78F9FB" w14:textId="77777777" w:rsidR="00943FF6" w:rsidRPr="0078241F" w:rsidRDefault="00943FF6" w:rsidP="00943FF6">
            <w:pPr>
              <w:pStyle w:val="ListParagraph"/>
              <w:numPr>
                <w:ilvl w:val="0"/>
                <w:numId w:val="2"/>
              </w:numPr>
              <w:spacing w:after="200" w:line="276" w:lineRule="auto"/>
              <w:jc w:val="left"/>
              <w:rPr>
                <w:rFonts w:ascii="Calibri" w:hAnsi="Calibri" w:cs="Calibri"/>
                <w:color w:val="000000"/>
              </w:rPr>
            </w:pPr>
            <w:r>
              <w:rPr>
                <w:rFonts w:cs="Arial"/>
                <w:color w:val="000000"/>
              </w:rPr>
              <w:t>Balance Calendar Period is complete e.g. To close 2018 (1</w:t>
            </w:r>
            <w:r w:rsidRPr="00943FF6">
              <w:rPr>
                <w:rFonts w:cs="Arial"/>
                <w:color w:val="000000"/>
                <w:vertAlign w:val="superscript"/>
              </w:rPr>
              <w:t>st</w:t>
            </w:r>
            <w:r>
              <w:rPr>
                <w:rFonts w:cs="Arial"/>
                <w:color w:val="000000"/>
              </w:rPr>
              <w:t xml:space="preserve"> Jan-31</w:t>
            </w:r>
            <w:r w:rsidRPr="00943FF6">
              <w:rPr>
                <w:rFonts w:cs="Arial"/>
                <w:color w:val="000000"/>
                <w:vertAlign w:val="superscript"/>
              </w:rPr>
              <w:t>st</w:t>
            </w:r>
            <w:r>
              <w:rPr>
                <w:rFonts w:cs="Arial"/>
                <w:color w:val="000000"/>
              </w:rPr>
              <w:t xml:space="preserve"> Dec 2018), date must now be 2019</w:t>
            </w:r>
          </w:p>
          <w:p w14:paraId="0AD05C43" w14:textId="3C113006" w:rsidR="0078241F" w:rsidRPr="00E541F2" w:rsidRDefault="0078241F" w:rsidP="00943FF6">
            <w:pPr>
              <w:pStyle w:val="ListParagraph"/>
              <w:numPr>
                <w:ilvl w:val="0"/>
                <w:numId w:val="2"/>
              </w:numPr>
              <w:spacing w:after="200" w:line="276" w:lineRule="auto"/>
              <w:jc w:val="left"/>
              <w:rPr>
                <w:rFonts w:ascii="Calibri" w:hAnsi="Calibri" w:cs="Calibri"/>
                <w:color w:val="000000"/>
              </w:rPr>
            </w:pPr>
            <w:r w:rsidRPr="0078241F">
              <w:rPr>
                <w:rFonts w:cs="Arial"/>
                <w:color w:val="000000"/>
                <w:highlight w:val="yellow"/>
              </w:rPr>
              <w:t>UOX:</w:t>
            </w:r>
            <w:r>
              <w:rPr>
                <w:rFonts w:cs="Arial"/>
                <w:color w:val="000000"/>
              </w:rPr>
              <w:t xml:space="preserve"> reports have been run by HR staff of the outstanding leave balance for individuals before the rollover begins, so that leave carry over can be calculated and input.</w:t>
            </w:r>
          </w:p>
        </w:tc>
      </w:tr>
      <w:tr w:rsidR="00943FF6" w14:paraId="1806A6E8" w14:textId="77777777" w:rsidTr="00052DA4">
        <w:tc>
          <w:tcPr>
            <w:tcW w:w="9040" w:type="dxa"/>
            <w:shd w:val="clear" w:color="auto" w:fill="E7E7E7" w:themeFill="background2" w:themeFillTint="66"/>
          </w:tcPr>
          <w:p w14:paraId="47D02ACC" w14:textId="77777777" w:rsidR="00943FF6" w:rsidRDefault="00943FF6" w:rsidP="00052DA4">
            <w:pPr>
              <w:rPr>
                <w:lang w:val="en-GB"/>
              </w:rPr>
            </w:pPr>
          </w:p>
        </w:tc>
      </w:tr>
    </w:tbl>
    <w:p w14:paraId="523DE11B" w14:textId="77777777" w:rsidR="00943FF6" w:rsidRDefault="00943FF6" w:rsidP="00943FF6">
      <w:pPr>
        <w:spacing w:line="276" w:lineRule="auto"/>
      </w:pPr>
    </w:p>
    <w:p w14:paraId="2AF1A5F2" w14:textId="19289574" w:rsidR="00943FF6" w:rsidRDefault="00943FF6" w:rsidP="00943FF6">
      <w:pPr>
        <w:pStyle w:val="Heading3"/>
      </w:pPr>
      <w:bookmarkStart w:id="31" w:name="_Toc506824879"/>
      <w:r>
        <w:t>Data Required</w:t>
      </w:r>
      <w:bookmarkEnd w:id="31"/>
      <w:r>
        <w:t xml:space="preserve"> </w:t>
      </w:r>
    </w:p>
    <w:tbl>
      <w:tblPr>
        <w:tblStyle w:val="TableGrid"/>
        <w:tblW w:w="0" w:type="auto"/>
        <w:tblLook w:val="04A0" w:firstRow="1" w:lastRow="0" w:firstColumn="1" w:lastColumn="0" w:noHBand="0" w:noVBand="1"/>
      </w:tblPr>
      <w:tblGrid>
        <w:gridCol w:w="9040"/>
      </w:tblGrid>
      <w:tr w:rsidR="00943FF6" w14:paraId="7E960265" w14:textId="77777777" w:rsidTr="00052DA4">
        <w:tc>
          <w:tcPr>
            <w:tcW w:w="9040" w:type="dxa"/>
            <w:shd w:val="clear" w:color="auto" w:fill="E7E7E7" w:themeFill="background2" w:themeFillTint="66"/>
          </w:tcPr>
          <w:p w14:paraId="1378064A" w14:textId="77777777" w:rsidR="00943FF6" w:rsidRDefault="00943FF6" w:rsidP="00052DA4">
            <w:pPr>
              <w:spacing w:line="276" w:lineRule="auto"/>
              <w:rPr>
                <w:lang w:val="en-GB"/>
              </w:rPr>
            </w:pPr>
          </w:p>
        </w:tc>
      </w:tr>
      <w:tr w:rsidR="00943FF6" w14:paraId="436FE675" w14:textId="77777777" w:rsidTr="00052DA4">
        <w:tc>
          <w:tcPr>
            <w:tcW w:w="9040" w:type="dxa"/>
          </w:tcPr>
          <w:p w14:paraId="5BE6E1C3" w14:textId="24896001" w:rsidR="00943FF6" w:rsidRPr="00941362" w:rsidRDefault="00943FF6" w:rsidP="00943FF6">
            <w:pPr>
              <w:pStyle w:val="ListParagraph"/>
              <w:numPr>
                <w:ilvl w:val="0"/>
                <w:numId w:val="24"/>
              </w:numPr>
              <w:spacing w:line="276" w:lineRule="auto"/>
            </w:pPr>
            <w:r>
              <w:t>Balance to be closed</w:t>
            </w:r>
          </w:p>
        </w:tc>
      </w:tr>
      <w:tr w:rsidR="00943FF6" w14:paraId="2161D141" w14:textId="77777777" w:rsidTr="00052DA4">
        <w:tc>
          <w:tcPr>
            <w:tcW w:w="9040" w:type="dxa"/>
            <w:shd w:val="clear" w:color="auto" w:fill="E7E7E7" w:themeFill="background2" w:themeFillTint="66"/>
          </w:tcPr>
          <w:p w14:paraId="36E8F092" w14:textId="77777777" w:rsidR="00943FF6" w:rsidRDefault="00943FF6" w:rsidP="00052DA4">
            <w:pPr>
              <w:spacing w:line="276" w:lineRule="auto"/>
              <w:rPr>
                <w:lang w:val="en-GB"/>
              </w:rPr>
            </w:pPr>
          </w:p>
        </w:tc>
      </w:tr>
    </w:tbl>
    <w:p w14:paraId="40A577A4" w14:textId="77777777" w:rsidR="00943FF6" w:rsidRDefault="00943FF6" w:rsidP="00943FF6"/>
    <w:p w14:paraId="26EB9DEE" w14:textId="13B91713" w:rsidR="00943FF6" w:rsidRDefault="00943FF6" w:rsidP="00943FF6">
      <w:pPr>
        <w:pStyle w:val="Heading3"/>
        <w:spacing w:line="360" w:lineRule="auto"/>
      </w:pPr>
      <w:bookmarkStart w:id="32" w:name="_Toc506824880"/>
      <w:r>
        <w:t>Steps to Complete – Complete Balance Period End</w:t>
      </w:r>
      <w:bookmarkEnd w:id="32"/>
      <w:r>
        <w:t xml:space="preserve"> </w:t>
      </w:r>
    </w:p>
    <w:tbl>
      <w:tblPr>
        <w:tblStyle w:val="TableGrid"/>
        <w:tblW w:w="0" w:type="auto"/>
        <w:tblLook w:val="04A0" w:firstRow="1" w:lastRow="0" w:firstColumn="1" w:lastColumn="0" w:noHBand="0" w:noVBand="1"/>
      </w:tblPr>
      <w:tblGrid>
        <w:gridCol w:w="9040"/>
      </w:tblGrid>
      <w:tr w:rsidR="00943FF6" w14:paraId="5085DF31" w14:textId="77777777" w:rsidTr="00052DA4">
        <w:tc>
          <w:tcPr>
            <w:tcW w:w="9040" w:type="dxa"/>
            <w:shd w:val="clear" w:color="auto" w:fill="E7E7E7" w:themeFill="background2" w:themeFillTint="66"/>
          </w:tcPr>
          <w:p w14:paraId="381674A6" w14:textId="77777777" w:rsidR="00943FF6" w:rsidRPr="00FB308A" w:rsidRDefault="00943FF6" w:rsidP="00052DA4">
            <w:pPr>
              <w:spacing w:line="276" w:lineRule="auto"/>
              <w:rPr>
                <w:b/>
                <w:bCs/>
                <w:lang w:val="en-GB"/>
              </w:rPr>
            </w:pPr>
            <w:r>
              <w:rPr>
                <w:b/>
                <w:bCs/>
                <w:lang w:val="en-GB"/>
              </w:rPr>
              <w:t>Login to CoreTime back office</w:t>
            </w:r>
          </w:p>
        </w:tc>
      </w:tr>
      <w:tr w:rsidR="00943FF6" w14:paraId="102B71F4" w14:textId="77777777" w:rsidTr="00052DA4">
        <w:tc>
          <w:tcPr>
            <w:tcW w:w="9040" w:type="dxa"/>
          </w:tcPr>
          <w:p w14:paraId="3AD0414E" w14:textId="77777777" w:rsidR="00943FF6" w:rsidRDefault="00943FF6" w:rsidP="00052DA4">
            <w:pPr>
              <w:spacing w:line="276" w:lineRule="auto"/>
            </w:pPr>
          </w:p>
          <w:p w14:paraId="62661364" w14:textId="77777777" w:rsidR="00943FF6" w:rsidRDefault="00943FF6" w:rsidP="00943FF6">
            <w:pPr>
              <w:pStyle w:val="ListParagraph"/>
              <w:numPr>
                <w:ilvl w:val="0"/>
                <w:numId w:val="25"/>
              </w:numPr>
              <w:spacing w:line="276" w:lineRule="auto"/>
            </w:pPr>
            <w:r>
              <w:t>User logs on</w:t>
            </w:r>
            <w:r w:rsidRPr="7BC105AC">
              <w:t xml:space="preserve"> </w:t>
            </w:r>
            <w:r>
              <w:t>to CoreHR back office.</w:t>
            </w:r>
            <w:r w:rsidRPr="7BC105AC">
              <w:t xml:space="preserve">           </w:t>
            </w:r>
          </w:p>
          <w:p w14:paraId="0102DD2A" w14:textId="77777777" w:rsidR="00943FF6" w:rsidRDefault="00943FF6" w:rsidP="00943FF6">
            <w:pPr>
              <w:pStyle w:val="ListParagraph"/>
              <w:numPr>
                <w:ilvl w:val="0"/>
                <w:numId w:val="25"/>
              </w:numPr>
              <w:spacing w:after="200" w:line="276" w:lineRule="auto"/>
            </w:pPr>
            <w:r>
              <w:rPr>
                <w:noProof/>
                <w:lang w:val="en-GB"/>
              </w:rPr>
              <w:drawing>
                <wp:anchor distT="0" distB="0" distL="114300" distR="114300" simplePos="0" relativeHeight="251679744" behindDoc="0" locked="0" layoutInCell="1" allowOverlap="1" wp14:anchorId="513D297E" wp14:editId="326DA09D">
                  <wp:simplePos x="0" y="0"/>
                  <wp:positionH relativeFrom="column">
                    <wp:posOffset>1069975</wp:posOffset>
                  </wp:positionH>
                  <wp:positionV relativeFrom="paragraph">
                    <wp:posOffset>179070</wp:posOffset>
                  </wp:positionV>
                  <wp:extent cx="3533773" cy="657225"/>
                  <wp:effectExtent l="0" t="0" r="0" b="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533773" cy="657225"/>
                          </a:xfrm>
                          <a:prstGeom prst="rect">
                            <a:avLst/>
                          </a:prstGeom>
                        </pic:spPr>
                      </pic:pic>
                    </a:graphicData>
                  </a:graphic>
                </wp:anchor>
              </w:drawing>
            </w:r>
            <w:r>
              <w:t>Navigate to CoreTime menu</w:t>
            </w:r>
            <w:r w:rsidRPr="32625314">
              <w:t>.</w:t>
            </w:r>
          </w:p>
          <w:p w14:paraId="65EB5512" w14:textId="77777777" w:rsidR="00943FF6" w:rsidRPr="005D005F" w:rsidRDefault="00943FF6" w:rsidP="00052DA4">
            <w:pPr>
              <w:pStyle w:val="ListParagraph"/>
              <w:autoSpaceDE w:val="0"/>
              <w:autoSpaceDN w:val="0"/>
              <w:adjustRightInd w:val="0"/>
              <w:spacing w:line="276" w:lineRule="auto"/>
              <w:rPr>
                <w:rFonts w:cs="Arial"/>
                <w:color w:val="000000"/>
              </w:rPr>
            </w:pPr>
          </w:p>
        </w:tc>
      </w:tr>
      <w:tr w:rsidR="00943FF6" w14:paraId="608C1293" w14:textId="77777777" w:rsidTr="00052DA4">
        <w:tc>
          <w:tcPr>
            <w:tcW w:w="9040" w:type="dxa"/>
            <w:shd w:val="clear" w:color="auto" w:fill="E7E7E7" w:themeFill="background2" w:themeFillTint="66"/>
          </w:tcPr>
          <w:p w14:paraId="6DBF577C" w14:textId="77777777" w:rsidR="00943FF6" w:rsidRDefault="00943FF6" w:rsidP="00052DA4">
            <w:pPr>
              <w:spacing w:line="276" w:lineRule="auto"/>
              <w:rPr>
                <w:lang w:val="en-GB"/>
              </w:rPr>
            </w:pPr>
          </w:p>
        </w:tc>
      </w:tr>
    </w:tbl>
    <w:p w14:paraId="78B18C35" w14:textId="77777777" w:rsidR="00943FF6" w:rsidRDefault="00943FF6" w:rsidP="00943FF6">
      <w:pPr>
        <w:rPr>
          <w:lang w:val="en-GB"/>
        </w:rPr>
      </w:pPr>
    </w:p>
    <w:p w14:paraId="632CD0D1" w14:textId="0C0C0C2A" w:rsidR="00161DCC" w:rsidRDefault="00161DCC" w:rsidP="00943FF6">
      <w:pPr>
        <w:rPr>
          <w:lang w:val="en-GB"/>
        </w:rPr>
      </w:pPr>
    </w:p>
    <w:p w14:paraId="4C524ACA" w14:textId="77777777" w:rsidR="00161DCC" w:rsidRDefault="00161DCC" w:rsidP="00943FF6">
      <w:pPr>
        <w:rPr>
          <w:lang w:val="en-GB"/>
        </w:rPr>
      </w:pPr>
    </w:p>
    <w:p w14:paraId="2DFA111C" w14:textId="77777777" w:rsidR="00161DCC" w:rsidRDefault="00161DCC" w:rsidP="00943FF6">
      <w:pPr>
        <w:rPr>
          <w:lang w:val="en-GB"/>
        </w:rPr>
      </w:pPr>
    </w:p>
    <w:p w14:paraId="1E5364F3" w14:textId="77777777" w:rsidR="00161DCC" w:rsidRPr="007E5DCF" w:rsidRDefault="00161DCC" w:rsidP="00943FF6">
      <w:pPr>
        <w:rPr>
          <w:lang w:val="en-GB"/>
        </w:rPr>
      </w:pPr>
    </w:p>
    <w:tbl>
      <w:tblPr>
        <w:tblStyle w:val="TableGrid"/>
        <w:tblW w:w="0" w:type="auto"/>
        <w:tblLook w:val="04A0" w:firstRow="1" w:lastRow="0" w:firstColumn="1" w:lastColumn="0" w:noHBand="0" w:noVBand="1"/>
      </w:tblPr>
      <w:tblGrid>
        <w:gridCol w:w="9040"/>
      </w:tblGrid>
      <w:tr w:rsidR="00943FF6" w14:paraId="57968698" w14:textId="77777777" w:rsidTr="00052DA4">
        <w:tc>
          <w:tcPr>
            <w:tcW w:w="9040" w:type="dxa"/>
            <w:shd w:val="clear" w:color="auto" w:fill="E7E7E7" w:themeFill="background2" w:themeFillTint="66"/>
          </w:tcPr>
          <w:p w14:paraId="4E5CC24B" w14:textId="478B1F35" w:rsidR="00943FF6" w:rsidRPr="001269C4" w:rsidRDefault="00943FF6" w:rsidP="00943FF6">
            <w:pPr>
              <w:rPr>
                <w:b/>
                <w:lang w:val="en-GB"/>
              </w:rPr>
            </w:pPr>
            <w:r>
              <w:rPr>
                <w:b/>
                <w:lang w:val="en-GB"/>
              </w:rPr>
              <w:t>Balance Period End</w:t>
            </w:r>
          </w:p>
        </w:tc>
      </w:tr>
      <w:tr w:rsidR="00943FF6" w14:paraId="30A1FB94" w14:textId="77777777" w:rsidTr="00052DA4">
        <w:tc>
          <w:tcPr>
            <w:tcW w:w="9040" w:type="dxa"/>
          </w:tcPr>
          <w:p w14:paraId="44B65CC5" w14:textId="7F4C0E99" w:rsidR="00943FF6" w:rsidRPr="00D1261C" w:rsidRDefault="00943FF6" w:rsidP="00943FF6">
            <w:pPr>
              <w:pStyle w:val="ListParagraph"/>
              <w:numPr>
                <w:ilvl w:val="0"/>
                <w:numId w:val="26"/>
              </w:numPr>
            </w:pPr>
            <w:r>
              <w:t>Navigate to Period End &gt; Balance Period End.</w:t>
            </w:r>
          </w:p>
          <w:p w14:paraId="2311CC75" w14:textId="295520F4" w:rsidR="00943FF6" w:rsidRDefault="00943FF6" w:rsidP="00943FF6">
            <w:pPr>
              <w:pStyle w:val="ListParagraph"/>
              <w:numPr>
                <w:ilvl w:val="0"/>
                <w:numId w:val="26"/>
              </w:numPr>
            </w:pPr>
            <w:r w:rsidRPr="00D1261C">
              <w:t>Use</w:t>
            </w:r>
            <w:r>
              <w:t xml:space="preserve"> List of Values to select the Balance </w:t>
            </w:r>
            <w:r w:rsidR="00052DA4">
              <w:t>Calendar to complete</w:t>
            </w:r>
            <w:r>
              <w:t>.</w:t>
            </w:r>
          </w:p>
          <w:p w14:paraId="53B5CB21" w14:textId="63F9CE08" w:rsidR="00052DA4" w:rsidRDefault="00052DA4" w:rsidP="00943FF6">
            <w:pPr>
              <w:pStyle w:val="ListParagraph"/>
              <w:numPr>
                <w:ilvl w:val="0"/>
                <w:numId w:val="26"/>
              </w:numPr>
              <w:jc w:val="left"/>
            </w:pPr>
            <w:r>
              <w:t xml:space="preserve">Confirm ‘Current Period’ is as expected. </w:t>
            </w:r>
          </w:p>
          <w:p w14:paraId="5E5AFF1C" w14:textId="64507DE9" w:rsidR="00052DA4" w:rsidRDefault="00052DA4" w:rsidP="00943FF6">
            <w:pPr>
              <w:pStyle w:val="ListParagraph"/>
              <w:numPr>
                <w:ilvl w:val="0"/>
                <w:numId w:val="26"/>
              </w:numPr>
              <w:jc w:val="left"/>
            </w:pPr>
            <w:r>
              <w:t>Click ‘View Thresholds’ to ensure Carried Forward limits are as expected. Click ‘x’ to close when confirmed.</w:t>
            </w:r>
          </w:p>
          <w:p w14:paraId="4EC48615" w14:textId="1E9130FB" w:rsidR="00052DA4" w:rsidRDefault="00052DA4" w:rsidP="00052DA4">
            <w:pPr>
              <w:pStyle w:val="ListParagraph"/>
              <w:jc w:val="center"/>
            </w:pPr>
            <w:r>
              <w:rPr>
                <w:noProof/>
                <w:lang w:val="en-GB"/>
              </w:rPr>
              <w:drawing>
                <wp:inline distT="0" distB="0" distL="0" distR="0" wp14:anchorId="4310D93C" wp14:editId="2916F1AB">
                  <wp:extent cx="3190875" cy="164487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199870" cy="1649511"/>
                          </a:xfrm>
                          <a:prstGeom prst="rect">
                            <a:avLst/>
                          </a:prstGeom>
                        </pic:spPr>
                      </pic:pic>
                    </a:graphicData>
                  </a:graphic>
                </wp:inline>
              </w:drawing>
            </w:r>
          </w:p>
          <w:p w14:paraId="7CDD64A4" w14:textId="32F95FE0" w:rsidR="00943FF6" w:rsidRDefault="00052DA4" w:rsidP="00943FF6">
            <w:pPr>
              <w:pStyle w:val="ListParagraph"/>
              <w:numPr>
                <w:ilvl w:val="0"/>
                <w:numId w:val="26"/>
              </w:numPr>
              <w:jc w:val="left"/>
            </w:pPr>
            <w:r>
              <w:t>To close Current Period, c</w:t>
            </w:r>
            <w:r w:rsidR="00943FF6">
              <w:t xml:space="preserve">lick </w:t>
            </w:r>
            <w:r>
              <w:t>‘Run Period End’.</w:t>
            </w:r>
          </w:p>
          <w:p w14:paraId="0770D1D0" w14:textId="51372BBD" w:rsidR="00E627AB" w:rsidRDefault="00E627AB" w:rsidP="00943FF6">
            <w:pPr>
              <w:pStyle w:val="ListParagraph"/>
              <w:numPr>
                <w:ilvl w:val="0"/>
                <w:numId w:val="26"/>
              </w:numPr>
              <w:jc w:val="left"/>
            </w:pPr>
            <w:r>
              <w:t>Click ‘Yes’</w:t>
            </w:r>
          </w:p>
          <w:p w14:paraId="594B37C4" w14:textId="1D1CD4C4" w:rsidR="00943FF6" w:rsidRDefault="00E627AB" w:rsidP="00943FF6">
            <w:pPr>
              <w:pStyle w:val="ListParagraph"/>
              <w:numPr>
                <w:ilvl w:val="0"/>
                <w:numId w:val="26"/>
              </w:numPr>
              <w:jc w:val="left"/>
            </w:pPr>
            <w:r>
              <w:t>To override Carried Forward limits per individual employee, tick ‘Ignore’.</w:t>
            </w:r>
            <w:r w:rsidR="0078241F">
              <w:t xml:space="preserve"> (</w:t>
            </w:r>
            <w:r w:rsidR="0078241F" w:rsidRPr="0078241F">
              <w:rPr>
                <w:highlight w:val="yellow"/>
              </w:rPr>
              <w:t>UOX</w:t>
            </w:r>
            <w:r w:rsidR="0078241F">
              <w:t>: The University of Oxford configuration is currently for all balances to have 0 days leave carried over and any agreed carry over to be input by HR teams in the new year. There should be no need to ‘ignore’ any of the carried forward limits at this stage, this would be to allow a different (higher or lower) carry over limit for an individual than the limit set on the balance).</w:t>
            </w:r>
          </w:p>
          <w:p w14:paraId="35A7413B" w14:textId="0012790A" w:rsidR="00943FF6" w:rsidRDefault="00E627AB" w:rsidP="00E627AB">
            <w:pPr>
              <w:pStyle w:val="ListParagraph"/>
              <w:numPr>
                <w:ilvl w:val="0"/>
                <w:numId w:val="26"/>
              </w:numPr>
              <w:jc w:val="left"/>
            </w:pPr>
            <w:r>
              <w:t>Exit to complete Balance Period End.</w:t>
            </w:r>
          </w:p>
          <w:p w14:paraId="1C05A57C" w14:textId="77777777" w:rsidR="00943FF6" w:rsidRDefault="00E627AB" w:rsidP="00E627AB">
            <w:pPr>
              <w:pStyle w:val="ListParagraph"/>
              <w:jc w:val="center"/>
            </w:pPr>
            <w:r>
              <w:rPr>
                <w:noProof/>
                <w:lang w:val="en-GB"/>
              </w:rPr>
              <w:drawing>
                <wp:inline distT="0" distB="0" distL="0" distR="0" wp14:anchorId="66FDADA5" wp14:editId="1CE5D3D4">
                  <wp:extent cx="4369252" cy="19335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371685" cy="1934652"/>
                          </a:xfrm>
                          <a:prstGeom prst="rect">
                            <a:avLst/>
                          </a:prstGeom>
                        </pic:spPr>
                      </pic:pic>
                    </a:graphicData>
                  </a:graphic>
                </wp:inline>
              </w:drawing>
            </w:r>
          </w:p>
          <w:p w14:paraId="334C3F45" w14:textId="77777777" w:rsidR="0078241F" w:rsidRDefault="0078241F" w:rsidP="0078241F">
            <w:pPr>
              <w:pStyle w:val="ListParagraph"/>
              <w:numPr>
                <w:ilvl w:val="0"/>
                <w:numId w:val="26"/>
              </w:numPr>
            </w:pPr>
            <w:r w:rsidRPr="0078241F">
              <w:rPr>
                <w:highlight w:val="yellow"/>
              </w:rPr>
              <w:t>UOX:</w:t>
            </w:r>
            <w:r>
              <w:t xml:space="preserve"> To ensure that all employees can view their full entitlement once the rollover has been completed the following steps must be taken, or the overnight calculation processes should re-calculate balances for all staff.</w:t>
            </w:r>
          </w:p>
          <w:p w14:paraId="56C315F3" w14:textId="4B2E4F88" w:rsidR="0078241F" w:rsidRDefault="0078241F" w:rsidP="0078241F">
            <w:pPr>
              <w:pStyle w:val="ListParagraph"/>
              <w:numPr>
                <w:ilvl w:val="0"/>
                <w:numId w:val="26"/>
              </w:numPr>
            </w:pPr>
            <w:r w:rsidRPr="0078241F">
              <w:rPr>
                <w:highlight w:val="yellow"/>
              </w:rPr>
              <w:t>UOX:</w:t>
            </w:r>
            <w:r>
              <w:t xml:space="preserve"> </w:t>
            </w:r>
            <w:r>
              <w:t>Navigate to CoreTime/CoreRoster &gt; Time Mgt &gt; Balances &gt; Balance Recalculation</w:t>
            </w:r>
          </w:p>
          <w:p w14:paraId="4B31384A" w14:textId="3C118FB3" w:rsidR="0078241F" w:rsidRDefault="0078241F" w:rsidP="0078241F">
            <w:pPr>
              <w:pStyle w:val="ListParagraph"/>
              <w:numPr>
                <w:ilvl w:val="0"/>
                <w:numId w:val="26"/>
              </w:numPr>
            </w:pPr>
            <w:r w:rsidRPr="0078241F">
              <w:rPr>
                <w:highlight w:val="yellow"/>
              </w:rPr>
              <w:t>UOX:</w:t>
            </w:r>
            <w:r>
              <w:t xml:space="preserve"> </w:t>
            </w:r>
            <w:r>
              <w:t>For each balance, enter the balance code</w:t>
            </w:r>
          </w:p>
          <w:p w14:paraId="40DFC4C8" w14:textId="48F1990A" w:rsidR="0078241F" w:rsidRDefault="0078241F" w:rsidP="0078241F">
            <w:pPr>
              <w:pStyle w:val="ListParagraph"/>
              <w:numPr>
                <w:ilvl w:val="0"/>
                <w:numId w:val="26"/>
              </w:numPr>
            </w:pPr>
            <w:r w:rsidRPr="0078241F">
              <w:rPr>
                <w:highlight w:val="yellow"/>
              </w:rPr>
              <w:t>UOX:</w:t>
            </w:r>
            <w:r>
              <w:t xml:space="preserve"> </w:t>
            </w:r>
            <w:r>
              <w:t>The From Period will auto-populate with the rolled over period and the relevant dates will display</w:t>
            </w:r>
          </w:p>
          <w:p w14:paraId="6653C8EF" w14:textId="11FF48B5" w:rsidR="0078241F" w:rsidRDefault="0078241F" w:rsidP="0078241F">
            <w:pPr>
              <w:pStyle w:val="ListParagraph"/>
              <w:numPr>
                <w:ilvl w:val="0"/>
                <w:numId w:val="26"/>
              </w:numPr>
            </w:pPr>
            <w:r w:rsidRPr="0078241F">
              <w:rPr>
                <w:highlight w:val="yellow"/>
              </w:rPr>
              <w:lastRenderedPageBreak/>
              <w:t>UOX:</w:t>
            </w:r>
            <w:r>
              <w:t xml:space="preserve"> </w:t>
            </w:r>
            <w:r>
              <w:t>Select the “All” radio button at the bottom of the form</w:t>
            </w:r>
          </w:p>
          <w:p w14:paraId="015EEF12" w14:textId="5AC5CDFE" w:rsidR="0078241F" w:rsidRDefault="0078241F" w:rsidP="0078241F">
            <w:pPr>
              <w:pStyle w:val="ListParagraph"/>
              <w:numPr>
                <w:ilvl w:val="0"/>
                <w:numId w:val="26"/>
              </w:numPr>
            </w:pPr>
            <w:r w:rsidRPr="0078241F">
              <w:rPr>
                <w:highlight w:val="yellow"/>
              </w:rPr>
              <w:t>UOX:</w:t>
            </w:r>
            <w:r>
              <w:t xml:space="preserve"> </w:t>
            </w:r>
            <w:r>
              <w:t>Click “OK”</w:t>
            </w:r>
          </w:p>
          <w:p w14:paraId="43265544" w14:textId="136F2CF3" w:rsidR="0078241F" w:rsidRPr="001269C4" w:rsidRDefault="0078241F" w:rsidP="0078241F">
            <w:pPr>
              <w:pStyle w:val="ListParagraph"/>
              <w:numPr>
                <w:ilvl w:val="0"/>
                <w:numId w:val="26"/>
              </w:numPr>
            </w:pPr>
            <w:r w:rsidRPr="0078241F">
              <w:rPr>
                <w:highlight w:val="yellow"/>
              </w:rPr>
              <w:t>UOX:</w:t>
            </w:r>
            <w:r>
              <w:t xml:space="preserve"> </w:t>
            </w:r>
            <w:bookmarkStart w:id="33" w:name="_GoBack"/>
            <w:bookmarkEnd w:id="33"/>
            <w:r>
              <w:t>The system will re-calculate all balances for the balance code selected. Do this for all balances which have been rolled over.</w:t>
            </w:r>
          </w:p>
        </w:tc>
      </w:tr>
    </w:tbl>
    <w:p w14:paraId="41B93AB3" w14:textId="283EC133" w:rsidR="00F2641C" w:rsidRDefault="00F2641C" w:rsidP="00F2641C">
      <w:pPr>
        <w:jc w:val="left"/>
      </w:pPr>
    </w:p>
    <w:p w14:paraId="7A0DC84E" w14:textId="77777777" w:rsidR="00F2641C" w:rsidRDefault="00F2641C" w:rsidP="00F2641C">
      <w:pPr>
        <w:pStyle w:val="Heading3"/>
      </w:pPr>
      <w:bookmarkStart w:id="34" w:name="_Toc506824881"/>
      <w:r>
        <w:t>Outcome</w:t>
      </w:r>
      <w:bookmarkEnd w:id="34"/>
    </w:p>
    <w:tbl>
      <w:tblPr>
        <w:tblStyle w:val="TableGrid"/>
        <w:tblW w:w="0" w:type="auto"/>
        <w:tblLook w:val="04A0" w:firstRow="1" w:lastRow="0" w:firstColumn="1" w:lastColumn="0" w:noHBand="0" w:noVBand="1"/>
      </w:tblPr>
      <w:tblGrid>
        <w:gridCol w:w="9040"/>
      </w:tblGrid>
      <w:tr w:rsidR="00F2641C" w14:paraId="54D36D67" w14:textId="77777777" w:rsidTr="003E4AEB">
        <w:tc>
          <w:tcPr>
            <w:tcW w:w="9040" w:type="dxa"/>
            <w:shd w:val="clear" w:color="auto" w:fill="E7E7E7" w:themeFill="background2" w:themeFillTint="66"/>
          </w:tcPr>
          <w:p w14:paraId="7DCA4C06" w14:textId="77777777" w:rsidR="00F2641C" w:rsidRDefault="00F2641C" w:rsidP="003E4AEB">
            <w:pPr>
              <w:rPr>
                <w:lang w:val="en-GB"/>
              </w:rPr>
            </w:pPr>
          </w:p>
        </w:tc>
      </w:tr>
      <w:tr w:rsidR="00F2641C" w14:paraId="2B45544E" w14:textId="77777777" w:rsidTr="003E4AEB">
        <w:tc>
          <w:tcPr>
            <w:tcW w:w="9040" w:type="dxa"/>
          </w:tcPr>
          <w:p w14:paraId="69932C88" w14:textId="0571CD4D" w:rsidR="00F2641C" w:rsidRPr="00F2641C" w:rsidRDefault="00F2641C" w:rsidP="00F2641C">
            <w:pPr>
              <w:pStyle w:val="ListParagraph"/>
              <w:numPr>
                <w:ilvl w:val="0"/>
                <w:numId w:val="2"/>
              </w:numPr>
              <w:spacing w:after="200" w:line="276" w:lineRule="auto"/>
              <w:jc w:val="left"/>
              <w:rPr>
                <w:rFonts w:ascii="Calibri" w:hAnsi="Calibri" w:cs="Calibri"/>
                <w:color w:val="000000"/>
              </w:rPr>
            </w:pPr>
            <w:r>
              <w:rPr>
                <w:rFonts w:cs="Arial"/>
                <w:color w:val="000000"/>
              </w:rPr>
              <w:t>Balance Period end has been completed.</w:t>
            </w:r>
          </w:p>
          <w:p w14:paraId="4B0477B9" w14:textId="77777777" w:rsidR="00F2641C" w:rsidRPr="00F2641C" w:rsidRDefault="00F2641C" w:rsidP="00F2641C">
            <w:pPr>
              <w:pStyle w:val="ListParagraph"/>
              <w:numPr>
                <w:ilvl w:val="0"/>
                <w:numId w:val="2"/>
              </w:numPr>
              <w:spacing w:after="200" w:line="276" w:lineRule="auto"/>
              <w:jc w:val="left"/>
              <w:rPr>
                <w:rFonts w:ascii="Calibri" w:hAnsi="Calibri" w:cs="Calibri"/>
                <w:color w:val="000000"/>
              </w:rPr>
            </w:pPr>
            <w:r>
              <w:rPr>
                <w:rFonts w:cs="Arial"/>
                <w:color w:val="000000"/>
              </w:rPr>
              <w:t>New Balance Entitlements assigned to employees.</w:t>
            </w:r>
          </w:p>
          <w:p w14:paraId="4E18DF8F" w14:textId="79DDB552" w:rsidR="00F2641C" w:rsidRPr="00E541F2" w:rsidRDefault="00F2641C" w:rsidP="00F2641C">
            <w:pPr>
              <w:pStyle w:val="ListParagraph"/>
              <w:numPr>
                <w:ilvl w:val="0"/>
                <w:numId w:val="2"/>
              </w:numPr>
              <w:spacing w:after="200" w:line="276" w:lineRule="auto"/>
              <w:jc w:val="left"/>
              <w:rPr>
                <w:rFonts w:ascii="Calibri" w:hAnsi="Calibri" w:cs="Calibri"/>
                <w:color w:val="000000"/>
              </w:rPr>
            </w:pPr>
            <w:r>
              <w:rPr>
                <w:rFonts w:cs="Arial"/>
                <w:color w:val="000000"/>
              </w:rPr>
              <w:t xml:space="preserve">Carried Forward values updated for employee Balances. </w:t>
            </w:r>
          </w:p>
        </w:tc>
      </w:tr>
      <w:tr w:rsidR="00F2641C" w14:paraId="6B17EF96" w14:textId="77777777" w:rsidTr="003E4AEB">
        <w:tc>
          <w:tcPr>
            <w:tcW w:w="9040" w:type="dxa"/>
            <w:shd w:val="clear" w:color="auto" w:fill="E7E7E7" w:themeFill="background2" w:themeFillTint="66"/>
          </w:tcPr>
          <w:p w14:paraId="1DC008A2" w14:textId="77777777" w:rsidR="00F2641C" w:rsidRDefault="00F2641C" w:rsidP="003E4AEB">
            <w:pPr>
              <w:rPr>
                <w:lang w:val="en-GB"/>
              </w:rPr>
            </w:pPr>
          </w:p>
        </w:tc>
      </w:tr>
    </w:tbl>
    <w:p w14:paraId="02D74ABC" w14:textId="5FBA29C1" w:rsidR="00943FF6" w:rsidRDefault="00943FF6" w:rsidP="00F2641C">
      <w:pPr>
        <w:tabs>
          <w:tab w:val="left" w:pos="3480"/>
        </w:tabs>
        <w:jc w:val="left"/>
      </w:pPr>
    </w:p>
    <w:p w14:paraId="55A5BEA4" w14:textId="77777777" w:rsidR="00943FF6" w:rsidRDefault="00943FF6" w:rsidP="00E541F2"/>
    <w:sectPr w:rsidR="00943FF6" w:rsidSect="006F5ED9">
      <w:headerReference w:type="even" r:id="rId30"/>
      <w:headerReference w:type="default" r:id="rId31"/>
      <w:footerReference w:type="even" r:id="rId32"/>
      <w:headerReference w:type="first" r:id="rId33"/>
      <w:footerReference w:type="first" r:id="rId34"/>
      <w:pgSz w:w="11900" w:h="16840"/>
      <w:pgMar w:top="1560" w:right="1410" w:bottom="1701" w:left="1440" w:header="709"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14921E9" w14:textId="77777777" w:rsidR="00052DA4" w:rsidRDefault="00052DA4" w:rsidP="00E538A5">
      <w:r>
        <w:separator/>
      </w:r>
    </w:p>
  </w:endnote>
  <w:endnote w:type="continuationSeparator" w:id="0">
    <w:p w14:paraId="140245B0" w14:textId="77777777" w:rsidR="00052DA4" w:rsidRDefault="00052DA4" w:rsidP="00E538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131A50" w14:textId="77777777" w:rsidR="00052DA4" w:rsidRDefault="00052DA4">
    <w:pPr>
      <w:pStyle w:val="Footer"/>
    </w:pPr>
    <w:r>
      <w:rPr>
        <w:noProof/>
        <w:lang w:val="en-GB"/>
      </w:rPr>
      <w:drawing>
        <wp:anchor distT="0" distB="0" distL="114300" distR="114300" simplePos="0" relativeHeight="251710464" behindDoc="0" locked="0" layoutInCell="1" allowOverlap="1" wp14:anchorId="24BFE910" wp14:editId="715CC734">
          <wp:simplePos x="0" y="0"/>
          <wp:positionH relativeFrom="margin">
            <wp:align>center</wp:align>
          </wp:positionH>
          <wp:positionV relativeFrom="page">
            <wp:posOffset>10017760</wp:posOffset>
          </wp:positionV>
          <wp:extent cx="2636520" cy="344170"/>
          <wp:effectExtent l="0" t="0" r="0" b="11430"/>
          <wp:wrapThrough wrapText="bothSides">
            <wp:wrapPolygon edited="0">
              <wp:start x="624" y="0"/>
              <wp:lineTo x="416" y="15941"/>
              <wp:lineTo x="18312" y="20723"/>
              <wp:lineTo x="20185" y="20723"/>
              <wp:lineTo x="21017" y="7970"/>
              <wp:lineTo x="20185" y="4782"/>
              <wp:lineTo x="17688" y="0"/>
              <wp:lineTo x="624" y="0"/>
            </wp:wrapPolygon>
          </wp:wrapThrough>
          <wp:docPr id="82" name="Picture 82" descr="work:CORE_HR_DEV:CR100714_01 - Core Artwork Updates:basic word doc:smarter-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ork:CORE_HR_DEV:CR100714_01 - Core Artwork Updates:basic word doc:smarter-03.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36520" cy="34417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3053F8" w14:textId="77777777" w:rsidR="00052DA4" w:rsidRDefault="00052DA4" w:rsidP="00E538A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798C7A" w14:textId="77777777" w:rsidR="00052DA4" w:rsidRDefault="00052DA4" w:rsidP="00BC0623">
    <w:pPr>
      <w:pStyle w:val="Footer"/>
    </w:pPr>
    <w:r>
      <w:rPr>
        <w:noProof/>
        <w:lang w:val="en-GB"/>
      </w:rPr>
      <mc:AlternateContent>
        <mc:Choice Requires="wps">
          <w:drawing>
            <wp:anchor distT="0" distB="0" distL="114300" distR="114300" simplePos="0" relativeHeight="251705344" behindDoc="0" locked="0" layoutInCell="1" allowOverlap="1" wp14:anchorId="70F4443B" wp14:editId="65EA730F">
              <wp:simplePos x="0" y="0"/>
              <wp:positionH relativeFrom="margin">
                <wp:align>center</wp:align>
              </wp:positionH>
              <wp:positionV relativeFrom="page">
                <wp:posOffset>9768628</wp:posOffset>
              </wp:positionV>
              <wp:extent cx="6221095" cy="3175"/>
              <wp:effectExtent l="50800" t="25400" r="52705" b="98425"/>
              <wp:wrapNone/>
              <wp:docPr id="12" name="Straight Connector 12"/>
              <wp:cNvGraphicFramePr/>
              <a:graphic xmlns:a="http://schemas.openxmlformats.org/drawingml/2006/main">
                <a:graphicData uri="http://schemas.microsoft.com/office/word/2010/wordprocessingShape">
                  <wps:wsp>
                    <wps:cNvCnPr/>
                    <wps:spPr>
                      <a:xfrm flipV="1">
                        <a:off x="0" y="0"/>
                        <a:ext cx="6221095" cy="3175"/>
                      </a:xfrm>
                      <a:prstGeom prst="line">
                        <a:avLst/>
                      </a:prstGeom>
                      <a:ln w="3175" cmpd="sng">
                        <a:solidFill>
                          <a:schemeClr val="accent1">
                            <a:lumMod val="95000"/>
                          </a:schemeClr>
                        </a:solidFill>
                      </a:ln>
                      <a:effectLst>
                        <a:outerShdw blurRad="40000" dist="20000" dir="5400000" rotWithShape="0">
                          <a:srgbClr val="000000">
                            <a:alpha val="23000"/>
                          </a:srgbClr>
                        </a:outerShdw>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p14="http://schemas.microsoft.com/office/word/2010/wordml" xmlns:ma14="http://schemas.microsoft.com/office/mac/drawingml/2011/main" xmlns:a14="http://schemas.microsoft.com/office/drawing/2010/main" xmlns:pic="http://schemas.openxmlformats.org/drawingml/2006/picture" xmlns:a="http://schemas.openxmlformats.org/drawingml/2006/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w14:anchorId="5333C3BE">
            <v:line id="Straight Connector 12" style="position:absolute;flip:y;z-index:251705344;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 o:spid="_x0000_s1026" strokecolor="#f2f2f2 [3044]" strokeweight=".25pt" from="0,769.2pt" to="489.85pt,769.45pt" w14:anchorId="49E7796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">
              <v:shadow on="t" color="black" opacity="15073f" offset="0,.55556mm" origin=",.5"/>
              <w10:wrap anchorx="margin" anchory="page"/>
            </v:line>
          </w:pict>
        </mc:Fallback>
      </mc:AlternateContent>
    </w:r>
    <w:r>
      <w:rPr>
        <w:noProof/>
        <w:lang w:val="en-GB"/>
      </w:rPr>
      <w:drawing>
        <wp:anchor distT="0" distB="0" distL="114300" distR="114300" simplePos="0" relativeHeight="251674624" behindDoc="0" locked="0" layoutInCell="1" allowOverlap="1" wp14:anchorId="6E4CE861" wp14:editId="177BBA97">
          <wp:simplePos x="0" y="0"/>
          <wp:positionH relativeFrom="page">
            <wp:posOffset>693420</wp:posOffset>
          </wp:positionH>
          <wp:positionV relativeFrom="page">
            <wp:posOffset>9987280</wp:posOffset>
          </wp:positionV>
          <wp:extent cx="1507490" cy="385445"/>
          <wp:effectExtent l="0" t="0" r="0" b="0"/>
          <wp:wrapThrough wrapText="bothSides">
            <wp:wrapPolygon edited="0">
              <wp:start x="0" y="0"/>
              <wp:lineTo x="0" y="19928"/>
              <wp:lineTo x="21109" y="19928"/>
              <wp:lineTo x="21109" y="0"/>
              <wp:lineTo x="0" y="0"/>
            </wp:wrapPolygon>
          </wp:wrapThrough>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Work:CORE_HR_DEV:CR280214_01 - Core Brand redesign:ARTWORK:PRINT:TENDER DOCUMENT WORD:logo-cmyk.png"/>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07490" cy="38544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GB"/>
      </w:rPr>
      <mc:AlternateContent>
        <mc:Choice Requires="wps">
          <w:drawing>
            <wp:anchor distT="0" distB="0" distL="114300" distR="114300" simplePos="0" relativeHeight="251682816" behindDoc="0" locked="0" layoutInCell="1" allowOverlap="1" wp14:anchorId="00B1F552" wp14:editId="461D02AF">
              <wp:simplePos x="0" y="0"/>
              <wp:positionH relativeFrom="page">
                <wp:posOffset>5757545</wp:posOffset>
              </wp:positionH>
              <wp:positionV relativeFrom="page">
                <wp:posOffset>10121900</wp:posOffset>
              </wp:positionV>
              <wp:extent cx="1214755" cy="330200"/>
              <wp:effectExtent l="0" t="0" r="0" b="0"/>
              <wp:wrapThrough wrapText="bothSides">
                <wp:wrapPolygon edited="0">
                  <wp:start x="452" y="0"/>
                  <wp:lineTo x="452" y="19938"/>
                  <wp:lineTo x="20776" y="19938"/>
                  <wp:lineTo x="20776" y="0"/>
                  <wp:lineTo x="452" y="0"/>
                </wp:wrapPolygon>
              </wp:wrapThrough>
              <wp:docPr id="46" name="Text Box 46"/>
              <wp:cNvGraphicFramePr/>
              <a:graphic xmlns:a="http://schemas.openxmlformats.org/drawingml/2006/main">
                <a:graphicData uri="http://schemas.microsoft.com/office/word/2010/wordprocessingShape">
                  <wps:wsp>
                    <wps:cNvSpPr txBox="1"/>
                    <wps:spPr>
                      <a:xfrm>
                        <a:off x="0" y="0"/>
                        <a:ext cx="1214755" cy="330200"/>
                      </a:xfrm>
                      <a:prstGeom prst="rect">
                        <a:avLst/>
                      </a:prstGeom>
                      <a:noFill/>
                      <a:ln>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14="http://schemas.microsoft.com/office/drawing/2010/main" xmlns:pic="http://schemas.openxmlformats.org/drawingml/2006/picture"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val="1"/>
                        </a:ext>
                      </a:extLst>
                    </wps:spPr>
                    <wps:style>
                      <a:lnRef idx="0">
                        <a:schemeClr val="accent1"/>
                      </a:lnRef>
                      <a:fillRef idx="0">
                        <a:schemeClr val="accent1"/>
                      </a:fillRef>
                      <a:effectRef idx="0">
                        <a:schemeClr val="accent1"/>
                      </a:effectRef>
                      <a:fontRef idx="minor">
                        <a:schemeClr val="dk1"/>
                      </a:fontRef>
                    </wps:style>
                    <wps:txbx>
                      <w:txbxContent>
                        <w:p w14:paraId="23E2DBB4" w14:textId="51AB56D7" w:rsidR="00052DA4" w:rsidRPr="00CA35BD" w:rsidRDefault="00052DA4" w:rsidP="00975138">
                          <w:pPr>
                            <w:jc w:val="right"/>
                            <w:rPr>
                              <w:b/>
                              <w:color w:val="797979" w:themeColor="background1" w:themeShade="BF"/>
                            </w:rPr>
                          </w:pPr>
                          <w:r w:rsidRPr="00CA35BD">
                            <w:rPr>
                              <w:b/>
                              <w:color w:val="797979" w:themeColor="background1" w:themeShade="BF"/>
                              <w:lang w:val="en-US"/>
                            </w:rPr>
                            <w:t xml:space="preserve">Page </w:t>
                          </w:r>
                          <w:r w:rsidRPr="00CA35BD">
                            <w:rPr>
                              <w:b/>
                              <w:color w:val="797979" w:themeColor="background1" w:themeShade="BF"/>
                              <w:lang w:val="en-US"/>
                            </w:rPr>
                            <w:fldChar w:fldCharType="begin"/>
                          </w:r>
                          <w:r w:rsidRPr="00CA35BD">
                            <w:rPr>
                              <w:b/>
                              <w:color w:val="797979" w:themeColor="background1" w:themeShade="BF"/>
                              <w:lang w:val="en-US"/>
                            </w:rPr>
                            <w:instrText xml:space="preserve"> PAGE </w:instrText>
                          </w:r>
                          <w:r w:rsidRPr="00CA35BD">
                            <w:rPr>
                              <w:b/>
                              <w:color w:val="797979" w:themeColor="background1" w:themeShade="BF"/>
                              <w:lang w:val="en-US"/>
                            </w:rPr>
                            <w:fldChar w:fldCharType="separate"/>
                          </w:r>
                          <w:r w:rsidR="0078241F">
                            <w:rPr>
                              <w:b/>
                              <w:noProof/>
                              <w:color w:val="797979" w:themeColor="background1" w:themeShade="BF"/>
                              <w:lang w:val="en-US"/>
                            </w:rPr>
                            <w:t>12</w:t>
                          </w:r>
                          <w:r w:rsidRPr="00CA35BD">
                            <w:rPr>
                              <w:b/>
                              <w:color w:val="797979" w:themeColor="background1" w:themeShade="BF"/>
                              <w:lang w:val="en-US"/>
                            </w:rPr>
                            <w:fldChar w:fldCharType="end"/>
                          </w:r>
                          <w:r w:rsidRPr="00CA35BD">
                            <w:rPr>
                              <w:b/>
                              <w:color w:val="797979" w:themeColor="background1" w:themeShade="BF"/>
                              <w:lang w:val="en-US"/>
                            </w:rPr>
                            <w:t xml:space="preserve"> of </w:t>
                          </w:r>
                          <w:r w:rsidRPr="00CA35BD">
                            <w:rPr>
                              <w:b/>
                              <w:color w:val="797979" w:themeColor="background1" w:themeShade="BF"/>
                              <w:lang w:val="en-US"/>
                            </w:rPr>
                            <w:fldChar w:fldCharType="begin"/>
                          </w:r>
                          <w:r w:rsidRPr="00CA35BD">
                            <w:rPr>
                              <w:b/>
                              <w:color w:val="797979" w:themeColor="background1" w:themeShade="BF"/>
                              <w:lang w:val="en-US"/>
                            </w:rPr>
                            <w:instrText xml:space="preserve"> NUMPAGES </w:instrText>
                          </w:r>
                          <w:r w:rsidRPr="00CA35BD">
                            <w:rPr>
                              <w:b/>
                              <w:color w:val="797979" w:themeColor="background1" w:themeShade="BF"/>
                              <w:lang w:val="en-US"/>
                            </w:rPr>
                            <w:fldChar w:fldCharType="separate"/>
                          </w:r>
                          <w:r w:rsidR="0078241F">
                            <w:rPr>
                              <w:b/>
                              <w:noProof/>
                              <w:color w:val="797979" w:themeColor="background1" w:themeShade="BF"/>
                              <w:lang w:val="en-US"/>
                            </w:rPr>
                            <w:t>13</w:t>
                          </w:r>
                          <w:r w:rsidRPr="00CA35BD">
                            <w:rPr>
                              <w:b/>
                              <w:color w:val="797979" w:themeColor="background1" w:themeShade="BF"/>
                              <w:lang w:val="en-US"/>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0B1F552" id="_x0000_t202" coordsize="21600,21600" o:spt="202" path="m,l,21600r21600,l21600,xe">
              <v:stroke joinstyle="miter"/>
              <v:path gradientshapeok="t" o:connecttype="rect"/>
            </v:shapetype>
            <v:shape id="Text Box 46" o:spid="_x0000_s1027" type="#_x0000_t202" style="position:absolute;left:0;text-align:left;margin-left:453.35pt;margin-top:797pt;width:95.65pt;height:26pt;z-index:2516828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" filled="f" stroked="f">
              <v:textbox>
                <w:txbxContent>
                  <w:p w14:paraId="23E2DBB4" w14:textId="51AB56D7" w:rsidR="00052DA4" w:rsidRPr="00CA35BD" w:rsidRDefault="00052DA4" w:rsidP="00975138">
                    <w:pPr>
                      <w:jc w:val="right"/>
                      <w:rPr>
                        <w:b/>
                        <w:color w:val="797979" w:themeColor="background1" w:themeShade="BF"/>
                      </w:rPr>
                    </w:pPr>
                    <w:r w:rsidRPr="00CA35BD">
                      <w:rPr>
                        <w:b/>
                        <w:color w:val="797979" w:themeColor="background1" w:themeShade="BF"/>
                        <w:lang w:val="en-US"/>
                      </w:rPr>
                      <w:t xml:space="preserve">Page </w:t>
                    </w:r>
                    <w:r w:rsidRPr="00CA35BD">
                      <w:rPr>
                        <w:b/>
                        <w:color w:val="797979" w:themeColor="background1" w:themeShade="BF"/>
                        <w:lang w:val="en-US"/>
                      </w:rPr>
                      <w:fldChar w:fldCharType="begin"/>
                    </w:r>
                    <w:r w:rsidRPr="00CA35BD">
                      <w:rPr>
                        <w:b/>
                        <w:color w:val="797979" w:themeColor="background1" w:themeShade="BF"/>
                        <w:lang w:val="en-US"/>
                      </w:rPr>
                      <w:instrText xml:space="preserve"> PAGE </w:instrText>
                    </w:r>
                    <w:r w:rsidRPr="00CA35BD">
                      <w:rPr>
                        <w:b/>
                        <w:color w:val="797979" w:themeColor="background1" w:themeShade="BF"/>
                        <w:lang w:val="en-US"/>
                      </w:rPr>
                      <w:fldChar w:fldCharType="separate"/>
                    </w:r>
                    <w:r w:rsidR="0078241F">
                      <w:rPr>
                        <w:b/>
                        <w:noProof/>
                        <w:color w:val="797979" w:themeColor="background1" w:themeShade="BF"/>
                        <w:lang w:val="en-US"/>
                      </w:rPr>
                      <w:t>12</w:t>
                    </w:r>
                    <w:r w:rsidRPr="00CA35BD">
                      <w:rPr>
                        <w:b/>
                        <w:color w:val="797979" w:themeColor="background1" w:themeShade="BF"/>
                        <w:lang w:val="en-US"/>
                      </w:rPr>
                      <w:fldChar w:fldCharType="end"/>
                    </w:r>
                    <w:r w:rsidRPr="00CA35BD">
                      <w:rPr>
                        <w:b/>
                        <w:color w:val="797979" w:themeColor="background1" w:themeShade="BF"/>
                        <w:lang w:val="en-US"/>
                      </w:rPr>
                      <w:t xml:space="preserve"> of </w:t>
                    </w:r>
                    <w:r w:rsidRPr="00CA35BD">
                      <w:rPr>
                        <w:b/>
                        <w:color w:val="797979" w:themeColor="background1" w:themeShade="BF"/>
                        <w:lang w:val="en-US"/>
                      </w:rPr>
                      <w:fldChar w:fldCharType="begin"/>
                    </w:r>
                    <w:r w:rsidRPr="00CA35BD">
                      <w:rPr>
                        <w:b/>
                        <w:color w:val="797979" w:themeColor="background1" w:themeShade="BF"/>
                        <w:lang w:val="en-US"/>
                      </w:rPr>
                      <w:instrText xml:space="preserve"> NUMPAGES </w:instrText>
                    </w:r>
                    <w:r w:rsidRPr="00CA35BD">
                      <w:rPr>
                        <w:b/>
                        <w:color w:val="797979" w:themeColor="background1" w:themeShade="BF"/>
                        <w:lang w:val="en-US"/>
                      </w:rPr>
                      <w:fldChar w:fldCharType="separate"/>
                    </w:r>
                    <w:r w:rsidR="0078241F">
                      <w:rPr>
                        <w:b/>
                        <w:noProof/>
                        <w:color w:val="797979" w:themeColor="background1" w:themeShade="BF"/>
                        <w:lang w:val="en-US"/>
                      </w:rPr>
                      <w:t>13</w:t>
                    </w:r>
                    <w:r w:rsidRPr="00CA35BD">
                      <w:rPr>
                        <w:b/>
                        <w:color w:val="797979" w:themeColor="background1" w:themeShade="BF"/>
                        <w:lang w:val="en-US"/>
                      </w:rPr>
                      <w:fldChar w:fldCharType="end"/>
                    </w:r>
                  </w:p>
                </w:txbxContent>
              </v:textbox>
              <w10:wrap type="through"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43D598" w14:textId="77777777" w:rsidR="00052DA4" w:rsidRDefault="00052DA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0F6560" w14:textId="77777777" w:rsidR="00052DA4" w:rsidRDefault="00052DA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BE66C4" w14:textId="77777777" w:rsidR="00052DA4" w:rsidRDefault="00052D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39A1CF3" w14:textId="77777777" w:rsidR="00052DA4" w:rsidRDefault="00052DA4" w:rsidP="00E538A5">
      <w:r>
        <w:separator/>
      </w:r>
    </w:p>
  </w:footnote>
  <w:footnote w:type="continuationSeparator" w:id="0">
    <w:p w14:paraId="55B8525C" w14:textId="77777777" w:rsidR="00052DA4" w:rsidRDefault="00052DA4" w:rsidP="00E538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FEDC49" w14:textId="77777777" w:rsidR="00052DA4" w:rsidRDefault="00052DA4">
    <w:pPr>
      <w:pStyle w:val="Header"/>
    </w:pPr>
    <w:r>
      <w:rPr>
        <w:noProof/>
        <w:lang w:val="en-GB"/>
      </w:rPr>
      <w:drawing>
        <wp:anchor distT="0" distB="0" distL="114300" distR="114300" simplePos="0" relativeHeight="251693056" behindDoc="0" locked="0" layoutInCell="1" allowOverlap="1" wp14:anchorId="681D9FD0" wp14:editId="5388EA31">
          <wp:simplePos x="0" y="0"/>
          <wp:positionH relativeFrom="page">
            <wp:posOffset>2136140</wp:posOffset>
          </wp:positionH>
          <wp:positionV relativeFrom="page">
            <wp:posOffset>3639820</wp:posOffset>
          </wp:positionV>
          <wp:extent cx="3258820" cy="833755"/>
          <wp:effectExtent l="0" t="0" r="0" b="4445"/>
          <wp:wrapThrough wrapText="bothSides">
            <wp:wrapPolygon edited="0">
              <wp:start x="0" y="0"/>
              <wp:lineTo x="0" y="21057"/>
              <wp:lineTo x="21381" y="21057"/>
              <wp:lineTo x="21381" y="0"/>
              <wp:lineTo x="0" y="0"/>
            </wp:wrapPolygon>
          </wp:wrapThrough>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Work:CORE_HR_DEV:CR280214_01 - Core Brand redesign:ARTWORK:PRINT:TENDER DOCUMENT WORD:logo-cmyk.png"/>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258820" cy="8337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F083A">
      <w:rPr>
        <w:noProof/>
        <w:lang w:val="en-GB"/>
      </w:rPr>
      <mc:AlternateContent>
        <mc:Choice Requires="wps">
          <w:drawing>
            <wp:anchor distT="0" distB="0" distL="114300" distR="114300" simplePos="0" relativeHeight="251686912" behindDoc="0" locked="0" layoutInCell="1" allowOverlap="1" wp14:anchorId="468D4EC4" wp14:editId="36137D6F">
              <wp:simplePos x="0" y="0"/>
              <wp:positionH relativeFrom="page">
                <wp:posOffset>-25400</wp:posOffset>
              </wp:positionH>
              <wp:positionV relativeFrom="page">
                <wp:posOffset>9817100</wp:posOffset>
              </wp:positionV>
              <wp:extent cx="7594600" cy="901700"/>
              <wp:effectExtent l="0" t="0" r="0" b="12700"/>
              <wp:wrapThrough wrapText="bothSides">
                <wp:wrapPolygon edited="0">
                  <wp:start x="21600" y="21600"/>
                  <wp:lineTo x="21600" y="304"/>
                  <wp:lineTo x="72" y="304"/>
                  <wp:lineTo x="72" y="21600"/>
                  <wp:lineTo x="21600" y="21600"/>
                </wp:wrapPolygon>
              </wp:wrapThrough>
              <wp:docPr id="5" name="Rectangle 5"/>
              <wp:cNvGraphicFramePr/>
              <a:graphic xmlns:a="http://schemas.openxmlformats.org/drawingml/2006/main">
                <a:graphicData uri="http://schemas.microsoft.com/office/word/2010/wordprocessingShape">
                  <wps:wsp>
                    <wps:cNvSpPr/>
                    <wps:spPr>
                      <a:xfrm rot="10800000">
                        <a:off x="0" y="0"/>
                        <a:ext cx="7594600" cy="901700"/>
                      </a:xfrm>
                      <a:prstGeom prst="rect">
                        <a:avLst/>
                      </a:prstGeom>
                      <a:solidFill>
                        <a:schemeClr val="bg2">
                          <a:lumMod val="60000"/>
                          <a:lumOff val="40000"/>
                        </a:schemeClr>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p14="http://schemas.microsoft.com/office/word/2010/wordml" xmlns:a14="http://schemas.microsoft.com/office/drawing/2010/main" xmlns:pic="http://schemas.openxmlformats.org/drawingml/2006/picture" xmlns:a="http://schemas.openxmlformats.org/drawingml/2006/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w14:anchorId="6EE65686">
            <v:rect id="Rectangle 5" style="position:absolute;margin-left:-2pt;margin-top:773pt;width:598pt;height:71pt;rotation:180;z-index:251686912;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middle" o:spid="_x0000_s1026" fillcolor="#dbdbdb [1950]" stroked="f" w14:anchorId="06F012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">
              <w10:wrap type="through"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935427" w14:textId="77777777" w:rsidR="00052DA4" w:rsidRDefault="00052DA4" w:rsidP="00E538A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okmarkStart w:id="7" w:name="_MacBuGuideStaticData_15400H"/>
  <w:bookmarkStart w:id="8" w:name="_MacBuGuideStaticData_1733H"/>
  <w:p w14:paraId="31A81D8D" w14:textId="77777777" w:rsidR="00052DA4" w:rsidRDefault="00052DA4" w:rsidP="00E538A5">
    <w:pPr>
      <w:pStyle w:val="Header"/>
    </w:pPr>
    <w:r>
      <w:rPr>
        <w:noProof/>
        <w:lang w:val="en-GB"/>
      </w:rPr>
      <mc:AlternateContent>
        <mc:Choice Requires="wps">
          <w:drawing>
            <wp:anchor distT="0" distB="0" distL="114300" distR="114300" simplePos="0" relativeHeight="251711488" behindDoc="0" locked="0" layoutInCell="1" allowOverlap="1" wp14:anchorId="0F52FF2B" wp14:editId="7E13D009">
              <wp:simplePos x="0" y="0"/>
              <wp:positionH relativeFrom="page">
                <wp:posOffset>704215</wp:posOffset>
              </wp:positionH>
              <wp:positionV relativeFrom="page">
                <wp:posOffset>1101090</wp:posOffset>
              </wp:positionV>
              <wp:extent cx="6186805" cy="481965"/>
              <wp:effectExtent l="0" t="0" r="36195" b="26035"/>
              <wp:wrapThrough wrapText="bothSides">
                <wp:wrapPolygon edited="0">
                  <wp:start x="0" y="0"/>
                  <wp:lineTo x="0" y="21628"/>
                  <wp:lineTo x="21638" y="21628"/>
                  <wp:lineTo x="21638" y="0"/>
                  <wp:lineTo x="0" y="0"/>
                </wp:wrapPolygon>
              </wp:wrapThrough>
              <wp:docPr id="2" name="Rectangle 2"/>
              <wp:cNvGraphicFramePr/>
              <a:graphic xmlns:a="http://schemas.openxmlformats.org/drawingml/2006/main">
                <a:graphicData uri="http://schemas.microsoft.com/office/word/2010/wordprocessingShape">
                  <wps:wsp>
                    <wps:cNvSpPr/>
                    <wps:spPr>
                      <a:xfrm>
                        <a:off x="0" y="0"/>
                        <a:ext cx="6186805" cy="481965"/>
                      </a:xfrm>
                      <a:prstGeom prst="rect">
                        <a:avLst/>
                      </a:prstGeom>
                      <a:solidFill>
                        <a:schemeClr val="tx1"/>
                      </a:solidFill>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p14="http://schemas.microsoft.com/office/word/2010/wordml" xmlns:a14="http://schemas.microsoft.com/office/drawing/2010/main" xmlns:pic="http://schemas.openxmlformats.org/drawingml/2006/picture" xmlns:a="http://schemas.openxmlformats.org/drawingml/2006/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w14:anchorId="39D8BB91">
            <v:rect id="Rectangle 2" style="position:absolute;margin-left:55.45pt;margin-top:86.7pt;width:487.15pt;height:37.95pt;z-index:2517114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spid="_x0000_s1026" fillcolor="#1a5897 [3213]" strokecolor="#f2f2f2 [3044]" w14:anchorId="0C6C189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">
              <w10:wrap type="through" anchorx="page" anchory="page"/>
            </v:rect>
          </w:pict>
        </mc:Fallback>
      </mc:AlternateContent>
    </w:r>
    <w:r>
      <w:rPr>
        <w:noProof/>
        <w:lang w:val="en-GB"/>
      </w:rPr>
      <w:drawing>
        <wp:anchor distT="0" distB="0" distL="114300" distR="114300" simplePos="0" relativeHeight="251713536" behindDoc="0" locked="0" layoutInCell="1" allowOverlap="1" wp14:anchorId="5920EB0B" wp14:editId="5EE5F5E9">
          <wp:simplePos x="0" y="0"/>
          <wp:positionH relativeFrom="page">
            <wp:posOffset>704215</wp:posOffset>
          </wp:positionH>
          <wp:positionV relativeFrom="page">
            <wp:posOffset>1104900</wp:posOffset>
          </wp:positionV>
          <wp:extent cx="2794000" cy="511810"/>
          <wp:effectExtent l="0" t="0" r="0" b="0"/>
          <wp:wrapThrough wrapText="bothSides">
            <wp:wrapPolygon edited="0">
              <wp:start x="3731" y="2144"/>
              <wp:lineTo x="1767" y="4288"/>
              <wp:lineTo x="1375" y="6432"/>
              <wp:lineTo x="1767" y="16079"/>
              <wp:lineTo x="19833" y="16079"/>
              <wp:lineTo x="20422" y="7504"/>
              <wp:lineTo x="19047" y="6432"/>
              <wp:lineTo x="11782" y="2144"/>
              <wp:lineTo x="3731" y="2144"/>
            </wp:wrapPolygon>
          </wp:wrapThrough>
          <wp:docPr id="83" name="Picture 83" descr="Work:CORE_HR_DEV:CR100714_01 - Core Artwork Updates:basic word doc:table of contents-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ork:CORE_HR_DEV:CR100714_01 - Core Artwork Updates:basic word doc:table of contents-03.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94000" cy="51181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GB"/>
      </w:rPr>
      <mc:AlternateContent>
        <mc:Choice Requires="wps">
          <w:drawing>
            <wp:anchor distT="0" distB="0" distL="114300" distR="114300" simplePos="0" relativeHeight="251715584" behindDoc="0" locked="0" layoutInCell="1" allowOverlap="1" wp14:anchorId="3717E195" wp14:editId="2A35E739">
              <wp:simplePos x="0" y="0"/>
              <wp:positionH relativeFrom="margin">
                <wp:align>center</wp:align>
              </wp:positionH>
              <wp:positionV relativeFrom="page">
                <wp:posOffset>719243</wp:posOffset>
              </wp:positionV>
              <wp:extent cx="6221518" cy="3175"/>
              <wp:effectExtent l="50800" t="25400" r="52705" b="98425"/>
              <wp:wrapNone/>
              <wp:docPr id="11" name="Straight Connector 11"/>
              <wp:cNvGraphicFramePr/>
              <a:graphic xmlns:a="http://schemas.openxmlformats.org/drawingml/2006/main">
                <a:graphicData uri="http://schemas.microsoft.com/office/word/2010/wordprocessingShape">
                  <wps:wsp>
                    <wps:cNvCnPr/>
                    <wps:spPr>
                      <a:xfrm flipV="1">
                        <a:off x="0" y="0"/>
                        <a:ext cx="6221518" cy="3175"/>
                      </a:xfrm>
                      <a:prstGeom prst="line">
                        <a:avLst/>
                      </a:prstGeom>
                      <a:ln w="3175" cmpd="sng">
                        <a:solidFill>
                          <a:schemeClr val="accent1">
                            <a:lumMod val="95000"/>
                          </a:schemeClr>
                        </a:solidFill>
                      </a:ln>
                      <a:effectLst>
                        <a:outerShdw blurRad="40000" dist="20000" dir="5400000" rotWithShape="0">
                          <a:srgbClr val="000000">
                            <a:alpha val="23000"/>
                          </a:srgbClr>
                        </a:outerShdw>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p14="http://schemas.microsoft.com/office/word/2010/wordml" xmlns:a14="http://schemas.microsoft.com/office/drawing/2010/main" xmlns:pic="http://schemas.openxmlformats.org/drawingml/2006/picture" xmlns:a="http://schemas.openxmlformats.org/drawingml/2006/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w14:anchorId="035B9559">
            <v:line id="Straight Connector 11" style="position:absolute;flip:y;z-index:251715584;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 o:spid="_x0000_s1026" strokecolor="#f2f2f2 [3044]" strokeweight=".25pt" from="0,56.65pt" to="489.9pt,56.9pt" w14:anchorId="3A3DC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">
              <v:shadow on="t" color="black" opacity="15073f" offset="0,.55556mm" origin=",.5"/>
              <w10:wrap anchorx="margin" anchory="page"/>
            </v:line>
          </w:pict>
        </mc:Fallback>
      </mc:AlternateContent>
    </w:r>
  </w:p>
  <w:bookmarkEnd w:id="7"/>
  <w:bookmarkEnd w:id="8"/>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1A0660" w14:textId="77777777" w:rsidR="00052DA4" w:rsidRDefault="00052DA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351F97" w14:textId="77777777" w:rsidR="00052DA4" w:rsidRDefault="00052DA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okmarkStart w:id="35" w:name="_MacBuGuideStaticData_15453H"/>
  <w:bookmarkStart w:id="36" w:name="_MacBuGuideStaticData_1213H"/>
  <w:p w14:paraId="622F2CCF" w14:textId="73B35E57" w:rsidR="00052DA4" w:rsidRPr="00E41EB0" w:rsidRDefault="00052DA4" w:rsidP="005E3759">
    <w:pPr>
      <w:rPr>
        <w:b/>
        <w:color w:val="185998"/>
      </w:rPr>
    </w:pPr>
    <w:r>
      <w:rPr>
        <w:noProof/>
        <w:lang w:val="en-GB"/>
      </w:rPr>
      <mc:AlternateContent>
        <mc:Choice Requires="wps">
          <w:drawing>
            <wp:anchor distT="0" distB="0" distL="114300" distR="114300" simplePos="0" relativeHeight="251707392" behindDoc="0" locked="0" layoutInCell="1" allowOverlap="1" wp14:anchorId="2F766081" wp14:editId="6B610C9A">
              <wp:simplePos x="0" y="0"/>
              <wp:positionH relativeFrom="margin">
                <wp:align>center</wp:align>
              </wp:positionH>
              <wp:positionV relativeFrom="page">
                <wp:posOffset>731944</wp:posOffset>
              </wp:positionV>
              <wp:extent cx="6221095" cy="3175"/>
              <wp:effectExtent l="50800" t="25400" r="52705" b="98425"/>
              <wp:wrapNone/>
              <wp:docPr id="13" name="Straight Connector 13"/>
              <wp:cNvGraphicFramePr/>
              <a:graphic xmlns:a="http://schemas.openxmlformats.org/drawingml/2006/main">
                <a:graphicData uri="http://schemas.microsoft.com/office/word/2010/wordprocessingShape">
                  <wps:wsp>
                    <wps:cNvCnPr/>
                    <wps:spPr>
                      <a:xfrm flipV="1">
                        <a:off x="0" y="0"/>
                        <a:ext cx="6221095" cy="3175"/>
                      </a:xfrm>
                      <a:prstGeom prst="line">
                        <a:avLst/>
                      </a:prstGeom>
                      <a:ln w="3175" cmpd="sng">
                        <a:solidFill>
                          <a:schemeClr val="accent1">
                            <a:lumMod val="95000"/>
                          </a:schemeClr>
                        </a:solidFill>
                      </a:ln>
                      <a:effectLst>
                        <a:outerShdw blurRad="40000" dist="20000" dir="5400000" rotWithShape="0">
                          <a:srgbClr val="000000">
                            <a:alpha val="23000"/>
                          </a:srgbClr>
                        </a:outerShdw>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p14="http://schemas.microsoft.com/office/word/2010/wordml" xmlns:a="http://schemas.openxmlformats.org/drawingml/2006/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w14:anchorId="6E5DDA1A">
            <v:line id="Straight Connector 13" style="position:absolute;flip:y;z-index:251707392;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 o:spid="_x0000_s1026" strokecolor="#f2f2f2 [3044]" strokeweight=".25pt" from="0,57.65pt" to="489.85pt,57.9pt" w14:anchorId="6B2DED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">
              <v:shadow on="t" color="black" opacity="15073f" offset="0,.55556mm" origin=",.5"/>
              <w10:wrap anchorx="margin" anchory="page"/>
            </v:line>
          </w:pict>
        </mc:Fallback>
      </mc:AlternateContent>
    </w:r>
    <w:r w:rsidR="009A7771">
      <w:rPr>
        <w:b/>
        <w:color w:val="185998"/>
      </w:rPr>
      <w:t>TIME: YEARLY TIME ADMINISTRATION</w:t>
    </w:r>
    <w:r w:rsidRPr="006F5ED9">
      <w:rPr>
        <w:b/>
        <w:color w:val="185998"/>
      </w:rPr>
      <w:tab/>
      <w:t xml:space="preserve">      </w:t>
    </w:r>
    <w:r w:rsidRPr="006F5ED9">
      <w:rPr>
        <w:b/>
        <w:color w:val="185998"/>
      </w:rPr>
      <w:tab/>
    </w:r>
    <w:r w:rsidRPr="006F5ED9">
      <w:rPr>
        <w:b/>
        <w:color w:val="185998"/>
      </w:rPr>
      <w:tab/>
    </w:r>
    <w:r w:rsidRPr="006F5ED9">
      <w:rPr>
        <w:b/>
        <w:color w:val="185998"/>
      </w:rPr>
      <w:tab/>
    </w:r>
    <w:r w:rsidRPr="006F5ED9">
      <w:rPr>
        <w:b/>
        <w:color w:val="185998"/>
      </w:rPr>
      <w:tab/>
    </w:r>
  </w:p>
  <w:bookmarkEnd w:id="35"/>
  <w:bookmarkEnd w:id="36"/>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99CF49" w14:textId="77777777" w:rsidR="00052DA4" w:rsidRDefault="00052D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A26AA"/>
    <w:multiLevelType w:val="hybridMultilevel"/>
    <w:tmpl w:val="F77E2CC2"/>
    <w:lvl w:ilvl="0" w:tplc="FD5C3D84">
      <w:start w:val="1"/>
      <w:numFmt w:val="decimal"/>
      <w:lvlText w:val="%1."/>
      <w:lvlJc w:val="left"/>
      <w:pPr>
        <w:ind w:left="720" w:hanging="360"/>
      </w:pPr>
      <w:rPr>
        <w:b w:val="0"/>
      </w:rPr>
    </w:lvl>
    <w:lvl w:ilvl="1" w:tplc="18090001">
      <w:start w:val="1"/>
      <w:numFmt w:val="bullet"/>
      <w:lvlText w:val=""/>
      <w:lvlJc w:val="left"/>
      <w:pPr>
        <w:ind w:left="1440" w:hanging="360"/>
      </w:pPr>
      <w:rPr>
        <w:rFonts w:ascii="Symbol" w:hAnsi="Symbol" w:hint="default"/>
      </w:r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04A84961"/>
    <w:multiLevelType w:val="hybridMultilevel"/>
    <w:tmpl w:val="AED26108"/>
    <w:lvl w:ilvl="0" w:tplc="18090001">
      <w:start w:val="1"/>
      <w:numFmt w:val="bullet"/>
      <w:lvlText w:val=""/>
      <w:lvlJc w:val="left"/>
      <w:pPr>
        <w:ind w:left="2160" w:hanging="360"/>
      </w:pPr>
      <w:rPr>
        <w:rFonts w:ascii="Symbol" w:hAnsi="Symbol" w:hint="default"/>
      </w:rPr>
    </w:lvl>
    <w:lvl w:ilvl="1" w:tplc="18090003" w:tentative="1">
      <w:start w:val="1"/>
      <w:numFmt w:val="bullet"/>
      <w:lvlText w:val="o"/>
      <w:lvlJc w:val="left"/>
      <w:pPr>
        <w:ind w:left="2880" w:hanging="360"/>
      </w:pPr>
      <w:rPr>
        <w:rFonts w:ascii="Courier New" w:hAnsi="Courier New" w:cs="Courier New" w:hint="default"/>
      </w:rPr>
    </w:lvl>
    <w:lvl w:ilvl="2" w:tplc="18090005" w:tentative="1">
      <w:start w:val="1"/>
      <w:numFmt w:val="bullet"/>
      <w:lvlText w:val=""/>
      <w:lvlJc w:val="left"/>
      <w:pPr>
        <w:ind w:left="3600" w:hanging="360"/>
      </w:pPr>
      <w:rPr>
        <w:rFonts w:ascii="Wingdings" w:hAnsi="Wingdings" w:hint="default"/>
      </w:rPr>
    </w:lvl>
    <w:lvl w:ilvl="3" w:tplc="18090001" w:tentative="1">
      <w:start w:val="1"/>
      <w:numFmt w:val="bullet"/>
      <w:lvlText w:val=""/>
      <w:lvlJc w:val="left"/>
      <w:pPr>
        <w:ind w:left="4320" w:hanging="360"/>
      </w:pPr>
      <w:rPr>
        <w:rFonts w:ascii="Symbol" w:hAnsi="Symbol" w:hint="default"/>
      </w:rPr>
    </w:lvl>
    <w:lvl w:ilvl="4" w:tplc="18090003" w:tentative="1">
      <w:start w:val="1"/>
      <w:numFmt w:val="bullet"/>
      <w:lvlText w:val="o"/>
      <w:lvlJc w:val="left"/>
      <w:pPr>
        <w:ind w:left="5040" w:hanging="360"/>
      </w:pPr>
      <w:rPr>
        <w:rFonts w:ascii="Courier New" w:hAnsi="Courier New" w:cs="Courier New" w:hint="default"/>
      </w:rPr>
    </w:lvl>
    <w:lvl w:ilvl="5" w:tplc="18090005" w:tentative="1">
      <w:start w:val="1"/>
      <w:numFmt w:val="bullet"/>
      <w:lvlText w:val=""/>
      <w:lvlJc w:val="left"/>
      <w:pPr>
        <w:ind w:left="5760" w:hanging="360"/>
      </w:pPr>
      <w:rPr>
        <w:rFonts w:ascii="Wingdings" w:hAnsi="Wingdings" w:hint="default"/>
      </w:rPr>
    </w:lvl>
    <w:lvl w:ilvl="6" w:tplc="18090001" w:tentative="1">
      <w:start w:val="1"/>
      <w:numFmt w:val="bullet"/>
      <w:lvlText w:val=""/>
      <w:lvlJc w:val="left"/>
      <w:pPr>
        <w:ind w:left="6480" w:hanging="360"/>
      </w:pPr>
      <w:rPr>
        <w:rFonts w:ascii="Symbol" w:hAnsi="Symbol" w:hint="default"/>
      </w:rPr>
    </w:lvl>
    <w:lvl w:ilvl="7" w:tplc="18090003" w:tentative="1">
      <w:start w:val="1"/>
      <w:numFmt w:val="bullet"/>
      <w:lvlText w:val="o"/>
      <w:lvlJc w:val="left"/>
      <w:pPr>
        <w:ind w:left="7200" w:hanging="360"/>
      </w:pPr>
      <w:rPr>
        <w:rFonts w:ascii="Courier New" w:hAnsi="Courier New" w:cs="Courier New" w:hint="default"/>
      </w:rPr>
    </w:lvl>
    <w:lvl w:ilvl="8" w:tplc="18090005" w:tentative="1">
      <w:start w:val="1"/>
      <w:numFmt w:val="bullet"/>
      <w:lvlText w:val=""/>
      <w:lvlJc w:val="left"/>
      <w:pPr>
        <w:ind w:left="7920" w:hanging="360"/>
      </w:pPr>
      <w:rPr>
        <w:rFonts w:ascii="Wingdings" w:hAnsi="Wingdings" w:hint="default"/>
      </w:rPr>
    </w:lvl>
  </w:abstractNum>
  <w:abstractNum w:abstractNumId="2" w15:restartNumberingAfterBreak="0">
    <w:nsid w:val="06C15C22"/>
    <w:multiLevelType w:val="hybridMultilevel"/>
    <w:tmpl w:val="CB588AAE"/>
    <w:lvl w:ilvl="0" w:tplc="FD5C3D84">
      <w:start w:val="1"/>
      <w:numFmt w:val="decimal"/>
      <w:lvlText w:val="%1."/>
      <w:lvlJc w:val="left"/>
      <w:pPr>
        <w:ind w:left="720" w:hanging="360"/>
      </w:pPr>
      <w:rPr>
        <w:b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79469E7"/>
    <w:multiLevelType w:val="hybridMultilevel"/>
    <w:tmpl w:val="1E48F94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10682426"/>
    <w:multiLevelType w:val="hybridMultilevel"/>
    <w:tmpl w:val="FD5EBD52"/>
    <w:lvl w:ilvl="0" w:tplc="FD5C3D84">
      <w:start w:val="1"/>
      <w:numFmt w:val="decimal"/>
      <w:lvlText w:val="%1."/>
      <w:lvlJc w:val="left"/>
      <w:pPr>
        <w:ind w:left="720" w:hanging="360"/>
      </w:pPr>
      <w:rPr>
        <w:b w:val="0"/>
      </w:rPr>
    </w:lvl>
    <w:lvl w:ilvl="1" w:tplc="18090001">
      <w:start w:val="1"/>
      <w:numFmt w:val="bullet"/>
      <w:lvlText w:val=""/>
      <w:lvlJc w:val="left"/>
      <w:pPr>
        <w:ind w:left="1440" w:hanging="360"/>
      </w:pPr>
      <w:rPr>
        <w:rFonts w:ascii="Symbol" w:hAnsi="Symbol" w:hint="default"/>
      </w:r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5" w15:restartNumberingAfterBreak="0">
    <w:nsid w:val="1277043A"/>
    <w:multiLevelType w:val="hybridMultilevel"/>
    <w:tmpl w:val="AE546F2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6" w15:restartNumberingAfterBreak="0">
    <w:nsid w:val="144F4B9C"/>
    <w:multiLevelType w:val="hybridMultilevel"/>
    <w:tmpl w:val="AE546F2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7" w15:restartNumberingAfterBreak="0">
    <w:nsid w:val="20D07552"/>
    <w:multiLevelType w:val="hybridMultilevel"/>
    <w:tmpl w:val="0AF4726C"/>
    <w:lvl w:ilvl="0" w:tplc="FD5C3D84">
      <w:start w:val="1"/>
      <w:numFmt w:val="decimal"/>
      <w:lvlText w:val="%1."/>
      <w:lvlJc w:val="left"/>
      <w:pPr>
        <w:ind w:left="720" w:hanging="360"/>
      </w:pPr>
      <w:rPr>
        <w:b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8" w15:restartNumberingAfterBreak="0">
    <w:nsid w:val="22194F1C"/>
    <w:multiLevelType w:val="hybridMultilevel"/>
    <w:tmpl w:val="2FB82D9E"/>
    <w:lvl w:ilvl="0" w:tplc="1809000F">
      <w:start w:val="1"/>
      <w:numFmt w:val="decimal"/>
      <w:lvlText w:val="%1."/>
      <w:lvlJc w:val="left"/>
      <w:pPr>
        <w:ind w:left="720" w:hanging="360"/>
      </w:pPr>
      <w:rPr>
        <w:rFonts w:hint="default"/>
      </w:rPr>
    </w:lvl>
    <w:lvl w:ilvl="1" w:tplc="19B6AD7E">
      <w:start w:val="1"/>
      <w:numFmt w:val="decimal"/>
      <w:lvlText w:val="%2."/>
      <w:lvlJc w:val="left"/>
      <w:pPr>
        <w:ind w:left="1800" w:hanging="720"/>
      </w:pPr>
      <w:rPr>
        <w:rFonts w:hint="default"/>
      </w:r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27175D82"/>
    <w:multiLevelType w:val="hybridMultilevel"/>
    <w:tmpl w:val="2FB82D9E"/>
    <w:lvl w:ilvl="0" w:tplc="1809000F">
      <w:start w:val="1"/>
      <w:numFmt w:val="decimal"/>
      <w:lvlText w:val="%1."/>
      <w:lvlJc w:val="left"/>
      <w:pPr>
        <w:ind w:left="720" w:hanging="360"/>
      </w:pPr>
      <w:rPr>
        <w:rFonts w:hint="default"/>
      </w:rPr>
    </w:lvl>
    <w:lvl w:ilvl="1" w:tplc="19B6AD7E">
      <w:start w:val="1"/>
      <w:numFmt w:val="decimal"/>
      <w:lvlText w:val="%2."/>
      <w:lvlJc w:val="left"/>
      <w:pPr>
        <w:ind w:left="1800" w:hanging="720"/>
      </w:pPr>
      <w:rPr>
        <w:rFonts w:hint="default"/>
      </w:r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0" w15:restartNumberingAfterBreak="0">
    <w:nsid w:val="37DA5834"/>
    <w:multiLevelType w:val="hybridMultilevel"/>
    <w:tmpl w:val="AE546F2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1" w15:restartNumberingAfterBreak="0">
    <w:nsid w:val="39250B38"/>
    <w:multiLevelType w:val="hybridMultilevel"/>
    <w:tmpl w:val="2FB82D9E"/>
    <w:lvl w:ilvl="0" w:tplc="1809000F">
      <w:start w:val="1"/>
      <w:numFmt w:val="decimal"/>
      <w:lvlText w:val="%1."/>
      <w:lvlJc w:val="left"/>
      <w:pPr>
        <w:ind w:left="720" w:hanging="360"/>
      </w:pPr>
      <w:rPr>
        <w:rFonts w:hint="default"/>
      </w:rPr>
    </w:lvl>
    <w:lvl w:ilvl="1" w:tplc="19B6AD7E">
      <w:start w:val="1"/>
      <w:numFmt w:val="decimal"/>
      <w:lvlText w:val="%2."/>
      <w:lvlJc w:val="left"/>
      <w:pPr>
        <w:ind w:left="1800" w:hanging="720"/>
      </w:pPr>
      <w:rPr>
        <w:rFonts w:hint="default"/>
      </w:r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3D09467A"/>
    <w:multiLevelType w:val="hybridMultilevel"/>
    <w:tmpl w:val="D8F4996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3" w15:restartNumberingAfterBreak="0">
    <w:nsid w:val="3EB60A6C"/>
    <w:multiLevelType w:val="hybridMultilevel"/>
    <w:tmpl w:val="AE546F2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4" w15:restartNumberingAfterBreak="0">
    <w:nsid w:val="3F380AC1"/>
    <w:multiLevelType w:val="hybridMultilevel"/>
    <w:tmpl w:val="2FB82D9E"/>
    <w:lvl w:ilvl="0" w:tplc="1809000F">
      <w:start w:val="1"/>
      <w:numFmt w:val="decimal"/>
      <w:lvlText w:val="%1."/>
      <w:lvlJc w:val="left"/>
      <w:pPr>
        <w:ind w:left="720" w:hanging="360"/>
      </w:pPr>
      <w:rPr>
        <w:rFonts w:hint="default"/>
      </w:rPr>
    </w:lvl>
    <w:lvl w:ilvl="1" w:tplc="19B6AD7E">
      <w:start w:val="1"/>
      <w:numFmt w:val="decimal"/>
      <w:lvlText w:val="%2."/>
      <w:lvlJc w:val="left"/>
      <w:pPr>
        <w:ind w:left="1800" w:hanging="720"/>
      </w:pPr>
      <w:rPr>
        <w:rFonts w:hint="default"/>
      </w:r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5" w15:restartNumberingAfterBreak="0">
    <w:nsid w:val="44F9500A"/>
    <w:multiLevelType w:val="hybridMultilevel"/>
    <w:tmpl w:val="2FB82D9E"/>
    <w:lvl w:ilvl="0" w:tplc="1809000F">
      <w:start w:val="1"/>
      <w:numFmt w:val="decimal"/>
      <w:lvlText w:val="%1."/>
      <w:lvlJc w:val="left"/>
      <w:pPr>
        <w:ind w:left="720" w:hanging="360"/>
      </w:pPr>
      <w:rPr>
        <w:rFonts w:hint="default"/>
      </w:rPr>
    </w:lvl>
    <w:lvl w:ilvl="1" w:tplc="19B6AD7E">
      <w:start w:val="1"/>
      <w:numFmt w:val="decimal"/>
      <w:lvlText w:val="%2."/>
      <w:lvlJc w:val="left"/>
      <w:pPr>
        <w:ind w:left="1800" w:hanging="720"/>
      </w:pPr>
      <w:rPr>
        <w:rFonts w:hint="default"/>
      </w:r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6" w15:restartNumberingAfterBreak="0">
    <w:nsid w:val="5289079C"/>
    <w:multiLevelType w:val="multilevel"/>
    <w:tmpl w:val="11787314"/>
    <w:styleLink w:val="Style1"/>
    <w:lvl w:ilvl="0">
      <w:start w:val="1"/>
      <w:numFmt w:val="decimal"/>
      <w:pStyle w:val="Heading1"/>
      <w:lvlText w:val="%1."/>
      <w:lvlJc w:val="left"/>
      <w:pPr>
        <w:ind w:left="0" w:firstLine="0"/>
      </w:pPr>
      <w:rPr>
        <w:rFonts w:ascii="Arial" w:hAnsi="Arial" w:hint="default"/>
      </w:rPr>
    </w:lvl>
    <w:lvl w:ilvl="1">
      <w:start w:val="1"/>
      <w:numFmt w:val="decimal"/>
      <w:pStyle w:val="Heading2"/>
      <w:lvlText w:val="%1.%2."/>
      <w:lvlJc w:val="left"/>
      <w:pPr>
        <w:ind w:left="0" w:firstLine="0"/>
      </w:pPr>
      <w:rPr>
        <w:rFonts w:ascii="Arial" w:hAnsi="Arial" w:hint="default"/>
      </w:rPr>
    </w:lvl>
    <w:lvl w:ilvl="2">
      <w:start w:val="1"/>
      <w:numFmt w:val="decimal"/>
      <w:pStyle w:val="Heading3"/>
      <w:lvlText w:val="%1.%2.%3."/>
      <w:lvlJc w:val="left"/>
      <w:pPr>
        <w:ind w:left="0" w:firstLine="0"/>
      </w:pPr>
      <w:rPr>
        <w:rFonts w:ascii="Arial" w:hAnsi="Arial"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7" w15:restartNumberingAfterBreak="0">
    <w:nsid w:val="675E5E1C"/>
    <w:multiLevelType w:val="hybridMultilevel"/>
    <w:tmpl w:val="49B8A6FA"/>
    <w:lvl w:ilvl="0" w:tplc="18090005">
      <w:start w:val="1"/>
      <w:numFmt w:val="bullet"/>
      <w:lvlText w:val=""/>
      <w:lvlJc w:val="left"/>
      <w:pPr>
        <w:ind w:left="720" w:hanging="360"/>
      </w:pPr>
      <w:rPr>
        <w:rFonts w:ascii="Wingdings" w:hAnsi="Wingding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8" w15:restartNumberingAfterBreak="0">
    <w:nsid w:val="683923CD"/>
    <w:multiLevelType w:val="hybridMultilevel"/>
    <w:tmpl w:val="2FB82D9E"/>
    <w:lvl w:ilvl="0" w:tplc="1809000F">
      <w:start w:val="1"/>
      <w:numFmt w:val="decimal"/>
      <w:lvlText w:val="%1."/>
      <w:lvlJc w:val="left"/>
      <w:pPr>
        <w:ind w:left="720" w:hanging="360"/>
      </w:pPr>
      <w:rPr>
        <w:rFonts w:hint="default"/>
      </w:rPr>
    </w:lvl>
    <w:lvl w:ilvl="1" w:tplc="19B6AD7E">
      <w:start w:val="1"/>
      <w:numFmt w:val="decimal"/>
      <w:lvlText w:val="%2."/>
      <w:lvlJc w:val="left"/>
      <w:pPr>
        <w:ind w:left="1800" w:hanging="720"/>
      </w:pPr>
      <w:rPr>
        <w:rFonts w:hint="default"/>
      </w:r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9" w15:restartNumberingAfterBreak="0">
    <w:nsid w:val="6A906752"/>
    <w:multiLevelType w:val="hybridMultilevel"/>
    <w:tmpl w:val="F272AE8A"/>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20" w15:restartNumberingAfterBreak="0">
    <w:nsid w:val="7211390F"/>
    <w:multiLevelType w:val="hybridMultilevel"/>
    <w:tmpl w:val="2FB82D9E"/>
    <w:lvl w:ilvl="0" w:tplc="1809000F">
      <w:start w:val="1"/>
      <w:numFmt w:val="decimal"/>
      <w:lvlText w:val="%1."/>
      <w:lvlJc w:val="left"/>
      <w:pPr>
        <w:ind w:left="720" w:hanging="360"/>
      </w:pPr>
      <w:rPr>
        <w:rFonts w:hint="default"/>
      </w:rPr>
    </w:lvl>
    <w:lvl w:ilvl="1" w:tplc="19B6AD7E">
      <w:start w:val="1"/>
      <w:numFmt w:val="decimal"/>
      <w:lvlText w:val="%2."/>
      <w:lvlJc w:val="left"/>
      <w:pPr>
        <w:ind w:left="1800" w:hanging="720"/>
      </w:pPr>
      <w:rPr>
        <w:rFonts w:hint="default"/>
      </w:r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1" w15:restartNumberingAfterBreak="0">
    <w:nsid w:val="7AAD1EC7"/>
    <w:multiLevelType w:val="hybridMultilevel"/>
    <w:tmpl w:val="0B32EC8C"/>
    <w:lvl w:ilvl="0" w:tplc="FD5C3D84">
      <w:start w:val="1"/>
      <w:numFmt w:val="decimal"/>
      <w:lvlText w:val="%1."/>
      <w:lvlJc w:val="left"/>
      <w:pPr>
        <w:ind w:left="720" w:hanging="360"/>
      </w:pPr>
      <w:rPr>
        <w:b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2" w15:restartNumberingAfterBreak="0">
    <w:nsid w:val="7B385E06"/>
    <w:multiLevelType w:val="hybridMultilevel"/>
    <w:tmpl w:val="9518435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6"/>
  </w:num>
  <w:num w:numId="2">
    <w:abstractNumId w:val="17"/>
  </w:num>
  <w:num w:numId="3">
    <w:abstractNumId w:val="4"/>
  </w:num>
  <w:num w:numId="4">
    <w:abstractNumId w:val="4"/>
  </w:num>
  <w:num w:numId="5">
    <w:abstractNumId w:val="2"/>
  </w:num>
  <w:num w:numId="6">
    <w:abstractNumId w:val="4"/>
  </w:num>
  <w:num w:numId="7">
    <w:abstractNumId w:val="7"/>
  </w:num>
  <w:num w:numId="8">
    <w:abstractNumId w:val="12"/>
  </w:num>
  <w:num w:numId="9">
    <w:abstractNumId w:val="22"/>
  </w:num>
  <w:num w:numId="10">
    <w:abstractNumId w:val="19"/>
  </w:num>
  <w:num w:numId="11">
    <w:abstractNumId w:val="21"/>
  </w:num>
  <w:num w:numId="12">
    <w:abstractNumId w:val="0"/>
  </w:num>
  <w:num w:numId="13">
    <w:abstractNumId w:val="9"/>
  </w:num>
  <w:num w:numId="14">
    <w:abstractNumId w:val="10"/>
  </w:num>
  <w:num w:numId="15">
    <w:abstractNumId w:val="20"/>
  </w:num>
  <w:num w:numId="16">
    <w:abstractNumId w:val="5"/>
  </w:num>
  <w:num w:numId="17">
    <w:abstractNumId w:val="18"/>
  </w:num>
  <w:num w:numId="18">
    <w:abstractNumId w:val="1"/>
  </w:num>
  <w:num w:numId="19">
    <w:abstractNumId w:val="8"/>
  </w:num>
  <w:num w:numId="20">
    <w:abstractNumId w:val="6"/>
  </w:num>
  <w:num w:numId="21">
    <w:abstractNumId w:val="11"/>
  </w:num>
  <w:num w:numId="22">
    <w:abstractNumId w:val="16"/>
    <w:lvlOverride w:ilvl="0">
      <w:startOverride w:val="2"/>
    </w:lvlOverride>
    <w:lvlOverride w:ilvl="1">
      <w:startOverride w:val="4"/>
    </w:lvlOverride>
  </w:num>
  <w:num w:numId="23">
    <w:abstractNumId w:val="3"/>
  </w:num>
  <w:num w:numId="24">
    <w:abstractNumId w:val="15"/>
  </w:num>
  <w:num w:numId="25">
    <w:abstractNumId w:val="13"/>
  </w:num>
  <w:num w:numId="26">
    <w:abstractNumId w:val="1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mirrorMargins/>
  <w:attachedTemplate r:id="rId1"/>
  <w:defaultTabStop w:val="720"/>
  <w:characterSpacingControl w:val="doNotCompress"/>
  <w:hdrShapeDefaults>
    <o:shapedefaults v:ext="edit" spidmax="1638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OpenInPublishingView" w:val="0"/>
    <w:docVar w:name="ShowStaticGuides" w:val="1"/>
  </w:docVars>
  <w:rsids>
    <w:rsidRoot w:val="00315B24"/>
    <w:rsid w:val="00004C8D"/>
    <w:rsid w:val="00016008"/>
    <w:rsid w:val="000229A2"/>
    <w:rsid w:val="00026570"/>
    <w:rsid w:val="000306AB"/>
    <w:rsid w:val="0003293A"/>
    <w:rsid w:val="0003339F"/>
    <w:rsid w:val="00035B0A"/>
    <w:rsid w:val="000446BA"/>
    <w:rsid w:val="000449ED"/>
    <w:rsid w:val="00047A50"/>
    <w:rsid w:val="0005173A"/>
    <w:rsid w:val="00052243"/>
    <w:rsid w:val="00052DA4"/>
    <w:rsid w:val="00072C61"/>
    <w:rsid w:val="00074F8F"/>
    <w:rsid w:val="000771C8"/>
    <w:rsid w:val="000921E7"/>
    <w:rsid w:val="000A6C5E"/>
    <w:rsid w:val="000B1940"/>
    <w:rsid w:val="000B2ABB"/>
    <w:rsid w:val="000B410D"/>
    <w:rsid w:val="000B5EA5"/>
    <w:rsid w:val="000B67B7"/>
    <w:rsid w:val="000C0BDA"/>
    <w:rsid w:val="000C187D"/>
    <w:rsid w:val="000C1BCB"/>
    <w:rsid w:val="000C21A6"/>
    <w:rsid w:val="000C6DCC"/>
    <w:rsid w:val="000D3CD8"/>
    <w:rsid w:val="000E2ED3"/>
    <w:rsid w:val="000E4CE8"/>
    <w:rsid w:val="00106E0A"/>
    <w:rsid w:val="00113216"/>
    <w:rsid w:val="001269C4"/>
    <w:rsid w:val="00131D58"/>
    <w:rsid w:val="00136AF6"/>
    <w:rsid w:val="00146EF4"/>
    <w:rsid w:val="00147050"/>
    <w:rsid w:val="00161DCC"/>
    <w:rsid w:val="00164DC2"/>
    <w:rsid w:val="001700B8"/>
    <w:rsid w:val="00170E5B"/>
    <w:rsid w:val="001822F3"/>
    <w:rsid w:val="00182BF3"/>
    <w:rsid w:val="001916FA"/>
    <w:rsid w:val="001A2695"/>
    <w:rsid w:val="001B080F"/>
    <w:rsid w:val="001B224C"/>
    <w:rsid w:val="001B2EA3"/>
    <w:rsid w:val="001B50B3"/>
    <w:rsid w:val="001D31A2"/>
    <w:rsid w:val="001D3392"/>
    <w:rsid w:val="001D4F4B"/>
    <w:rsid w:val="001E32A3"/>
    <w:rsid w:val="001F6D89"/>
    <w:rsid w:val="0020329E"/>
    <w:rsid w:val="00212245"/>
    <w:rsid w:val="00216A49"/>
    <w:rsid w:val="00226346"/>
    <w:rsid w:val="00227AE9"/>
    <w:rsid w:val="0023302C"/>
    <w:rsid w:val="002332F5"/>
    <w:rsid w:val="00234B94"/>
    <w:rsid w:val="00237A3F"/>
    <w:rsid w:val="00246B1E"/>
    <w:rsid w:val="00253A90"/>
    <w:rsid w:val="00254F28"/>
    <w:rsid w:val="0025730F"/>
    <w:rsid w:val="00260781"/>
    <w:rsid w:val="00263209"/>
    <w:rsid w:val="00266C19"/>
    <w:rsid w:val="00271A67"/>
    <w:rsid w:val="00286B73"/>
    <w:rsid w:val="002A3C6A"/>
    <w:rsid w:val="002A5320"/>
    <w:rsid w:val="002A68C6"/>
    <w:rsid w:val="002B1B1F"/>
    <w:rsid w:val="002B663A"/>
    <w:rsid w:val="002B6743"/>
    <w:rsid w:val="002C3D5D"/>
    <w:rsid w:val="002D152B"/>
    <w:rsid w:val="002E575D"/>
    <w:rsid w:val="002E655C"/>
    <w:rsid w:val="002E77E7"/>
    <w:rsid w:val="00301B7F"/>
    <w:rsid w:val="00315B24"/>
    <w:rsid w:val="00332706"/>
    <w:rsid w:val="00332938"/>
    <w:rsid w:val="00332FC3"/>
    <w:rsid w:val="00350B26"/>
    <w:rsid w:val="00350EB5"/>
    <w:rsid w:val="00353B2B"/>
    <w:rsid w:val="003573C1"/>
    <w:rsid w:val="00364A70"/>
    <w:rsid w:val="00396EE4"/>
    <w:rsid w:val="003A0F9B"/>
    <w:rsid w:val="003A39A3"/>
    <w:rsid w:val="003A485E"/>
    <w:rsid w:val="003C2246"/>
    <w:rsid w:val="003C63F9"/>
    <w:rsid w:val="003D5683"/>
    <w:rsid w:val="003E3B4E"/>
    <w:rsid w:val="003F083A"/>
    <w:rsid w:val="003F4D7E"/>
    <w:rsid w:val="004014AD"/>
    <w:rsid w:val="00414DF8"/>
    <w:rsid w:val="00414FEE"/>
    <w:rsid w:val="00415BDF"/>
    <w:rsid w:val="00423A49"/>
    <w:rsid w:val="00427589"/>
    <w:rsid w:val="00443BF4"/>
    <w:rsid w:val="00453455"/>
    <w:rsid w:val="0046260E"/>
    <w:rsid w:val="0046534C"/>
    <w:rsid w:val="00487637"/>
    <w:rsid w:val="00495DA7"/>
    <w:rsid w:val="004B5BCB"/>
    <w:rsid w:val="004D0288"/>
    <w:rsid w:val="004D1B0B"/>
    <w:rsid w:val="004E1A84"/>
    <w:rsid w:val="004F0371"/>
    <w:rsid w:val="00502304"/>
    <w:rsid w:val="00515A58"/>
    <w:rsid w:val="005203F2"/>
    <w:rsid w:val="00521023"/>
    <w:rsid w:val="00521767"/>
    <w:rsid w:val="00540380"/>
    <w:rsid w:val="005423A8"/>
    <w:rsid w:val="005462ED"/>
    <w:rsid w:val="00553966"/>
    <w:rsid w:val="0055500E"/>
    <w:rsid w:val="00560046"/>
    <w:rsid w:val="00576A76"/>
    <w:rsid w:val="0059170B"/>
    <w:rsid w:val="00592F7E"/>
    <w:rsid w:val="00593399"/>
    <w:rsid w:val="005B4050"/>
    <w:rsid w:val="005B4957"/>
    <w:rsid w:val="005C3FBB"/>
    <w:rsid w:val="005D2AAE"/>
    <w:rsid w:val="005E01AC"/>
    <w:rsid w:val="005E22AA"/>
    <w:rsid w:val="005E3759"/>
    <w:rsid w:val="005E5F72"/>
    <w:rsid w:val="006008D7"/>
    <w:rsid w:val="006171EF"/>
    <w:rsid w:val="00633509"/>
    <w:rsid w:val="00637FE4"/>
    <w:rsid w:val="00650F31"/>
    <w:rsid w:val="006624D2"/>
    <w:rsid w:val="00674483"/>
    <w:rsid w:val="006752BD"/>
    <w:rsid w:val="00695E63"/>
    <w:rsid w:val="00696E62"/>
    <w:rsid w:val="0069799D"/>
    <w:rsid w:val="006A6FB3"/>
    <w:rsid w:val="006D7962"/>
    <w:rsid w:val="006E0866"/>
    <w:rsid w:val="006F279B"/>
    <w:rsid w:val="006F5ED9"/>
    <w:rsid w:val="006F7DCF"/>
    <w:rsid w:val="00723341"/>
    <w:rsid w:val="00726FF6"/>
    <w:rsid w:val="00741464"/>
    <w:rsid w:val="007428F2"/>
    <w:rsid w:val="00747494"/>
    <w:rsid w:val="007526AD"/>
    <w:rsid w:val="00770081"/>
    <w:rsid w:val="00770F3E"/>
    <w:rsid w:val="00774E55"/>
    <w:rsid w:val="007755C0"/>
    <w:rsid w:val="0077653E"/>
    <w:rsid w:val="0078241F"/>
    <w:rsid w:val="007868BB"/>
    <w:rsid w:val="007932D1"/>
    <w:rsid w:val="007B56E0"/>
    <w:rsid w:val="007B6ACF"/>
    <w:rsid w:val="007E4A66"/>
    <w:rsid w:val="007E5DCF"/>
    <w:rsid w:val="007F17E3"/>
    <w:rsid w:val="007F49EB"/>
    <w:rsid w:val="007F603E"/>
    <w:rsid w:val="00806B9A"/>
    <w:rsid w:val="00814644"/>
    <w:rsid w:val="008148D5"/>
    <w:rsid w:val="00840E47"/>
    <w:rsid w:val="00841BA7"/>
    <w:rsid w:val="00851952"/>
    <w:rsid w:val="008713D0"/>
    <w:rsid w:val="00874F0C"/>
    <w:rsid w:val="008769A8"/>
    <w:rsid w:val="008825B0"/>
    <w:rsid w:val="00886A3F"/>
    <w:rsid w:val="00886F1F"/>
    <w:rsid w:val="008905DE"/>
    <w:rsid w:val="008B7701"/>
    <w:rsid w:val="008D77EB"/>
    <w:rsid w:val="008D7F22"/>
    <w:rsid w:val="008E1D91"/>
    <w:rsid w:val="008F0A6B"/>
    <w:rsid w:val="008F12D4"/>
    <w:rsid w:val="008F28BE"/>
    <w:rsid w:val="008F2992"/>
    <w:rsid w:val="008F386F"/>
    <w:rsid w:val="008F4099"/>
    <w:rsid w:val="00905DBC"/>
    <w:rsid w:val="009204AD"/>
    <w:rsid w:val="0092214B"/>
    <w:rsid w:val="00941362"/>
    <w:rsid w:val="00943FF6"/>
    <w:rsid w:val="009456B3"/>
    <w:rsid w:val="00965B5F"/>
    <w:rsid w:val="00975138"/>
    <w:rsid w:val="009761F3"/>
    <w:rsid w:val="0098158B"/>
    <w:rsid w:val="00995C15"/>
    <w:rsid w:val="009A126A"/>
    <w:rsid w:val="009A25D0"/>
    <w:rsid w:val="009A4247"/>
    <w:rsid w:val="009A7771"/>
    <w:rsid w:val="009B1B79"/>
    <w:rsid w:val="009C15FD"/>
    <w:rsid w:val="009D1D07"/>
    <w:rsid w:val="009D3FE0"/>
    <w:rsid w:val="009D4389"/>
    <w:rsid w:val="009E0FCE"/>
    <w:rsid w:val="009F34D8"/>
    <w:rsid w:val="009F4E1A"/>
    <w:rsid w:val="00A05883"/>
    <w:rsid w:val="00A07300"/>
    <w:rsid w:val="00A245DE"/>
    <w:rsid w:val="00A3220B"/>
    <w:rsid w:val="00A50575"/>
    <w:rsid w:val="00A74F22"/>
    <w:rsid w:val="00A76ADA"/>
    <w:rsid w:val="00A91051"/>
    <w:rsid w:val="00AA2996"/>
    <w:rsid w:val="00AB21E6"/>
    <w:rsid w:val="00AC272A"/>
    <w:rsid w:val="00AD083C"/>
    <w:rsid w:val="00AD39B7"/>
    <w:rsid w:val="00AD4DDF"/>
    <w:rsid w:val="00AF0BA6"/>
    <w:rsid w:val="00AF5BF6"/>
    <w:rsid w:val="00AF6284"/>
    <w:rsid w:val="00B00FDD"/>
    <w:rsid w:val="00B04D9E"/>
    <w:rsid w:val="00B15ECA"/>
    <w:rsid w:val="00B45290"/>
    <w:rsid w:val="00B60F3B"/>
    <w:rsid w:val="00B62348"/>
    <w:rsid w:val="00B71224"/>
    <w:rsid w:val="00B74D68"/>
    <w:rsid w:val="00B774E7"/>
    <w:rsid w:val="00B871FF"/>
    <w:rsid w:val="00BA05D5"/>
    <w:rsid w:val="00BA267C"/>
    <w:rsid w:val="00BC0623"/>
    <w:rsid w:val="00BC3AA0"/>
    <w:rsid w:val="00BC63CC"/>
    <w:rsid w:val="00BD7195"/>
    <w:rsid w:val="00BD7C3E"/>
    <w:rsid w:val="00BE129B"/>
    <w:rsid w:val="00BE2399"/>
    <w:rsid w:val="00BE5628"/>
    <w:rsid w:val="00BF64AE"/>
    <w:rsid w:val="00C03C28"/>
    <w:rsid w:val="00C1130F"/>
    <w:rsid w:val="00C216A6"/>
    <w:rsid w:val="00C379B6"/>
    <w:rsid w:val="00C4343E"/>
    <w:rsid w:val="00C43D3B"/>
    <w:rsid w:val="00C72114"/>
    <w:rsid w:val="00C91B7B"/>
    <w:rsid w:val="00C93366"/>
    <w:rsid w:val="00C975A3"/>
    <w:rsid w:val="00CA35BD"/>
    <w:rsid w:val="00CD3E7C"/>
    <w:rsid w:val="00CD6D5C"/>
    <w:rsid w:val="00CD7F64"/>
    <w:rsid w:val="00CF0475"/>
    <w:rsid w:val="00CF4438"/>
    <w:rsid w:val="00CF450D"/>
    <w:rsid w:val="00D0061F"/>
    <w:rsid w:val="00D02733"/>
    <w:rsid w:val="00D11AD1"/>
    <w:rsid w:val="00D1261C"/>
    <w:rsid w:val="00D15CBF"/>
    <w:rsid w:val="00D46C03"/>
    <w:rsid w:val="00D47F69"/>
    <w:rsid w:val="00D51FB3"/>
    <w:rsid w:val="00D62E7E"/>
    <w:rsid w:val="00D66F34"/>
    <w:rsid w:val="00D92A54"/>
    <w:rsid w:val="00D93263"/>
    <w:rsid w:val="00D93BB7"/>
    <w:rsid w:val="00DA3F8A"/>
    <w:rsid w:val="00DB39D3"/>
    <w:rsid w:val="00DB4281"/>
    <w:rsid w:val="00DB6EA0"/>
    <w:rsid w:val="00DC3DEE"/>
    <w:rsid w:val="00E03895"/>
    <w:rsid w:val="00E0441C"/>
    <w:rsid w:val="00E22754"/>
    <w:rsid w:val="00E23919"/>
    <w:rsid w:val="00E245E7"/>
    <w:rsid w:val="00E341E0"/>
    <w:rsid w:val="00E37AD4"/>
    <w:rsid w:val="00E41EB0"/>
    <w:rsid w:val="00E4274D"/>
    <w:rsid w:val="00E4366D"/>
    <w:rsid w:val="00E538A5"/>
    <w:rsid w:val="00E541F2"/>
    <w:rsid w:val="00E61D14"/>
    <w:rsid w:val="00E627AB"/>
    <w:rsid w:val="00E76188"/>
    <w:rsid w:val="00E90520"/>
    <w:rsid w:val="00E926A2"/>
    <w:rsid w:val="00E945A6"/>
    <w:rsid w:val="00EB4EA1"/>
    <w:rsid w:val="00EB67D9"/>
    <w:rsid w:val="00EC256E"/>
    <w:rsid w:val="00EE1E66"/>
    <w:rsid w:val="00EE1EDB"/>
    <w:rsid w:val="00F05AC3"/>
    <w:rsid w:val="00F219B0"/>
    <w:rsid w:val="00F2641C"/>
    <w:rsid w:val="00F2688E"/>
    <w:rsid w:val="00F54044"/>
    <w:rsid w:val="00F57C5A"/>
    <w:rsid w:val="00F67FC4"/>
    <w:rsid w:val="00F70C71"/>
    <w:rsid w:val="00F725E2"/>
    <w:rsid w:val="00F731CF"/>
    <w:rsid w:val="00F900C7"/>
    <w:rsid w:val="00FB4733"/>
    <w:rsid w:val="00FB6865"/>
    <w:rsid w:val="00FC0424"/>
    <w:rsid w:val="00FC4ECC"/>
    <w:rsid w:val="00FC5001"/>
    <w:rsid w:val="00FC6A74"/>
    <w:rsid w:val="00FD1F78"/>
    <w:rsid w:val="00FD5465"/>
    <w:rsid w:val="00FE4D3F"/>
    <w:rsid w:val="00FE60FD"/>
    <w:rsid w:val="00FF6428"/>
    <w:rsid w:val="00FF7A1C"/>
    <w:rsid w:val="147A734B"/>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6385"/>
    <o:shapelayout v:ext="edit">
      <o:idmap v:ext="edit" data="1"/>
    </o:shapelayout>
  </w:shapeDefaults>
  <w:decimalSymbol w:val="."/>
  <w:listSeparator w:val=","/>
  <w14:docId w14:val="6584B1F8"/>
  <w14:defaultImageDpi w14:val="300"/>
  <w15:docId w15:val="{26A884F9-BF63-4A59-8EC2-4BC372E1C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641C"/>
    <w:pPr>
      <w:spacing w:line="360" w:lineRule="auto"/>
      <w:jc w:val="both"/>
    </w:pPr>
    <w:rPr>
      <w:rFonts w:ascii="Arial" w:eastAsia="Times New Roman" w:hAnsi="Arial" w:cs="Times New Roman"/>
      <w:sz w:val="20"/>
      <w:lang w:val="en-IE" w:eastAsia="en-GB"/>
    </w:rPr>
  </w:style>
  <w:style w:type="paragraph" w:styleId="Heading1">
    <w:name w:val="heading 1"/>
    <w:basedOn w:val="Normal"/>
    <w:next w:val="Normal"/>
    <w:link w:val="Heading1Char"/>
    <w:uiPriority w:val="9"/>
    <w:qFormat/>
    <w:rsid w:val="00C216A6"/>
    <w:pPr>
      <w:keepNext/>
      <w:numPr>
        <w:numId w:val="1"/>
      </w:numPr>
      <w:spacing w:before="120"/>
      <w:outlineLvl w:val="0"/>
    </w:pPr>
    <w:rPr>
      <w:rFonts w:eastAsia="Calibri" w:cs="Arial"/>
      <w:b/>
      <w:bCs/>
      <w:color w:val="2F2F2F"/>
      <w:kern w:val="32"/>
      <w:sz w:val="32"/>
      <w:szCs w:val="32"/>
    </w:rPr>
  </w:style>
  <w:style w:type="paragraph" w:styleId="Heading2">
    <w:name w:val="heading 2"/>
    <w:basedOn w:val="Normal"/>
    <w:next w:val="Normal"/>
    <w:link w:val="Heading2Char"/>
    <w:uiPriority w:val="9"/>
    <w:unhideWhenUsed/>
    <w:qFormat/>
    <w:rsid w:val="00414DF8"/>
    <w:pPr>
      <w:numPr>
        <w:ilvl w:val="1"/>
        <w:numId w:val="1"/>
      </w:numPr>
      <w:spacing w:after="120"/>
      <w:jc w:val="left"/>
      <w:outlineLvl w:val="1"/>
    </w:pPr>
    <w:rPr>
      <w:rFonts w:cs="Arial"/>
      <w:b/>
      <w:color w:val="1A5897"/>
      <w:sz w:val="22"/>
    </w:rPr>
  </w:style>
  <w:style w:type="paragraph" w:styleId="Heading3">
    <w:name w:val="heading 3"/>
    <w:basedOn w:val="Normal"/>
    <w:next w:val="Normal"/>
    <w:link w:val="Heading3Char"/>
    <w:uiPriority w:val="9"/>
    <w:unhideWhenUsed/>
    <w:qFormat/>
    <w:rsid w:val="00BC0623"/>
    <w:pPr>
      <w:numPr>
        <w:ilvl w:val="2"/>
        <w:numId w:val="1"/>
      </w:numPr>
      <w:spacing w:after="200" w:line="276" w:lineRule="auto"/>
      <w:outlineLvl w:val="2"/>
    </w:pPr>
    <w:rPr>
      <w:rFonts w:cs="Arial"/>
      <w:b/>
      <w:color w:val="333F48"/>
      <w:szCs w:val="20"/>
      <w:u w:val="single"/>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083A"/>
    <w:pPr>
      <w:tabs>
        <w:tab w:val="center" w:pos="4320"/>
        <w:tab w:val="right" w:pos="8640"/>
      </w:tabs>
    </w:pPr>
  </w:style>
  <w:style w:type="character" w:customStyle="1" w:styleId="HeaderChar">
    <w:name w:val="Header Char"/>
    <w:basedOn w:val="DefaultParagraphFont"/>
    <w:link w:val="Header"/>
    <w:uiPriority w:val="99"/>
    <w:rsid w:val="003F083A"/>
  </w:style>
  <w:style w:type="paragraph" w:styleId="Footer">
    <w:name w:val="footer"/>
    <w:basedOn w:val="Normal"/>
    <w:link w:val="FooterChar"/>
    <w:uiPriority w:val="99"/>
    <w:unhideWhenUsed/>
    <w:rsid w:val="003F083A"/>
    <w:pPr>
      <w:tabs>
        <w:tab w:val="center" w:pos="4320"/>
        <w:tab w:val="right" w:pos="8640"/>
      </w:tabs>
    </w:pPr>
  </w:style>
  <w:style w:type="character" w:customStyle="1" w:styleId="FooterChar">
    <w:name w:val="Footer Char"/>
    <w:basedOn w:val="DefaultParagraphFont"/>
    <w:link w:val="Footer"/>
    <w:uiPriority w:val="99"/>
    <w:rsid w:val="003F083A"/>
  </w:style>
  <w:style w:type="paragraph" w:styleId="ListParagraph">
    <w:name w:val="List Paragraph"/>
    <w:basedOn w:val="Normal"/>
    <w:uiPriority w:val="34"/>
    <w:qFormat/>
    <w:rsid w:val="002E575D"/>
    <w:pPr>
      <w:ind w:left="720"/>
      <w:contextualSpacing/>
    </w:pPr>
  </w:style>
  <w:style w:type="character" w:customStyle="1" w:styleId="Heading1Char">
    <w:name w:val="Heading 1 Char"/>
    <w:basedOn w:val="DefaultParagraphFont"/>
    <w:link w:val="Heading1"/>
    <w:uiPriority w:val="9"/>
    <w:rsid w:val="00C216A6"/>
    <w:rPr>
      <w:rFonts w:ascii="Arial" w:eastAsia="Calibri" w:hAnsi="Arial" w:cs="Arial"/>
      <w:b/>
      <w:bCs/>
      <w:color w:val="2F2F2F"/>
      <w:kern w:val="32"/>
      <w:sz w:val="32"/>
      <w:szCs w:val="32"/>
      <w:lang w:val="en-IE" w:eastAsia="en-GB"/>
    </w:rPr>
  </w:style>
  <w:style w:type="paragraph" w:styleId="TOC1">
    <w:name w:val="toc 1"/>
    <w:basedOn w:val="Normal"/>
    <w:next w:val="Normal"/>
    <w:autoRedefine/>
    <w:uiPriority w:val="39"/>
    <w:unhideWhenUsed/>
    <w:rsid w:val="0092214B"/>
    <w:pPr>
      <w:tabs>
        <w:tab w:val="right" w:leader="dot" w:pos="9010"/>
      </w:tabs>
      <w:spacing w:before="120"/>
      <w:jc w:val="left"/>
    </w:pPr>
    <w:rPr>
      <w:rFonts w:cs="Arial"/>
      <w:b/>
      <w:noProof/>
      <w:sz w:val="24"/>
    </w:rPr>
  </w:style>
  <w:style w:type="paragraph" w:styleId="TOCHeading">
    <w:name w:val="TOC Heading"/>
    <w:basedOn w:val="Heading1"/>
    <w:next w:val="Normal"/>
    <w:uiPriority w:val="39"/>
    <w:unhideWhenUsed/>
    <w:rsid w:val="003D5683"/>
    <w:pPr>
      <w:spacing w:line="276" w:lineRule="auto"/>
      <w:outlineLvl w:val="9"/>
    </w:pPr>
    <w:rPr>
      <w:lang w:val="en-US" w:eastAsia="ja-JP"/>
    </w:rPr>
  </w:style>
  <w:style w:type="character" w:customStyle="1" w:styleId="Heading2Char">
    <w:name w:val="Heading 2 Char"/>
    <w:basedOn w:val="DefaultParagraphFont"/>
    <w:link w:val="Heading2"/>
    <w:uiPriority w:val="9"/>
    <w:rsid w:val="00414DF8"/>
    <w:rPr>
      <w:rFonts w:ascii="Arial" w:eastAsia="Times New Roman" w:hAnsi="Arial" w:cs="Arial"/>
      <w:b/>
      <w:color w:val="1A5897"/>
      <w:sz w:val="22"/>
      <w:lang w:val="en-IE" w:eastAsia="en-GB"/>
    </w:rPr>
  </w:style>
  <w:style w:type="character" w:customStyle="1" w:styleId="Heading3Char">
    <w:name w:val="Heading 3 Char"/>
    <w:basedOn w:val="DefaultParagraphFont"/>
    <w:link w:val="Heading3"/>
    <w:uiPriority w:val="9"/>
    <w:rsid w:val="00BC0623"/>
    <w:rPr>
      <w:rFonts w:ascii="Arial" w:eastAsia="Times New Roman" w:hAnsi="Arial" w:cs="Arial"/>
      <w:b/>
      <w:color w:val="333F48"/>
      <w:sz w:val="20"/>
      <w:szCs w:val="20"/>
      <w:u w:val="single"/>
      <w:lang w:eastAsia="en-GB"/>
    </w:rPr>
  </w:style>
  <w:style w:type="paragraph" w:styleId="TOC2">
    <w:name w:val="toc 2"/>
    <w:basedOn w:val="Normal"/>
    <w:next w:val="Normal"/>
    <w:autoRedefine/>
    <w:uiPriority w:val="39"/>
    <w:unhideWhenUsed/>
    <w:rsid w:val="00BC0623"/>
    <w:pPr>
      <w:ind w:left="200"/>
      <w:jc w:val="left"/>
    </w:pPr>
    <w:rPr>
      <w:rFonts w:asciiTheme="minorHAnsi" w:hAnsiTheme="minorHAnsi"/>
      <w:b/>
      <w:sz w:val="22"/>
      <w:szCs w:val="22"/>
    </w:rPr>
  </w:style>
  <w:style w:type="paragraph" w:styleId="TOC3">
    <w:name w:val="toc 3"/>
    <w:basedOn w:val="Normal"/>
    <w:next w:val="Normal"/>
    <w:autoRedefine/>
    <w:uiPriority w:val="39"/>
    <w:unhideWhenUsed/>
    <w:rsid w:val="00BC0623"/>
    <w:pPr>
      <w:ind w:left="400"/>
      <w:jc w:val="left"/>
    </w:pPr>
    <w:rPr>
      <w:rFonts w:asciiTheme="minorHAnsi" w:hAnsiTheme="minorHAnsi"/>
      <w:sz w:val="22"/>
      <w:szCs w:val="22"/>
    </w:rPr>
  </w:style>
  <w:style w:type="character" w:styleId="Hyperlink">
    <w:name w:val="Hyperlink"/>
    <w:basedOn w:val="DefaultParagraphFont"/>
    <w:uiPriority w:val="99"/>
    <w:unhideWhenUsed/>
    <w:rsid w:val="00BC0623"/>
    <w:rPr>
      <w:color w:val="E72F89" w:themeColor="hyperlink"/>
      <w:u w:val="single"/>
    </w:rPr>
  </w:style>
  <w:style w:type="paragraph" w:styleId="BalloonText">
    <w:name w:val="Balloon Text"/>
    <w:basedOn w:val="Normal"/>
    <w:link w:val="BalloonTextChar"/>
    <w:uiPriority w:val="99"/>
    <w:semiHidden/>
    <w:unhideWhenUsed/>
    <w:rsid w:val="00BC062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C0623"/>
    <w:rPr>
      <w:rFonts w:ascii="Tahoma" w:eastAsia="Times New Roman" w:hAnsi="Tahoma" w:cs="Tahoma"/>
      <w:sz w:val="16"/>
      <w:szCs w:val="16"/>
      <w:lang w:val="en-IE" w:eastAsia="en-GB"/>
    </w:rPr>
  </w:style>
  <w:style w:type="paragraph" w:styleId="Revision">
    <w:name w:val="Revision"/>
    <w:hidden/>
    <w:uiPriority w:val="99"/>
    <w:semiHidden/>
    <w:rsid w:val="00B71224"/>
    <w:rPr>
      <w:rFonts w:ascii="Arial" w:eastAsia="Times New Roman" w:hAnsi="Arial" w:cs="Times New Roman"/>
      <w:sz w:val="20"/>
      <w:lang w:val="en-IE" w:eastAsia="en-GB"/>
    </w:rPr>
  </w:style>
  <w:style w:type="paragraph" w:styleId="TOC4">
    <w:name w:val="toc 4"/>
    <w:basedOn w:val="Normal"/>
    <w:next w:val="Normal"/>
    <w:autoRedefine/>
    <w:uiPriority w:val="39"/>
    <w:semiHidden/>
    <w:unhideWhenUsed/>
    <w:rsid w:val="00B774E7"/>
    <w:pPr>
      <w:ind w:left="600"/>
      <w:jc w:val="left"/>
    </w:pPr>
    <w:rPr>
      <w:rFonts w:asciiTheme="minorHAnsi" w:hAnsiTheme="minorHAnsi"/>
      <w:szCs w:val="20"/>
    </w:rPr>
  </w:style>
  <w:style w:type="paragraph" w:styleId="TOC5">
    <w:name w:val="toc 5"/>
    <w:basedOn w:val="Normal"/>
    <w:next w:val="Normal"/>
    <w:autoRedefine/>
    <w:uiPriority w:val="39"/>
    <w:semiHidden/>
    <w:unhideWhenUsed/>
    <w:rsid w:val="00B774E7"/>
    <w:pPr>
      <w:ind w:left="800"/>
      <w:jc w:val="left"/>
    </w:pPr>
    <w:rPr>
      <w:rFonts w:asciiTheme="minorHAnsi" w:hAnsiTheme="minorHAnsi"/>
      <w:szCs w:val="20"/>
    </w:rPr>
  </w:style>
  <w:style w:type="paragraph" w:styleId="TOC6">
    <w:name w:val="toc 6"/>
    <w:basedOn w:val="Normal"/>
    <w:next w:val="Normal"/>
    <w:autoRedefine/>
    <w:uiPriority w:val="39"/>
    <w:semiHidden/>
    <w:unhideWhenUsed/>
    <w:rsid w:val="00B774E7"/>
    <w:pPr>
      <w:ind w:left="1000"/>
      <w:jc w:val="left"/>
    </w:pPr>
    <w:rPr>
      <w:rFonts w:asciiTheme="minorHAnsi" w:hAnsiTheme="minorHAnsi"/>
      <w:szCs w:val="20"/>
    </w:rPr>
  </w:style>
  <w:style w:type="paragraph" w:styleId="TOC7">
    <w:name w:val="toc 7"/>
    <w:basedOn w:val="Normal"/>
    <w:next w:val="Normal"/>
    <w:autoRedefine/>
    <w:uiPriority w:val="39"/>
    <w:semiHidden/>
    <w:unhideWhenUsed/>
    <w:rsid w:val="00B774E7"/>
    <w:pPr>
      <w:ind w:left="1200"/>
      <w:jc w:val="left"/>
    </w:pPr>
    <w:rPr>
      <w:rFonts w:asciiTheme="minorHAnsi" w:hAnsiTheme="minorHAnsi"/>
      <w:szCs w:val="20"/>
    </w:rPr>
  </w:style>
  <w:style w:type="paragraph" w:styleId="TOC8">
    <w:name w:val="toc 8"/>
    <w:basedOn w:val="Normal"/>
    <w:next w:val="Normal"/>
    <w:autoRedefine/>
    <w:uiPriority w:val="39"/>
    <w:semiHidden/>
    <w:unhideWhenUsed/>
    <w:rsid w:val="00B774E7"/>
    <w:pPr>
      <w:ind w:left="1400"/>
      <w:jc w:val="left"/>
    </w:pPr>
    <w:rPr>
      <w:rFonts w:asciiTheme="minorHAnsi" w:hAnsiTheme="minorHAnsi"/>
      <w:szCs w:val="20"/>
    </w:rPr>
  </w:style>
  <w:style w:type="paragraph" w:styleId="TOC9">
    <w:name w:val="toc 9"/>
    <w:basedOn w:val="Normal"/>
    <w:next w:val="Normal"/>
    <w:autoRedefine/>
    <w:uiPriority w:val="39"/>
    <w:semiHidden/>
    <w:unhideWhenUsed/>
    <w:rsid w:val="00B774E7"/>
    <w:pPr>
      <w:ind w:left="1600"/>
      <w:jc w:val="left"/>
    </w:pPr>
    <w:rPr>
      <w:rFonts w:asciiTheme="minorHAnsi" w:hAnsiTheme="minorHAnsi"/>
      <w:szCs w:val="20"/>
    </w:rPr>
  </w:style>
  <w:style w:type="paragraph" w:styleId="NoSpacing">
    <w:name w:val="No Spacing"/>
    <w:uiPriority w:val="1"/>
    <w:rsid w:val="00DB6EA0"/>
    <w:pPr>
      <w:jc w:val="both"/>
    </w:pPr>
    <w:rPr>
      <w:rFonts w:ascii="Arial" w:eastAsia="Times New Roman" w:hAnsi="Arial" w:cs="Times New Roman"/>
      <w:sz w:val="20"/>
      <w:lang w:val="en-IE" w:eastAsia="en-GB"/>
    </w:rPr>
  </w:style>
  <w:style w:type="table" w:styleId="TableGrid">
    <w:name w:val="Table Grid"/>
    <w:basedOn w:val="TableNormal"/>
    <w:uiPriority w:val="59"/>
    <w:rsid w:val="00905D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
    <w:name w:val="Light List"/>
    <w:basedOn w:val="TableNormal"/>
    <w:uiPriority w:val="61"/>
    <w:rsid w:val="00271A67"/>
    <w:tblPr>
      <w:tblStyleRowBandSize w:val="1"/>
      <w:tblStyleColBandSize w:val="1"/>
      <w:tblBorders>
        <w:top w:val="single" w:sz="8" w:space="0" w:color="1A5897" w:themeColor="text1"/>
        <w:left w:val="single" w:sz="8" w:space="0" w:color="1A5897" w:themeColor="text1"/>
        <w:bottom w:val="single" w:sz="8" w:space="0" w:color="1A5897" w:themeColor="text1"/>
        <w:right w:val="single" w:sz="8" w:space="0" w:color="1A5897" w:themeColor="text1"/>
      </w:tblBorders>
    </w:tblPr>
    <w:tblStylePr w:type="firstRow">
      <w:pPr>
        <w:spacing w:before="0" w:after="0" w:line="240" w:lineRule="auto"/>
      </w:pPr>
      <w:rPr>
        <w:b/>
        <w:bCs/>
        <w:color w:val="A2A2A2" w:themeColor="background1"/>
      </w:rPr>
      <w:tblPr/>
      <w:tcPr>
        <w:shd w:val="clear" w:color="auto" w:fill="1A5897" w:themeFill="text1"/>
      </w:tcPr>
    </w:tblStylePr>
    <w:tblStylePr w:type="lastRow">
      <w:pPr>
        <w:spacing w:before="0" w:after="0" w:line="240" w:lineRule="auto"/>
      </w:pPr>
      <w:rPr>
        <w:b/>
        <w:bCs/>
      </w:rPr>
      <w:tblPr/>
      <w:tcPr>
        <w:tcBorders>
          <w:top w:val="double" w:sz="6" w:space="0" w:color="1A5897" w:themeColor="text1"/>
          <w:left w:val="single" w:sz="8" w:space="0" w:color="1A5897" w:themeColor="text1"/>
          <w:bottom w:val="single" w:sz="8" w:space="0" w:color="1A5897" w:themeColor="text1"/>
          <w:right w:val="single" w:sz="8" w:space="0" w:color="1A5897" w:themeColor="text1"/>
        </w:tcBorders>
      </w:tcPr>
    </w:tblStylePr>
    <w:tblStylePr w:type="firstCol">
      <w:rPr>
        <w:b/>
        <w:bCs/>
      </w:rPr>
    </w:tblStylePr>
    <w:tblStylePr w:type="lastCol">
      <w:rPr>
        <w:b/>
        <w:bCs/>
      </w:rPr>
    </w:tblStylePr>
    <w:tblStylePr w:type="band1Vert">
      <w:tblPr/>
      <w:tcPr>
        <w:tcBorders>
          <w:top w:val="single" w:sz="8" w:space="0" w:color="1A5897" w:themeColor="text1"/>
          <w:left w:val="single" w:sz="8" w:space="0" w:color="1A5897" w:themeColor="text1"/>
          <w:bottom w:val="single" w:sz="8" w:space="0" w:color="1A5897" w:themeColor="text1"/>
          <w:right w:val="single" w:sz="8" w:space="0" w:color="1A5897" w:themeColor="text1"/>
        </w:tcBorders>
      </w:tcPr>
    </w:tblStylePr>
    <w:tblStylePr w:type="band1Horz">
      <w:tblPr/>
      <w:tcPr>
        <w:tcBorders>
          <w:top w:val="single" w:sz="8" w:space="0" w:color="1A5897" w:themeColor="text1"/>
          <w:left w:val="single" w:sz="8" w:space="0" w:color="1A5897" w:themeColor="text1"/>
          <w:bottom w:val="single" w:sz="8" w:space="0" w:color="1A5897" w:themeColor="text1"/>
          <w:right w:val="single" w:sz="8" w:space="0" w:color="1A5897" w:themeColor="text1"/>
        </w:tcBorders>
      </w:tcPr>
    </w:tblStylePr>
  </w:style>
  <w:style w:type="table" w:styleId="LightGrid">
    <w:name w:val="Light Grid"/>
    <w:basedOn w:val="TableNormal"/>
    <w:uiPriority w:val="62"/>
    <w:rsid w:val="00271A67"/>
    <w:tblPr>
      <w:tblStyleRowBandSize w:val="1"/>
      <w:tblStyleColBandSize w:val="1"/>
      <w:tblBorders>
        <w:top w:val="single" w:sz="8" w:space="0" w:color="1A5897" w:themeColor="text1"/>
        <w:left w:val="single" w:sz="8" w:space="0" w:color="1A5897" w:themeColor="text1"/>
        <w:bottom w:val="single" w:sz="8" w:space="0" w:color="1A5897" w:themeColor="text1"/>
        <w:right w:val="single" w:sz="8" w:space="0" w:color="1A5897" w:themeColor="text1"/>
        <w:insideH w:val="single" w:sz="8" w:space="0" w:color="1A5897" w:themeColor="text1"/>
        <w:insideV w:val="single" w:sz="8" w:space="0" w:color="1A5897"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A5897" w:themeColor="text1"/>
          <w:left w:val="single" w:sz="8" w:space="0" w:color="1A5897" w:themeColor="text1"/>
          <w:bottom w:val="single" w:sz="18" w:space="0" w:color="1A5897" w:themeColor="text1"/>
          <w:right w:val="single" w:sz="8" w:space="0" w:color="1A5897" w:themeColor="text1"/>
          <w:insideH w:val="nil"/>
          <w:insideV w:val="single" w:sz="8" w:space="0" w:color="1A5897"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A5897" w:themeColor="text1"/>
          <w:left w:val="single" w:sz="8" w:space="0" w:color="1A5897" w:themeColor="text1"/>
          <w:bottom w:val="single" w:sz="8" w:space="0" w:color="1A5897" w:themeColor="text1"/>
          <w:right w:val="single" w:sz="8" w:space="0" w:color="1A5897" w:themeColor="text1"/>
          <w:insideH w:val="nil"/>
          <w:insideV w:val="single" w:sz="8" w:space="0" w:color="1A5897"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A5897" w:themeColor="text1"/>
          <w:left w:val="single" w:sz="8" w:space="0" w:color="1A5897" w:themeColor="text1"/>
          <w:bottom w:val="single" w:sz="8" w:space="0" w:color="1A5897" w:themeColor="text1"/>
          <w:right w:val="single" w:sz="8" w:space="0" w:color="1A5897" w:themeColor="text1"/>
        </w:tcBorders>
      </w:tcPr>
    </w:tblStylePr>
    <w:tblStylePr w:type="band1Vert">
      <w:tblPr/>
      <w:tcPr>
        <w:tcBorders>
          <w:top w:val="single" w:sz="8" w:space="0" w:color="1A5897" w:themeColor="text1"/>
          <w:left w:val="single" w:sz="8" w:space="0" w:color="1A5897" w:themeColor="text1"/>
          <w:bottom w:val="single" w:sz="8" w:space="0" w:color="1A5897" w:themeColor="text1"/>
          <w:right w:val="single" w:sz="8" w:space="0" w:color="1A5897" w:themeColor="text1"/>
        </w:tcBorders>
        <w:shd w:val="clear" w:color="auto" w:fill="B8D5F3" w:themeFill="text1" w:themeFillTint="3F"/>
      </w:tcPr>
    </w:tblStylePr>
    <w:tblStylePr w:type="band1Horz">
      <w:tblPr/>
      <w:tcPr>
        <w:tcBorders>
          <w:top w:val="single" w:sz="8" w:space="0" w:color="1A5897" w:themeColor="text1"/>
          <w:left w:val="single" w:sz="8" w:space="0" w:color="1A5897" w:themeColor="text1"/>
          <w:bottom w:val="single" w:sz="8" w:space="0" w:color="1A5897" w:themeColor="text1"/>
          <w:right w:val="single" w:sz="8" w:space="0" w:color="1A5897" w:themeColor="text1"/>
          <w:insideV w:val="single" w:sz="8" w:space="0" w:color="1A5897" w:themeColor="text1"/>
        </w:tcBorders>
        <w:shd w:val="clear" w:color="auto" w:fill="B8D5F3" w:themeFill="text1" w:themeFillTint="3F"/>
      </w:tcPr>
    </w:tblStylePr>
    <w:tblStylePr w:type="band2Horz">
      <w:tblPr/>
      <w:tcPr>
        <w:tcBorders>
          <w:top w:val="single" w:sz="8" w:space="0" w:color="1A5897" w:themeColor="text1"/>
          <w:left w:val="single" w:sz="8" w:space="0" w:color="1A5897" w:themeColor="text1"/>
          <w:bottom w:val="single" w:sz="8" w:space="0" w:color="1A5897" w:themeColor="text1"/>
          <w:right w:val="single" w:sz="8" w:space="0" w:color="1A5897" w:themeColor="text1"/>
          <w:insideV w:val="single" w:sz="8" w:space="0" w:color="1A5897" w:themeColor="text1"/>
        </w:tcBorders>
      </w:tcPr>
    </w:tblStylePr>
  </w:style>
  <w:style w:type="table" w:styleId="ColorfulShading-Accent4">
    <w:name w:val="Colorful Shading Accent 4"/>
    <w:basedOn w:val="TableNormal"/>
    <w:uiPriority w:val="71"/>
    <w:rsid w:val="008D7F22"/>
    <w:rPr>
      <w:color w:val="1A5897" w:themeColor="text1"/>
    </w:rPr>
    <w:tblPr>
      <w:tblStyleRowBandSize w:val="1"/>
      <w:tblStyleColBandSize w:val="1"/>
      <w:tblBorders>
        <w:top w:val="single" w:sz="24" w:space="0" w:color="C42BAB" w:themeColor="accent3"/>
        <w:left w:val="single" w:sz="4" w:space="0" w:color="7ED84B" w:themeColor="accent4"/>
        <w:bottom w:val="single" w:sz="4" w:space="0" w:color="7ED84B" w:themeColor="accent4"/>
        <w:right w:val="single" w:sz="4" w:space="0" w:color="7ED84B" w:themeColor="accent4"/>
        <w:insideH w:val="single" w:sz="4" w:space="0" w:color="A2A2A2" w:themeColor="background1"/>
        <w:insideV w:val="single" w:sz="4" w:space="0" w:color="A2A2A2" w:themeColor="background1"/>
      </w:tblBorders>
    </w:tblPr>
    <w:tcPr>
      <w:shd w:val="clear" w:color="auto" w:fill="F2FBED" w:themeFill="accent4" w:themeFillTint="19"/>
    </w:tcPr>
    <w:tblStylePr w:type="firstRow">
      <w:rPr>
        <w:b/>
        <w:bCs/>
      </w:rPr>
      <w:tblPr/>
      <w:tcPr>
        <w:tcBorders>
          <w:top w:val="nil"/>
          <w:left w:val="nil"/>
          <w:bottom w:val="single" w:sz="24" w:space="0" w:color="C42BAB" w:themeColor="accent3"/>
          <w:right w:val="nil"/>
          <w:insideH w:val="nil"/>
          <w:insideV w:val="nil"/>
        </w:tcBorders>
        <w:shd w:val="clear" w:color="auto" w:fill="A2A2A2" w:themeFill="background1"/>
      </w:tcPr>
    </w:tblStylePr>
    <w:tblStylePr w:type="lastRow">
      <w:rPr>
        <w:b/>
        <w:bCs/>
        <w:color w:val="A2A2A2" w:themeColor="background1"/>
      </w:rPr>
      <w:tblPr/>
      <w:tcPr>
        <w:tcBorders>
          <w:top w:val="single" w:sz="6" w:space="0" w:color="A2A2A2" w:themeColor="background1"/>
        </w:tcBorders>
        <w:shd w:val="clear" w:color="auto" w:fill="478F1F" w:themeFill="accent4" w:themeFillShade="99"/>
      </w:tcPr>
    </w:tblStylePr>
    <w:tblStylePr w:type="firstCol">
      <w:rPr>
        <w:color w:val="A2A2A2" w:themeColor="background1"/>
      </w:rPr>
      <w:tblPr/>
      <w:tcPr>
        <w:tcBorders>
          <w:top w:val="nil"/>
          <w:left w:val="nil"/>
          <w:bottom w:val="nil"/>
          <w:right w:val="nil"/>
          <w:insideH w:val="single" w:sz="4" w:space="0" w:color="478F1F" w:themeColor="accent4" w:themeShade="99"/>
          <w:insideV w:val="nil"/>
        </w:tcBorders>
        <w:shd w:val="clear" w:color="auto" w:fill="478F1F" w:themeFill="accent4" w:themeFillShade="99"/>
      </w:tcPr>
    </w:tblStylePr>
    <w:tblStylePr w:type="lastCol">
      <w:rPr>
        <w:color w:val="A2A2A2" w:themeColor="background1"/>
      </w:rPr>
      <w:tblPr/>
      <w:tcPr>
        <w:tcBorders>
          <w:top w:val="nil"/>
          <w:left w:val="nil"/>
          <w:bottom w:val="nil"/>
          <w:right w:val="nil"/>
          <w:insideH w:val="nil"/>
          <w:insideV w:val="nil"/>
        </w:tcBorders>
        <w:shd w:val="clear" w:color="auto" w:fill="478F1F" w:themeFill="accent4" w:themeFillShade="99"/>
      </w:tcPr>
    </w:tblStylePr>
    <w:tblStylePr w:type="band1Vert">
      <w:tblPr/>
      <w:tcPr>
        <w:shd w:val="clear" w:color="auto" w:fill="CBEFB6" w:themeFill="accent4" w:themeFillTint="66"/>
      </w:tcPr>
    </w:tblStylePr>
    <w:tblStylePr w:type="band1Horz">
      <w:tblPr/>
      <w:tcPr>
        <w:shd w:val="clear" w:color="auto" w:fill="BEEBA5" w:themeFill="accent4" w:themeFillTint="7F"/>
      </w:tcPr>
    </w:tblStylePr>
    <w:tblStylePr w:type="neCell">
      <w:rPr>
        <w:color w:val="1A5897" w:themeColor="text1"/>
      </w:rPr>
    </w:tblStylePr>
    <w:tblStylePr w:type="nwCell">
      <w:rPr>
        <w:color w:val="1A5897" w:themeColor="text1"/>
      </w:rPr>
    </w:tblStylePr>
  </w:style>
  <w:style w:type="table" w:styleId="MediumGrid1-Accent6">
    <w:name w:val="Medium Grid 1 Accent 6"/>
    <w:basedOn w:val="TableNormal"/>
    <w:uiPriority w:val="67"/>
    <w:rsid w:val="008D7F22"/>
    <w:tblPr>
      <w:tblStyleRowBandSize w:val="1"/>
      <w:tblStyleColBandSize w:val="1"/>
      <w:tblBorders>
        <w:top w:val="single" w:sz="8" w:space="0" w:color="FFFFFF" w:themeColor="accent6" w:themeTint="BF"/>
        <w:left w:val="single" w:sz="8" w:space="0" w:color="FFFFFF" w:themeColor="accent6" w:themeTint="BF"/>
        <w:bottom w:val="single" w:sz="8" w:space="0" w:color="FFFFFF" w:themeColor="accent6" w:themeTint="BF"/>
        <w:right w:val="single" w:sz="8" w:space="0" w:color="FFFFFF" w:themeColor="accent6" w:themeTint="BF"/>
        <w:insideH w:val="single" w:sz="8" w:space="0" w:color="FFFFFF" w:themeColor="accent6" w:themeTint="BF"/>
        <w:insideV w:val="single" w:sz="8" w:space="0" w:color="FFFFFF" w:themeColor="accent6" w:themeTint="BF"/>
      </w:tblBorders>
    </w:tblPr>
    <w:tcPr>
      <w:shd w:val="clear" w:color="auto" w:fill="FFFFFF" w:themeFill="accent6" w:themeFillTint="3F"/>
    </w:tcPr>
    <w:tblStylePr w:type="firstRow">
      <w:rPr>
        <w:b/>
        <w:bCs/>
      </w:rPr>
    </w:tblStylePr>
    <w:tblStylePr w:type="lastRow">
      <w:rPr>
        <w:b/>
        <w:bCs/>
      </w:rPr>
      <w:tblPr/>
      <w:tcPr>
        <w:tcBorders>
          <w:top w:val="single" w:sz="18" w:space="0" w:color="FFFFFF" w:themeColor="accent6" w:themeTint="BF"/>
        </w:tcBorders>
      </w:tcPr>
    </w:tblStylePr>
    <w:tblStylePr w:type="firstCol">
      <w:rPr>
        <w:b/>
        <w:bCs/>
      </w:rPr>
    </w:tblStylePr>
    <w:tblStylePr w:type="lastCol">
      <w:rPr>
        <w:b/>
        <w:bCs/>
      </w:rPr>
    </w:tblStylePr>
    <w:tblStylePr w:type="band1Vert">
      <w:tblPr/>
      <w:tcPr>
        <w:shd w:val="clear" w:color="auto" w:fill="FFFFFF" w:themeFill="accent6" w:themeFillTint="7F"/>
      </w:tcPr>
    </w:tblStylePr>
    <w:tblStylePr w:type="band1Horz">
      <w:tblPr/>
      <w:tcPr>
        <w:shd w:val="clear" w:color="auto" w:fill="FFFFFF" w:themeFill="accent6" w:themeFillTint="7F"/>
      </w:tcPr>
    </w:tblStylePr>
  </w:style>
  <w:style w:type="table" w:customStyle="1" w:styleId="CORE-TABLE">
    <w:name w:val="CORE-TABLE"/>
    <w:basedOn w:val="TableNormal"/>
    <w:uiPriority w:val="99"/>
    <w:rsid w:val="008D7F22"/>
    <w:rPr>
      <w:rFonts w:ascii="Arial" w:hAnsi="Arial"/>
      <w:sz w:val="20"/>
    </w:rPr>
    <w:tblPr>
      <w:tblStyleRowBandSize w:val="1"/>
      <w:tblBorders>
        <w:top w:val="single" w:sz="4" w:space="0" w:color="1A5897" w:themeColor="text1"/>
        <w:left w:val="single" w:sz="4" w:space="0" w:color="1A5897" w:themeColor="text1"/>
        <w:bottom w:val="single" w:sz="4" w:space="0" w:color="1A5897" w:themeColor="text1"/>
        <w:right w:val="single" w:sz="4" w:space="0" w:color="1A5897" w:themeColor="text1"/>
        <w:insideH w:val="single" w:sz="4" w:space="0" w:color="1A5897" w:themeColor="text1"/>
        <w:insideV w:val="single" w:sz="4" w:space="0" w:color="1A5897" w:themeColor="text1"/>
      </w:tblBorders>
    </w:tblPr>
    <w:tcPr>
      <w:vAlign w:val="center"/>
    </w:tcPr>
    <w:tblStylePr w:type="firstRow">
      <w:pPr>
        <w:jc w:val="left"/>
      </w:pPr>
      <w:rPr>
        <w:rFonts w:ascii="Arial" w:hAnsi="Arial"/>
        <w:b/>
        <w:color w:val="FFFFFF" w:themeColor="accent6"/>
        <w:sz w:val="24"/>
      </w:rPr>
      <w:tblPr/>
      <w:tcPr>
        <w:shd w:val="clear" w:color="auto" w:fill="1A5897" w:themeFill="text1"/>
        <w:vAlign w:val="center"/>
      </w:tcPr>
    </w:tblStylePr>
    <w:tblStylePr w:type="band1Horz">
      <w:pPr>
        <w:jc w:val="left"/>
      </w:pPr>
      <w:rPr>
        <w:rFonts w:ascii="Arial" w:hAnsi="Arial"/>
        <w:sz w:val="20"/>
      </w:rPr>
      <w:tblPr/>
      <w:tcPr>
        <w:shd w:val="clear" w:color="auto" w:fill="C6DDF5" w:themeFill="text1" w:themeFillTint="33"/>
      </w:tcPr>
    </w:tblStylePr>
  </w:style>
  <w:style w:type="table" w:styleId="GridTable4-Accent1">
    <w:name w:val="Grid Table 4 Accent 1"/>
    <w:basedOn w:val="TableNormal"/>
    <w:uiPriority w:val="49"/>
    <w:rsid w:val="00263209"/>
    <w:rPr>
      <w:rFonts w:eastAsiaTheme="minorHAnsi"/>
      <w:sz w:val="22"/>
      <w:szCs w:val="22"/>
      <w:lang w:val="en-IE"/>
    </w:rPr>
    <w:tblPr>
      <w:tblStyleRowBandSize w:val="1"/>
      <w:tblStyleColBandSize w:val="1"/>
      <w:tblBorders>
        <w:top w:val="single" w:sz="4" w:space="0" w:color="FFFFFF" w:themeColor="accent1" w:themeTint="99"/>
        <w:left w:val="single" w:sz="4" w:space="0" w:color="FFFFFF" w:themeColor="accent1" w:themeTint="99"/>
        <w:bottom w:val="single" w:sz="4" w:space="0" w:color="FFFFFF" w:themeColor="accent1" w:themeTint="99"/>
        <w:right w:val="single" w:sz="4" w:space="0" w:color="FFFFFF" w:themeColor="accent1" w:themeTint="99"/>
        <w:insideH w:val="single" w:sz="4" w:space="0" w:color="FFFFFF" w:themeColor="accent1" w:themeTint="99"/>
        <w:insideV w:val="single" w:sz="4" w:space="0" w:color="FFFFFF" w:themeColor="accent1" w:themeTint="99"/>
      </w:tblBorders>
    </w:tblPr>
    <w:tblStylePr w:type="firstRow">
      <w:rPr>
        <w:b/>
        <w:bCs/>
        <w:color w:val="A2A2A2" w:themeColor="background1"/>
      </w:rPr>
      <w:tblPr/>
      <w:tcPr>
        <w:tcBorders>
          <w:top w:val="single" w:sz="4" w:space="0" w:color="FFFFFF" w:themeColor="accent1"/>
          <w:left w:val="single" w:sz="4" w:space="0" w:color="FFFFFF" w:themeColor="accent1"/>
          <w:bottom w:val="single" w:sz="4" w:space="0" w:color="FFFFFF" w:themeColor="accent1"/>
          <w:right w:val="single" w:sz="4" w:space="0" w:color="FFFFFF" w:themeColor="accent1"/>
          <w:insideH w:val="nil"/>
          <w:insideV w:val="nil"/>
        </w:tcBorders>
        <w:shd w:val="clear" w:color="auto" w:fill="FFFFFF" w:themeFill="accent1"/>
      </w:tcPr>
    </w:tblStylePr>
    <w:tblStylePr w:type="lastRow">
      <w:rPr>
        <w:b/>
        <w:bCs/>
      </w:rPr>
      <w:tblPr/>
      <w:tcPr>
        <w:tcBorders>
          <w:top w:val="double" w:sz="4" w:space="0" w:color="FFFFFF" w:themeColor="accent1"/>
        </w:tcBorders>
      </w:tcPr>
    </w:tblStylePr>
    <w:tblStylePr w:type="firstCol">
      <w:rPr>
        <w:b/>
        <w:bCs/>
      </w:rPr>
    </w:tblStylePr>
    <w:tblStylePr w:type="lastCol">
      <w:rPr>
        <w:b/>
        <w:bCs/>
      </w:rPr>
    </w:tblStylePr>
    <w:tblStylePr w:type="band1Vert">
      <w:tblPr/>
      <w:tcPr>
        <w:shd w:val="clear" w:color="auto" w:fill="FFFFFF" w:themeFill="accent1" w:themeFillTint="33"/>
      </w:tcPr>
    </w:tblStylePr>
    <w:tblStylePr w:type="band1Horz">
      <w:tblPr/>
      <w:tcPr>
        <w:shd w:val="clear" w:color="auto" w:fill="FFFFFF" w:themeFill="accent1" w:themeFillTint="33"/>
      </w:tcPr>
    </w:tblStylePr>
  </w:style>
  <w:style w:type="table" w:styleId="GridTable4">
    <w:name w:val="Grid Table 4"/>
    <w:basedOn w:val="TableNormal"/>
    <w:uiPriority w:val="49"/>
    <w:rsid w:val="00263209"/>
    <w:tblPr>
      <w:tblStyleRowBandSize w:val="1"/>
      <w:tblStyleColBandSize w:val="1"/>
      <w:tblBorders>
        <w:top w:val="single" w:sz="4" w:space="0" w:color="549AE1" w:themeColor="text1" w:themeTint="99"/>
        <w:left w:val="single" w:sz="4" w:space="0" w:color="549AE1" w:themeColor="text1" w:themeTint="99"/>
        <w:bottom w:val="single" w:sz="4" w:space="0" w:color="549AE1" w:themeColor="text1" w:themeTint="99"/>
        <w:right w:val="single" w:sz="4" w:space="0" w:color="549AE1" w:themeColor="text1" w:themeTint="99"/>
        <w:insideH w:val="single" w:sz="4" w:space="0" w:color="549AE1" w:themeColor="text1" w:themeTint="99"/>
        <w:insideV w:val="single" w:sz="4" w:space="0" w:color="549AE1" w:themeColor="text1" w:themeTint="99"/>
      </w:tblBorders>
    </w:tblPr>
    <w:tblStylePr w:type="firstRow">
      <w:rPr>
        <w:b/>
        <w:bCs/>
        <w:color w:val="A2A2A2" w:themeColor="background1"/>
      </w:rPr>
      <w:tblPr/>
      <w:tcPr>
        <w:tcBorders>
          <w:top w:val="single" w:sz="4" w:space="0" w:color="1A5897" w:themeColor="text1"/>
          <w:left w:val="single" w:sz="4" w:space="0" w:color="1A5897" w:themeColor="text1"/>
          <w:bottom w:val="single" w:sz="4" w:space="0" w:color="1A5897" w:themeColor="text1"/>
          <w:right w:val="single" w:sz="4" w:space="0" w:color="1A5897" w:themeColor="text1"/>
          <w:insideH w:val="nil"/>
          <w:insideV w:val="nil"/>
        </w:tcBorders>
        <w:shd w:val="clear" w:color="auto" w:fill="1A5897" w:themeFill="text1"/>
      </w:tcPr>
    </w:tblStylePr>
    <w:tblStylePr w:type="lastRow">
      <w:rPr>
        <w:b/>
        <w:bCs/>
      </w:rPr>
      <w:tblPr/>
      <w:tcPr>
        <w:tcBorders>
          <w:top w:val="double" w:sz="4" w:space="0" w:color="1A5897" w:themeColor="text1"/>
        </w:tcBorders>
      </w:tcPr>
    </w:tblStylePr>
    <w:tblStylePr w:type="firstCol">
      <w:rPr>
        <w:b/>
        <w:bCs/>
      </w:rPr>
    </w:tblStylePr>
    <w:tblStylePr w:type="lastCol">
      <w:rPr>
        <w:b/>
        <w:bCs/>
      </w:rPr>
    </w:tblStylePr>
    <w:tblStylePr w:type="band1Vert">
      <w:tblPr/>
      <w:tcPr>
        <w:shd w:val="clear" w:color="auto" w:fill="C6DDF5" w:themeFill="text1" w:themeFillTint="33"/>
      </w:tcPr>
    </w:tblStylePr>
    <w:tblStylePr w:type="band1Horz">
      <w:tblPr/>
      <w:tcPr>
        <w:shd w:val="clear" w:color="auto" w:fill="C6DDF5" w:themeFill="text1" w:themeFillTint="33"/>
      </w:tcPr>
    </w:tblStylePr>
  </w:style>
  <w:style w:type="numbering" w:customStyle="1" w:styleId="Style1">
    <w:name w:val="Style1"/>
    <w:uiPriority w:val="99"/>
    <w:rsid w:val="00286B73"/>
    <w:pPr>
      <w:numPr>
        <w:numId w:val="1"/>
      </w:numPr>
    </w:pPr>
  </w:style>
  <w:style w:type="table" w:styleId="PlainTable1">
    <w:name w:val="Plain Table 1"/>
    <w:basedOn w:val="TableNormal"/>
    <w:uiPriority w:val="99"/>
    <w:rsid w:val="00C03C28"/>
    <w:tblPr>
      <w:tblStyleRowBandSize w:val="1"/>
      <w:tblStyleColBandSize w:val="1"/>
      <w:tblBorders>
        <w:top w:val="single" w:sz="4" w:space="0" w:color="797979" w:themeColor="background1" w:themeShade="BF"/>
        <w:left w:val="single" w:sz="4" w:space="0" w:color="797979" w:themeColor="background1" w:themeShade="BF"/>
        <w:bottom w:val="single" w:sz="4" w:space="0" w:color="797979" w:themeColor="background1" w:themeShade="BF"/>
        <w:right w:val="single" w:sz="4" w:space="0" w:color="797979" w:themeColor="background1" w:themeShade="BF"/>
        <w:insideH w:val="single" w:sz="4" w:space="0" w:color="797979" w:themeColor="background1" w:themeShade="BF"/>
        <w:insideV w:val="single" w:sz="4" w:space="0" w:color="797979" w:themeColor="background1" w:themeShade="BF"/>
      </w:tblBorders>
    </w:tblPr>
    <w:tblStylePr w:type="firstRow">
      <w:rPr>
        <w:b/>
        <w:bCs/>
      </w:rPr>
    </w:tblStylePr>
    <w:tblStylePr w:type="lastRow">
      <w:rPr>
        <w:b/>
        <w:bCs/>
      </w:rPr>
      <w:tblPr/>
      <w:tcPr>
        <w:tcBorders>
          <w:top w:val="double" w:sz="4" w:space="0" w:color="797979" w:themeColor="background1" w:themeShade="BF"/>
        </w:tcBorders>
      </w:tcPr>
    </w:tblStylePr>
    <w:tblStylePr w:type="firstCol">
      <w:rPr>
        <w:b/>
        <w:bCs/>
      </w:rPr>
    </w:tblStylePr>
    <w:tblStylePr w:type="lastCol">
      <w:rPr>
        <w:b/>
        <w:bCs/>
      </w:rPr>
    </w:tblStylePr>
    <w:tblStylePr w:type="band1Vert">
      <w:tblPr/>
      <w:tcPr>
        <w:shd w:val="clear" w:color="auto" w:fill="999999" w:themeFill="background1" w:themeFillShade="F2"/>
      </w:tcPr>
    </w:tblStylePr>
    <w:tblStylePr w:type="band1Horz">
      <w:tblPr/>
      <w:tcPr>
        <w:shd w:val="clear" w:color="auto" w:fill="999999" w:themeFill="background1" w:themeFillShade="F2"/>
      </w:tcPr>
    </w:tblStylePr>
  </w:style>
  <w:style w:type="character" w:styleId="Strong">
    <w:name w:val="Strong"/>
    <w:basedOn w:val="DefaultParagraphFont"/>
    <w:uiPriority w:val="22"/>
    <w:qFormat/>
    <w:rsid w:val="00E926A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760485">
      <w:bodyDiv w:val="1"/>
      <w:marLeft w:val="0"/>
      <w:marRight w:val="0"/>
      <w:marTop w:val="0"/>
      <w:marBottom w:val="0"/>
      <w:divBdr>
        <w:top w:val="none" w:sz="0" w:space="0" w:color="auto"/>
        <w:left w:val="none" w:sz="0" w:space="0" w:color="auto"/>
        <w:bottom w:val="none" w:sz="0" w:space="0" w:color="auto"/>
        <w:right w:val="none" w:sz="0" w:space="0" w:color="auto"/>
      </w:divBdr>
    </w:div>
    <w:div w:id="116028977">
      <w:bodyDiv w:val="1"/>
      <w:marLeft w:val="0"/>
      <w:marRight w:val="0"/>
      <w:marTop w:val="0"/>
      <w:marBottom w:val="0"/>
      <w:divBdr>
        <w:top w:val="none" w:sz="0" w:space="0" w:color="auto"/>
        <w:left w:val="none" w:sz="0" w:space="0" w:color="auto"/>
        <w:bottom w:val="none" w:sz="0" w:space="0" w:color="auto"/>
        <w:right w:val="none" w:sz="0" w:space="0" w:color="auto"/>
      </w:divBdr>
    </w:div>
    <w:div w:id="364409282">
      <w:bodyDiv w:val="1"/>
      <w:marLeft w:val="0"/>
      <w:marRight w:val="0"/>
      <w:marTop w:val="0"/>
      <w:marBottom w:val="0"/>
      <w:divBdr>
        <w:top w:val="none" w:sz="0" w:space="0" w:color="auto"/>
        <w:left w:val="none" w:sz="0" w:space="0" w:color="auto"/>
        <w:bottom w:val="none" w:sz="0" w:space="0" w:color="auto"/>
        <w:right w:val="none" w:sz="0" w:space="0" w:color="auto"/>
      </w:divBdr>
    </w:div>
    <w:div w:id="399598690">
      <w:bodyDiv w:val="1"/>
      <w:marLeft w:val="0"/>
      <w:marRight w:val="0"/>
      <w:marTop w:val="0"/>
      <w:marBottom w:val="0"/>
      <w:divBdr>
        <w:top w:val="none" w:sz="0" w:space="0" w:color="auto"/>
        <w:left w:val="none" w:sz="0" w:space="0" w:color="auto"/>
        <w:bottom w:val="none" w:sz="0" w:space="0" w:color="auto"/>
        <w:right w:val="none" w:sz="0" w:space="0" w:color="auto"/>
      </w:divBdr>
    </w:div>
    <w:div w:id="598486049">
      <w:bodyDiv w:val="1"/>
      <w:marLeft w:val="0"/>
      <w:marRight w:val="0"/>
      <w:marTop w:val="0"/>
      <w:marBottom w:val="0"/>
      <w:divBdr>
        <w:top w:val="none" w:sz="0" w:space="0" w:color="auto"/>
        <w:left w:val="none" w:sz="0" w:space="0" w:color="auto"/>
        <w:bottom w:val="none" w:sz="0" w:space="0" w:color="auto"/>
        <w:right w:val="none" w:sz="0" w:space="0" w:color="auto"/>
      </w:divBdr>
    </w:div>
    <w:div w:id="607084335">
      <w:bodyDiv w:val="1"/>
      <w:marLeft w:val="0"/>
      <w:marRight w:val="0"/>
      <w:marTop w:val="0"/>
      <w:marBottom w:val="0"/>
      <w:divBdr>
        <w:top w:val="none" w:sz="0" w:space="0" w:color="auto"/>
        <w:left w:val="none" w:sz="0" w:space="0" w:color="auto"/>
        <w:bottom w:val="none" w:sz="0" w:space="0" w:color="auto"/>
        <w:right w:val="none" w:sz="0" w:space="0" w:color="auto"/>
      </w:divBdr>
    </w:div>
    <w:div w:id="1076442789">
      <w:bodyDiv w:val="1"/>
      <w:marLeft w:val="0"/>
      <w:marRight w:val="0"/>
      <w:marTop w:val="0"/>
      <w:marBottom w:val="0"/>
      <w:divBdr>
        <w:top w:val="none" w:sz="0" w:space="0" w:color="auto"/>
        <w:left w:val="none" w:sz="0" w:space="0" w:color="auto"/>
        <w:bottom w:val="none" w:sz="0" w:space="0" w:color="auto"/>
        <w:right w:val="none" w:sz="0" w:space="0" w:color="auto"/>
      </w:divBdr>
    </w:div>
    <w:div w:id="1082025253">
      <w:bodyDiv w:val="1"/>
      <w:marLeft w:val="0"/>
      <w:marRight w:val="0"/>
      <w:marTop w:val="0"/>
      <w:marBottom w:val="0"/>
      <w:divBdr>
        <w:top w:val="none" w:sz="0" w:space="0" w:color="auto"/>
        <w:left w:val="none" w:sz="0" w:space="0" w:color="auto"/>
        <w:bottom w:val="none" w:sz="0" w:space="0" w:color="auto"/>
        <w:right w:val="none" w:sz="0" w:space="0" w:color="auto"/>
      </w:divBdr>
    </w:div>
    <w:div w:id="1097169494">
      <w:bodyDiv w:val="1"/>
      <w:marLeft w:val="0"/>
      <w:marRight w:val="0"/>
      <w:marTop w:val="0"/>
      <w:marBottom w:val="0"/>
      <w:divBdr>
        <w:top w:val="none" w:sz="0" w:space="0" w:color="auto"/>
        <w:left w:val="none" w:sz="0" w:space="0" w:color="auto"/>
        <w:bottom w:val="none" w:sz="0" w:space="0" w:color="auto"/>
        <w:right w:val="none" w:sz="0" w:space="0" w:color="auto"/>
      </w:divBdr>
    </w:div>
    <w:div w:id="1224172065">
      <w:bodyDiv w:val="1"/>
      <w:marLeft w:val="0"/>
      <w:marRight w:val="0"/>
      <w:marTop w:val="0"/>
      <w:marBottom w:val="0"/>
      <w:divBdr>
        <w:top w:val="none" w:sz="0" w:space="0" w:color="auto"/>
        <w:left w:val="none" w:sz="0" w:space="0" w:color="auto"/>
        <w:bottom w:val="none" w:sz="0" w:space="0" w:color="auto"/>
        <w:right w:val="none" w:sz="0" w:space="0" w:color="auto"/>
      </w:divBdr>
    </w:div>
    <w:div w:id="1316448997">
      <w:bodyDiv w:val="1"/>
      <w:marLeft w:val="0"/>
      <w:marRight w:val="0"/>
      <w:marTop w:val="0"/>
      <w:marBottom w:val="0"/>
      <w:divBdr>
        <w:top w:val="none" w:sz="0" w:space="0" w:color="auto"/>
        <w:left w:val="none" w:sz="0" w:space="0" w:color="auto"/>
        <w:bottom w:val="none" w:sz="0" w:space="0" w:color="auto"/>
        <w:right w:val="none" w:sz="0" w:space="0" w:color="auto"/>
      </w:divBdr>
    </w:div>
    <w:div w:id="1325746525">
      <w:bodyDiv w:val="1"/>
      <w:marLeft w:val="0"/>
      <w:marRight w:val="0"/>
      <w:marTop w:val="0"/>
      <w:marBottom w:val="0"/>
      <w:divBdr>
        <w:top w:val="none" w:sz="0" w:space="0" w:color="auto"/>
        <w:left w:val="none" w:sz="0" w:space="0" w:color="auto"/>
        <w:bottom w:val="none" w:sz="0" w:space="0" w:color="auto"/>
        <w:right w:val="none" w:sz="0" w:space="0" w:color="auto"/>
      </w:divBdr>
    </w:div>
    <w:div w:id="1378508242">
      <w:bodyDiv w:val="1"/>
      <w:marLeft w:val="0"/>
      <w:marRight w:val="0"/>
      <w:marTop w:val="0"/>
      <w:marBottom w:val="0"/>
      <w:divBdr>
        <w:top w:val="none" w:sz="0" w:space="0" w:color="auto"/>
        <w:left w:val="none" w:sz="0" w:space="0" w:color="auto"/>
        <w:bottom w:val="none" w:sz="0" w:space="0" w:color="auto"/>
        <w:right w:val="none" w:sz="0" w:space="0" w:color="auto"/>
      </w:divBdr>
    </w:div>
    <w:div w:id="1501894133">
      <w:bodyDiv w:val="1"/>
      <w:marLeft w:val="0"/>
      <w:marRight w:val="0"/>
      <w:marTop w:val="0"/>
      <w:marBottom w:val="0"/>
      <w:divBdr>
        <w:top w:val="none" w:sz="0" w:space="0" w:color="auto"/>
        <w:left w:val="none" w:sz="0" w:space="0" w:color="auto"/>
        <w:bottom w:val="none" w:sz="0" w:space="0" w:color="auto"/>
        <w:right w:val="none" w:sz="0" w:space="0" w:color="auto"/>
      </w:divBdr>
    </w:div>
    <w:div w:id="1619217590">
      <w:bodyDiv w:val="1"/>
      <w:marLeft w:val="0"/>
      <w:marRight w:val="0"/>
      <w:marTop w:val="0"/>
      <w:marBottom w:val="0"/>
      <w:divBdr>
        <w:top w:val="none" w:sz="0" w:space="0" w:color="auto"/>
        <w:left w:val="none" w:sz="0" w:space="0" w:color="auto"/>
        <w:bottom w:val="none" w:sz="0" w:space="0" w:color="auto"/>
        <w:right w:val="none" w:sz="0" w:space="0" w:color="auto"/>
      </w:divBdr>
    </w:div>
    <w:div w:id="1691955232">
      <w:bodyDiv w:val="1"/>
      <w:marLeft w:val="0"/>
      <w:marRight w:val="0"/>
      <w:marTop w:val="0"/>
      <w:marBottom w:val="0"/>
      <w:divBdr>
        <w:top w:val="none" w:sz="0" w:space="0" w:color="auto"/>
        <w:left w:val="none" w:sz="0" w:space="0" w:color="auto"/>
        <w:bottom w:val="none" w:sz="0" w:space="0" w:color="auto"/>
        <w:right w:val="none" w:sz="0" w:space="0" w:color="auto"/>
      </w:divBdr>
    </w:div>
    <w:div w:id="212962067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26"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6.png"/><Relationship Id="rId34" Type="http://schemas.openxmlformats.org/officeDocument/2006/relationships/footer" Target="footer6.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image" Target="media/image10.png"/><Relationship Id="rId33" Type="http://schemas.openxmlformats.org/officeDocument/2006/relationships/header" Target="header7.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9.png"/><Relationship Id="rId32" Type="http://schemas.openxmlformats.org/officeDocument/2006/relationships/footer" Target="footer5.xm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image" Target="media/image4.png"/><Relationship Id="rId31"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header" Target="header5.xml"/><Relationship Id="rId35"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ulie.hurley\Downloads\Word-Template%20v4u.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2FE2EB9EDD4342009C46F2842B36E95D"/>
        <w:category>
          <w:name w:val="General"/>
          <w:gallery w:val="placeholder"/>
        </w:category>
        <w:types>
          <w:type w:val="bbPlcHdr"/>
        </w:types>
        <w:behaviors>
          <w:behavior w:val="content"/>
        </w:behaviors>
        <w:guid w:val="{0DC3E80E-432D-47DD-9D7B-3A5E013C2CED}"/>
      </w:docPartPr>
      <w:docPartBody>
        <w:p w:rsidR="007E518F" w:rsidRDefault="00BD5CB0" w:rsidP="00BD5CB0">
          <w:pPr>
            <w:pStyle w:val="2FE2EB9EDD4342009C46F2842B36E95D"/>
          </w:pPr>
          <w:r w:rsidRPr="003F76FC">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5CB0"/>
    <w:rsid w:val="00024CC3"/>
    <w:rsid w:val="000B0714"/>
    <w:rsid w:val="000B7DC2"/>
    <w:rsid w:val="000E72F5"/>
    <w:rsid w:val="001F09AE"/>
    <w:rsid w:val="005F6D5D"/>
    <w:rsid w:val="007E518F"/>
    <w:rsid w:val="00BD5CB0"/>
    <w:rsid w:val="00DF5F2F"/>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E" w:eastAsia="en-IE"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D5CB0"/>
    <w:rPr>
      <w:color w:val="808080"/>
    </w:rPr>
  </w:style>
  <w:style w:type="paragraph" w:customStyle="1" w:styleId="2FE2EB9EDD4342009C46F2842B36E95D">
    <w:name w:val="2FE2EB9EDD4342009C46F2842B36E95D"/>
    <w:rsid w:val="00BD5CB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CORE THEME">
      <a:dk1>
        <a:srgbClr val="1A5897"/>
      </a:dk1>
      <a:lt1>
        <a:srgbClr val="A2A2A2"/>
      </a:lt1>
      <a:dk2>
        <a:srgbClr val="2F2F2F"/>
      </a:dk2>
      <a:lt2>
        <a:srgbClr val="C4C4C4"/>
      </a:lt2>
      <a:accent1>
        <a:srgbClr val="FFFFFF"/>
      </a:accent1>
      <a:accent2>
        <a:srgbClr val="FF9630"/>
      </a:accent2>
      <a:accent3>
        <a:srgbClr val="C42BAB"/>
      </a:accent3>
      <a:accent4>
        <a:srgbClr val="7ED84B"/>
      </a:accent4>
      <a:accent5>
        <a:srgbClr val="933AFF"/>
      </a:accent5>
      <a:accent6>
        <a:srgbClr val="FFFFFF"/>
      </a:accent6>
      <a:hlink>
        <a:srgbClr val="E72F89"/>
      </a:hlink>
      <a:folHlink>
        <a:srgbClr val="2F2F2F"/>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2C20EFAD953B54CBDD76C4407D6B450" ma:contentTypeVersion="12" ma:contentTypeDescription="Create a new document." ma:contentTypeScope="" ma:versionID="028e646f1fbcdbe8d1b9987380bf725d">
  <xsd:schema xmlns:xsd="http://www.w3.org/2001/XMLSchema" xmlns:xs="http://www.w3.org/2001/XMLSchema" xmlns:p="http://schemas.microsoft.com/office/2006/metadata/properties" xmlns:ns2="edefc39a-69ee-44e3-ba3e-153c94fbe769" xmlns:ns3="6e08ea7e-558c-42a3-931d-a446507c991e" targetNamespace="http://schemas.microsoft.com/office/2006/metadata/properties" ma:root="true" ma:fieldsID="f5088978950983d552a6cff45c8241bb" ns2:_="" ns3:_="">
    <xsd:import namespace="edefc39a-69ee-44e3-ba3e-153c94fbe769"/>
    <xsd:import namespace="6e08ea7e-558c-42a3-931d-a446507c99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fc39a-69ee-44e3-ba3e-153c94fbe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08ea7e-558c-42a3-931d-a446507c991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324186-88d4-4b15-a37b-bd5348d0639d}" ma:internalName="TaxCatchAll" ma:showField="CatchAllData" ma:web="6e08ea7e-558c-42a3-931d-a446507c99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defc39a-69ee-44e3-ba3e-153c94fbe769">
      <Terms xmlns="http://schemas.microsoft.com/office/infopath/2007/PartnerControls"/>
    </lcf76f155ced4ddcb4097134ff3c332f>
    <TaxCatchAll xmlns="6e08ea7e-558c-42a3-931d-a446507c991e"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588515-BFEE-43D2-86CE-D4D75A4FD3B1}">
  <ds:schemaRefs>
    <ds:schemaRef ds:uri="http://schemas.microsoft.com/sharepoint/v3/contenttype/forms"/>
  </ds:schemaRefs>
</ds:datastoreItem>
</file>

<file path=customXml/itemProps2.xml><?xml version="1.0" encoding="utf-8"?>
<ds:datastoreItem xmlns:ds="http://schemas.openxmlformats.org/officeDocument/2006/customXml" ds:itemID="{EA69AEE5-9B50-498B-9E64-E7C1518AB572}"/>
</file>

<file path=customXml/itemProps3.xml><?xml version="1.0" encoding="utf-8"?>
<ds:datastoreItem xmlns:ds="http://schemas.openxmlformats.org/officeDocument/2006/customXml" ds:itemID="{C6586DA0-FE53-403D-8E16-9843E445EC11}">
  <ds:schemaRefs>
    <ds:schemaRef ds:uri="http://schemas.microsoft.com/office/infopath/2007/PartnerControls"/>
    <ds:schemaRef ds:uri="http://purl.org/dc/elements/1.1/"/>
    <ds:schemaRef ds:uri="http://schemas.microsoft.com/office/2006/documentManagement/types"/>
    <ds:schemaRef ds:uri="http://purl.org/dc/terms/"/>
    <ds:schemaRef ds:uri="http://schemas.openxmlformats.org/package/2006/metadata/core-properties"/>
    <ds:schemaRef ds:uri="http://purl.org/dc/dcmitype/"/>
    <ds:schemaRef ds:uri="2a9a9103-9af3-46d2-bd42-b3c8ed7fec21"/>
    <ds:schemaRef ds:uri="http://schemas.microsoft.com/office/2006/metadata/properties"/>
    <ds:schemaRef ds:uri="http://www.w3.org/XML/1998/namespace"/>
  </ds:schemaRefs>
</ds:datastoreItem>
</file>

<file path=customXml/itemProps4.xml><?xml version="1.0" encoding="utf-8"?>
<ds:datastoreItem xmlns:ds="http://schemas.openxmlformats.org/officeDocument/2006/customXml" ds:itemID="{CE017609-7EC8-4632-A3FA-ABBA6B49C4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Word-Template v4u</Template>
  <TotalTime>315</TotalTime>
  <Pages>13</Pages>
  <Words>1573</Words>
  <Characters>8969</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Derry Nagle</dc:creator>
  <cp:keywords/>
  <dc:description/>
  <cp:lastModifiedBy>Simon Burford</cp:lastModifiedBy>
  <cp:revision>3</cp:revision>
  <cp:lastPrinted>2016-02-08T10:38:00Z</cp:lastPrinted>
  <dcterms:created xsi:type="dcterms:W3CDTF">2021-03-03T12:03:00Z</dcterms:created>
  <dcterms:modified xsi:type="dcterms:W3CDTF">2021-10-04T13:53:00Z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0x010100E2C20EFAD953B54CBDD76C4407D6B450</vt:lpwstr>
  </property>
</Properties>
</file>