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0240" w:rsidRPr="00280FE9" w:rsidRDefault="007E1BC8">
      <w:pPr>
        <w:rPr>
          <w:b/>
          <w:sz w:val="32"/>
          <w:szCs w:val="32"/>
        </w:rPr>
      </w:pPr>
      <w:r w:rsidRPr="00280FE9">
        <w:rPr>
          <w:b/>
          <w:sz w:val="32"/>
          <w:szCs w:val="32"/>
        </w:rPr>
        <w:t>HOW TO – WFM Company and Calendar Configuration (DRAFT)</w:t>
      </w:r>
    </w:p>
    <w:sdt>
      <w:sdtPr>
        <w:rPr>
          <w:rFonts w:asciiTheme="minorHAnsi" w:eastAsiaTheme="minorHAnsi" w:hAnsiTheme="minorHAnsi" w:cstheme="minorBidi"/>
          <w:color w:val="auto"/>
          <w:sz w:val="22"/>
          <w:szCs w:val="22"/>
          <w:lang w:val="en-GB"/>
        </w:rPr>
        <w:id w:val="1228720277"/>
        <w:docPartObj>
          <w:docPartGallery w:val="Table of Contents"/>
          <w:docPartUnique/>
        </w:docPartObj>
      </w:sdtPr>
      <w:sdtEndPr>
        <w:rPr>
          <w:b/>
          <w:bCs/>
          <w:noProof/>
        </w:rPr>
      </w:sdtEndPr>
      <w:sdtContent>
        <w:p w:rsidR="00925BA7" w:rsidRDefault="00925BA7">
          <w:pPr>
            <w:pStyle w:val="TOCHeading"/>
          </w:pPr>
          <w:r>
            <w:t>Contents</w:t>
          </w:r>
        </w:p>
        <w:p w:rsidR="000A4BAD" w:rsidRDefault="00925BA7">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bookmarkStart w:id="0" w:name="_GoBack"/>
          <w:bookmarkEnd w:id="0"/>
          <w:r w:rsidR="000A4BAD" w:rsidRPr="009C6031">
            <w:rPr>
              <w:rStyle w:val="Hyperlink"/>
              <w:noProof/>
            </w:rPr>
            <w:fldChar w:fldCharType="begin"/>
          </w:r>
          <w:r w:rsidR="000A4BAD" w:rsidRPr="009C6031">
            <w:rPr>
              <w:rStyle w:val="Hyperlink"/>
              <w:noProof/>
            </w:rPr>
            <w:instrText xml:space="preserve"> </w:instrText>
          </w:r>
          <w:r w:rsidR="000A4BAD">
            <w:rPr>
              <w:noProof/>
            </w:rPr>
            <w:instrText>HYPERLINK \l "_Toc157775347"</w:instrText>
          </w:r>
          <w:r w:rsidR="000A4BAD" w:rsidRPr="009C6031">
            <w:rPr>
              <w:rStyle w:val="Hyperlink"/>
              <w:noProof/>
            </w:rPr>
            <w:instrText xml:space="preserve"> </w:instrText>
          </w:r>
          <w:r w:rsidR="000A4BAD" w:rsidRPr="009C6031">
            <w:rPr>
              <w:rStyle w:val="Hyperlink"/>
              <w:noProof/>
            </w:rPr>
          </w:r>
          <w:r w:rsidR="000A4BAD" w:rsidRPr="009C6031">
            <w:rPr>
              <w:rStyle w:val="Hyperlink"/>
              <w:noProof/>
            </w:rPr>
            <w:fldChar w:fldCharType="separate"/>
          </w:r>
          <w:r w:rsidR="000A4BAD" w:rsidRPr="009C6031">
            <w:rPr>
              <w:rStyle w:val="Hyperlink"/>
              <w:noProof/>
            </w:rPr>
            <w:t>How to access the Company and Calendar Configuration Screen</w:t>
          </w:r>
          <w:r w:rsidR="000A4BAD">
            <w:rPr>
              <w:noProof/>
              <w:webHidden/>
            </w:rPr>
            <w:tab/>
          </w:r>
          <w:r w:rsidR="000A4BAD">
            <w:rPr>
              <w:noProof/>
              <w:webHidden/>
            </w:rPr>
            <w:fldChar w:fldCharType="begin"/>
          </w:r>
          <w:r w:rsidR="000A4BAD">
            <w:rPr>
              <w:noProof/>
              <w:webHidden/>
            </w:rPr>
            <w:instrText xml:space="preserve"> PAGEREF _Toc157775347 \h </w:instrText>
          </w:r>
          <w:r w:rsidR="000A4BAD">
            <w:rPr>
              <w:noProof/>
              <w:webHidden/>
            </w:rPr>
          </w:r>
          <w:r w:rsidR="000A4BAD">
            <w:rPr>
              <w:noProof/>
              <w:webHidden/>
            </w:rPr>
            <w:fldChar w:fldCharType="separate"/>
          </w:r>
          <w:r w:rsidR="000A4BAD">
            <w:rPr>
              <w:noProof/>
              <w:webHidden/>
            </w:rPr>
            <w:t>2</w:t>
          </w:r>
          <w:r w:rsidR="000A4BAD">
            <w:rPr>
              <w:noProof/>
              <w:webHidden/>
            </w:rPr>
            <w:fldChar w:fldCharType="end"/>
          </w:r>
          <w:r w:rsidR="000A4BAD" w:rsidRPr="009C6031">
            <w:rPr>
              <w:rStyle w:val="Hyperlink"/>
              <w:noProof/>
            </w:rPr>
            <w:fldChar w:fldCharType="end"/>
          </w:r>
        </w:p>
        <w:p w:rsidR="000A4BAD" w:rsidRDefault="000A4BAD">
          <w:pPr>
            <w:pStyle w:val="TOC2"/>
            <w:tabs>
              <w:tab w:val="right" w:leader="dot" w:pos="9016"/>
            </w:tabs>
            <w:rPr>
              <w:rFonts w:eastAsiaTheme="minorEastAsia"/>
              <w:noProof/>
              <w:lang w:eastAsia="en-GB"/>
            </w:rPr>
          </w:pPr>
          <w:hyperlink w:anchor="_Toc157775348" w:history="1">
            <w:r w:rsidRPr="009C6031">
              <w:rPr>
                <w:rStyle w:val="Hyperlink"/>
                <w:rFonts w:eastAsia="Arial"/>
                <w:noProof/>
                <w:lang w:val="en-US"/>
              </w:rPr>
              <w:t>How to Add a New Company</w:t>
            </w:r>
            <w:r>
              <w:rPr>
                <w:noProof/>
                <w:webHidden/>
              </w:rPr>
              <w:tab/>
            </w:r>
            <w:r>
              <w:rPr>
                <w:noProof/>
                <w:webHidden/>
              </w:rPr>
              <w:fldChar w:fldCharType="begin"/>
            </w:r>
            <w:r>
              <w:rPr>
                <w:noProof/>
                <w:webHidden/>
              </w:rPr>
              <w:instrText xml:space="preserve"> PAGEREF _Toc157775348 \h </w:instrText>
            </w:r>
            <w:r>
              <w:rPr>
                <w:noProof/>
                <w:webHidden/>
              </w:rPr>
            </w:r>
            <w:r>
              <w:rPr>
                <w:noProof/>
                <w:webHidden/>
              </w:rPr>
              <w:fldChar w:fldCharType="separate"/>
            </w:r>
            <w:r>
              <w:rPr>
                <w:noProof/>
                <w:webHidden/>
              </w:rPr>
              <w:t>2</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49" w:history="1">
            <w:r w:rsidRPr="009C6031">
              <w:rPr>
                <w:rStyle w:val="Hyperlink"/>
                <w:rFonts w:eastAsia="Arial"/>
                <w:noProof/>
                <w:lang w:val="en-US"/>
              </w:rPr>
              <w:t>How to Auto Advance Periods</w:t>
            </w:r>
            <w:r>
              <w:rPr>
                <w:noProof/>
                <w:webHidden/>
              </w:rPr>
              <w:tab/>
            </w:r>
            <w:r>
              <w:rPr>
                <w:noProof/>
                <w:webHidden/>
              </w:rPr>
              <w:fldChar w:fldCharType="begin"/>
            </w:r>
            <w:r>
              <w:rPr>
                <w:noProof/>
                <w:webHidden/>
              </w:rPr>
              <w:instrText xml:space="preserve"> PAGEREF _Toc157775349 \h </w:instrText>
            </w:r>
            <w:r>
              <w:rPr>
                <w:noProof/>
                <w:webHidden/>
              </w:rPr>
            </w:r>
            <w:r>
              <w:rPr>
                <w:noProof/>
                <w:webHidden/>
              </w:rPr>
              <w:fldChar w:fldCharType="separate"/>
            </w:r>
            <w:r>
              <w:rPr>
                <w:noProof/>
                <w:webHidden/>
              </w:rPr>
              <w:t>3</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0" w:history="1">
            <w:r w:rsidRPr="009C6031">
              <w:rPr>
                <w:rStyle w:val="Hyperlink"/>
                <w:rFonts w:eastAsia="Arial"/>
                <w:noProof/>
                <w:lang w:val="en-US"/>
              </w:rPr>
              <w:t>Configuration</w:t>
            </w:r>
            <w:r>
              <w:rPr>
                <w:noProof/>
                <w:webHidden/>
              </w:rPr>
              <w:tab/>
            </w:r>
            <w:r>
              <w:rPr>
                <w:noProof/>
                <w:webHidden/>
              </w:rPr>
              <w:fldChar w:fldCharType="begin"/>
            </w:r>
            <w:r>
              <w:rPr>
                <w:noProof/>
                <w:webHidden/>
              </w:rPr>
              <w:instrText xml:space="preserve"> PAGEREF _Toc157775350 \h </w:instrText>
            </w:r>
            <w:r>
              <w:rPr>
                <w:noProof/>
                <w:webHidden/>
              </w:rPr>
            </w:r>
            <w:r>
              <w:rPr>
                <w:noProof/>
                <w:webHidden/>
              </w:rPr>
              <w:fldChar w:fldCharType="separate"/>
            </w:r>
            <w:r>
              <w:rPr>
                <w:noProof/>
                <w:webHidden/>
              </w:rPr>
              <w:t>4</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1" w:history="1">
            <w:r w:rsidRPr="009C6031">
              <w:rPr>
                <w:rStyle w:val="Hyperlink"/>
                <w:noProof/>
                <w:lang w:val="en-US"/>
              </w:rPr>
              <w:t>Summary Tab</w:t>
            </w:r>
            <w:r>
              <w:rPr>
                <w:noProof/>
                <w:webHidden/>
              </w:rPr>
              <w:tab/>
            </w:r>
            <w:r>
              <w:rPr>
                <w:noProof/>
                <w:webHidden/>
              </w:rPr>
              <w:fldChar w:fldCharType="begin"/>
            </w:r>
            <w:r>
              <w:rPr>
                <w:noProof/>
                <w:webHidden/>
              </w:rPr>
              <w:instrText xml:space="preserve"> PAGEREF _Toc157775351 \h </w:instrText>
            </w:r>
            <w:r>
              <w:rPr>
                <w:noProof/>
                <w:webHidden/>
              </w:rPr>
            </w:r>
            <w:r>
              <w:rPr>
                <w:noProof/>
                <w:webHidden/>
              </w:rPr>
              <w:fldChar w:fldCharType="separate"/>
            </w:r>
            <w:r>
              <w:rPr>
                <w:noProof/>
                <w:webHidden/>
              </w:rPr>
              <w:t>4</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2" w:history="1">
            <w:r w:rsidRPr="009C6031">
              <w:rPr>
                <w:rStyle w:val="Hyperlink"/>
                <w:noProof/>
                <w:lang w:val="en-US"/>
              </w:rPr>
              <w:t>Company Calendar Years Tab</w:t>
            </w:r>
            <w:r>
              <w:rPr>
                <w:noProof/>
                <w:webHidden/>
              </w:rPr>
              <w:tab/>
            </w:r>
            <w:r>
              <w:rPr>
                <w:noProof/>
                <w:webHidden/>
              </w:rPr>
              <w:fldChar w:fldCharType="begin"/>
            </w:r>
            <w:r>
              <w:rPr>
                <w:noProof/>
                <w:webHidden/>
              </w:rPr>
              <w:instrText xml:space="preserve"> PAGEREF _Toc157775352 \h </w:instrText>
            </w:r>
            <w:r>
              <w:rPr>
                <w:noProof/>
                <w:webHidden/>
              </w:rPr>
            </w:r>
            <w:r>
              <w:rPr>
                <w:noProof/>
                <w:webHidden/>
              </w:rPr>
              <w:fldChar w:fldCharType="separate"/>
            </w:r>
            <w:r>
              <w:rPr>
                <w:noProof/>
                <w:webHidden/>
              </w:rPr>
              <w:t>6</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3" w:history="1">
            <w:r w:rsidRPr="009C6031">
              <w:rPr>
                <w:rStyle w:val="Hyperlink"/>
                <w:noProof/>
                <w:lang w:val="en-US"/>
              </w:rPr>
              <w:t>Company Calendar Periods Tab</w:t>
            </w:r>
            <w:r>
              <w:rPr>
                <w:noProof/>
                <w:webHidden/>
              </w:rPr>
              <w:tab/>
            </w:r>
            <w:r>
              <w:rPr>
                <w:noProof/>
                <w:webHidden/>
              </w:rPr>
              <w:fldChar w:fldCharType="begin"/>
            </w:r>
            <w:r>
              <w:rPr>
                <w:noProof/>
                <w:webHidden/>
              </w:rPr>
              <w:instrText xml:space="preserve"> PAGEREF _Toc157775353 \h </w:instrText>
            </w:r>
            <w:r>
              <w:rPr>
                <w:noProof/>
                <w:webHidden/>
              </w:rPr>
            </w:r>
            <w:r>
              <w:rPr>
                <w:noProof/>
                <w:webHidden/>
              </w:rPr>
              <w:fldChar w:fldCharType="separate"/>
            </w:r>
            <w:r>
              <w:rPr>
                <w:noProof/>
                <w:webHidden/>
              </w:rPr>
              <w:t>7</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4" w:history="1">
            <w:r w:rsidRPr="009C6031">
              <w:rPr>
                <w:rStyle w:val="Hyperlink"/>
                <w:noProof/>
                <w:lang w:val="en-US"/>
              </w:rPr>
              <w:t>User Defined Periods</w:t>
            </w:r>
            <w:r>
              <w:rPr>
                <w:noProof/>
                <w:webHidden/>
              </w:rPr>
              <w:tab/>
            </w:r>
            <w:r>
              <w:rPr>
                <w:noProof/>
                <w:webHidden/>
              </w:rPr>
              <w:fldChar w:fldCharType="begin"/>
            </w:r>
            <w:r>
              <w:rPr>
                <w:noProof/>
                <w:webHidden/>
              </w:rPr>
              <w:instrText xml:space="preserve"> PAGEREF _Toc157775354 \h </w:instrText>
            </w:r>
            <w:r>
              <w:rPr>
                <w:noProof/>
                <w:webHidden/>
              </w:rPr>
            </w:r>
            <w:r>
              <w:rPr>
                <w:noProof/>
                <w:webHidden/>
              </w:rPr>
              <w:fldChar w:fldCharType="separate"/>
            </w:r>
            <w:r>
              <w:rPr>
                <w:noProof/>
                <w:webHidden/>
              </w:rPr>
              <w:t>9</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5" w:history="1">
            <w:r w:rsidRPr="009C6031">
              <w:rPr>
                <w:rStyle w:val="Hyperlink"/>
                <w:rFonts w:eastAsia="Tahoma"/>
                <w:noProof/>
              </w:rPr>
              <w:t>Rostering Tab</w:t>
            </w:r>
            <w:r>
              <w:rPr>
                <w:noProof/>
                <w:webHidden/>
              </w:rPr>
              <w:tab/>
            </w:r>
            <w:r>
              <w:rPr>
                <w:noProof/>
                <w:webHidden/>
              </w:rPr>
              <w:fldChar w:fldCharType="begin"/>
            </w:r>
            <w:r>
              <w:rPr>
                <w:noProof/>
                <w:webHidden/>
              </w:rPr>
              <w:instrText xml:space="preserve"> PAGEREF _Toc157775355 \h </w:instrText>
            </w:r>
            <w:r>
              <w:rPr>
                <w:noProof/>
                <w:webHidden/>
              </w:rPr>
            </w:r>
            <w:r>
              <w:rPr>
                <w:noProof/>
                <w:webHidden/>
              </w:rPr>
              <w:fldChar w:fldCharType="separate"/>
            </w:r>
            <w:r>
              <w:rPr>
                <w:noProof/>
                <w:webHidden/>
              </w:rPr>
              <w:t>10</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6" w:history="1">
            <w:r w:rsidRPr="009C6031">
              <w:rPr>
                <w:rStyle w:val="Hyperlink"/>
                <w:noProof/>
              </w:rPr>
              <w:t>Generate Timesheets Tab</w:t>
            </w:r>
            <w:r>
              <w:rPr>
                <w:noProof/>
                <w:webHidden/>
              </w:rPr>
              <w:tab/>
            </w:r>
            <w:r>
              <w:rPr>
                <w:noProof/>
                <w:webHidden/>
              </w:rPr>
              <w:fldChar w:fldCharType="begin"/>
            </w:r>
            <w:r>
              <w:rPr>
                <w:noProof/>
                <w:webHidden/>
              </w:rPr>
              <w:instrText xml:space="preserve"> PAGEREF _Toc157775356 \h </w:instrText>
            </w:r>
            <w:r>
              <w:rPr>
                <w:noProof/>
                <w:webHidden/>
              </w:rPr>
            </w:r>
            <w:r>
              <w:rPr>
                <w:noProof/>
                <w:webHidden/>
              </w:rPr>
              <w:fldChar w:fldCharType="separate"/>
            </w:r>
            <w:r>
              <w:rPr>
                <w:noProof/>
                <w:webHidden/>
              </w:rPr>
              <w:t>11</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7" w:history="1">
            <w:r w:rsidRPr="009C6031">
              <w:rPr>
                <w:rStyle w:val="Hyperlink"/>
                <w:noProof/>
                <w:lang w:val="en-US"/>
              </w:rPr>
              <w:t>Absence Parameters Tab</w:t>
            </w:r>
            <w:r>
              <w:rPr>
                <w:noProof/>
                <w:webHidden/>
              </w:rPr>
              <w:tab/>
            </w:r>
            <w:r>
              <w:rPr>
                <w:noProof/>
                <w:webHidden/>
              </w:rPr>
              <w:fldChar w:fldCharType="begin"/>
            </w:r>
            <w:r>
              <w:rPr>
                <w:noProof/>
                <w:webHidden/>
              </w:rPr>
              <w:instrText xml:space="preserve"> PAGEREF _Toc157775357 \h </w:instrText>
            </w:r>
            <w:r>
              <w:rPr>
                <w:noProof/>
                <w:webHidden/>
              </w:rPr>
            </w:r>
            <w:r>
              <w:rPr>
                <w:noProof/>
                <w:webHidden/>
              </w:rPr>
              <w:fldChar w:fldCharType="separate"/>
            </w:r>
            <w:r>
              <w:rPr>
                <w:noProof/>
                <w:webHidden/>
              </w:rPr>
              <w:t>12</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8" w:history="1">
            <w:r w:rsidRPr="009C6031">
              <w:rPr>
                <w:rStyle w:val="Hyperlink"/>
                <w:noProof/>
                <w:lang w:val="en-US"/>
              </w:rPr>
              <w:t>Late Parameters Tab</w:t>
            </w:r>
            <w:r>
              <w:rPr>
                <w:noProof/>
                <w:webHidden/>
              </w:rPr>
              <w:tab/>
            </w:r>
            <w:r>
              <w:rPr>
                <w:noProof/>
                <w:webHidden/>
              </w:rPr>
              <w:fldChar w:fldCharType="begin"/>
            </w:r>
            <w:r>
              <w:rPr>
                <w:noProof/>
                <w:webHidden/>
              </w:rPr>
              <w:instrText xml:space="preserve"> PAGEREF _Toc157775358 \h </w:instrText>
            </w:r>
            <w:r>
              <w:rPr>
                <w:noProof/>
                <w:webHidden/>
              </w:rPr>
            </w:r>
            <w:r>
              <w:rPr>
                <w:noProof/>
                <w:webHidden/>
              </w:rPr>
              <w:fldChar w:fldCharType="separate"/>
            </w:r>
            <w:r>
              <w:rPr>
                <w:noProof/>
                <w:webHidden/>
              </w:rPr>
              <w:t>12</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59" w:history="1">
            <w:r w:rsidRPr="009C6031">
              <w:rPr>
                <w:rStyle w:val="Hyperlink"/>
                <w:rFonts w:eastAsia="Arial"/>
                <w:noProof/>
              </w:rPr>
              <w:t>Clocking Parameters Tab</w:t>
            </w:r>
            <w:r>
              <w:rPr>
                <w:noProof/>
                <w:webHidden/>
              </w:rPr>
              <w:tab/>
            </w:r>
            <w:r>
              <w:rPr>
                <w:noProof/>
                <w:webHidden/>
              </w:rPr>
              <w:fldChar w:fldCharType="begin"/>
            </w:r>
            <w:r>
              <w:rPr>
                <w:noProof/>
                <w:webHidden/>
              </w:rPr>
              <w:instrText xml:space="preserve"> PAGEREF _Toc157775359 \h </w:instrText>
            </w:r>
            <w:r>
              <w:rPr>
                <w:noProof/>
                <w:webHidden/>
              </w:rPr>
            </w:r>
            <w:r>
              <w:rPr>
                <w:noProof/>
                <w:webHidden/>
              </w:rPr>
              <w:fldChar w:fldCharType="separate"/>
            </w:r>
            <w:r>
              <w:rPr>
                <w:noProof/>
                <w:webHidden/>
              </w:rPr>
              <w:t>12</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0" w:history="1">
            <w:r w:rsidRPr="009C6031">
              <w:rPr>
                <w:rStyle w:val="Hyperlink"/>
                <w:rFonts w:eastAsia="Arial"/>
                <w:noProof/>
              </w:rPr>
              <w:t>Company Holiday Absences Tab</w:t>
            </w:r>
            <w:r>
              <w:rPr>
                <w:noProof/>
                <w:webHidden/>
              </w:rPr>
              <w:tab/>
            </w:r>
            <w:r>
              <w:rPr>
                <w:noProof/>
                <w:webHidden/>
              </w:rPr>
              <w:fldChar w:fldCharType="begin"/>
            </w:r>
            <w:r>
              <w:rPr>
                <w:noProof/>
                <w:webHidden/>
              </w:rPr>
              <w:instrText xml:space="preserve"> PAGEREF _Toc157775360 \h </w:instrText>
            </w:r>
            <w:r>
              <w:rPr>
                <w:noProof/>
                <w:webHidden/>
              </w:rPr>
            </w:r>
            <w:r>
              <w:rPr>
                <w:noProof/>
                <w:webHidden/>
              </w:rPr>
              <w:fldChar w:fldCharType="separate"/>
            </w:r>
            <w:r>
              <w:rPr>
                <w:noProof/>
                <w:webHidden/>
              </w:rPr>
              <w:t>13</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1" w:history="1">
            <w:r w:rsidRPr="009C6031">
              <w:rPr>
                <w:rStyle w:val="Hyperlink"/>
                <w:noProof/>
                <w:lang w:val="en-US"/>
              </w:rPr>
              <w:t>Settings Tab</w:t>
            </w:r>
            <w:r>
              <w:rPr>
                <w:noProof/>
                <w:webHidden/>
              </w:rPr>
              <w:tab/>
            </w:r>
            <w:r>
              <w:rPr>
                <w:noProof/>
                <w:webHidden/>
              </w:rPr>
              <w:fldChar w:fldCharType="begin"/>
            </w:r>
            <w:r>
              <w:rPr>
                <w:noProof/>
                <w:webHidden/>
              </w:rPr>
              <w:instrText xml:space="preserve"> PAGEREF _Toc157775361 \h </w:instrText>
            </w:r>
            <w:r>
              <w:rPr>
                <w:noProof/>
                <w:webHidden/>
              </w:rPr>
            </w:r>
            <w:r>
              <w:rPr>
                <w:noProof/>
                <w:webHidden/>
              </w:rPr>
              <w:fldChar w:fldCharType="separate"/>
            </w:r>
            <w:r>
              <w:rPr>
                <w:noProof/>
                <w:webHidden/>
              </w:rPr>
              <w:t>14</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2" w:history="1">
            <w:r w:rsidRPr="009C6031">
              <w:rPr>
                <w:rStyle w:val="Hyperlink"/>
                <w:noProof/>
                <w:lang w:val="en-US"/>
              </w:rPr>
              <w:t>Flexitime Tab</w:t>
            </w:r>
            <w:r>
              <w:rPr>
                <w:noProof/>
                <w:webHidden/>
              </w:rPr>
              <w:tab/>
            </w:r>
            <w:r>
              <w:rPr>
                <w:noProof/>
                <w:webHidden/>
              </w:rPr>
              <w:fldChar w:fldCharType="begin"/>
            </w:r>
            <w:r>
              <w:rPr>
                <w:noProof/>
                <w:webHidden/>
              </w:rPr>
              <w:instrText xml:space="preserve"> PAGEREF _Toc157775362 \h </w:instrText>
            </w:r>
            <w:r>
              <w:rPr>
                <w:noProof/>
                <w:webHidden/>
              </w:rPr>
            </w:r>
            <w:r>
              <w:rPr>
                <w:noProof/>
                <w:webHidden/>
              </w:rPr>
              <w:fldChar w:fldCharType="separate"/>
            </w:r>
            <w:r>
              <w:rPr>
                <w:noProof/>
                <w:webHidden/>
              </w:rPr>
              <w:t>14</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3" w:history="1">
            <w:r w:rsidRPr="009C6031">
              <w:rPr>
                <w:rStyle w:val="Hyperlink"/>
                <w:noProof/>
                <w:lang w:val="en-US"/>
              </w:rPr>
              <w:t>Timesheet Threshold Balance Tab</w:t>
            </w:r>
            <w:r>
              <w:rPr>
                <w:noProof/>
                <w:webHidden/>
              </w:rPr>
              <w:tab/>
            </w:r>
            <w:r>
              <w:rPr>
                <w:noProof/>
                <w:webHidden/>
              </w:rPr>
              <w:fldChar w:fldCharType="begin"/>
            </w:r>
            <w:r>
              <w:rPr>
                <w:noProof/>
                <w:webHidden/>
              </w:rPr>
              <w:instrText xml:space="preserve"> PAGEREF _Toc157775363 \h </w:instrText>
            </w:r>
            <w:r>
              <w:rPr>
                <w:noProof/>
                <w:webHidden/>
              </w:rPr>
            </w:r>
            <w:r>
              <w:rPr>
                <w:noProof/>
                <w:webHidden/>
              </w:rPr>
              <w:fldChar w:fldCharType="separate"/>
            </w:r>
            <w:r>
              <w:rPr>
                <w:noProof/>
                <w:webHidden/>
              </w:rPr>
              <w:t>15</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4" w:history="1">
            <w:r w:rsidRPr="009C6031">
              <w:rPr>
                <w:rStyle w:val="Hyperlink"/>
                <w:noProof/>
                <w:lang w:val="en-US"/>
              </w:rPr>
              <w:t>Request Future Absences Tab</w:t>
            </w:r>
            <w:r>
              <w:rPr>
                <w:noProof/>
                <w:webHidden/>
              </w:rPr>
              <w:tab/>
            </w:r>
            <w:r>
              <w:rPr>
                <w:noProof/>
                <w:webHidden/>
              </w:rPr>
              <w:fldChar w:fldCharType="begin"/>
            </w:r>
            <w:r>
              <w:rPr>
                <w:noProof/>
                <w:webHidden/>
              </w:rPr>
              <w:instrText xml:space="preserve"> PAGEREF _Toc157775364 \h </w:instrText>
            </w:r>
            <w:r>
              <w:rPr>
                <w:noProof/>
                <w:webHidden/>
              </w:rPr>
            </w:r>
            <w:r>
              <w:rPr>
                <w:noProof/>
                <w:webHidden/>
              </w:rPr>
              <w:fldChar w:fldCharType="separate"/>
            </w:r>
            <w:r>
              <w:rPr>
                <w:noProof/>
                <w:webHidden/>
              </w:rPr>
              <w:t>15</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5" w:history="1">
            <w:r w:rsidRPr="009C6031">
              <w:rPr>
                <w:rStyle w:val="Hyperlink"/>
                <w:noProof/>
                <w:lang w:val="en-US"/>
              </w:rPr>
              <w:t>Trigger Point Groups Tab</w:t>
            </w:r>
            <w:r>
              <w:rPr>
                <w:noProof/>
                <w:webHidden/>
              </w:rPr>
              <w:tab/>
            </w:r>
            <w:r>
              <w:rPr>
                <w:noProof/>
                <w:webHidden/>
              </w:rPr>
              <w:fldChar w:fldCharType="begin"/>
            </w:r>
            <w:r>
              <w:rPr>
                <w:noProof/>
                <w:webHidden/>
              </w:rPr>
              <w:instrText xml:space="preserve"> PAGEREF _Toc157775365 \h </w:instrText>
            </w:r>
            <w:r>
              <w:rPr>
                <w:noProof/>
                <w:webHidden/>
              </w:rPr>
            </w:r>
            <w:r>
              <w:rPr>
                <w:noProof/>
                <w:webHidden/>
              </w:rPr>
              <w:fldChar w:fldCharType="separate"/>
            </w:r>
            <w:r>
              <w:rPr>
                <w:noProof/>
                <w:webHidden/>
              </w:rPr>
              <w:t>16</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6" w:history="1">
            <w:r w:rsidRPr="009C6031">
              <w:rPr>
                <w:rStyle w:val="Hyperlink"/>
                <w:noProof/>
                <w:lang w:val="en-US"/>
              </w:rPr>
              <w:t>Sign Off Rules Tab</w:t>
            </w:r>
            <w:r>
              <w:rPr>
                <w:noProof/>
                <w:webHidden/>
              </w:rPr>
              <w:tab/>
            </w:r>
            <w:r>
              <w:rPr>
                <w:noProof/>
                <w:webHidden/>
              </w:rPr>
              <w:fldChar w:fldCharType="begin"/>
            </w:r>
            <w:r>
              <w:rPr>
                <w:noProof/>
                <w:webHidden/>
              </w:rPr>
              <w:instrText xml:space="preserve"> PAGEREF _Toc157775366 \h </w:instrText>
            </w:r>
            <w:r>
              <w:rPr>
                <w:noProof/>
                <w:webHidden/>
              </w:rPr>
            </w:r>
            <w:r>
              <w:rPr>
                <w:noProof/>
                <w:webHidden/>
              </w:rPr>
              <w:fldChar w:fldCharType="separate"/>
            </w:r>
            <w:r>
              <w:rPr>
                <w:noProof/>
                <w:webHidden/>
              </w:rPr>
              <w:t>16</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7" w:history="1">
            <w:r w:rsidRPr="009C6031">
              <w:rPr>
                <w:rStyle w:val="Hyperlink"/>
                <w:noProof/>
                <w:lang w:val="en-US"/>
              </w:rPr>
              <w:t>File Locations Tab</w:t>
            </w:r>
            <w:r>
              <w:rPr>
                <w:noProof/>
                <w:webHidden/>
              </w:rPr>
              <w:tab/>
            </w:r>
            <w:r>
              <w:rPr>
                <w:noProof/>
                <w:webHidden/>
              </w:rPr>
              <w:fldChar w:fldCharType="begin"/>
            </w:r>
            <w:r>
              <w:rPr>
                <w:noProof/>
                <w:webHidden/>
              </w:rPr>
              <w:instrText xml:space="preserve"> PAGEREF _Toc157775367 \h </w:instrText>
            </w:r>
            <w:r>
              <w:rPr>
                <w:noProof/>
                <w:webHidden/>
              </w:rPr>
            </w:r>
            <w:r>
              <w:rPr>
                <w:noProof/>
                <w:webHidden/>
              </w:rPr>
              <w:fldChar w:fldCharType="separate"/>
            </w:r>
            <w:r>
              <w:rPr>
                <w:noProof/>
                <w:webHidden/>
              </w:rPr>
              <w:t>17</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8" w:history="1">
            <w:r w:rsidRPr="009C6031">
              <w:rPr>
                <w:rStyle w:val="Hyperlink"/>
                <w:noProof/>
                <w:lang w:val="en-US"/>
              </w:rPr>
              <w:t>Banked Hours Parameters Tab</w:t>
            </w:r>
            <w:r>
              <w:rPr>
                <w:noProof/>
                <w:webHidden/>
              </w:rPr>
              <w:tab/>
            </w:r>
            <w:r>
              <w:rPr>
                <w:noProof/>
                <w:webHidden/>
              </w:rPr>
              <w:fldChar w:fldCharType="begin"/>
            </w:r>
            <w:r>
              <w:rPr>
                <w:noProof/>
                <w:webHidden/>
              </w:rPr>
              <w:instrText xml:space="preserve"> PAGEREF _Toc157775368 \h </w:instrText>
            </w:r>
            <w:r>
              <w:rPr>
                <w:noProof/>
                <w:webHidden/>
              </w:rPr>
            </w:r>
            <w:r>
              <w:rPr>
                <w:noProof/>
                <w:webHidden/>
              </w:rPr>
              <w:fldChar w:fldCharType="separate"/>
            </w:r>
            <w:r>
              <w:rPr>
                <w:noProof/>
                <w:webHidden/>
              </w:rPr>
              <w:t>17</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69" w:history="1">
            <w:r w:rsidRPr="009C6031">
              <w:rPr>
                <w:rStyle w:val="Hyperlink"/>
                <w:noProof/>
                <w:lang w:val="en-US"/>
              </w:rPr>
              <w:t>Occasional Night Premiums Tab</w:t>
            </w:r>
            <w:r>
              <w:rPr>
                <w:noProof/>
                <w:webHidden/>
              </w:rPr>
              <w:tab/>
            </w:r>
            <w:r>
              <w:rPr>
                <w:noProof/>
                <w:webHidden/>
              </w:rPr>
              <w:fldChar w:fldCharType="begin"/>
            </w:r>
            <w:r>
              <w:rPr>
                <w:noProof/>
                <w:webHidden/>
              </w:rPr>
              <w:instrText xml:space="preserve"> PAGEREF _Toc157775369 \h </w:instrText>
            </w:r>
            <w:r>
              <w:rPr>
                <w:noProof/>
                <w:webHidden/>
              </w:rPr>
            </w:r>
            <w:r>
              <w:rPr>
                <w:noProof/>
                <w:webHidden/>
              </w:rPr>
              <w:fldChar w:fldCharType="separate"/>
            </w:r>
            <w:r>
              <w:rPr>
                <w:noProof/>
                <w:webHidden/>
              </w:rPr>
              <w:t>18</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70" w:history="1">
            <w:r w:rsidRPr="009C6031">
              <w:rPr>
                <w:rStyle w:val="Hyperlink"/>
                <w:noProof/>
                <w:lang w:val="en-US"/>
              </w:rPr>
              <w:t>NCHS/Agency Parameters Tab</w:t>
            </w:r>
            <w:r>
              <w:rPr>
                <w:noProof/>
                <w:webHidden/>
              </w:rPr>
              <w:tab/>
            </w:r>
            <w:r>
              <w:rPr>
                <w:noProof/>
                <w:webHidden/>
              </w:rPr>
              <w:fldChar w:fldCharType="begin"/>
            </w:r>
            <w:r>
              <w:rPr>
                <w:noProof/>
                <w:webHidden/>
              </w:rPr>
              <w:instrText xml:space="preserve"> PAGEREF _Toc157775370 \h </w:instrText>
            </w:r>
            <w:r>
              <w:rPr>
                <w:noProof/>
                <w:webHidden/>
              </w:rPr>
            </w:r>
            <w:r>
              <w:rPr>
                <w:noProof/>
                <w:webHidden/>
              </w:rPr>
              <w:fldChar w:fldCharType="separate"/>
            </w:r>
            <w:r>
              <w:rPr>
                <w:noProof/>
                <w:webHidden/>
              </w:rPr>
              <w:t>18</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71" w:history="1">
            <w:r w:rsidRPr="009C6031">
              <w:rPr>
                <w:rStyle w:val="Hyperlink"/>
                <w:noProof/>
                <w:lang w:val="en-US"/>
              </w:rPr>
              <w:t>Contract Hours Tab</w:t>
            </w:r>
            <w:r>
              <w:rPr>
                <w:noProof/>
                <w:webHidden/>
              </w:rPr>
              <w:tab/>
            </w:r>
            <w:r>
              <w:rPr>
                <w:noProof/>
                <w:webHidden/>
              </w:rPr>
              <w:fldChar w:fldCharType="begin"/>
            </w:r>
            <w:r>
              <w:rPr>
                <w:noProof/>
                <w:webHidden/>
              </w:rPr>
              <w:instrText xml:space="preserve"> PAGEREF _Toc157775371 \h </w:instrText>
            </w:r>
            <w:r>
              <w:rPr>
                <w:noProof/>
                <w:webHidden/>
              </w:rPr>
            </w:r>
            <w:r>
              <w:rPr>
                <w:noProof/>
                <w:webHidden/>
              </w:rPr>
              <w:fldChar w:fldCharType="separate"/>
            </w:r>
            <w:r>
              <w:rPr>
                <w:noProof/>
                <w:webHidden/>
              </w:rPr>
              <w:t>19</w:t>
            </w:r>
            <w:r>
              <w:rPr>
                <w:noProof/>
                <w:webHidden/>
              </w:rPr>
              <w:fldChar w:fldCharType="end"/>
            </w:r>
          </w:hyperlink>
        </w:p>
        <w:p w:rsidR="000A4BAD" w:rsidRDefault="000A4BAD">
          <w:pPr>
            <w:pStyle w:val="TOC2"/>
            <w:tabs>
              <w:tab w:val="right" w:leader="dot" w:pos="9016"/>
            </w:tabs>
            <w:rPr>
              <w:rFonts w:eastAsiaTheme="minorEastAsia"/>
              <w:noProof/>
              <w:lang w:eastAsia="en-GB"/>
            </w:rPr>
          </w:pPr>
          <w:hyperlink w:anchor="_Toc157775372" w:history="1">
            <w:r w:rsidRPr="009C6031">
              <w:rPr>
                <w:rStyle w:val="Hyperlink"/>
                <w:noProof/>
                <w:lang w:val="en-US"/>
              </w:rPr>
              <w:t>Advanced Options Tab</w:t>
            </w:r>
            <w:r>
              <w:rPr>
                <w:noProof/>
                <w:webHidden/>
              </w:rPr>
              <w:tab/>
            </w:r>
            <w:r>
              <w:rPr>
                <w:noProof/>
                <w:webHidden/>
              </w:rPr>
              <w:fldChar w:fldCharType="begin"/>
            </w:r>
            <w:r>
              <w:rPr>
                <w:noProof/>
                <w:webHidden/>
              </w:rPr>
              <w:instrText xml:space="preserve"> PAGEREF _Toc157775372 \h </w:instrText>
            </w:r>
            <w:r>
              <w:rPr>
                <w:noProof/>
                <w:webHidden/>
              </w:rPr>
            </w:r>
            <w:r>
              <w:rPr>
                <w:noProof/>
                <w:webHidden/>
              </w:rPr>
              <w:fldChar w:fldCharType="separate"/>
            </w:r>
            <w:r>
              <w:rPr>
                <w:noProof/>
                <w:webHidden/>
              </w:rPr>
              <w:t>19</w:t>
            </w:r>
            <w:r>
              <w:rPr>
                <w:noProof/>
                <w:webHidden/>
              </w:rPr>
              <w:fldChar w:fldCharType="end"/>
            </w:r>
          </w:hyperlink>
        </w:p>
        <w:p w:rsidR="00925BA7" w:rsidRDefault="00925BA7">
          <w:r>
            <w:rPr>
              <w:b/>
              <w:bCs/>
              <w:noProof/>
            </w:rPr>
            <w:fldChar w:fldCharType="end"/>
          </w:r>
        </w:p>
      </w:sdtContent>
    </w:sdt>
    <w:p w:rsidR="00925BA7" w:rsidRDefault="00925BA7"/>
    <w:tbl>
      <w:tblPr>
        <w:tblStyle w:val="LightList-Accent2"/>
        <w:tblW w:w="0" w:type="auto"/>
        <w:tblBorders>
          <w:top w:val="single" w:sz="8" w:space="0" w:color="385623" w:themeColor="accent6" w:themeShade="80"/>
          <w:left w:val="single" w:sz="8" w:space="0" w:color="385623" w:themeColor="accent6" w:themeShade="80"/>
          <w:bottom w:val="single" w:sz="8" w:space="0" w:color="385623" w:themeColor="accent6" w:themeShade="80"/>
          <w:right w:val="single" w:sz="8" w:space="0" w:color="385623" w:themeColor="accent6" w:themeShade="80"/>
          <w:insideH w:val="single" w:sz="8" w:space="0" w:color="385623" w:themeColor="accent6" w:themeShade="80"/>
          <w:insideV w:val="single" w:sz="8" w:space="0" w:color="385623" w:themeColor="accent6" w:themeShade="80"/>
        </w:tblBorders>
        <w:tblLook w:val="04A0" w:firstRow="1" w:lastRow="0" w:firstColumn="1" w:lastColumn="0" w:noHBand="0" w:noVBand="1"/>
      </w:tblPr>
      <w:tblGrid>
        <w:gridCol w:w="1218"/>
        <w:gridCol w:w="1122"/>
        <w:gridCol w:w="1530"/>
        <w:gridCol w:w="5136"/>
      </w:tblGrid>
      <w:tr w:rsidR="000967FF" w:rsidRPr="00E77E48" w:rsidTr="00DD1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shd w:val="clear" w:color="auto" w:fill="538135" w:themeFill="accent6" w:themeFillShade="BF"/>
          </w:tcPr>
          <w:p w:rsidR="000967FF" w:rsidRPr="00E77E48" w:rsidRDefault="000967FF" w:rsidP="00DD198E">
            <w:pPr>
              <w:pStyle w:val="TabHeader1"/>
              <w:rPr>
                <w:rFonts w:ascii="Verdana" w:hAnsi="Verdana"/>
                <w:b/>
                <w:bCs w:val="0"/>
                <w:sz w:val="20"/>
                <w:szCs w:val="20"/>
              </w:rPr>
            </w:pPr>
            <w:bookmarkStart w:id="1" w:name="_Toc395012275"/>
            <w:r w:rsidRPr="00E77E48">
              <w:rPr>
                <w:rFonts w:ascii="Verdana" w:hAnsi="Verdana"/>
                <w:b/>
                <w:bCs w:val="0"/>
                <w:sz w:val="20"/>
                <w:szCs w:val="20"/>
              </w:rPr>
              <w:t>Document Version Control</w:t>
            </w:r>
            <w:bookmarkEnd w:id="1"/>
            <w:r w:rsidRPr="00E77E48">
              <w:rPr>
                <w:rFonts w:ascii="Verdana" w:hAnsi="Verdana"/>
                <w:b/>
                <w:bCs w:val="0"/>
                <w:sz w:val="20"/>
                <w:szCs w:val="20"/>
              </w:rPr>
              <w:t xml:space="preserve"> </w:t>
            </w:r>
          </w:p>
        </w:tc>
      </w:tr>
      <w:tr w:rsidR="000967FF" w:rsidRPr="00E77E48" w:rsidTr="00DD1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0967FF" w:rsidRPr="00E77E48" w:rsidRDefault="000967FF" w:rsidP="00DD198E">
            <w:pPr>
              <w:rPr>
                <w:b w:val="0"/>
                <w:i/>
                <w:sz w:val="20"/>
                <w:szCs w:val="20"/>
              </w:rPr>
            </w:pPr>
            <w:r w:rsidRPr="00E77E48">
              <w:rPr>
                <w:b w:val="0"/>
                <w:i/>
                <w:sz w:val="20"/>
                <w:szCs w:val="20"/>
              </w:rPr>
              <w:t>Change History/Review Details</w:t>
            </w:r>
          </w:p>
        </w:tc>
      </w:tr>
      <w:tr w:rsidR="000967FF" w:rsidRPr="00E77E48" w:rsidTr="00DD198E">
        <w:tc>
          <w:tcPr>
            <w:cnfStyle w:val="001000000000" w:firstRow="0" w:lastRow="0" w:firstColumn="1" w:lastColumn="0" w:oddVBand="0" w:evenVBand="0" w:oddHBand="0" w:evenHBand="0" w:firstRowFirstColumn="0" w:firstRowLastColumn="0" w:lastRowFirstColumn="0" w:lastRowLastColumn="0"/>
            <w:tcW w:w="1242" w:type="dxa"/>
            <w:shd w:val="clear" w:color="auto" w:fill="A8D08D" w:themeFill="accent6" w:themeFillTint="99"/>
          </w:tcPr>
          <w:p w:rsidR="000967FF" w:rsidRPr="00E77E48" w:rsidRDefault="000967FF" w:rsidP="00DD198E">
            <w:pPr>
              <w:rPr>
                <w:b w:val="0"/>
                <w:bCs w:val="0"/>
                <w:color w:val="FFFFFF" w:themeColor="background1"/>
                <w:sz w:val="20"/>
                <w:szCs w:val="20"/>
              </w:rPr>
            </w:pPr>
            <w:r w:rsidRPr="00E77E48">
              <w:rPr>
                <w:b w:val="0"/>
                <w:bCs w:val="0"/>
                <w:color w:val="FFFFFF" w:themeColor="background1"/>
                <w:sz w:val="20"/>
                <w:szCs w:val="20"/>
              </w:rPr>
              <w:t>Date</w:t>
            </w:r>
          </w:p>
        </w:tc>
        <w:tc>
          <w:tcPr>
            <w:tcW w:w="1134" w:type="dxa"/>
            <w:shd w:val="clear" w:color="auto" w:fill="A8D08D" w:themeFill="accent6" w:themeFillTint="99"/>
          </w:tcPr>
          <w:p w:rsidR="000967FF" w:rsidRPr="00E77E48" w:rsidRDefault="000967FF" w:rsidP="00DD198E">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Version</w:t>
            </w:r>
          </w:p>
        </w:tc>
        <w:tc>
          <w:tcPr>
            <w:tcW w:w="1560" w:type="dxa"/>
            <w:shd w:val="clear" w:color="auto" w:fill="A8D08D" w:themeFill="accent6" w:themeFillTint="99"/>
          </w:tcPr>
          <w:p w:rsidR="000967FF" w:rsidRPr="00E77E48" w:rsidRDefault="000967FF" w:rsidP="00DD198E">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Review by</w:t>
            </w:r>
          </w:p>
        </w:tc>
        <w:tc>
          <w:tcPr>
            <w:tcW w:w="5306" w:type="dxa"/>
            <w:shd w:val="clear" w:color="auto" w:fill="A8D08D" w:themeFill="accent6" w:themeFillTint="99"/>
          </w:tcPr>
          <w:p w:rsidR="000967FF" w:rsidRPr="00E77E48" w:rsidRDefault="000967FF" w:rsidP="00DD198E">
            <w:pP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E77E48">
              <w:rPr>
                <w:color w:val="FFFFFF" w:themeColor="background1"/>
                <w:sz w:val="20"/>
                <w:szCs w:val="20"/>
              </w:rPr>
              <w:t>Summary of Change</w:t>
            </w:r>
          </w:p>
        </w:tc>
      </w:tr>
      <w:tr w:rsidR="000967FF" w:rsidRPr="00E77E48" w:rsidTr="00DD1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0967FF" w:rsidRPr="00E77E48" w:rsidRDefault="000967FF" w:rsidP="00DD198E">
            <w:pPr>
              <w:rPr>
                <w:b w:val="0"/>
                <w:bCs w:val="0"/>
                <w:sz w:val="20"/>
                <w:szCs w:val="20"/>
              </w:rPr>
            </w:pPr>
            <w:r>
              <w:rPr>
                <w:b w:val="0"/>
                <w:bCs w:val="0"/>
                <w:sz w:val="20"/>
                <w:szCs w:val="20"/>
              </w:rPr>
              <w:t>19-Dec-2023</w:t>
            </w:r>
          </w:p>
        </w:tc>
        <w:tc>
          <w:tcPr>
            <w:tcW w:w="1134" w:type="dxa"/>
          </w:tcPr>
          <w:p w:rsidR="000967FF" w:rsidRPr="00E77E48" w:rsidRDefault="000967FF" w:rsidP="00DD198E">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1.0</w:t>
            </w:r>
          </w:p>
        </w:tc>
        <w:tc>
          <w:tcPr>
            <w:tcW w:w="1560" w:type="dxa"/>
          </w:tcPr>
          <w:p w:rsidR="000967FF" w:rsidRPr="00E77E48" w:rsidRDefault="000967FF" w:rsidP="00DD198E">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MJOS</w:t>
            </w:r>
          </w:p>
        </w:tc>
        <w:tc>
          <w:tcPr>
            <w:tcW w:w="5306" w:type="dxa"/>
          </w:tcPr>
          <w:p w:rsidR="000967FF" w:rsidRPr="00E77E48" w:rsidRDefault="000967FF" w:rsidP="00DD19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Initial draft following migration of </w:t>
            </w:r>
            <w:r>
              <w:rPr>
                <w:sz w:val="20"/>
                <w:szCs w:val="20"/>
              </w:rPr>
              <w:t>Company and Calendar Config</w:t>
            </w:r>
            <w:r>
              <w:rPr>
                <w:sz w:val="20"/>
                <w:szCs w:val="20"/>
              </w:rPr>
              <w:t xml:space="preserve"> from back office into the Portal</w:t>
            </w:r>
          </w:p>
        </w:tc>
      </w:tr>
      <w:tr w:rsidR="000967FF" w:rsidRPr="00811F70" w:rsidTr="00DD198E">
        <w:tc>
          <w:tcPr>
            <w:cnfStyle w:val="001000000000" w:firstRow="0" w:lastRow="0" w:firstColumn="1" w:lastColumn="0" w:oddVBand="0" w:evenVBand="0" w:oddHBand="0" w:evenHBand="0" w:firstRowFirstColumn="0" w:firstRowLastColumn="0" w:lastRowFirstColumn="0" w:lastRowLastColumn="0"/>
            <w:tcW w:w="1242" w:type="dxa"/>
          </w:tcPr>
          <w:p w:rsidR="000967FF" w:rsidRPr="00811F70" w:rsidRDefault="000967FF" w:rsidP="00DD198E">
            <w:pPr>
              <w:rPr>
                <w:b w:val="0"/>
                <w:bCs w:val="0"/>
                <w:sz w:val="18"/>
                <w:szCs w:val="18"/>
              </w:rPr>
            </w:pPr>
          </w:p>
        </w:tc>
        <w:tc>
          <w:tcPr>
            <w:tcW w:w="1134" w:type="dxa"/>
          </w:tcPr>
          <w:p w:rsidR="000967FF" w:rsidRPr="00811F70" w:rsidRDefault="000967FF" w:rsidP="00DD198E">
            <w:pPr>
              <w:cnfStyle w:val="000000000000" w:firstRow="0" w:lastRow="0" w:firstColumn="0" w:lastColumn="0" w:oddVBand="0" w:evenVBand="0" w:oddHBand="0" w:evenHBand="0" w:firstRowFirstColumn="0" w:firstRowLastColumn="0" w:lastRowFirstColumn="0" w:lastRowLastColumn="0"/>
              <w:rPr>
                <w:bCs/>
                <w:sz w:val="18"/>
                <w:szCs w:val="18"/>
              </w:rPr>
            </w:pPr>
          </w:p>
        </w:tc>
        <w:tc>
          <w:tcPr>
            <w:tcW w:w="1560" w:type="dxa"/>
          </w:tcPr>
          <w:p w:rsidR="000967FF" w:rsidRPr="00811F70" w:rsidRDefault="000967FF" w:rsidP="00DD198E">
            <w:pPr>
              <w:cnfStyle w:val="000000000000" w:firstRow="0" w:lastRow="0" w:firstColumn="0" w:lastColumn="0" w:oddVBand="0" w:evenVBand="0" w:oddHBand="0" w:evenHBand="0" w:firstRowFirstColumn="0" w:firstRowLastColumn="0" w:lastRowFirstColumn="0" w:lastRowLastColumn="0"/>
              <w:rPr>
                <w:bCs/>
                <w:sz w:val="18"/>
                <w:szCs w:val="18"/>
              </w:rPr>
            </w:pPr>
          </w:p>
        </w:tc>
        <w:tc>
          <w:tcPr>
            <w:tcW w:w="5306" w:type="dxa"/>
          </w:tcPr>
          <w:p w:rsidR="000967FF" w:rsidRPr="00811F70" w:rsidRDefault="000967FF" w:rsidP="00DD198E">
            <w:pPr>
              <w:cnfStyle w:val="000000000000" w:firstRow="0" w:lastRow="0" w:firstColumn="0" w:lastColumn="0" w:oddVBand="0" w:evenVBand="0" w:oddHBand="0" w:evenHBand="0" w:firstRowFirstColumn="0" w:firstRowLastColumn="0" w:lastRowFirstColumn="0" w:lastRowLastColumn="0"/>
              <w:rPr>
                <w:sz w:val="18"/>
                <w:szCs w:val="18"/>
              </w:rPr>
            </w:pPr>
          </w:p>
        </w:tc>
      </w:tr>
      <w:tr w:rsidR="000967FF" w:rsidRPr="00105C2B" w:rsidTr="00DD1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0967FF" w:rsidRPr="00105C2B" w:rsidRDefault="000967FF" w:rsidP="00DD198E">
            <w:pPr>
              <w:rPr>
                <w:b w:val="0"/>
                <w:bCs w:val="0"/>
                <w:sz w:val="18"/>
                <w:szCs w:val="18"/>
              </w:rPr>
            </w:pPr>
          </w:p>
        </w:tc>
        <w:tc>
          <w:tcPr>
            <w:tcW w:w="1134" w:type="dxa"/>
          </w:tcPr>
          <w:p w:rsidR="000967FF" w:rsidRPr="00105C2B" w:rsidRDefault="000967FF" w:rsidP="00DD198E">
            <w:pPr>
              <w:cnfStyle w:val="000000100000" w:firstRow="0" w:lastRow="0" w:firstColumn="0" w:lastColumn="0" w:oddVBand="0" w:evenVBand="0" w:oddHBand="1" w:evenHBand="0" w:firstRowFirstColumn="0" w:firstRowLastColumn="0" w:lastRowFirstColumn="0" w:lastRowLastColumn="0"/>
              <w:rPr>
                <w:bCs/>
                <w:sz w:val="18"/>
                <w:szCs w:val="18"/>
              </w:rPr>
            </w:pPr>
          </w:p>
        </w:tc>
        <w:tc>
          <w:tcPr>
            <w:tcW w:w="1560" w:type="dxa"/>
          </w:tcPr>
          <w:p w:rsidR="000967FF" w:rsidRPr="00105C2B" w:rsidRDefault="000967FF" w:rsidP="00DD198E">
            <w:pPr>
              <w:cnfStyle w:val="000000100000" w:firstRow="0" w:lastRow="0" w:firstColumn="0" w:lastColumn="0" w:oddVBand="0" w:evenVBand="0" w:oddHBand="1" w:evenHBand="0" w:firstRowFirstColumn="0" w:firstRowLastColumn="0" w:lastRowFirstColumn="0" w:lastRowLastColumn="0"/>
              <w:rPr>
                <w:bCs/>
                <w:sz w:val="18"/>
                <w:szCs w:val="18"/>
              </w:rPr>
            </w:pPr>
          </w:p>
        </w:tc>
        <w:tc>
          <w:tcPr>
            <w:tcW w:w="5306" w:type="dxa"/>
          </w:tcPr>
          <w:p w:rsidR="000967FF" w:rsidRPr="00105C2B" w:rsidRDefault="000967FF" w:rsidP="00DD198E">
            <w:pPr>
              <w:cnfStyle w:val="000000100000" w:firstRow="0" w:lastRow="0" w:firstColumn="0" w:lastColumn="0" w:oddVBand="0" w:evenVBand="0" w:oddHBand="1" w:evenHBand="0" w:firstRowFirstColumn="0" w:firstRowLastColumn="0" w:lastRowFirstColumn="0" w:lastRowLastColumn="0"/>
              <w:rPr>
                <w:sz w:val="18"/>
                <w:szCs w:val="18"/>
              </w:rPr>
            </w:pPr>
          </w:p>
        </w:tc>
      </w:tr>
    </w:tbl>
    <w:p w:rsidR="00297F6F" w:rsidRDefault="00297F6F" w:rsidP="0082626A">
      <w:pPr>
        <w:pStyle w:val="Heading2"/>
      </w:pPr>
      <w:bookmarkStart w:id="2" w:name="_Toc157775347"/>
      <w:r>
        <w:lastRenderedPageBreak/>
        <w:t>How to access the Company and Calendar Configuration Screen</w:t>
      </w:r>
      <w:bookmarkEnd w:id="2"/>
      <w:r>
        <w:t xml:space="preserve"> </w:t>
      </w:r>
    </w:p>
    <w:p w:rsidR="00297F6F" w:rsidRDefault="00297F6F" w:rsidP="00297F6F">
      <w:pPr>
        <w:pStyle w:val="Default"/>
        <w:numPr>
          <w:ilvl w:val="0"/>
          <w:numId w:val="1"/>
        </w:numPr>
        <w:spacing w:after="177"/>
        <w:ind w:left="360" w:hanging="360"/>
        <w:rPr>
          <w:sz w:val="20"/>
          <w:szCs w:val="20"/>
        </w:rPr>
      </w:pPr>
      <w:r>
        <w:rPr>
          <w:sz w:val="20"/>
          <w:szCs w:val="20"/>
        </w:rPr>
        <w:t xml:space="preserve">Go to the </w:t>
      </w:r>
      <w:r>
        <w:rPr>
          <w:i/>
          <w:iCs/>
          <w:sz w:val="20"/>
          <w:szCs w:val="20"/>
        </w:rPr>
        <w:t xml:space="preserve">WFM Admin Dashboard. </w:t>
      </w:r>
    </w:p>
    <w:p w:rsidR="00297F6F" w:rsidRDefault="00297F6F" w:rsidP="00297F6F">
      <w:pPr>
        <w:pStyle w:val="Default"/>
        <w:numPr>
          <w:ilvl w:val="0"/>
          <w:numId w:val="1"/>
        </w:numPr>
        <w:spacing w:after="177"/>
        <w:ind w:left="360" w:hanging="360"/>
        <w:rPr>
          <w:sz w:val="20"/>
          <w:szCs w:val="20"/>
        </w:rPr>
      </w:pPr>
      <w:r>
        <w:rPr>
          <w:sz w:val="20"/>
          <w:szCs w:val="20"/>
        </w:rPr>
        <w:t xml:space="preserve">Click on </w:t>
      </w:r>
      <w:r>
        <w:rPr>
          <w:b/>
          <w:bCs/>
          <w:sz w:val="20"/>
          <w:szCs w:val="20"/>
        </w:rPr>
        <w:t>WFM Configuration</w:t>
      </w:r>
      <w:r>
        <w:rPr>
          <w:sz w:val="20"/>
          <w:szCs w:val="20"/>
        </w:rPr>
        <w:t xml:space="preserve">. </w:t>
      </w:r>
    </w:p>
    <w:p w:rsidR="00297F6F" w:rsidRDefault="00297F6F" w:rsidP="00297F6F">
      <w:pPr>
        <w:pStyle w:val="Default"/>
        <w:numPr>
          <w:ilvl w:val="0"/>
          <w:numId w:val="1"/>
        </w:numPr>
        <w:ind w:left="360" w:hanging="360"/>
        <w:rPr>
          <w:sz w:val="20"/>
          <w:szCs w:val="20"/>
        </w:rPr>
      </w:pPr>
      <w:r>
        <w:rPr>
          <w:sz w:val="20"/>
          <w:szCs w:val="20"/>
        </w:rPr>
        <w:t xml:space="preserve">Search for and select </w:t>
      </w:r>
      <w:r>
        <w:rPr>
          <w:b/>
          <w:bCs/>
          <w:sz w:val="20"/>
          <w:szCs w:val="20"/>
        </w:rPr>
        <w:t>Company and Calendar Config</w:t>
      </w:r>
      <w:r>
        <w:rPr>
          <w:sz w:val="20"/>
          <w:szCs w:val="20"/>
        </w:rPr>
        <w:t xml:space="preserve">. </w:t>
      </w:r>
    </w:p>
    <w:p w:rsidR="00297F6F" w:rsidRDefault="00297F6F" w:rsidP="00297F6F">
      <w:pPr>
        <w:rPr>
          <w:sz w:val="20"/>
          <w:szCs w:val="20"/>
        </w:rPr>
      </w:pPr>
    </w:p>
    <w:p w:rsidR="00297F6F" w:rsidRDefault="00297F6F" w:rsidP="00297F6F">
      <w:pPr>
        <w:rPr>
          <w:sz w:val="20"/>
          <w:szCs w:val="20"/>
        </w:rPr>
      </w:pPr>
      <w:r>
        <w:rPr>
          <w:noProof/>
        </w:rPr>
        <w:drawing>
          <wp:inline distT="0" distB="0" distL="0" distR="0" wp14:anchorId="69766FB7" wp14:editId="7FA89E43">
            <wp:extent cx="5731510" cy="13049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304925"/>
                    </a:xfrm>
                    <a:prstGeom prst="rect">
                      <a:avLst/>
                    </a:prstGeom>
                  </pic:spPr>
                </pic:pic>
              </a:graphicData>
            </a:graphic>
          </wp:inline>
        </w:drawing>
      </w:r>
    </w:p>
    <w:p w:rsidR="00881CFA" w:rsidRDefault="00881CFA" w:rsidP="00881CFA">
      <w:r>
        <w:rPr>
          <w:sz w:val="20"/>
          <w:szCs w:val="20"/>
        </w:rPr>
        <w:t>The Company configuration screen shows any existing companies which have been configured on the system.</w:t>
      </w:r>
    </w:p>
    <w:p w:rsidR="00297F6F" w:rsidRDefault="00297F6F" w:rsidP="00297F6F">
      <w:pPr>
        <w:rPr>
          <w:sz w:val="20"/>
          <w:szCs w:val="20"/>
        </w:rPr>
      </w:pPr>
      <w:r>
        <w:rPr>
          <w:noProof/>
        </w:rPr>
        <w:drawing>
          <wp:inline distT="0" distB="0" distL="0" distR="0" wp14:anchorId="1C82F797" wp14:editId="67611613">
            <wp:extent cx="5731510" cy="12465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46505"/>
                    </a:xfrm>
                    <a:prstGeom prst="rect">
                      <a:avLst/>
                    </a:prstGeom>
                  </pic:spPr>
                </pic:pic>
              </a:graphicData>
            </a:graphic>
          </wp:inline>
        </w:drawing>
      </w:r>
    </w:p>
    <w:p w:rsidR="00EF7567" w:rsidRPr="001E2C02" w:rsidRDefault="00EF7567" w:rsidP="00EF7567">
      <w:pPr>
        <w:autoSpaceDE w:val="0"/>
        <w:autoSpaceDN w:val="0"/>
        <w:adjustRightInd w:val="0"/>
        <w:spacing w:after="0" w:line="240" w:lineRule="auto"/>
        <w:rPr>
          <w:rFonts w:ascii="Open Sans" w:hAnsi="Open Sans" w:cs="Open Sans"/>
          <w:color w:val="000000"/>
          <w:sz w:val="20"/>
          <w:szCs w:val="20"/>
        </w:rPr>
      </w:pPr>
      <w:r w:rsidRPr="001E2C02">
        <w:rPr>
          <w:rFonts w:ascii="Open Sans" w:hAnsi="Open Sans" w:cs="Open Sans"/>
          <w:color w:val="000000"/>
          <w:sz w:val="20"/>
          <w:szCs w:val="20"/>
        </w:rPr>
        <w:t xml:space="preserve">From here you can: </w:t>
      </w:r>
    </w:p>
    <w:p w:rsidR="00EF7567" w:rsidRPr="001E2C02" w:rsidRDefault="00EF7567" w:rsidP="00EF7567">
      <w:pPr>
        <w:numPr>
          <w:ilvl w:val="0"/>
          <w:numId w:val="2"/>
        </w:numPr>
        <w:autoSpaceDE w:val="0"/>
        <w:autoSpaceDN w:val="0"/>
        <w:adjustRightInd w:val="0"/>
        <w:spacing w:after="178" w:line="240" w:lineRule="auto"/>
        <w:rPr>
          <w:rFonts w:ascii="Open Sans" w:hAnsi="Open Sans" w:cs="Open Sans"/>
          <w:color w:val="000000"/>
          <w:sz w:val="20"/>
          <w:szCs w:val="20"/>
        </w:rPr>
      </w:pPr>
      <w:r w:rsidRPr="001E2C02">
        <w:rPr>
          <w:rFonts w:ascii="Open Sans" w:hAnsi="Open Sans" w:cs="Open Sans"/>
          <w:color w:val="000000"/>
          <w:sz w:val="20"/>
          <w:szCs w:val="20"/>
        </w:rPr>
        <w:t xml:space="preserve">Search for a specific company, using the search bar or filter. </w:t>
      </w:r>
    </w:p>
    <w:p w:rsidR="00EF7567" w:rsidRDefault="00EF7567" w:rsidP="00EF7567">
      <w:pPr>
        <w:numPr>
          <w:ilvl w:val="0"/>
          <w:numId w:val="2"/>
        </w:numPr>
        <w:autoSpaceDE w:val="0"/>
        <w:autoSpaceDN w:val="0"/>
        <w:adjustRightInd w:val="0"/>
        <w:spacing w:after="178" w:line="240" w:lineRule="auto"/>
        <w:rPr>
          <w:rFonts w:ascii="Open Sans" w:hAnsi="Open Sans" w:cs="Open Sans"/>
          <w:color w:val="000000"/>
          <w:sz w:val="20"/>
          <w:szCs w:val="20"/>
        </w:rPr>
      </w:pPr>
      <w:r w:rsidRPr="001E2C02">
        <w:rPr>
          <w:rFonts w:ascii="Open Sans" w:hAnsi="Open Sans" w:cs="Open Sans"/>
          <w:color w:val="000000"/>
          <w:sz w:val="20"/>
          <w:szCs w:val="20"/>
        </w:rPr>
        <w:t xml:space="preserve">Access the configuration screens via the relevant 3-dot menu. </w:t>
      </w:r>
    </w:p>
    <w:p w:rsidR="0082626A" w:rsidRPr="001E2C02" w:rsidRDefault="0082626A" w:rsidP="00EF7567">
      <w:pPr>
        <w:numPr>
          <w:ilvl w:val="0"/>
          <w:numId w:val="2"/>
        </w:numPr>
        <w:autoSpaceDE w:val="0"/>
        <w:autoSpaceDN w:val="0"/>
        <w:adjustRightInd w:val="0"/>
        <w:spacing w:after="178" w:line="240" w:lineRule="auto"/>
        <w:rPr>
          <w:rFonts w:ascii="Open Sans" w:hAnsi="Open Sans" w:cs="Open Sans"/>
          <w:color w:val="000000"/>
          <w:sz w:val="20"/>
          <w:szCs w:val="20"/>
        </w:rPr>
      </w:pPr>
      <w:r>
        <w:rPr>
          <w:rFonts w:ascii="Open Sans" w:hAnsi="Open Sans" w:cs="Open Sans"/>
          <w:color w:val="000000"/>
          <w:sz w:val="20"/>
          <w:szCs w:val="20"/>
        </w:rPr>
        <w:t>Set Auto Advance Periods.</w:t>
      </w:r>
    </w:p>
    <w:p w:rsidR="00EF7567" w:rsidRDefault="00EF7567" w:rsidP="00EF7567">
      <w:pPr>
        <w:numPr>
          <w:ilvl w:val="0"/>
          <w:numId w:val="2"/>
        </w:numPr>
        <w:autoSpaceDE w:val="0"/>
        <w:autoSpaceDN w:val="0"/>
        <w:adjustRightInd w:val="0"/>
        <w:spacing w:after="178" w:line="240" w:lineRule="auto"/>
        <w:rPr>
          <w:rFonts w:ascii="Open Sans" w:hAnsi="Open Sans" w:cs="Open Sans"/>
          <w:color w:val="000000"/>
          <w:sz w:val="20"/>
          <w:szCs w:val="20"/>
        </w:rPr>
      </w:pPr>
      <w:r w:rsidRPr="001E2C02">
        <w:rPr>
          <w:rFonts w:ascii="Open Sans" w:hAnsi="Open Sans" w:cs="Open Sans"/>
          <w:color w:val="000000"/>
          <w:sz w:val="20"/>
          <w:szCs w:val="20"/>
        </w:rPr>
        <w:t xml:space="preserve">Add a new company. </w:t>
      </w:r>
    </w:p>
    <w:p w:rsidR="007E1BC8" w:rsidRDefault="007E1BC8"/>
    <w:p w:rsidR="0082626A" w:rsidRDefault="0082626A" w:rsidP="0082626A">
      <w:pPr>
        <w:pStyle w:val="Heading2"/>
        <w:rPr>
          <w:rFonts w:eastAsia="Arial"/>
          <w:lang w:val="en-US"/>
        </w:rPr>
      </w:pPr>
      <w:bookmarkStart w:id="3" w:name="_Toc157775348"/>
      <w:r>
        <w:rPr>
          <w:rFonts w:eastAsia="Arial"/>
          <w:lang w:val="en-US"/>
        </w:rPr>
        <w:t>How to Add a New Company</w:t>
      </w:r>
      <w:bookmarkEnd w:id="3"/>
    </w:p>
    <w:p w:rsidR="0082626A" w:rsidRDefault="0082626A" w:rsidP="0082626A">
      <w:pPr>
        <w:spacing w:before="290" w:line="245" w:lineRule="exact"/>
        <w:ind w:left="360"/>
        <w:textAlignment w:val="baseline"/>
        <w:rPr>
          <w:rFonts w:ascii="Tahoma" w:eastAsia="Tahoma" w:hAnsi="Tahoma"/>
          <w:color w:val="000000"/>
          <w:spacing w:val="4"/>
          <w:sz w:val="20"/>
        </w:rPr>
      </w:pPr>
      <w:r>
        <w:rPr>
          <w:rFonts w:ascii="Tahoma" w:eastAsia="Tahoma" w:hAnsi="Tahoma"/>
          <w:color w:val="000000"/>
          <w:spacing w:val="4"/>
          <w:sz w:val="20"/>
          <w:lang w:val="en-US"/>
        </w:rPr>
        <w:t>To add a new company, complete the following steps:</w:t>
      </w:r>
    </w:p>
    <w:p w:rsidR="0082626A" w:rsidRDefault="0082626A" w:rsidP="0082626A">
      <w:pPr>
        <w:numPr>
          <w:ilvl w:val="0"/>
          <w:numId w:val="4"/>
        </w:numPr>
        <w:tabs>
          <w:tab w:val="clear" w:pos="360"/>
          <w:tab w:val="left" w:pos="1152"/>
        </w:tabs>
        <w:spacing w:before="158" w:after="0" w:line="251" w:lineRule="exact"/>
        <w:ind w:left="1152" w:hanging="360"/>
        <w:textAlignment w:val="baseline"/>
        <w:rPr>
          <w:rFonts w:ascii="Tahoma" w:eastAsia="Tahoma" w:hAnsi="Tahoma"/>
          <w:color w:val="000000"/>
          <w:spacing w:val="-1"/>
          <w:sz w:val="20"/>
        </w:rPr>
      </w:pPr>
      <w:r>
        <w:rPr>
          <w:rFonts w:ascii="Tahoma" w:eastAsia="Tahoma" w:hAnsi="Tahoma"/>
          <w:color w:val="000000"/>
          <w:spacing w:val="-1"/>
          <w:sz w:val="20"/>
          <w:lang w:val="en-US"/>
        </w:rPr>
        <w:t xml:space="preserve">Click </w:t>
      </w:r>
      <w:r>
        <w:rPr>
          <w:rFonts w:ascii="Arial" w:eastAsia="Arial" w:hAnsi="Arial"/>
          <w:b/>
          <w:color w:val="000000"/>
          <w:spacing w:val="-1"/>
          <w:sz w:val="21"/>
          <w:lang w:val="en-US"/>
        </w:rPr>
        <w:t>Add New Company</w:t>
      </w:r>
      <w:r>
        <w:rPr>
          <w:rFonts w:ascii="Tahoma" w:eastAsia="Tahoma" w:hAnsi="Tahoma"/>
          <w:color w:val="000000"/>
          <w:spacing w:val="-1"/>
          <w:sz w:val="20"/>
          <w:lang w:val="en-US"/>
        </w:rPr>
        <w:t>.</w:t>
      </w:r>
    </w:p>
    <w:p w:rsidR="0082626A" w:rsidRDefault="0082626A" w:rsidP="0082626A">
      <w:pPr>
        <w:numPr>
          <w:ilvl w:val="0"/>
          <w:numId w:val="4"/>
        </w:numPr>
        <w:tabs>
          <w:tab w:val="clear" w:pos="360"/>
          <w:tab w:val="left" w:pos="1152"/>
        </w:tabs>
        <w:spacing w:before="157" w:after="0" w:line="251" w:lineRule="exact"/>
        <w:ind w:left="1152" w:hanging="360"/>
        <w:textAlignment w:val="baseline"/>
        <w:rPr>
          <w:rFonts w:ascii="Tahoma" w:eastAsia="Tahoma" w:hAnsi="Tahoma"/>
          <w:color w:val="000000"/>
          <w:sz w:val="20"/>
        </w:rPr>
      </w:pPr>
      <w:r>
        <w:rPr>
          <w:rFonts w:ascii="Tahoma" w:eastAsia="Tahoma" w:hAnsi="Tahoma"/>
          <w:color w:val="000000"/>
          <w:sz w:val="20"/>
          <w:lang w:val="en-US"/>
        </w:rPr>
        <w:t xml:space="preserve">Fill in the </w:t>
      </w:r>
      <w:r>
        <w:rPr>
          <w:rFonts w:ascii="Arial" w:eastAsia="Arial" w:hAnsi="Arial"/>
          <w:b/>
          <w:color w:val="000000"/>
          <w:sz w:val="21"/>
          <w:lang w:val="en-US"/>
        </w:rPr>
        <w:t xml:space="preserve">Mandatory fields </w:t>
      </w:r>
      <w:r>
        <w:rPr>
          <w:rFonts w:ascii="Tahoma" w:eastAsia="Tahoma" w:hAnsi="Tahoma"/>
          <w:color w:val="000000"/>
          <w:sz w:val="20"/>
          <w:lang w:val="en-US"/>
        </w:rPr>
        <w:t xml:space="preserve">and enable the </w:t>
      </w:r>
      <w:r>
        <w:rPr>
          <w:rFonts w:ascii="Arial" w:eastAsia="Arial" w:hAnsi="Arial"/>
          <w:b/>
          <w:color w:val="000000"/>
          <w:sz w:val="21"/>
          <w:lang w:val="en-US"/>
        </w:rPr>
        <w:t xml:space="preserve">Active </w:t>
      </w:r>
      <w:r>
        <w:rPr>
          <w:rFonts w:ascii="Tahoma" w:eastAsia="Tahoma" w:hAnsi="Tahoma"/>
          <w:color w:val="000000"/>
          <w:sz w:val="20"/>
          <w:lang w:val="en-US"/>
        </w:rPr>
        <w:t xml:space="preserve">toggle, then click </w:t>
      </w:r>
      <w:r>
        <w:rPr>
          <w:rFonts w:ascii="Arial" w:eastAsia="Arial" w:hAnsi="Arial"/>
          <w:b/>
          <w:color w:val="000000"/>
          <w:sz w:val="21"/>
          <w:lang w:val="en-US"/>
        </w:rPr>
        <w:t>OK</w:t>
      </w:r>
      <w:r>
        <w:rPr>
          <w:rFonts w:ascii="Tahoma" w:eastAsia="Tahoma" w:hAnsi="Tahoma"/>
          <w:color w:val="000000"/>
          <w:sz w:val="20"/>
          <w:lang w:val="en-US"/>
        </w:rPr>
        <w:t>.</w:t>
      </w:r>
    </w:p>
    <w:p w:rsidR="0082626A" w:rsidRDefault="0082626A" w:rsidP="0082626A">
      <w:pPr>
        <w:numPr>
          <w:ilvl w:val="0"/>
          <w:numId w:val="4"/>
        </w:numPr>
        <w:tabs>
          <w:tab w:val="clear" w:pos="360"/>
          <w:tab w:val="left" w:pos="1152"/>
        </w:tabs>
        <w:spacing w:before="162" w:after="0" w:line="251" w:lineRule="exact"/>
        <w:ind w:left="1152" w:hanging="360"/>
        <w:textAlignment w:val="baseline"/>
        <w:rPr>
          <w:rFonts w:ascii="Tahoma" w:eastAsia="Tahoma" w:hAnsi="Tahoma"/>
          <w:color w:val="000000"/>
          <w:spacing w:val="2"/>
          <w:sz w:val="20"/>
        </w:rPr>
      </w:pPr>
      <w:r>
        <w:rPr>
          <w:rFonts w:ascii="Tahoma" w:eastAsia="Tahoma" w:hAnsi="Tahoma"/>
          <w:color w:val="000000"/>
          <w:spacing w:val="2"/>
          <w:sz w:val="20"/>
          <w:lang w:val="en-US"/>
        </w:rPr>
        <w:t xml:space="preserve">The 3 Step </w:t>
      </w:r>
      <w:r>
        <w:rPr>
          <w:rFonts w:ascii="Arial" w:eastAsia="Arial" w:hAnsi="Arial"/>
          <w:b/>
          <w:color w:val="000000"/>
          <w:spacing w:val="2"/>
          <w:sz w:val="21"/>
          <w:lang w:val="en-US"/>
        </w:rPr>
        <w:t xml:space="preserve">System Calendar Wizard </w:t>
      </w:r>
      <w:r>
        <w:rPr>
          <w:rFonts w:ascii="Tahoma" w:eastAsia="Tahoma" w:hAnsi="Tahoma"/>
          <w:color w:val="000000"/>
          <w:spacing w:val="2"/>
          <w:sz w:val="20"/>
          <w:lang w:val="en-US"/>
        </w:rPr>
        <w:t>will open, where you can configure your company.</w:t>
      </w:r>
    </w:p>
    <w:p w:rsidR="0082626A" w:rsidRDefault="0082626A" w:rsidP="0082626A">
      <w:pPr>
        <w:numPr>
          <w:ilvl w:val="0"/>
          <w:numId w:val="4"/>
        </w:numPr>
        <w:tabs>
          <w:tab w:val="clear" w:pos="360"/>
          <w:tab w:val="left" w:pos="1152"/>
        </w:tabs>
        <w:spacing w:after="0" w:line="402" w:lineRule="exact"/>
        <w:ind w:left="1152" w:right="1728" w:hanging="360"/>
        <w:textAlignment w:val="baseline"/>
        <w:rPr>
          <w:rFonts w:ascii="Tahoma" w:eastAsia="Tahoma" w:hAnsi="Tahoma"/>
          <w:color w:val="000000"/>
          <w:sz w:val="20"/>
        </w:rPr>
      </w:pPr>
      <w:r>
        <w:rPr>
          <w:rFonts w:ascii="Tahoma" w:eastAsia="Tahoma" w:hAnsi="Tahoma"/>
          <w:color w:val="000000"/>
          <w:sz w:val="20"/>
          <w:lang w:val="en-US"/>
        </w:rPr>
        <w:t xml:space="preserve">In Step 1, </w:t>
      </w:r>
      <w:r>
        <w:rPr>
          <w:rFonts w:ascii="Arial" w:eastAsia="Arial" w:hAnsi="Arial"/>
          <w:b/>
          <w:color w:val="000000"/>
          <w:sz w:val="21"/>
          <w:lang w:val="en-US"/>
        </w:rPr>
        <w:t>Calendar Year</w:t>
      </w:r>
      <w:r>
        <w:rPr>
          <w:rFonts w:ascii="Tahoma" w:eastAsia="Tahoma" w:hAnsi="Tahoma"/>
          <w:color w:val="000000"/>
          <w:sz w:val="20"/>
          <w:lang w:val="en-US"/>
        </w:rPr>
        <w:t>, select the System Calendar Year, Start Date of the Company, and the number of weeks in the year. This may vary in a leap year.</w:t>
      </w:r>
    </w:p>
    <w:p w:rsidR="0082626A" w:rsidRDefault="0082626A" w:rsidP="0082626A">
      <w:pPr>
        <w:numPr>
          <w:ilvl w:val="0"/>
          <w:numId w:val="4"/>
        </w:numPr>
        <w:tabs>
          <w:tab w:val="clear" w:pos="360"/>
          <w:tab w:val="left" w:pos="1152"/>
        </w:tabs>
        <w:spacing w:before="168" w:after="0" w:line="251" w:lineRule="exact"/>
        <w:ind w:left="1152" w:hanging="360"/>
        <w:textAlignment w:val="baseline"/>
        <w:rPr>
          <w:rFonts w:ascii="Tahoma" w:eastAsia="Tahoma" w:hAnsi="Tahoma"/>
          <w:color w:val="000000"/>
          <w:sz w:val="20"/>
        </w:rPr>
      </w:pPr>
      <w:r>
        <w:rPr>
          <w:rFonts w:ascii="Tahoma" w:eastAsia="Tahoma" w:hAnsi="Tahoma"/>
          <w:color w:val="000000"/>
          <w:sz w:val="20"/>
          <w:lang w:val="en-US"/>
        </w:rPr>
        <w:t xml:space="preserve">Click </w:t>
      </w:r>
      <w:r>
        <w:rPr>
          <w:rFonts w:ascii="Arial" w:eastAsia="Arial" w:hAnsi="Arial"/>
          <w:b/>
          <w:color w:val="000000"/>
          <w:sz w:val="21"/>
          <w:lang w:val="en-US"/>
        </w:rPr>
        <w:t>Next</w:t>
      </w:r>
      <w:r>
        <w:rPr>
          <w:rFonts w:ascii="Tahoma" w:eastAsia="Tahoma" w:hAnsi="Tahoma"/>
          <w:color w:val="000000"/>
          <w:sz w:val="20"/>
          <w:lang w:val="en-US"/>
        </w:rPr>
        <w:t>.</w:t>
      </w:r>
    </w:p>
    <w:p w:rsidR="0082626A" w:rsidRDefault="0082626A" w:rsidP="0082626A">
      <w:pPr>
        <w:numPr>
          <w:ilvl w:val="0"/>
          <w:numId w:val="4"/>
        </w:numPr>
        <w:tabs>
          <w:tab w:val="clear" w:pos="360"/>
          <w:tab w:val="left" w:pos="1152"/>
        </w:tabs>
        <w:spacing w:before="157" w:after="0" w:line="245" w:lineRule="exact"/>
        <w:ind w:left="1152" w:hanging="360"/>
        <w:textAlignment w:val="baseline"/>
        <w:rPr>
          <w:rFonts w:ascii="Tahoma" w:eastAsia="Tahoma" w:hAnsi="Tahoma"/>
          <w:color w:val="000000"/>
          <w:spacing w:val="4"/>
          <w:sz w:val="20"/>
        </w:rPr>
      </w:pPr>
      <w:r>
        <w:rPr>
          <w:rFonts w:ascii="Tahoma" w:eastAsia="Tahoma" w:hAnsi="Tahoma"/>
          <w:color w:val="000000"/>
          <w:spacing w:val="4"/>
          <w:sz w:val="20"/>
          <w:lang w:val="en-US"/>
        </w:rPr>
        <w:t>A message regarding auto generating periods will appear:</w:t>
      </w:r>
    </w:p>
    <w:p w:rsidR="0082626A" w:rsidRDefault="0082626A" w:rsidP="0082626A">
      <w:pPr>
        <w:numPr>
          <w:ilvl w:val="0"/>
          <w:numId w:val="3"/>
        </w:numPr>
        <w:tabs>
          <w:tab w:val="clear" w:pos="360"/>
          <w:tab w:val="left" w:pos="1872"/>
        </w:tabs>
        <w:spacing w:before="157" w:after="0" w:line="262" w:lineRule="exact"/>
        <w:ind w:left="1512"/>
        <w:textAlignment w:val="baseline"/>
        <w:rPr>
          <w:rFonts w:ascii="Tahoma" w:eastAsia="Tahoma" w:hAnsi="Tahoma"/>
          <w:color w:val="000000"/>
          <w:sz w:val="20"/>
        </w:rPr>
      </w:pPr>
      <w:r>
        <w:rPr>
          <w:rFonts w:ascii="Tahoma" w:eastAsia="Tahoma" w:hAnsi="Tahoma"/>
          <w:color w:val="000000"/>
          <w:sz w:val="20"/>
          <w:lang w:val="en-US"/>
        </w:rPr>
        <w:lastRenderedPageBreak/>
        <w:t xml:space="preserve">Click </w:t>
      </w:r>
      <w:r>
        <w:rPr>
          <w:rFonts w:ascii="Arial" w:eastAsia="Arial" w:hAnsi="Arial"/>
          <w:b/>
          <w:color w:val="000000"/>
          <w:sz w:val="21"/>
          <w:lang w:val="en-US"/>
        </w:rPr>
        <w:t xml:space="preserve">Yes </w:t>
      </w:r>
      <w:r>
        <w:rPr>
          <w:rFonts w:ascii="Tahoma" w:eastAsia="Tahoma" w:hAnsi="Tahoma"/>
          <w:color w:val="000000"/>
          <w:sz w:val="20"/>
          <w:lang w:val="en-US"/>
        </w:rPr>
        <w:t>if you wish the weeks to autogenerate for you.</w:t>
      </w:r>
    </w:p>
    <w:p w:rsidR="0082626A" w:rsidRDefault="0082626A" w:rsidP="0082626A">
      <w:pPr>
        <w:numPr>
          <w:ilvl w:val="0"/>
          <w:numId w:val="3"/>
        </w:numPr>
        <w:tabs>
          <w:tab w:val="clear" w:pos="360"/>
          <w:tab w:val="left" w:pos="1872"/>
        </w:tabs>
        <w:spacing w:before="141" w:after="0" w:line="262" w:lineRule="exact"/>
        <w:ind w:left="1512"/>
        <w:textAlignment w:val="baseline"/>
        <w:rPr>
          <w:rFonts w:ascii="Tahoma" w:eastAsia="Tahoma" w:hAnsi="Tahoma"/>
          <w:color w:val="000000"/>
          <w:sz w:val="20"/>
        </w:rPr>
      </w:pPr>
      <w:r>
        <w:rPr>
          <w:rFonts w:ascii="Tahoma" w:eastAsia="Tahoma" w:hAnsi="Tahoma"/>
          <w:color w:val="000000"/>
          <w:sz w:val="20"/>
          <w:lang w:val="en-US"/>
        </w:rPr>
        <w:t xml:space="preserve">Click </w:t>
      </w:r>
      <w:r>
        <w:rPr>
          <w:rFonts w:ascii="Arial" w:eastAsia="Arial" w:hAnsi="Arial"/>
          <w:b/>
          <w:color w:val="000000"/>
          <w:sz w:val="21"/>
          <w:lang w:val="en-US"/>
        </w:rPr>
        <w:t xml:space="preserve">No </w:t>
      </w:r>
      <w:r>
        <w:rPr>
          <w:rFonts w:ascii="Tahoma" w:eastAsia="Tahoma" w:hAnsi="Tahoma"/>
          <w:color w:val="000000"/>
          <w:sz w:val="20"/>
          <w:lang w:val="en-US"/>
        </w:rPr>
        <w:t>if you wish to do so manually.</w:t>
      </w:r>
    </w:p>
    <w:p w:rsidR="0082626A" w:rsidRDefault="0082626A" w:rsidP="0082626A">
      <w:pPr>
        <w:numPr>
          <w:ilvl w:val="0"/>
          <w:numId w:val="4"/>
        </w:numPr>
        <w:tabs>
          <w:tab w:val="clear" w:pos="360"/>
          <w:tab w:val="left" w:pos="1152"/>
        </w:tabs>
        <w:spacing w:after="0" w:line="409" w:lineRule="exact"/>
        <w:ind w:left="1152" w:right="2016" w:hanging="360"/>
        <w:textAlignment w:val="baseline"/>
        <w:rPr>
          <w:rFonts w:ascii="Tahoma" w:eastAsia="Tahoma" w:hAnsi="Tahoma"/>
          <w:color w:val="000000"/>
          <w:sz w:val="20"/>
        </w:rPr>
      </w:pPr>
      <w:r>
        <w:rPr>
          <w:rFonts w:ascii="Tahoma" w:eastAsia="Tahoma" w:hAnsi="Tahoma"/>
          <w:color w:val="000000"/>
          <w:sz w:val="20"/>
          <w:lang w:val="en-US"/>
        </w:rPr>
        <w:t xml:space="preserve">In Step 2, </w:t>
      </w:r>
      <w:r>
        <w:rPr>
          <w:rFonts w:ascii="Arial" w:eastAsia="Arial" w:hAnsi="Arial"/>
          <w:b/>
          <w:color w:val="000000"/>
          <w:sz w:val="21"/>
          <w:lang w:val="en-US"/>
        </w:rPr>
        <w:t>Calendar Period</w:t>
      </w:r>
      <w:r>
        <w:rPr>
          <w:rFonts w:ascii="Tahoma" w:eastAsia="Tahoma" w:hAnsi="Tahoma"/>
          <w:color w:val="000000"/>
          <w:sz w:val="20"/>
          <w:lang w:val="en-US"/>
        </w:rPr>
        <w:t>, you can configure the auto rostered weeks for your company. Use the dropdown menu to select the current period, this is the year and week, for example 202320.</w:t>
      </w:r>
    </w:p>
    <w:p w:rsidR="0082626A" w:rsidRDefault="0082626A" w:rsidP="0082626A">
      <w:pPr>
        <w:numPr>
          <w:ilvl w:val="0"/>
          <w:numId w:val="4"/>
        </w:numPr>
        <w:tabs>
          <w:tab w:val="clear" w:pos="360"/>
          <w:tab w:val="left" w:pos="1152"/>
        </w:tabs>
        <w:spacing w:before="159" w:after="0" w:line="251" w:lineRule="exact"/>
        <w:ind w:left="1152" w:hanging="360"/>
        <w:textAlignment w:val="baseline"/>
        <w:rPr>
          <w:rFonts w:ascii="Tahoma" w:eastAsia="Tahoma" w:hAnsi="Tahoma"/>
          <w:color w:val="000000"/>
          <w:sz w:val="20"/>
        </w:rPr>
      </w:pPr>
      <w:r>
        <w:rPr>
          <w:rFonts w:ascii="Tahoma" w:eastAsia="Tahoma" w:hAnsi="Tahoma"/>
          <w:color w:val="000000"/>
          <w:sz w:val="20"/>
          <w:lang w:val="en-US"/>
        </w:rPr>
        <w:t xml:space="preserve">On complete, click </w:t>
      </w:r>
      <w:r>
        <w:rPr>
          <w:rFonts w:ascii="Arial" w:eastAsia="Arial" w:hAnsi="Arial"/>
          <w:b/>
          <w:color w:val="000000"/>
          <w:sz w:val="21"/>
          <w:lang w:val="en-US"/>
        </w:rPr>
        <w:t>Next.</w:t>
      </w:r>
    </w:p>
    <w:p w:rsidR="0082626A" w:rsidRDefault="0082626A" w:rsidP="0082626A">
      <w:pPr>
        <w:numPr>
          <w:ilvl w:val="0"/>
          <w:numId w:val="4"/>
        </w:numPr>
        <w:tabs>
          <w:tab w:val="clear" w:pos="360"/>
          <w:tab w:val="left" w:pos="1152"/>
        </w:tabs>
        <w:spacing w:after="0" w:line="407" w:lineRule="exact"/>
        <w:ind w:left="1152" w:right="1656" w:hanging="360"/>
        <w:textAlignment w:val="baseline"/>
        <w:rPr>
          <w:rFonts w:ascii="Tahoma" w:eastAsia="Tahoma" w:hAnsi="Tahoma"/>
          <w:color w:val="000000"/>
          <w:sz w:val="20"/>
        </w:rPr>
      </w:pPr>
      <w:r>
        <w:rPr>
          <w:rFonts w:ascii="Tahoma" w:eastAsia="Tahoma" w:hAnsi="Tahoma"/>
          <w:color w:val="000000"/>
          <w:sz w:val="20"/>
          <w:lang w:val="en-US"/>
        </w:rPr>
        <w:t>In Step 3</w:t>
      </w:r>
      <w:r>
        <w:rPr>
          <w:rFonts w:ascii="Arial" w:eastAsia="Arial" w:hAnsi="Arial"/>
          <w:b/>
          <w:color w:val="000000"/>
          <w:sz w:val="21"/>
          <w:lang w:val="en-US"/>
        </w:rPr>
        <w:t xml:space="preserve">, Company Parameters </w:t>
      </w:r>
      <w:r>
        <w:rPr>
          <w:rFonts w:ascii="Tahoma" w:eastAsia="Tahoma" w:hAnsi="Tahoma"/>
          <w:color w:val="000000"/>
          <w:sz w:val="20"/>
          <w:lang w:val="en-US"/>
        </w:rPr>
        <w:t>use the dropdown menus to populate the Mandatory fields. For example, Late Pay Code, Unapproved Absence Pay Code.</w:t>
      </w:r>
    </w:p>
    <w:p w:rsidR="0082626A" w:rsidRDefault="0082626A" w:rsidP="0082626A">
      <w:pPr>
        <w:numPr>
          <w:ilvl w:val="0"/>
          <w:numId w:val="4"/>
        </w:numPr>
        <w:tabs>
          <w:tab w:val="clear" w:pos="360"/>
          <w:tab w:val="left" w:pos="1152"/>
        </w:tabs>
        <w:spacing w:before="164" w:after="0" w:line="251" w:lineRule="exact"/>
        <w:ind w:left="1152" w:hanging="360"/>
        <w:textAlignment w:val="baseline"/>
        <w:rPr>
          <w:rFonts w:ascii="Tahoma" w:eastAsia="Tahoma" w:hAnsi="Tahoma"/>
          <w:color w:val="000000"/>
          <w:sz w:val="20"/>
        </w:rPr>
      </w:pPr>
      <w:r>
        <w:rPr>
          <w:rFonts w:ascii="Tahoma" w:eastAsia="Tahoma" w:hAnsi="Tahoma"/>
          <w:color w:val="000000"/>
          <w:sz w:val="20"/>
          <w:lang w:val="en-US"/>
        </w:rPr>
        <w:t xml:space="preserve">Once you have completed, click </w:t>
      </w:r>
      <w:r>
        <w:rPr>
          <w:rFonts w:ascii="Arial" w:eastAsia="Arial" w:hAnsi="Arial"/>
          <w:b/>
          <w:color w:val="000000"/>
          <w:sz w:val="21"/>
          <w:lang w:val="en-US"/>
        </w:rPr>
        <w:t>Save.</w:t>
      </w:r>
    </w:p>
    <w:p w:rsidR="0082626A" w:rsidRDefault="0082626A" w:rsidP="0082626A">
      <w:pPr>
        <w:numPr>
          <w:ilvl w:val="0"/>
          <w:numId w:val="4"/>
        </w:numPr>
        <w:tabs>
          <w:tab w:val="clear" w:pos="360"/>
          <w:tab w:val="left" w:pos="1152"/>
        </w:tabs>
        <w:spacing w:before="152" w:after="0" w:line="251" w:lineRule="exact"/>
        <w:ind w:left="1152" w:hanging="360"/>
        <w:textAlignment w:val="baseline"/>
        <w:rPr>
          <w:rFonts w:ascii="Tahoma" w:eastAsia="Tahoma" w:hAnsi="Tahoma"/>
          <w:color w:val="000000"/>
          <w:spacing w:val="4"/>
          <w:sz w:val="20"/>
        </w:rPr>
      </w:pPr>
      <w:r>
        <w:rPr>
          <w:rFonts w:ascii="Tahoma" w:eastAsia="Tahoma" w:hAnsi="Tahoma"/>
          <w:color w:val="000000"/>
          <w:spacing w:val="4"/>
          <w:sz w:val="20"/>
          <w:lang w:val="en-US"/>
        </w:rPr>
        <w:t>Your company will now be listed on the Company and Calendar Config screen</w:t>
      </w:r>
      <w:r>
        <w:rPr>
          <w:rFonts w:ascii="Arial" w:eastAsia="Arial" w:hAnsi="Arial"/>
          <w:b/>
          <w:color w:val="000000"/>
          <w:spacing w:val="4"/>
          <w:sz w:val="21"/>
          <w:lang w:val="en-US"/>
        </w:rPr>
        <w:t>.</w:t>
      </w:r>
    </w:p>
    <w:p w:rsidR="0082626A" w:rsidRDefault="0082626A" w:rsidP="0082626A">
      <w:pPr>
        <w:rPr>
          <w:lang w:val="en-US"/>
        </w:rPr>
      </w:pPr>
    </w:p>
    <w:p w:rsidR="0082626A" w:rsidRDefault="0082626A" w:rsidP="0082626A">
      <w:pPr>
        <w:pStyle w:val="Heading2"/>
        <w:rPr>
          <w:rFonts w:eastAsia="Arial"/>
          <w:lang w:val="en-US"/>
        </w:rPr>
      </w:pPr>
      <w:bookmarkStart w:id="4" w:name="_Toc157775349"/>
      <w:r>
        <w:rPr>
          <w:rFonts w:eastAsia="Arial"/>
          <w:lang w:val="en-US"/>
        </w:rPr>
        <w:t>How to Auto Advance Periods</w:t>
      </w:r>
      <w:bookmarkEnd w:id="4"/>
    </w:p>
    <w:p w:rsidR="0082626A" w:rsidRDefault="0082626A" w:rsidP="0082626A">
      <w:pPr>
        <w:spacing w:before="295" w:line="244" w:lineRule="exact"/>
        <w:ind w:left="360"/>
        <w:textAlignment w:val="baseline"/>
        <w:rPr>
          <w:rFonts w:ascii="Tahoma" w:eastAsia="Tahoma" w:hAnsi="Tahoma"/>
          <w:color w:val="000000"/>
          <w:spacing w:val="4"/>
          <w:sz w:val="20"/>
        </w:rPr>
      </w:pPr>
      <w:r>
        <w:rPr>
          <w:rFonts w:ascii="Tahoma" w:eastAsia="Tahoma" w:hAnsi="Tahoma"/>
          <w:color w:val="000000"/>
          <w:spacing w:val="4"/>
          <w:sz w:val="20"/>
          <w:lang w:val="en-US"/>
        </w:rPr>
        <w:t>To setup an auto advance for system calendars, complete the following steps:</w:t>
      </w:r>
    </w:p>
    <w:p w:rsidR="0082626A" w:rsidRDefault="0082626A" w:rsidP="0082626A">
      <w:pPr>
        <w:numPr>
          <w:ilvl w:val="0"/>
          <w:numId w:val="5"/>
        </w:numPr>
        <w:tabs>
          <w:tab w:val="clear" w:pos="360"/>
          <w:tab w:val="left" w:pos="1152"/>
        </w:tabs>
        <w:spacing w:before="159" w:after="0" w:line="251" w:lineRule="exact"/>
        <w:ind w:left="1152" w:hanging="360"/>
        <w:textAlignment w:val="baseline"/>
        <w:rPr>
          <w:rFonts w:ascii="Tahoma" w:eastAsia="Tahoma" w:hAnsi="Tahoma"/>
          <w:color w:val="000000"/>
          <w:spacing w:val="-2"/>
          <w:sz w:val="20"/>
        </w:rPr>
      </w:pPr>
      <w:r>
        <w:rPr>
          <w:rFonts w:ascii="Tahoma" w:eastAsia="Tahoma" w:hAnsi="Tahoma"/>
          <w:color w:val="000000"/>
          <w:spacing w:val="-2"/>
          <w:sz w:val="20"/>
          <w:lang w:val="en-US"/>
        </w:rPr>
        <w:t xml:space="preserve">Click </w:t>
      </w:r>
      <w:r>
        <w:rPr>
          <w:rFonts w:ascii="Arial" w:eastAsia="Arial" w:hAnsi="Arial"/>
          <w:b/>
          <w:color w:val="000000"/>
          <w:spacing w:val="-2"/>
          <w:sz w:val="21"/>
          <w:lang w:val="en-US"/>
        </w:rPr>
        <w:t>Auto Advance Periods</w:t>
      </w:r>
      <w:r>
        <w:rPr>
          <w:rFonts w:ascii="Tahoma" w:eastAsia="Tahoma" w:hAnsi="Tahoma"/>
          <w:color w:val="000000"/>
          <w:spacing w:val="-2"/>
          <w:sz w:val="20"/>
          <w:lang w:val="en-US"/>
        </w:rPr>
        <w:t>.</w:t>
      </w:r>
    </w:p>
    <w:p w:rsidR="0082626A" w:rsidRDefault="0082626A" w:rsidP="0082626A">
      <w:pPr>
        <w:numPr>
          <w:ilvl w:val="0"/>
          <w:numId w:val="5"/>
        </w:numPr>
        <w:tabs>
          <w:tab w:val="clear" w:pos="360"/>
          <w:tab w:val="left" w:pos="1152"/>
        </w:tabs>
        <w:spacing w:before="157" w:after="0" w:line="251" w:lineRule="exact"/>
        <w:ind w:left="1152" w:hanging="360"/>
        <w:textAlignment w:val="baseline"/>
        <w:rPr>
          <w:rFonts w:ascii="Tahoma" w:eastAsia="Tahoma" w:hAnsi="Tahoma"/>
          <w:color w:val="000000"/>
          <w:spacing w:val="-1"/>
          <w:sz w:val="20"/>
        </w:rPr>
      </w:pPr>
      <w:r>
        <w:rPr>
          <w:rFonts w:ascii="Tahoma" w:eastAsia="Tahoma" w:hAnsi="Tahoma"/>
          <w:color w:val="000000"/>
          <w:spacing w:val="-1"/>
          <w:sz w:val="20"/>
          <w:lang w:val="en-US"/>
        </w:rPr>
        <w:t xml:space="preserve">On the </w:t>
      </w:r>
      <w:r>
        <w:rPr>
          <w:rFonts w:ascii="Arial" w:eastAsia="Arial" w:hAnsi="Arial"/>
          <w:i/>
          <w:color w:val="000000"/>
          <w:spacing w:val="-1"/>
          <w:sz w:val="20"/>
          <w:lang w:val="en-US"/>
        </w:rPr>
        <w:t xml:space="preserve">Auto Advance Periods </w:t>
      </w:r>
      <w:r>
        <w:rPr>
          <w:rFonts w:ascii="Tahoma" w:eastAsia="Tahoma" w:hAnsi="Tahoma"/>
          <w:color w:val="000000"/>
          <w:spacing w:val="-1"/>
          <w:sz w:val="20"/>
          <w:lang w:val="en-US"/>
        </w:rPr>
        <w:t xml:space="preserve">screen, click </w:t>
      </w:r>
      <w:r>
        <w:rPr>
          <w:rFonts w:ascii="Arial" w:eastAsia="Arial" w:hAnsi="Arial"/>
          <w:b/>
          <w:color w:val="000000"/>
          <w:spacing w:val="-1"/>
          <w:sz w:val="21"/>
          <w:lang w:val="en-US"/>
        </w:rPr>
        <w:t>Add</w:t>
      </w:r>
      <w:r>
        <w:rPr>
          <w:rFonts w:ascii="Tahoma" w:eastAsia="Tahoma" w:hAnsi="Tahoma"/>
          <w:color w:val="000000"/>
          <w:spacing w:val="-1"/>
          <w:sz w:val="20"/>
          <w:lang w:val="en-US"/>
        </w:rPr>
        <w:t>.</w:t>
      </w:r>
    </w:p>
    <w:p w:rsidR="0082626A" w:rsidRDefault="0082626A" w:rsidP="0082626A">
      <w:pPr>
        <w:numPr>
          <w:ilvl w:val="0"/>
          <w:numId w:val="6"/>
        </w:numPr>
        <w:tabs>
          <w:tab w:val="clear" w:pos="360"/>
          <w:tab w:val="left" w:pos="1152"/>
        </w:tabs>
        <w:spacing w:before="162" w:after="0" w:line="251" w:lineRule="exact"/>
        <w:ind w:left="1152" w:hanging="360"/>
        <w:textAlignment w:val="baseline"/>
        <w:rPr>
          <w:rFonts w:ascii="Arial" w:eastAsia="Arial" w:hAnsi="Arial"/>
          <w:b/>
          <w:color w:val="000000"/>
          <w:spacing w:val="2"/>
          <w:sz w:val="21"/>
        </w:rPr>
      </w:pPr>
      <w:r>
        <w:rPr>
          <w:rFonts w:ascii="Arial" w:eastAsia="Arial" w:hAnsi="Arial"/>
          <w:b/>
          <w:color w:val="000000"/>
          <w:spacing w:val="2"/>
          <w:sz w:val="21"/>
          <w:lang w:val="en-US"/>
        </w:rPr>
        <w:t xml:space="preserve">Select </w:t>
      </w:r>
      <w:r>
        <w:rPr>
          <w:rFonts w:ascii="Tahoma" w:eastAsia="Tahoma" w:hAnsi="Tahoma"/>
          <w:color w:val="000000"/>
          <w:spacing w:val="2"/>
          <w:sz w:val="20"/>
          <w:lang w:val="en-US"/>
        </w:rPr>
        <w:t xml:space="preserve">the </w:t>
      </w:r>
      <w:r>
        <w:rPr>
          <w:rFonts w:ascii="Arial" w:eastAsia="Arial" w:hAnsi="Arial"/>
          <w:b/>
          <w:color w:val="000000"/>
          <w:spacing w:val="2"/>
          <w:sz w:val="21"/>
          <w:lang w:val="en-US"/>
        </w:rPr>
        <w:t xml:space="preserve">Day of Week </w:t>
      </w:r>
      <w:r>
        <w:rPr>
          <w:rFonts w:ascii="Tahoma" w:eastAsia="Tahoma" w:hAnsi="Tahoma"/>
          <w:color w:val="000000"/>
          <w:spacing w:val="2"/>
          <w:sz w:val="20"/>
          <w:lang w:val="en-US"/>
        </w:rPr>
        <w:t xml:space="preserve">and </w:t>
      </w:r>
      <w:r>
        <w:rPr>
          <w:rFonts w:ascii="Arial" w:eastAsia="Arial" w:hAnsi="Arial"/>
          <w:b/>
          <w:color w:val="000000"/>
          <w:spacing w:val="2"/>
          <w:sz w:val="21"/>
          <w:lang w:val="en-US"/>
        </w:rPr>
        <w:t xml:space="preserve">Time </w:t>
      </w:r>
      <w:r>
        <w:rPr>
          <w:rFonts w:ascii="Tahoma" w:eastAsia="Tahoma" w:hAnsi="Tahoma"/>
          <w:color w:val="000000"/>
          <w:spacing w:val="2"/>
          <w:sz w:val="20"/>
          <w:lang w:val="en-US"/>
        </w:rPr>
        <w:t>for the System Calendars to move forward one period.</w:t>
      </w:r>
    </w:p>
    <w:p w:rsidR="0082626A" w:rsidRDefault="0082626A" w:rsidP="0082626A">
      <w:pPr>
        <w:numPr>
          <w:ilvl w:val="0"/>
          <w:numId w:val="5"/>
        </w:numPr>
        <w:tabs>
          <w:tab w:val="clear" w:pos="360"/>
          <w:tab w:val="left" w:pos="1152"/>
        </w:tabs>
        <w:spacing w:before="157" w:after="0" w:line="251" w:lineRule="exact"/>
        <w:ind w:left="1152" w:hanging="360"/>
        <w:textAlignment w:val="baseline"/>
        <w:rPr>
          <w:rFonts w:ascii="Tahoma" w:eastAsia="Tahoma" w:hAnsi="Tahoma"/>
          <w:color w:val="000000"/>
          <w:spacing w:val="-5"/>
          <w:sz w:val="20"/>
        </w:rPr>
      </w:pPr>
      <w:r>
        <w:rPr>
          <w:rFonts w:ascii="Tahoma" w:eastAsia="Tahoma" w:hAnsi="Tahoma"/>
          <w:color w:val="000000"/>
          <w:spacing w:val="-5"/>
          <w:sz w:val="20"/>
          <w:lang w:val="en-US"/>
        </w:rPr>
        <w:t xml:space="preserve">Click </w:t>
      </w:r>
      <w:r>
        <w:rPr>
          <w:rFonts w:ascii="Arial" w:eastAsia="Arial" w:hAnsi="Arial"/>
          <w:b/>
          <w:color w:val="000000"/>
          <w:spacing w:val="-5"/>
          <w:sz w:val="21"/>
          <w:lang w:val="en-US"/>
        </w:rPr>
        <w:t>OK</w:t>
      </w:r>
      <w:r>
        <w:rPr>
          <w:rFonts w:ascii="Tahoma" w:eastAsia="Tahoma" w:hAnsi="Tahoma"/>
          <w:color w:val="000000"/>
          <w:spacing w:val="-5"/>
          <w:sz w:val="20"/>
          <w:lang w:val="en-US"/>
        </w:rPr>
        <w:t>.</w:t>
      </w:r>
    </w:p>
    <w:p w:rsidR="0082626A" w:rsidRDefault="0082626A" w:rsidP="0082626A">
      <w:pPr>
        <w:rPr>
          <w:rFonts w:ascii="Tahoma" w:eastAsia="Tahoma" w:hAnsi="Tahoma"/>
          <w:color w:val="000000"/>
          <w:sz w:val="20"/>
          <w:lang w:val="en-US"/>
        </w:rPr>
      </w:pPr>
      <w:r>
        <w:rPr>
          <w:rFonts w:ascii="Tahoma" w:eastAsia="Tahoma" w:hAnsi="Tahoma"/>
          <w:color w:val="000000"/>
          <w:sz w:val="20"/>
          <w:lang w:val="en-US"/>
        </w:rPr>
        <w:t>A routine will run that checks if any of your system calendars are in the past. If they are then they will automatically advance one period. This will ensure that your calendars do not fall too far behind the actual date.</w:t>
      </w:r>
    </w:p>
    <w:p w:rsidR="0082626A" w:rsidRDefault="0082626A" w:rsidP="0082626A">
      <w:pPr>
        <w:rPr>
          <w:lang w:val="en-US"/>
        </w:rPr>
      </w:pPr>
      <w:r>
        <w:rPr>
          <w:noProof/>
        </w:rPr>
        <w:drawing>
          <wp:inline distT="0" distB="0" distL="0" distR="0" wp14:anchorId="0B06DE9A" wp14:editId="59E87F8E">
            <wp:extent cx="5731510" cy="29330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33065"/>
                    </a:xfrm>
                    <a:prstGeom prst="rect">
                      <a:avLst/>
                    </a:prstGeom>
                  </pic:spPr>
                </pic:pic>
              </a:graphicData>
            </a:graphic>
          </wp:inline>
        </w:drawing>
      </w:r>
    </w:p>
    <w:p w:rsidR="0082626A" w:rsidRDefault="0082626A" w:rsidP="0082626A">
      <w:pPr>
        <w:spacing w:before="13" w:after="143" w:line="250" w:lineRule="exact"/>
        <w:textAlignment w:val="baseline"/>
        <w:rPr>
          <w:rFonts w:ascii="Tahoma" w:eastAsia="Tahoma" w:hAnsi="Tahoma"/>
          <w:color w:val="000000"/>
          <w:sz w:val="20"/>
        </w:rPr>
      </w:pPr>
      <w:r>
        <w:rPr>
          <w:rFonts w:ascii="Tahoma" w:eastAsia="Tahoma" w:hAnsi="Tahoma"/>
          <w:color w:val="000000"/>
          <w:sz w:val="20"/>
          <w:lang w:val="en-US"/>
        </w:rPr>
        <w:t xml:space="preserve">The </w:t>
      </w:r>
      <w:r>
        <w:rPr>
          <w:rFonts w:ascii="Arial" w:eastAsia="Arial" w:hAnsi="Arial"/>
          <w:i/>
          <w:color w:val="000000"/>
          <w:sz w:val="20"/>
          <w:lang w:val="en-US"/>
        </w:rPr>
        <w:t xml:space="preserve">Auto Advance Periods </w:t>
      </w:r>
      <w:r>
        <w:rPr>
          <w:rFonts w:ascii="Tahoma" w:eastAsia="Tahoma" w:hAnsi="Tahoma"/>
          <w:color w:val="000000"/>
          <w:sz w:val="20"/>
          <w:lang w:val="en-US"/>
        </w:rPr>
        <w:t>screen contains the following fields:</w:t>
      </w:r>
    </w:p>
    <w:p w:rsidR="0082626A" w:rsidRDefault="0082626A" w:rsidP="0082626A">
      <w:pPr>
        <w:rPr>
          <w:lang w:val="en-US"/>
        </w:rPr>
      </w:pPr>
    </w:p>
    <w:tbl>
      <w:tblPr>
        <w:tblStyle w:val="TableGrid"/>
        <w:tblW w:w="0" w:type="auto"/>
        <w:tblLook w:val="04A0" w:firstRow="1" w:lastRow="0" w:firstColumn="1" w:lastColumn="0" w:noHBand="0" w:noVBand="1"/>
      </w:tblPr>
      <w:tblGrid>
        <w:gridCol w:w="2972"/>
        <w:gridCol w:w="6044"/>
      </w:tblGrid>
      <w:tr w:rsidR="0082626A" w:rsidTr="00992DE8">
        <w:tc>
          <w:tcPr>
            <w:tcW w:w="2972" w:type="dxa"/>
          </w:tcPr>
          <w:p w:rsidR="0082626A" w:rsidRPr="0082626A" w:rsidRDefault="0082626A" w:rsidP="0082626A">
            <w:pPr>
              <w:rPr>
                <w:b/>
                <w:lang w:val="en-US"/>
              </w:rPr>
            </w:pPr>
            <w:r w:rsidRPr="0082626A">
              <w:rPr>
                <w:b/>
                <w:lang w:val="en-US"/>
              </w:rPr>
              <w:t>FIELD</w:t>
            </w:r>
          </w:p>
        </w:tc>
        <w:tc>
          <w:tcPr>
            <w:tcW w:w="6044" w:type="dxa"/>
          </w:tcPr>
          <w:p w:rsidR="0082626A" w:rsidRPr="0082626A" w:rsidRDefault="0082626A" w:rsidP="0082626A">
            <w:pPr>
              <w:rPr>
                <w:b/>
                <w:lang w:val="en-US"/>
              </w:rPr>
            </w:pPr>
            <w:r w:rsidRPr="0082626A">
              <w:rPr>
                <w:b/>
                <w:lang w:val="en-US"/>
              </w:rPr>
              <w:t>DETAILS</w:t>
            </w:r>
          </w:p>
        </w:tc>
      </w:tr>
      <w:tr w:rsidR="0082626A" w:rsidTr="00992DE8">
        <w:tc>
          <w:tcPr>
            <w:tcW w:w="2972" w:type="dxa"/>
          </w:tcPr>
          <w:p w:rsidR="0082626A" w:rsidRDefault="0082626A" w:rsidP="0082626A">
            <w:pPr>
              <w:rPr>
                <w:lang w:val="en-US"/>
              </w:rPr>
            </w:pPr>
            <w:r>
              <w:rPr>
                <w:lang w:val="en-US"/>
              </w:rPr>
              <w:t>Schedule Auto Advance</w:t>
            </w:r>
          </w:p>
        </w:tc>
        <w:tc>
          <w:tcPr>
            <w:tcW w:w="6044" w:type="dxa"/>
          </w:tcPr>
          <w:p w:rsidR="0082626A" w:rsidRDefault="0082626A" w:rsidP="0082626A">
            <w:pPr>
              <w:rPr>
                <w:lang w:val="en-US"/>
              </w:rPr>
            </w:pPr>
            <w:r>
              <w:rPr>
                <w:lang w:val="en-US"/>
              </w:rPr>
              <w:t>This displays the Auto Advance schedule setup and when the next run date will take place.</w:t>
            </w:r>
          </w:p>
          <w:p w:rsidR="0082626A" w:rsidRDefault="0082626A" w:rsidP="0082626A">
            <w:pPr>
              <w:rPr>
                <w:lang w:val="en-US"/>
              </w:rPr>
            </w:pPr>
          </w:p>
          <w:p w:rsidR="0082626A" w:rsidRDefault="0082626A" w:rsidP="0082626A">
            <w:pPr>
              <w:rPr>
                <w:lang w:val="en-US"/>
              </w:rPr>
            </w:pPr>
            <w:r>
              <w:rPr>
                <w:lang w:val="en-US"/>
              </w:rPr>
              <w:t xml:space="preserve">Use the Delete button to remove a schedule. </w:t>
            </w:r>
          </w:p>
          <w:p w:rsidR="0082626A" w:rsidRDefault="0082626A" w:rsidP="0082626A">
            <w:pPr>
              <w:rPr>
                <w:lang w:val="en-US"/>
              </w:rPr>
            </w:pPr>
          </w:p>
        </w:tc>
      </w:tr>
      <w:tr w:rsidR="0082626A" w:rsidTr="00992DE8">
        <w:tc>
          <w:tcPr>
            <w:tcW w:w="2972" w:type="dxa"/>
          </w:tcPr>
          <w:p w:rsidR="0082626A" w:rsidRDefault="0082626A" w:rsidP="0082626A">
            <w:pPr>
              <w:rPr>
                <w:lang w:val="en-US"/>
              </w:rPr>
            </w:pPr>
            <w:r>
              <w:rPr>
                <w:lang w:val="en-US"/>
              </w:rPr>
              <w:t xml:space="preserve">Auto Historical Balance </w:t>
            </w:r>
            <w:proofErr w:type="spellStart"/>
            <w:r>
              <w:rPr>
                <w:lang w:val="en-US"/>
              </w:rPr>
              <w:t>Recalc</w:t>
            </w:r>
            <w:proofErr w:type="spellEnd"/>
          </w:p>
        </w:tc>
        <w:tc>
          <w:tcPr>
            <w:tcW w:w="6044" w:type="dxa"/>
          </w:tcPr>
          <w:p w:rsidR="0082626A" w:rsidRDefault="0082626A" w:rsidP="0082626A">
            <w:pPr>
              <w:rPr>
                <w:lang w:val="en-US"/>
              </w:rPr>
            </w:pPr>
            <w:r>
              <w:rPr>
                <w:lang w:val="en-US"/>
              </w:rPr>
              <w:t>By default, the toggle is off, enabling this toggle will recalculate all historical balances at period end.  This can add a substantial time overhead to the process and is only advised if there is a specific reason to enable this.</w:t>
            </w:r>
          </w:p>
          <w:p w:rsidR="0082626A" w:rsidRDefault="0082626A" w:rsidP="0082626A">
            <w:pPr>
              <w:rPr>
                <w:lang w:val="en-US"/>
              </w:rPr>
            </w:pPr>
          </w:p>
        </w:tc>
      </w:tr>
      <w:tr w:rsidR="0082626A" w:rsidTr="00992DE8">
        <w:tc>
          <w:tcPr>
            <w:tcW w:w="2972" w:type="dxa"/>
          </w:tcPr>
          <w:p w:rsidR="0082626A" w:rsidRDefault="0082626A" w:rsidP="0082626A">
            <w:pPr>
              <w:rPr>
                <w:lang w:val="en-US"/>
              </w:rPr>
            </w:pPr>
            <w:r>
              <w:rPr>
                <w:lang w:val="en-US"/>
              </w:rPr>
              <w:t>Company Calendars</w:t>
            </w:r>
          </w:p>
        </w:tc>
        <w:tc>
          <w:tcPr>
            <w:tcW w:w="6044" w:type="dxa"/>
          </w:tcPr>
          <w:p w:rsidR="0082626A" w:rsidRDefault="0082626A" w:rsidP="0082626A">
            <w:pPr>
              <w:rPr>
                <w:lang w:val="en-US"/>
              </w:rPr>
            </w:pPr>
            <w:r>
              <w:rPr>
                <w:lang w:val="en-US"/>
              </w:rPr>
              <w:t>This lists all Company Calendars(s)</w:t>
            </w:r>
          </w:p>
          <w:p w:rsidR="0082626A" w:rsidRDefault="0082626A" w:rsidP="0082626A">
            <w:pPr>
              <w:rPr>
                <w:lang w:val="en-US"/>
              </w:rPr>
            </w:pPr>
          </w:p>
        </w:tc>
      </w:tr>
      <w:tr w:rsidR="0082626A" w:rsidTr="00992DE8">
        <w:tc>
          <w:tcPr>
            <w:tcW w:w="2972" w:type="dxa"/>
          </w:tcPr>
          <w:p w:rsidR="0082626A" w:rsidRDefault="0082626A" w:rsidP="0082626A">
            <w:pPr>
              <w:rPr>
                <w:lang w:val="en-US"/>
              </w:rPr>
            </w:pPr>
            <w:r>
              <w:rPr>
                <w:lang w:val="en-US"/>
              </w:rPr>
              <w:t>User Defined Calendar Periods</w:t>
            </w:r>
          </w:p>
        </w:tc>
        <w:tc>
          <w:tcPr>
            <w:tcW w:w="6044" w:type="dxa"/>
          </w:tcPr>
          <w:p w:rsidR="0082626A" w:rsidRDefault="0082626A" w:rsidP="0082626A">
            <w:pPr>
              <w:rPr>
                <w:lang w:val="en-US"/>
              </w:rPr>
            </w:pPr>
            <w:r>
              <w:rPr>
                <w:lang w:val="en-US"/>
              </w:rPr>
              <w:t>This displays the User Defined Calendars.</w:t>
            </w:r>
          </w:p>
          <w:p w:rsidR="0082626A" w:rsidRDefault="0082626A" w:rsidP="0082626A">
            <w:pPr>
              <w:rPr>
                <w:lang w:val="en-US"/>
              </w:rPr>
            </w:pPr>
          </w:p>
          <w:p w:rsidR="0082626A" w:rsidRDefault="0082626A" w:rsidP="0082626A">
            <w:pPr>
              <w:rPr>
                <w:lang w:val="en-US"/>
              </w:rPr>
            </w:pPr>
            <w:r>
              <w:rPr>
                <w:lang w:val="en-US"/>
              </w:rPr>
              <w:t>Active the Auto Advance toggle for the User Defined Calendar to advance when the Company Calendar, it is attached to, advances.</w:t>
            </w:r>
          </w:p>
          <w:p w:rsidR="0082626A" w:rsidRDefault="0082626A" w:rsidP="0082626A">
            <w:pPr>
              <w:rPr>
                <w:lang w:val="en-US"/>
              </w:rPr>
            </w:pPr>
          </w:p>
        </w:tc>
      </w:tr>
    </w:tbl>
    <w:p w:rsidR="0082626A" w:rsidRDefault="0082626A" w:rsidP="0082626A">
      <w:pPr>
        <w:rPr>
          <w:lang w:val="en-US"/>
        </w:rPr>
      </w:pPr>
    </w:p>
    <w:p w:rsidR="00D8732C" w:rsidRDefault="00D8732C" w:rsidP="00D8732C">
      <w:pPr>
        <w:pStyle w:val="Heading2"/>
        <w:rPr>
          <w:rFonts w:eastAsia="Arial"/>
          <w:lang w:val="en-US"/>
        </w:rPr>
      </w:pPr>
      <w:bookmarkStart w:id="5" w:name="_Toc157775350"/>
      <w:r>
        <w:rPr>
          <w:rFonts w:eastAsia="Arial"/>
          <w:lang w:val="en-US"/>
        </w:rPr>
        <w:t>Configuration</w:t>
      </w:r>
      <w:bookmarkEnd w:id="5"/>
    </w:p>
    <w:p w:rsidR="00D8732C" w:rsidRDefault="00D8732C" w:rsidP="00D8732C">
      <w:pPr>
        <w:rPr>
          <w:rFonts w:ascii="Tahoma" w:eastAsia="Tahoma" w:hAnsi="Tahoma"/>
          <w:color w:val="000000"/>
          <w:sz w:val="20"/>
          <w:lang w:val="en-US"/>
        </w:rPr>
      </w:pPr>
      <w:r>
        <w:rPr>
          <w:rFonts w:ascii="Tahoma" w:eastAsia="Tahoma" w:hAnsi="Tahoma"/>
          <w:color w:val="000000"/>
          <w:sz w:val="20"/>
          <w:lang w:val="en-US"/>
        </w:rPr>
        <w:t>Once the company has been set up, you can access it via the Company and Calendar Config screen.  Click the 3-dot menu to View/Edit your selected company.</w:t>
      </w:r>
    </w:p>
    <w:p w:rsidR="00D8732C" w:rsidRDefault="00D8732C" w:rsidP="00D8732C">
      <w:pPr>
        <w:rPr>
          <w:lang w:val="en-US"/>
        </w:rPr>
      </w:pPr>
      <w:r>
        <w:rPr>
          <w:noProof/>
        </w:rPr>
        <w:drawing>
          <wp:inline distT="0" distB="0" distL="0" distR="0" wp14:anchorId="40934577" wp14:editId="2E66A56E">
            <wp:extent cx="5731510" cy="13373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37310"/>
                    </a:xfrm>
                    <a:prstGeom prst="rect">
                      <a:avLst/>
                    </a:prstGeom>
                  </pic:spPr>
                </pic:pic>
              </a:graphicData>
            </a:graphic>
          </wp:inline>
        </w:drawing>
      </w:r>
    </w:p>
    <w:p w:rsidR="00D8732C" w:rsidRDefault="00D8732C" w:rsidP="00D8732C">
      <w:pPr>
        <w:rPr>
          <w:rFonts w:ascii="Tahoma" w:eastAsia="Tahoma" w:hAnsi="Tahoma"/>
          <w:color w:val="000000"/>
          <w:sz w:val="20"/>
          <w:lang w:val="en-US"/>
        </w:rPr>
      </w:pPr>
      <w:r>
        <w:rPr>
          <w:rFonts w:ascii="Tahoma" w:eastAsia="Tahoma" w:hAnsi="Tahoma"/>
          <w:color w:val="000000"/>
          <w:sz w:val="20"/>
          <w:lang w:val="en-US"/>
        </w:rPr>
        <w:t xml:space="preserve">If for any reason you haven’t completed the company setup, on the 3-dot menu it will state </w:t>
      </w:r>
      <w:r>
        <w:rPr>
          <w:rFonts w:ascii="Arial" w:eastAsia="Arial" w:hAnsi="Arial"/>
          <w:b/>
          <w:color w:val="000000"/>
          <w:sz w:val="21"/>
          <w:lang w:val="en-US"/>
        </w:rPr>
        <w:t xml:space="preserve">Complete Company Setup. </w:t>
      </w:r>
      <w:r>
        <w:rPr>
          <w:rFonts w:ascii="Tahoma" w:eastAsia="Tahoma" w:hAnsi="Tahoma"/>
          <w:color w:val="000000"/>
          <w:sz w:val="20"/>
          <w:lang w:val="en-US"/>
        </w:rPr>
        <w:t>You will need to follow and complete the steps How to add a new company, before it can be used.</w:t>
      </w:r>
    </w:p>
    <w:p w:rsidR="00D8732C" w:rsidRDefault="00D8732C" w:rsidP="00D8732C">
      <w:pPr>
        <w:rPr>
          <w:lang w:val="en-US"/>
        </w:rPr>
      </w:pPr>
      <w:r>
        <w:rPr>
          <w:noProof/>
        </w:rPr>
        <w:drawing>
          <wp:inline distT="0" distB="0" distL="0" distR="0" wp14:anchorId="2C113992" wp14:editId="31ED653F">
            <wp:extent cx="5731510" cy="3238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3850"/>
                    </a:xfrm>
                    <a:prstGeom prst="rect">
                      <a:avLst/>
                    </a:prstGeom>
                  </pic:spPr>
                </pic:pic>
              </a:graphicData>
            </a:graphic>
          </wp:inline>
        </w:drawing>
      </w:r>
    </w:p>
    <w:p w:rsidR="00B370F5" w:rsidRDefault="00B370F5" w:rsidP="00B370F5">
      <w:pPr>
        <w:pStyle w:val="Heading2"/>
        <w:rPr>
          <w:lang w:val="en-US"/>
        </w:rPr>
      </w:pPr>
      <w:bookmarkStart w:id="6" w:name="_Toc157775351"/>
      <w:r>
        <w:rPr>
          <w:lang w:val="en-US"/>
        </w:rPr>
        <w:t>Summary Tab</w:t>
      </w:r>
      <w:bookmarkEnd w:id="6"/>
    </w:p>
    <w:p w:rsidR="00B370F5" w:rsidRPr="00B370F5" w:rsidRDefault="00B370F5" w:rsidP="00A509A5">
      <w:pPr>
        <w:rPr>
          <w:rFonts w:asciiTheme="majorHAnsi" w:eastAsiaTheme="majorEastAsia" w:hAnsiTheme="majorHAnsi"/>
          <w:color w:val="2F5496" w:themeColor="accent1" w:themeShade="BF"/>
          <w:sz w:val="26"/>
          <w:lang w:val="en-US"/>
        </w:rPr>
      </w:pPr>
      <w:r>
        <w:t>The Summary Screen holds all the main information of the company which you have just created.</w:t>
      </w:r>
    </w:p>
    <w:p w:rsidR="0082626A" w:rsidRDefault="0082626A" w:rsidP="0082626A">
      <w:pPr>
        <w:rPr>
          <w:lang w:val="en-US"/>
        </w:rPr>
      </w:pPr>
    </w:p>
    <w:p w:rsidR="00B370F5" w:rsidRDefault="00B370F5" w:rsidP="0082626A">
      <w:pPr>
        <w:rPr>
          <w:lang w:val="en-US"/>
        </w:rPr>
      </w:pPr>
      <w:r>
        <w:rPr>
          <w:noProof/>
        </w:rPr>
        <w:lastRenderedPageBreak/>
        <w:drawing>
          <wp:inline distT="0" distB="0" distL="0" distR="0" wp14:anchorId="1D05C4E5" wp14:editId="3EB71E17">
            <wp:extent cx="5731510" cy="29806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80690"/>
                    </a:xfrm>
                    <a:prstGeom prst="rect">
                      <a:avLst/>
                    </a:prstGeom>
                  </pic:spPr>
                </pic:pic>
              </a:graphicData>
            </a:graphic>
          </wp:inline>
        </w:drawing>
      </w:r>
    </w:p>
    <w:p w:rsidR="00B370F5" w:rsidRDefault="00B370F5" w:rsidP="00B370F5">
      <w:pPr>
        <w:spacing w:before="13" w:after="93" w:line="252" w:lineRule="exact"/>
        <w:ind w:left="360"/>
        <w:textAlignment w:val="baseline"/>
        <w:rPr>
          <w:rFonts w:ascii="Tahoma" w:eastAsia="Tahoma" w:hAnsi="Tahoma"/>
          <w:color w:val="000000"/>
          <w:spacing w:val="3"/>
          <w:sz w:val="20"/>
        </w:rPr>
      </w:pPr>
      <w:r>
        <w:rPr>
          <w:rFonts w:ascii="Tahoma" w:eastAsia="Tahoma" w:hAnsi="Tahoma"/>
          <w:color w:val="000000"/>
          <w:spacing w:val="3"/>
          <w:sz w:val="20"/>
        </w:rPr>
        <w:t xml:space="preserve">The </w:t>
      </w:r>
      <w:r>
        <w:rPr>
          <w:rFonts w:ascii="Arial" w:eastAsia="Arial" w:hAnsi="Arial"/>
          <w:i/>
          <w:color w:val="000000"/>
          <w:spacing w:val="3"/>
          <w:sz w:val="20"/>
        </w:rPr>
        <w:t xml:space="preserve">Summary </w:t>
      </w:r>
      <w:r>
        <w:rPr>
          <w:rFonts w:ascii="Tahoma" w:eastAsia="Tahoma" w:hAnsi="Tahoma"/>
          <w:color w:val="000000"/>
          <w:spacing w:val="3"/>
          <w:sz w:val="20"/>
        </w:rPr>
        <w:t>screen contains the following fields:</w:t>
      </w:r>
    </w:p>
    <w:tbl>
      <w:tblPr>
        <w:tblStyle w:val="TableGrid"/>
        <w:tblW w:w="0" w:type="auto"/>
        <w:tblLook w:val="04A0" w:firstRow="1" w:lastRow="0" w:firstColumn="1" w:lastColumn="0" w:noHBand="0" w:noVBand="1"/>
      </w:tblPr>
      <w:tblGrid>
        <w:gridCol w:w="3256"/>
        <w:gridCol w:w="5760"/>
      </w:tblGrid>
      <w:tr w:rsidR="00B370F5" w:rsidTr="00992DE8">
        <w:tc>
          <w:tcPr>
            <w:tcW w:w="3256" w:type="dxa"/>
          </w:tcPr>
          <w:p w:rsidR="00B370F5" w:rsidRPr="00B370F5" w:rsidRDefault="00B370F5" w:rsidP="0082626A">
            <w:pPr>
              <w:rPr>
                <w:b/>
                <w:lang w:val="en-US"/>
              </w:rPr>
            </w:pPr>
            <w:r w:rsidRPr="00B370F5">
              <w:rPr>
                <w:b/>
                <w:lang w:val="en-US"/>
              </w:rPr>
              <w:t>FIELD</w:t>
            </w:r>
          </w:p>
        </w:tc>
        <w:tc>
          <w:tcPr>
            <w:tcW w:w="5760" w:type="dxa"/>
          </w:tcPr>
          <w:p w:rsidR="00B370F5" w:rsidRPr="00B370F5" w:rsidRDefault="00B370F5" w:rsidP="0082626A">
            <w:pPr>
              <w:rPr>
                <w:b/>
                <w:lang w:val="en-US"/>
              </w:rPr>
            </w:pPr>
            <w:r w:rsidRPr="00B370F5">
              <w:rPr>
                <w:b/>
                <w:lang w:val="en-US"/>
              </w:rPr>
              <w:t>DETAILS</w:t>
            </w:r>
          </w:p>
        </w:tc>
      </w:tr>
      <w:tr w:rsidR="00B370F5" w:rsidTr="00992DE8">
        <w:tc>
          <w:tcPr>
            <w:tcW w:w="3256" w:type="dxa"/>
          </w:tcPr>
          <w:p w:rsidR="00B370F5" w:rsidRDefault="00B370F5" w:rsidP="0082626A">
            <w:pPr>
              <w:rPr>
                <w:lang w:val="en-US"/>
              </w:rPr>
            </w:pPr>
            <w:r>
              <w:rPr>
                <w:lang w:val="en-US"/>
              </w:rPr>
              <w:t>Name</w:t>
            </w:r>
          </w:p>
        </w:tc>
        <w:tc>
          <w:tcPr>
            <w:tcW w:w="5760" w:type="dxa"/>
          </w:tcPr>
          <w:p w:rsidR="00B370F5" w:rsidRDefault="009C59F3" w:rsidP="0082626A">
            <w:pPr>
              <w:rPr>
                <w:rFonts w:ascii="Tahoma" w:eastAsia="Tahoma" w:hAnsi="Tahoma"/>
                <w:color w:val="000000"/>
                <w:sz w:val="20"/>
              </w:rPr>
            </w:pPr>
            <w:r>
              <w:rPr>
                <w:rFonts w:ascii="Tahoma" w:eastAsia="Tahoma" w:hAnsi="Tahoma"/>
                <w:color w:val="000000"/>
                <w:sz w:val="20"/>
              </w:rPr>
              <w:t>Name of the company being set up</w:t>
            </w:r>
          </w:p>
          <w:p w:rsidR="009C59F3" w:rsidRDefault="009C59F3" w:rsidP="0082626A">
            <w:pPr>
              <w:rPr>
                <w:lang w:val="en-US"/>
              </w:rPr>
            </w:pPr>
          </w:p>
        </w:tc>
      </w:tr>
      <w:tr w:rsidR="00B370F5" w:rsidTr="00992DE8">
        <w:tc>
          <w:tcPr>
            <w:tcW w:w="3256" w:type="dxa"/>
          </w:tcPr>
          <w:p w:rsidR="00B370F5" w:rsidRDefault="00B370F5" w:rsidP="0082626A">
            <w:pPr>
              <w:rPr>
                <w:lang w:val="en-US"/>
              </w:rPr>
            </w:pPr>
            <w:r>
              <w:rPr>
                <w:lang w:val="en-US"/>
              </w:rPr>
              <w:t>Start Day</w:t>
            </w:r>
          </w:p>
        </w:tc>
        <w:tc>
          <w:tcPr>
            <w:tcW w:w="5760" w:type="dxa"/>
          </w:tcPr>
          <w:p w:rsidR="00B370F5" w:rsidRDefault="009C59F3" w:rsidP="0082626A">
            <w:pPr>
              <w:rPr>
                <w:rFonts w:ascii="Tahoma" w:eastAsia="Tahoma" w:hAnsi="Tahoma"/>
                <w:color w:val="000000"/>
                <w:sz w:val="20"/>
              </w:rPr>
            </w:pPr>
            <w:r>
              <w:rPr>
                <w:rFonts w:ascii="Tahoma" w:eastAsia="Tahoma" w:hAnsi="Tahoma"/>
                <w:color w:val="000000"/>
                <w:sz w:val="20"/>
              </w:rPr>
              <w:t>Choose a day of the week for the work pattern to start on</w:t>
            </w:r>
            <w:r w:rsidR="00211F76">
              <w:rPr>
                <w:rFonts w:ascii="Tahoma" w:eastAsia="Tahoma" w:hAnsi="Tahoma"/>
                <w:color w:val="000000"/>
                <w:sz w:val="20"/>
              </w:rPr>
              <w:t>, i.e. Monday</w:t>
            </w:r>
          </w:p>
          <w:p w:rsidR="009C59F3" w:rsidRDefault="009C59F3" w:rsidP="0082626A">
            <w:pPr>
              <w:rPr>
                <w:lang w:val="en-US"/>
              </w:rPr>
            </w:pPr>
          </w:p>
        </w:tc>
      </w:tr>
      <w:tr w:rsidR="00B370F5" w:rsidTr="00992DE8">
        <w:tc>
          <w:tcPr>
            <w:tcW w:w="3256" w:type="dxa"/>
          </w:tcPr>
          <w:p w:rsidR="00B370F5" w:rsidRDefault="00B370F5" w:rsidP="0082626A">
            <w:pPr>
              <w:rPr>
                <w:lang w:val="en-US"/>
              </w:rPr>
            </w:pPr>
            <w:r>
              <w:rPr>
                <w:lang w:val="en-US"/>
              </w:rPr>
              <w:t>Start Date</w:t>
            </w:r>
          </w:p>
        </w:tc>
        <w:tc>
          <w:tcPr>
            <w:tcW w:w="5760" w:type="dxa"/>
          </w:tcPr>
          <w:p w:rsidR="00B370F5" w:rsidRDefault="009C59F3" w:rsidP="0082626A">
            <w:pPr>
              <w:rPr>
                <w:rFonts w:ascii="Tahoma" w:eastAsia="Tahoma" w:hAnsi="Tahoma"/>
                <w:color w:val="000000"/>
                <w:sz w:val="20"/>
              </w:rPr>
            </w:pPr>
            <w:r>
              <w:rPr>
                <w:rFonts w:ascii="Tahoma" w:eastAsia="Tahoma" w:hAnsi="Tahoma"/>
                <w:color w:val="000000"/>
                <w:sz w:val="20"/>
              </w:rPr>
              <w:t>Start date of the period.</w:t>
            </w:r>
          </w:p>
          <w:p w:rsidR="009C59F3" w:rsidRDefault="009C59F3" w:rsidP="0082626A">
            <w:pPr>
              <w:rPr>
                <w:lang w:val="en-US"/>
              </w:rPr>
            </w:pPr>
          </w:p>
        </w:tc>
      </w:tr>
      <w:tr w:rsidR="00B370F5" w:rsidTr="00992DE8">
        <w:tc>
          <w:tcPr>
            <w:tcW w:w="3256" w:type="dxa"/>
          </w:tcPr>
          <w:p w:rsidR="00B370F5" w:rsidRDefault="00B370F5" w:rsidP="0082626A">
            <w:pPr>
              <w:rPr>
                <w:lang w:val="en-US"/>
              </w:rPr>
            </w:pPr>
            <w:r>
              <w:rPr>
                <w:lang w:val="en-US"/>
              </w:rPr>
              <w:t>End Date</w:t>
            </w:r>
          </w:p>
        </w:tc>
        <w:tc>
          <w:tcPr>
            <w:tcW w:w="5760" w:type="dxa"/>
          </w:tcPr>
          <w:p w:rsidR="00B370F5" w:rsidRDefault="009C59F3" w:rsidP="0082626A">
            <w:pPr>
              <w:rPr>
                <w:rFonts w:ascii="Tahoma" w:eastAsia="Tahoma" w:hAnsi="Tahoma"/>
                <w:color w:val="000000"/>
                <w:sz w:val="20"/>
              </w:rPr>
            </w:pPr>
            <w:r>
              <w:rPr>
                <w:rFonts w:ascii="Tahoma" w:eastAsia="Tahoma" w:hAnsi="Tahoma"/>
                <w:color w:val="000000"/>
                <w:sz w:val="20"/>
              </w:rPr>
              <w:t>End date of the period.</w:t>
            </w:r>
          </w:p>
          <w:p w:rsidR="009C59F3" w:rsidRDefault="009C59F3" w:rsidP="0082626A">
            <w:pPr>
              <w:rPr>
                <w:lang w:val="en-US"/>
              </w:rPr>
            </w:pPr>
          </w:p>
        </w:tc>
      </w:tr>
      <w:tr w:rsidR="00B370F5" w:rsidTr="00992DE8">
        <w:tc>
          <w:tcPr>
            <w:tcW w:w="3256" w:type="dxa"/>
          </w:tcPr>
          <w:p w:rsidR="00B370F5" w:rsidRDefault="00B370F5" w:rsidP="0082626A">
            <w:pPr>
              <w:rPr>
                <w:lang w:val="en-US"/>
              </w:rPr>
            </w:pPr>
            <w:r>
              <w:rPr>
                <w:lang w:val="en-US"/>
              </w:rPr>
              <w:t>Label</w:t>
            </w:r>
          </w:p>
        </w:tc>
        <w:tc>
          <w:tcPr>
            <w:tcW w:w="5760" w:type="dxa"/>
          </w:tcPr>
          <w:p w:rsidR="00B370F5" w:rsidRDefault="009C59F3" w:rsidP="0082626A">
            <w:pPr>
              <w:rPr>
                <w:rFonts w:ascii="Tahoma" w:eastAsia="Tahoma" w:hAnsi="Tahoma"/>
                <w:color w:val="000000"/>
                <w:sz w:val="20"/>
              </w:rPr>
            </w:pPr>
            <w:r>
              <w:rPr>
                <w:rFonts w:ascii="Tahoma" w:eastAsia="Tahoma" w:hAnsi="Tahoma"/>
                <w:color w:val="000000"/>
                <w:sz w:val="20"/>
              </w:rPr>
              <w:t>You can add a label for the company to be more easily searchable.</w:t>
            </w:r>
          </w:p>
          <w:p w:rsidR="009C59F3" w:rsidRDefault="009C59F3" w:rsidP="0082626A">
            <w:pPr>
              <w:rPr>
                <w:lang w:val="en-US"/>
              </w:rPr>
            </w:pPr>
          </w:p>
        </w:tc>
      </w:tr>
      <w:tr w:rsidR="00B370F5" w:rsidTr="00992DE8">
        <w:tc>
          <w:tcPr>
            <w:tcW w:w="3256" w:type="dxa"/>
          </w:tcPr>
          <w:p w:rsidR="00B370F5" w:rsidRDefault="00B370F5" w:rsidP="0082626A">
            <w:pPr>
              <w:rPr>
                <w:lang w:val="en-US"/>
              </w:rPr>
            </w:pPr>
            <w:r>
              <w:rPr>
                <w:lang w:val="en-US"/>
              </w:rPr>
              <w:t>User Calendars Assigned</w:t>
            </w:r>
          </w:p>
        </w:tc>
        <w:tc>
          <w:tcPr>
            <w:tcW w:w="5760" w:type="dxa"/>
          </w:tcPr>
          <w:p w:rsidR="00B370F5" w:rsidRDefault="009C59F3" w:rsidP="0082626A">
            <w:pPr>
              <w:rPr>
                <w:rFonts w:ascii="Tahoma" w:eastAsia="Tahoma" w:hAnsi="Tahoma"/>
                <w:color w:val="000000"/>
                <w:sz w:val="20"/>
              </w:rPr>
            </w:pPr>
            <w:r>
              <w:rPr>
                <w:rFonts w:ascii="Tahoma" w:eastAsia="Tahoma" w:hAnsi="Tahoma"/>
                <w:color w:val="000000"/>
                <w:sz w:val="20"/>
              </w:rPr>
              <w:t>When enabled employees are assigned to a calendar.</w:t>
            </w:r>
          </w:p>
          <w:p w:rsidR="009C59F3" w:rsidRDefault="009C59F3" w:rsidP="0082626A">
            <w:pPr>
              <w:rPr>
                <w:lang w:val="en-US"/>
              </w:rPr>
            </w:pPr>
          </w:p>
        </w:tc>
      </w:tr>
      <w:tr w:rsidR="009C59F3" w:rsidTr="00992DE8">
        <w:tc>
          <w:tcPr>
            <w:tcW w:w="3256" w:type="dxa"/>
          </w:tcPr>
          <w:p w:rsidR="009C59F3" w:rsidRDefault="009C59F3" w:rsidP="009C59F3">
            <w:pPr>
              <w:rPr>
                <w:lang w:val="en-US"/>
              </w:rPr>
            </w:pPr>
            <w:r>
              <w:rPr>
                <w:lang w:val="en-US"/>
              </w:rPr>
              <w:t>Active</w:t>
            </w:r>
          </w:p>
        </w:tc>
        <w:tc>
          <w:tcPr>
            <w:tcW w:w="5760" w:type="dxa"/>
            <w:vAlign w:val="center"/>
          </w:tcPr>
          <w:p w:rsidR="009C59F3" w:rsidRDefault="009C59F3" w:rsidP="009C59F3">
            <w:pPr>
              <w:spacing w:after="38" w:line="245" w:lineRule="exact"/>
              <w:ind w:left="115"/>
              <w:textAlignment w:val="baseline"/>
              <w:rPr>
                <w:rFonts w:ascii="Tahoma" w:eastAsia="Tahoma" w:hAnsi="Tahoma"/>
                <w:color w:val="000000"/>
                <w:sz w:val="20"/>
              </w:rPr>
            </w:pPr>
            <w:r>
              <w:rPr>
                <w:rFonts w:ascii="Tahoma" w:eastAsia="Tahoma" w:hAnsi="Tahoma"/>
                <w:color w:val="000000"/>
                <w:sz w:val="20"/>
              </w:rPr>
              <w:t>When the active indicator is enabled, the company will appear.</w:t>
            </w:r>
          </w:p>
          <w:p w:rsidR="009C59F3" w:rsidRDefault="009C59F3" w:rsidP="009C59F3">
            <w:pPr>
              <w:spacing w:after="38" w:line="245" w:lineRule="exact"/>
              <w:ind w:left="115"/>
              <w:textAlignment w:val="baseline"/>
              <w:rPr>
                <w:rFonts w:ascii="Tahoma" w:eastAsia="Tahoma" w:hAnsi="Tahoma"/>
                <w:color w:val="000000"/>
                <w:sz w:val="20"/>
              </w:rPr>
            </w:pPr>
          </w:p>
        </w:tc>
      </w:tr>
      <w:tr w:rsidR="009C59F3" w:rsidTr="00992DE8">
        <w:tc>
          <w:tcPr>
            <w:tcW w:w="3256" w:type="dxa"/>
          </w:tcPr>
          <w:p w:rsidR="009C59F3" w:rsidRDefault="009C59F3" w:rsidP="009C59F3">
            <w:pPr>
              <w:rPr>
                <w:lang w:val="en-US"/>
              </w:rPr>
            </w:pPr>
            <w:r>
              <w:rPr>
                <w:lang w:val="en-US"/>
              </w:rPr>
              <w:t>Approved Status</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This indicator is display only and will automatically insert ‘AP’ into the database as the Approved Status code when hours have been approved through the Maintain Exceptions forms.</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t>Confirmed Status</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This indicator is display only and will automatically insert ‘CF’ into the database as the Confirmed Status code when hours have been signed off through the Sign Off Hours form.</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t>Use Hire &amp; leave Dates for Calculation</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This indicator, when selected, will use Hire &amp; Leave Dates when calculating hours to prevent any unnecessary unapproved absence from being generated for employees.</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t>User Personal Alternates</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This indicator, when selected, will allow employees to change from one work pattern to another for a specific day in the View Work Schedule in the Time Record form, without having to modify the employees shift type.</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lastRenderedPageBreak/>
              <w:t>Leaver Code</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 xml:space="preserve">This specifies what Employee Status Code, or Personnel Type should be used to indicate an individual who has left the company e.g., </w:t>
            </w:r>
            <w:r w:rsidR="008C1A1E">
              <w:rPr>
                <w:rFonts w:ascii="Tahoma" w:eastAsia="Tahoma" w:hAnsi="Tahoma"/>
                <w:color w:val="000000"/>
                <w:sz w:val="20"/>
              </w:rPr>
              <w:t>LEAVER.</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t>When Processed</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Choose between Weekly or Monthly.</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t>Team Schedule Timesheet Template</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Input which timesheet template you wish to use</w:t>
            </w:r>
            <w:r w:rsidR="00A06D7C">
              <w:rPr>
                <w:rFonts w:ascii="Tahoma" w:eastAsia="Tahoma" w:hAnsi="Tahoma"/>
                <w:color w:val="000000"/>
                <w:sz w:val="20"/>
              </w:rPr>
              <w:t xml:space="preserve">, </w:t>
            </w:r>
            <w:r w:rsidR="00B17BD8">
              <w:rPr>
                <w:rFonts w:ascii="Tahoma" w:eastAsia="Tahoma" w:hAnsi="Tahoma"/>
                <w:color w:val="000000"/>
                <w:sz w:val="20"/>
              </w:rPr>
              <w:t xml:space="preserve">i.e. Manager Timesheet Summary.  </w:t>
            </w:r>
            <w:r w:rsidR="00A06D7C">
              <w:rPr>
                <w:rFonts w:ascii="Tahoma" w:eastAsia="Tahoma" w:hAnsi="Tahoma"/>
                <w:color w:val="000000"/>
                <w:sz w:val="20"/>
              </w:rPr>
              <w:t xml:space="preserve"> </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t>Calculate to</w:t>
            </w:r>
          </w:p>
        </w:tc>
        <w:tc>
          <w:tcPr>
            <w:tcW w:w="5760" w:type="dxa"/>
            <w:vAlign w:val="center"/>
          </w:tcPr>
          <w:p w:rsidR="009C59F3" w:rsidRDefault="009C59F3" w:rsidP="009C59F3">
            <w:pPr>
              <w:spacing w:before="34" w:after="38" w:line="245" w:lineRule="exact"/>
              <w:textAlignment w:val="baseline"/>
              <w:rPr>
                <w:rFonts w:ascii="Tahoma" w:eastAsia="Tahoma" w:hAnsi="Tahoma"/>
                <w:color w:val="000000"/>
                <w:sz w:val="20"/>
              </w:rPr>
            </w:pPr>
            <w:r>
              <w:rPr>
                <w:rFonts w:ascii="Tahoma" w:eastAsia="Tahoma" w:hAnsi="Tahoma"/>
                <w:color w:val="000000"/>
                <w:sz w:val="20"/>
              </w:rPr>
              <w:t>Choose between Today, Yesterday and End of Input Period.</w:t>
            </w:r>
          </w:p>
          <w:p w:rsidR="009C59F3" w:rsidRDefault="009C59F3" w:rsidP="009C59F3">
            <w:pPr>
              <w:spacing w:before="34" w:after="38" w:line="245" w:lineRule="exact"/>
              <w:ind w:left="115"/>
              <w:textAlignment w:val="baseline"/>
              <w:rPr>
                <w:rFonts w:ascii="Tahoma" w:eastAsia="Tahoma" w:hAnsi="Tahoma"/>
                <w:color w:val="000000"/>
                <w:sz w:val="20"/>
              </w:rPr>
            </w:pPr>
          </w:p>
        </w:tc>
      </w:tr>
      <w:tr w:rsidR="009C59F3" w:rsidTr="00992DE8">
        <w:tc>
          <w:tcPr>
            <w:tcW w:w="3256" w:type="dxa"/>
          </w:tcPr>
          <w:p w:rsidR="009C59F3" w:rsidRDefault="009C59F3" w:rsidP="009C59F3">
            <w:pPr>
              <w:rPr>
                <w:lang w:val="en-US"/>
              </w:rPr>
            </w:pPr>
            <w:r>
              <w:rPr>
                <w:lang w:val="en-US"/>
              </w:rPr>
              <w:t>MGR Rollback Weeks for Data Entry</w:t>
            </w:r>
          </w:p>
        </w:tc>
        <w:tc>
          <w:tcPr>
            <w:tcW w:w="5760" w:type="dxa"/>
          </w:tcPr>
          <w:p w:rsidR="009C59F3" w:rsidRDefault="009C59F3" w:rsidP="009C59F3">
            <w:pPr>
              <w:rPr>
                <w:rFonts w:ascii="Tahoma" w:eastAsia="Tahoma" w:hAnsi="Tahoma"/>
                <w:color w:val="000000"/>
                <w:sz w:val="20"/>
              </w:rPr>
            </w:pPr>
            <w:r>
              <w:rPr>
                <w:rFonts w:ascii="Tahoma" w:eastAsia="Tahoma" w:hAnsi="Tahoma"/>
                <w:color w:val="000000"/>
                <w:sz w:val="20"/>
              </w:rPr>
              <w:t>Controls the number of weeks back from current period that a manager is permitted to enter data</w:t>
            </w:r>
            <w:r w:rsidR="00FD0E05">
              <w:rPr>
                <w:rFonts w:ascii="Tahoma" w:eastAsia="Tahoma" w:hAnsi="Tahoma"/>
                <w:color w:val="000000"/>
                <w:sz w:val="20"/>
              </w:rPr>
              <w:t xml:space="preserve">, i.e. 15.  </w:t>
            </w:r>
          </w:p>
          <w:p w:rsidR="009C59F3" w:rsidRDefault="009C59F3" w:rsidP="009C59F3">
            <w:pPr>
              <w:rPr>
                <w:lang w:val="en-US"/>
              </w:rPr>
            </w:pPr>
          </w:p>
        </w:tc>
      </w:tr>
      <w:tr w:rsidR="009C59F3" w:rsidTr="00992DE8">
        <w:tc>
          <w:tcPr>
            <w:tcW w:w="3256" w:type="dxa"/>
          </w:tcPr>
          <w:p w:rsidR="009C59F3" w:rsidRDefault="009C59F3" w:rsidP="009C59F3">
            <w:pPr>
              <w:rPr>
                <w:lang w:val="en-US"/>
              </w:rPr>
            </w:pPr>
            <w:r>
              <w:rPr>
                <w:lang w:val="en-US"/>
              </w:rPr>
              <w:t>EMP Rollback Weeks for Data Entry</w:t>
            </w:r>
          </w:p>
        </w:tc>
        <w:tc>
          <w:tcPr>
            <w:tcW w:w="5760" w:type="dxa"/>
          </w:tcPr>
          <w:p w:rsidR="009C59F3" w:rsidRDefault="00F744BF" w:rsidP="009C59F3">
            <w:pPr>
              <w:rPr>
                <w:rFonts w:ascii="Tahoma" w:eastAsia="Tahoma" w:hAnsi="Tahoma"/>
                <w:color w:val="000000"/>
                <w:sz w:val="20"/>
              </w:rPr>
            </w:pPr>
            <w:r>
              <w:rPr>
                <w:rFonts w:ascii="Tahoma" w:eastAsia="Tahoma" w:hAnsi="Tahoma"/>
                <w:color w:val="000000"/>
                <w:sz w:val="20"/>
              </w:rPr>
              <w:t>Controls the number of weeks back from current period that an employee is permitted to enter data</w:t>
            </w:r>
            <w:r w:rsidR="00ED5349">
              <w:rPr>
                <w:rFonts w:ascii="Tahoma" w:eastAsia="Tahoma" w:hAnsi="Tahoma"/>
                <w:color w:val="000000"/>
                <w:sz w:val="20"/>
              </w:rPr>
              <w:t xml:space="preserve">, i.e. 15.  </w:t>
            </w:r>
          </w:p>
          <w:p w:rsidR="00F744BF" w:rsidRDefault="00F744BF" w:rsidP="009C59F3">
            <w:pPr>
              <w:rPr>
                <w:lang w:val="en-US"/>
              </w:rPr>
            </w:pPr>
          </w:p>
        </w:tc>
      </w:tr>
      <w:tr w:rsidR="009C59F3" w:rsidTr="00992DE8">
        <w:tc>
          <w:tcPr>
            <w:tcW w:w="3256" w:type="dxa"/>
          </w:tcPr>
          <w:p w:rsidR="009C59F3" w:rsidRDefault="009C59F3" w:rsidP="009C59F3">
            <w:pPr>
              <w:rPr>
                <w:lang w:val="en-US"/>
              </w:rPr>
            </w:pPr>
            <w:r>
              <w:rPr>
                <w:lang w:val="en-US"/>
              </w:rPr>
              <w:t>Admin Timesheet Template</w:t>
            </w:r>
          </w:p>
        </w:tc>
        <w:tc>
          <w:tcPr>
            <w:tcW w:w="5760" w:type="dxa"/>
          </w:tcPr>
          <w:p w:rsidR="00F744BF" w:rsidRDefault="00F744BF" w:rsidP="00F744BF">
            <w:pPr>
              <w:spacing w:line="305" w:lineRule="exact"/>
              <w:ind w:left="144" w:right="108"/>
              <w:jc w:val="both"/>
              <w:textAlignment w:val="baseline"/>
              <w:rPr>
                <w:rFonts w:ascii="Tahoma" w:eastAsia="Tahoma" w:hAnsi="Tahoma"/>
                <w:color w:val="000000"/>
                <w:sz w:val="20"/>
              </w:rPr>
            </w:pPr>
            <w:r>
              <w:rPr>
                <w:rFonts w:ascii="Tahoma" w:eastAsia="Tahoma" w:hAnsi="Tahoma"/>
                <w:color w:val="000000"/>
                <w:sz w:val="20"/>
              </w:rPr>
              <w:t>By default, administrators inherit the same timesheet templates as managers. Where required an administrator template can be assigned at the WFM Company level or Username Level which override the default setting when viewing the ‘Timesheet Input’.</w:t>
            </w:r>
          </w:p>
          <w:p w:rsidR="00F744BF" w:rsidRDefault="00F744BF" w:rsidP="00F744BF">
            <w:pPr>
              <w:numPr>
                <w:ilvl w:val="0"/>
                <w:numId w:val="3"/>
              </w:numPr>
              <w:tabs>
                <w:tab w:val="clear" w:pos="360"/>
                <w:tab w:val="left" w:pos="864"/>
              </w:tabs>
              <w:spacing w:before="304" w:line="314" w:lineRule="exact"/>
              <w:ind w:left="864" w:right="504" w:hanging="360"/>
              <w:textAlignment w:val="baseline"/>
              <w:rPr>
                <w:rFonts w:ascii="Tahoma" w:eastAsia="Tahoma" w:hAnsi="Tahoma"/>
                <w:color w:val="000000"/>
                <w:sz w:val="20"/>
              </w:rPr>
            </w:pPr>
            <w:r>
              <w:rPr>
                <w:rFonts w:ascii="Tahoma" w:eastAsia="Tahoma" w:hAnsi="Tahoma"/>
                <w:color w:val="000000"/>
                <w:sz w:val="20"/>
              </w:rPr>
              <w:t>Entry of the Admin Timesheet Template at the username level overrides the WFM Company Level supporting admin staff to have bespoke templates if required.</w:t>
            </w:r>
          </w:p>
          <w:p w:rsidR="009C59F3" w:rsidRDefault="00F744BF" w:rsidP="00F744BF">
            <w:pPr>
              <w:numPr>
                <w:ilvl w:val="0"/>
                <w:numId w:val="3"/>
              </w:numPr>
              <w:tabs>
                <w:tab w:val="clear" w:pos="360"/>
                <w:tab w:val="left" w:pos="864"/>
              </w:tabs>
              <w:spacing w:before="304" w:line="314" w:lineRule="exact"/>
              <w:ind w:left="864" w:right="504" w:hanging="360"/>
              <w:textAlignment w:val="baseline"/>
              <w:rPr>
                <w:rFonts w:ascii="Tahoma" w:eastAsia="Tahoma" w:hAnsi="Tahoma"/>
                <w:color w:val="000000"/>
                <w:sz w:val="20"/>
              </w:rPr>
            </w:pPr>
            <w:r w:rsidRPr="00F744BF">
              <w:rPr>
                <w:rFonts w:ascii="Tahoma" w:eastAsia="Tahoma" w:hAnsi="Tahoma"/>
                <w:color w:val="000000"/>
                <w:sz w:val="20"/>
              </w:rPr>
              <w:t>If the user also has Managers access assigned, on connection to the Managers Dashboards the manager screens continue to use the managers’ template.</w:t>
            </w:r>
          </w:p>
          <w:p w:rsidR="00F744BF" w:rsidRPr="00F744BF" w:rsidRDefault="00F744BF" w:rsidP="00F744BF">
            <w:pPr>
              <w:tabs>
                <w:tab w:val="left" w:pos="864"/>
              </w:tabs>
              <w:spacing w:before="304" w:line="314" w:lineRule="exact"/>
              <w:ind w:left="504" w:right="504"/>
              <w:textAlignment w:val="baseline"/>
              <w:rPr>
                <w:rFonts w:ascii="Tahoma" w:eastAsia="Tahoma" w:hAnsi="Tahoma"/>
                <w:color w:val="000000"/>
                <w:sz w:val="20"/>
              </w:rPr>
            </w:pPr>
          </w:p>
        </w:tc>
      </w:tr>
    </w:tbl>
    <w:p w:rsidR="00942BCB" w:rsidRDefault="00942BCB" w:rsidP="00942BCB">
      <w:pPr>
        <w:pStyle w:val="Heading2"/>
        <w:rPr>
          <w:lang w:val="en-US"/>
        </w:rPr>
      </w:pPr>
      <w:bookmarkStart w:id="7" w:name="_Toc157775352"/>
      <w:r>
        <w:rPr>
          <w:lang w:val="en-US"/>
        </w:rPr>
        <w:t>Company Calendar Years Tab</w:t>
      </w:r>
      <w:bookmarkEnd w:id="7"/>
    </w:p>
    <w:p w:rsidR="00942BCB" w:rsidRPr="00942BCB" w:rsidRDefault="00942BCB" w:rsidP="00A509A5">
      <w:pPr>
        <w:rPr>
          <w:rFonts w:asciiTheme="majorHAnsi" w:eastAsiaTheme="majorEastAsia" w:hAnsiTheme="majorHAnsi"/>
          <w:color w:val="2F5496" w:themeColor="accent1" w:themeShade="BF"/>
          <w:sz w:val="26"/>
          <w:lang w:val="en-US"/>
        </w:rPr>
      </w:pPr>
      <w:r>
        <w:t xml:space="preserve">The </w:t>
      </w:r>
      <w:r>
        <w:rPr>
          <w:rFonts w:ascii="Arial" w:eastAsia="Arial" w:hAnsi="Arial"/>
          <w:i/>
        </w:rPr>
        <w:t xml:space="preserve">Company Calendar Years Screen </w:t>
      </w:r>
      <w:r>
        <w:t>shows the current and previous years of the company and details the start date of the year as well as the number of periods.</w:t>
      </w:r>
    </w:p>
    <w:p w:rsidR="00942BCB" w:rsidRDefault="00942BCB" w:rsidP="00942BCB">
      <w:pPr>
        <w:rPr>
          <w:lang w:val="en-US"/>
        </w:rPr>
      </w:pPr>
    </w:p>
    <w:p w:rsidR="00942BCB" w:rsidRDefault="00942BCB" w:rsidP="00942BCB">
      <w:pPr>
        <w:rPr>
          <w:lang w:val="en-US"/>
        </w:rPr>
      </w:pPr>
      <w:r>
        <w:rPr>
          <w:noProof/>
        </w:rPr>
        <w:lastRenderedPageBreak/>
        <w:drawing>
          <wp:inline distT="0" distB="0" distL="0" distR="0" wp14:anchorId="08705F1D" wp14:editId="0E6CB499">
            <wp:extent cx="5731510" cy="29876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87675"/>
                    </a:xfrm>
                    <a:prstGeom prst="rect">
                      <a:avLst/>
                    </a:prstGeom>
                  </pic:spPr>
                </pic:pic>
              </a:graphicData>
            </a:graphic>
          </wp:inline>
        </w:drawing>
      </w:r>
    </w:p>
    <w:p w:rsidR="00942BCB" w:rsidRDefault="00942BCB" w:rsidP="00942BCB">
      <w:pPr>
        <w:spacing w:before="13" w:after="142" w:line="252" w:lineRule="exact"/>
        <w:textAlignment w:val="baseline"/>
        <w:rPr>
          <w:rFonts w:ascii="Tahoma" w:eastAsia="Tahoma" w:hAnsi="Tahoma"/>
          <w:color w:val="000000"/>
          <w:sz w:val="20"/>
        </w:rPr>
      </w:pPr>
      <w:r>
        <w:rPr>
          <w:rFonts w:ascii="Tahoma" w:eastAsia="Tahoma" w:hAnsi="Tahoma"/>
          <w:color w:val="000000"/>
          <w:sz w:val="20"/>
        </w:rPr>
        <w:t xml:space="preserve">The </w:t>
      </w:r>
      <w:r>
        <w:rPr>
          <w:rFonts w:ascii="Arial" w:eastAsia="Arial" w:hAnsi="Arial"/>
          <w:i/>
          <w:color w:val="000000"/>
          <w:sz w:val="20"/>
        </w:rPr>
        <w:t xml:space="preserve">Company Calendar Years </w:t>
      </w:r>
      <w:r>
        <w:rPr>
          <w:rFonts w:ascii="Tahoma" w:eastAsia="Tahoma" w:hAnsi="Tahoma"/>
          <w:color w:val="000000"/>
          <w:sz w:val="20"/>
        </w:rPr>
        <w:t>screen contains the following fields:</w:t>
      </w:r>
    </w:p>
    <w:tbl>
      <w:tblPr>
        <w:tblStyle w:val="TableGrid"/>
        <w:tblW w:w="0" w:type="auto"/>
        <w:tblLook w:val="04A0" w:firstRow="1" w:lastRow="0" w:firstColumn="1" w:lastColumn="0" w:noHBand="0" w:noVBand="1"/>
      </w:tblPr>
      <w:tblGrid>
        <w:gridCol w:w="1696"/>
        <w:gridCol w:w="7320"/>
      </w:tblGrid>
      <w:tr w:rsidR="00942BCB" w:rsidTr="00992DE8">
        <w:tc>
          <w:tcPr>
            <w:tcW w:w="1696" w:type="dxa"/>
          </w:tcPr>
          <w:p w:rsidR="00942BCB" w:rsidRPr="00942BCB" w:rsidRDefault="00942BCB" w:rsidP="00942BCB">
            <w:pPr>
              <w:rPr>
                <w:b/>
                <w:lang w:val="en-US"/>
              </w:rPr>
            </w:pPr>
            <w:r w:rsidRPr="00942BCB">
              <w:rPr>
                <w:b/>
                <w:lang w:val="en-US"/>
              </w:rPr>
              <w:t>FIELD</w:t>
            </w:r>
          </w:p>
        </w:tc>
        <w:tc>
          <w:tcPr>
            <w:tcW w:w="7320" w:type="dxa"/>
          </w:tcPr>
          <w:p w:rsidR="00942BCB" w:rsidRPr="00942BCB" w:rsidRDefault="00942BCB" w:rsidP="00942BCB">
            <w:pPr>
              <w:rPr>
                <w:b/>
                <w:lang w:val="en-US"/>
              </w:rPr>
            </w:pPr>
            <w:r w:rsidRPr="00942BCB">
              <w:rPr>
                <w:b/>
                <w:lang w:val="en-US"/>
              </w:rPr>
              <w:t>DETAILS</w:t>
            </w:r>
          </w:p>
        </w:tc>
      </w:tr>
      <w:tr w:rsidR="00942BCB" w:rsidTr="00992DE8">
        <w:tc>
          <w:tcPr>
            <w:tcW w:w="1696" w:type="dxa"/>
          </w:tcPr>
          <w:p w:rsidR="00942BCB" w:rsidRDefault="00942BCB" w:rsidP="00942BCB">
            <w:pPr>
              <w:rPr>
                <w:lang w:val="en-US"/>
              </w:rPr>
            </w:pPr>
            <w:r>
              <w:rPr>
                <w:lang w:val="en-US"/>
              </w:rPr>
              <w:t>Year</w:t>
            </w:r>
          </w:p>
        </w:tc>
        <w:tc>
          <w:tcPr>
            <w:tcW w:w="7320" w:type="dxa"/>
          </w:tcPr>
          <w:p w:rsidR="00942BCB" w:rsidRDefault="00942BCB" w:rsidP="00942BCB">
            <w:pPr>
              <w:rPr>
                <w:rFonts w:ascii="Tahoma" w:eastAsia="Tahoma" w:hAnsi="Tahoma"/>
                <w:color w:val="000000"/>
                <w:sz w:val="20"/>
              </w:rPr>
            </w:pPr>
            <w:r>
              <w:rPr>
                <w:rFonts w:ascii="Tahoma" w:eastAsia="Tahoma" w:hAnsi="Tahoma"/>
                <w:color w:val="000000"/>
                <w:sz w:val="20"/>
              </w:rPr>
              <w:t>Company calendar year.</w:t>
            </w:r>
          </w:p>
          <w:p w:rsidR="00942BCB" w:rsidRDefault="00942BCB" w:rsidP="00942BCB">
            <w:pPr>
              <w:rPr>
                <w:lang w:val="en-US"/>
              </w:rPr>
            </w:pPr>
          </w:p>
        </w:tc>
      </w:tr>
      <w:tr w:rsidR="00942BCB" w:rsidTr="00992DE8">
        <w:tc>
          <w:tcPr>
            <w:tcW w:w="1696" w:type="dxa"/>
          </w:tcPr>
          <w:p w:rsidR="00942BCB" w:rsidRDefault="00942BCB" w:rsidP="00942BCB">
            <w:pPr>
              <w:rPr>
                <w:lang w:val="en-US"/>
              </w:rPr>
            </w:pPr>
            <w:r>
              <w:rPr>
                <w:lang w:val="en-US"/>
              </w:rPr>
              <w:t>Start Date</w:t>
            </w:r>
          </w:p>
        </w:tc>
        <w:tc>
          <w:tcPr>
            <w:tcW w:w="7320" w:type="dxa"/>
          </w:tcPr>
          <w:p w:rsidR="00942BCB" w:rsidRDefault="00942BCB" w:rsidP="00942BCB">
            <w:pPr>
              <w:rPr>
                <w:rFonts w:ascii="Tahoma" w:eastAsia="Tahoma" w:hAnsi="Tahoma"/>
                <w:color w:val="000000"/>
                <w:sz w:val="20"/>
              </w:rPr>
            </w:pPr>
            <w:r>
              <w:rPr>
                <w:rFonts w:ascii="Tahoma" w:eastAsia="Tahoma" w:hAnsi="Tahoma"/>
                <w:color w:val="000000"/>
                <w:sz w:val="20"/>
              </w:rPr>
              <w:t>Start date of the calendar.</w:t>
            </w:r>
          </w:p>
          <w:p w:rsidR="00942BCB" w:rsidRDefault="00942BCB" w:rsidP="00942BCB">
            <w:pPr>
              <w:rPr>
                <w:lang w:val="en-US"/>
              </w:rPr>
            </w:pPr>
          </w:p>
        </w:tc>
      </w:tr>
      <w:tr w:rsidR="00942BCB" w:rsidTr="00992DE8">
        <w:tc>
          <w:tcPr>
            <w:tcW w:w="1696" w:type="dxa"/>
          </w:tcPr>
          <w:p w:rsidR="00942BCB" w:rsidRDefault="00942BCB" w:rsidP="00942BCB">
            <w:pPr>
              <w:rPr>
                <w:lang w:val="en-US"/>
              </w:rPr>
            </w:pPr>
            <w:r>
              <w:rPr>
                <w:lang w:val="en-US"/>
              </w:rPr>
              <w:t>Periods</w:t>
            </w:r>
          </w:p>
        </w:tc>
        <w:tc>
          <w:tcPr>
            <w:tcW w:w="7320" w:type="dxa"/>
          </w:tcPr>
          <w:p w:rsidR="00942BCB" w:rsidRDefault="00942BCB" w:rsidP="00942BCB">
            <w:pPr>
              <w:rPr>
                <w:rFonts w:ascii="Tahoma" w:eastAsia="Tahoma" w:hAnsi="Tahoma"/>
                <w:color w:val="000000"/>
                <w:sz w:val="20"/>
              </w:rPr>
            </w:pPr>
            <w:r>
              <w:rPr>
                <w:rFonts w:ascii="Tahoma" w:eastAsia="Tahoma" w:hAnsi="Tahoma"/>
                <w:color w:val="000000"/>
                <w:sz w:val="20"/>
              </w:rPr>
              <w:t>The number of weeks within the calendar year. This may vary depending on whether leap year.</w:t>
            </w:r>
          </w:p>
          <w:p w:rsidR="00942BCB" w:rsidRDefault="00942BCB" w:rsidP="00942BCB">
            <w:pPr>
              <w:rPr>
                <w:lang w:val="en-US"/>
              </w:rPr>
            </w:pPr>
          </w:p>
        </w:tc>
      </w:tr>
    </w:tbl>
    <w:p w:rsidR="00942BCB" w:rsidRDefault="00942BCB" w:rsidP="00942BCB">
      <w:pPr>
        <w:rPr>
          <w:lang w:val="en-US"/>
        </w:rPr>
      </w:pPr>
    </w:p>
    <w:p w:rsidR="00437866" w:rsidRDefault="00437866" w:rsidP="00437866">
      <w:pPr>
        <w:spacing w:before="12" w:line="252" w:lineRule="exact"/>
        <w:textAlignment w:val="baseline"/>
        <w:rPr>
          <w:rFonts w:ascii="Tahoma" w:eastAsia="Tahoma" w:hAnsi="Tahoma"/>
          <w:color w:val="000000"/>
          <w:spacing w:val="2"/>
          <w:sz w:val="20"/>
        </w:rPr>
      </w:pPr>
      <w:r>
        <w:rPr>
          <w:rFonts w:ascii="Tahoma" w:eastAsia="Tahoma" w:hAnsi="Tahoma"/>
          <w:color w:val="000000"/>
          <w:spacing w:val="2"/>
          <w:sz w:val="20"/>
        </w:rPr>
        <w:t xml:space="preserve">You also have access to the </w:t>
      </w:r>
      <w:r>
        <w:rPr>
          <w:rFonts w:ascii="Arial" w:eastAsia="Arial" w:hAnsi="Arial"/>
          <w:b/>
          <w:color w:val="000000"/>
          <w:spacing w:val="2"/>
          <w:sz w:val="21"/>
        </w:rPr>
        <w:t xml:space="preserve">Generate Period </w:t>
      </w:r>
      <w:r>
        <w:rPr>
          <w:rFonts w:ascii="Tahoma" w:eastAsia="Tahoma" w:hAnsi="Tahoma"/>
          <w:color w:val="000000"/>
          <w:spacing w:val="2"/>
          <w:sz w:val="20"/>
        </w:rPr>
        <w:t xml:space="preserve">&amp; </w:t>
      </w:r>
      <w:r>
        <w:rPr>
          <w:rFonts w:ascii="Arial" w:eastAsia="Arial" w:hAnsi="Arial"/>
          <w:b/>
          <w:color w:val="000000"/>
          <w:spacing w:val="2"/>
          <w:sz w:val="21"/>
        </w:rPr>
        <w:t xml:space="preserve">Add </w:t>
      </w:r>
      <w:r>
        <w:rPr>
          <w:rFonts w:ascii="Tahoma" w:eastAsia="Tahoma" w:hAnsi="Tahoma"/>
          <w:color w:val="000000"/>
          <w:spacing w:val="2"/>
          <w:sz w:val="20"/>
        </w:rPr>
        <w:t>buttons. These can be used to:</w:t>
      </w:r>
    </w:p>
    <w:p w:rsidR="00437866" w:rsidRPr="00437866" w:rsidRDefault="00437866" w:rsidP="00437866">
      <w:pPr>
        <w:numPr>
          <w:ilvl w:val="0"/>
          <w:numId w:val="3"/>
        </w:numPr>
        <w:tabs>
          <w:tab w:val="clear" w:pos="360"/>
          <w:tab w:val="left" w:pos="1080"/>
        </w:tabs>
        <w:spacing w:before="94" w:after="110" w:line="312" w:lineRule="exact"/>
        <w:ind w:left="1080" w:right="1512" w:hanging="360"/>
        <w:textAlignment w:val="baseline"/>
        <w:rPr>
          <w:rFonts w:ascii="Arial" w:eastAsia="Arial" w:hAnsi="Arial"/>
          <w:b/>
          <w:color w:val="000000"/>
          <w:sz w:val="21"/>
        </w:rPr>
      </w:pPr>
      <w:r>
        <w:rPr>
          <w:rFonts w:ascii="Arial" w:eastAsia="Arial" w:hAnsi="Arial"/>
          <w:b/>
          <w:color w:val="000000"/>
          <w:sz w:val="21"/>
        </w:rPr>
        <w:t xml:space="preserve">Generate Period: </w:t>
      </w:r>
      <w:r>
        <w:rPr>
          <w:rFonts w:ascii="Tahoma" w:eastAsia="Tahoma" w:hAnsi="Tahoma"/>
          <w:color w:val="000000"/>
          <w:sz w:val="20"/>
        </w:rPr>
        <w:t>The Generate Period button allows you to set up a period by selecting the specific year and setting the fortnightly and monthly starting period.</w:t>
      </w:r>
    </w:p>
    <w:p w:rsidR="00437866" w:rsidRPr="009F56CC" w:rsidRDefault="00437866" w:rsidP="00437866">
      <w:pPr>
        <w:numPr>
          <w:ilvl w:val="0"/>
          <w:numId w:val="3"/>
        </w:numPr>
        <w:tabs>
          <w:tab w:val="clear" w:pos="360"/>
          <w:tab w:val="left" w:pos="1080"/>
        </w:tabs>
        <w:spacing w:before="71" w:after="630" w:line="263" w:lineRule="exact"/>
        <w:ind w:left="1080" w:hanging="360"/>
        <w:textAlignment w:val="baseline"/>
        <w:rPr>
          <w:rFonts w:ascii="Arial" w:eastAsia="Arial" w:hAnsi="Arial"/>
          <w:b/>
          <w:color w:val="000000"/>
          <w:spacing w:val="3"/>
          <w:sz w:val="21"/>
        </w:rPr>
      </w:pPr>
      <w:bookmarkStart w:id="8" w:name="_Hlk153455274"/>
      <w:r>
        <w:rPr>
          <w:rFonts w:ascii="Arial" w:eastAsia="Arial" w:hAnsi="Arial"/>
          <w:b/>
          <w:color w:val="000000"/>
          <w:spacing w:val="3"/>
          <w:sz w:val="21"/>
        </w:rPr>
        <w:t xml:space="preserve">Add: </w:t>
      </w:r>
      <w:r>
        <w:rPr>
          <w:rFonts w:ascii="Tahoma" w:eastAsia="Tahoma" w:hAnsi="Tahoma"/>
          <w:color w:val="000000"/>
          <w:spacing w:val="3"/>
          <w:sz w:val="20"/>
        </w:rPr>
        <w:t>This allows you to add a new calendar year to your company.</w:t>
      </w:r>
      <w:bookmarkEnd w:id="8"/>
    </w:p>
    <w:p w:rsidR="009F56CC" w:rsidRDefault="009F56CC" w:rsidP="009F56CC">
      <w:pPr>
        <w:pStyle w:val="Heading2"/>
        <w:rPr>
          <w:lang w:val="en-US"/>
        </w:rPr>
      </w:pPr>
      <w:bookmarkStart w:id="9" w:name="_Toc157775353"/>
      <w:r>
        <w:rPr>
          <w:lang w:val="en-US"/>
        </w:rPr>
        <w:t>Company Calendar Periods Tab</w:t>
      </w:r>
      <w:bookmarkEnd w:id="9"/>
    </w:p>
    <w:p w:rsidR="009F56CC" w:rsidRDefault="009F56CC" w:rsidP="00A509A5">
      <w:r>
        <w:t xml:space="preserve">The </w:t>
      </w:r>
      <w:r>
        <w:rPr>
          <w:rFonts w:ascii="Arial" w:eastAsia="Arial" w:hAnsi="Arial"/>
          <w:i/>
        </w:rPr>
        <w:t xml:space="preserve">Company Calendar Periods Screen </w:t>
      </w:r>
      <w:r>
        <w:t>shows all periods that have been generated, historic, future and current.</w:t>
      </w:r>
    </w:p>
    <w:p w:rsidR="009F56CC" w:rsidRDefault="009F56CC" w:rsidP="009F56CC">
      <w:pPr>
        <w:rPr>
          <w:lang w:val="en-US"/>
        </w:rPr>
      </w:pPr>
    </w:p>
    <w:p w:rsidR="00F72D63" w:rsidRDefault="00F72D63" w:rsidP="009F56CC">
      <w:pPr>
        <w:rPr>
          <w:lang w:val="en-US"/>
        </w:rPr>
      </w:pPr>
      <w:r>
        <w:rPr>
          <w:noProof/>
        </w:rPr>
        <w:lastRenderedPageBreak/>
        <w:drawing>
          <wp:inline distT="0" distB="0" distL="0" distR="0" wp14:anchorId="6A4DE9E6" wp14:editId="3A11B059">
            <wp:extent cx="5731510" cy="29997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99740"/>
                    </a:xfrm>
                    <a:prstGeom prst="rect">
                      <a:avLst/>
                    </a:prstGeom>
                  </pic:spPr>
                </pic:pic>
              </a:graphicData>
            </a:graphic>
          </wp:inline>
        </w:drawing>
      </w:r>
    </w:p>
    <w:p w:rsidR="00F72D63" w:rsidRDefault="00F72D63" w:rsidP="00F72D63">
      <w:pPr>
        <w:spacing w:before="13" w:after="132" w:line="251" w:lineRule="exact"/>
        <w:textAlignment w:val="baseline"/>
        <w:rPr>
          <w:rFonts w:ascii="Tahoma" w:eastAsia="Tahoma" w:hAnsi="Tahoma"/>
          <w:color w:val="000000"/>
          <w:spacing w:val="2"/>
          <w:sz w:val="20"/>
        </w:rPr>
      </w:pPr>
      <w:r>
        <w:rPr>
          <w:rFonts w:ascii="Tahoma" w:eastAsia="Tahoma" w:hAnsi="Tahoma"/>
          <w:color w:val="000000"/>
          <w:spacing w:val="2"/>
          <w:sz w:val="20"/>
        </w:rPr>
        <w:t xml:space="preserve">You also have access to the </w:t>
      </w:r>
      <w:r>
        <w:rPr>
          <w:rFonts w:ascii="Arial" w:eastAsia="Arial" w:hAnsi="Arial"/>
          <w:b/>
          <w:color w:val="000000"/>
          <w:spacing w:val="2"/>
          <w:sz w:val="21"/>
        </w:rPr>
        <w:t xml:space="preserve">Generate Period, Current Period </w:t>
      </w:r>
      <w:r>
        <w:rPr>
          <w:rFonts w:ascii="Tahoma" w:eastAsia="Tahoma" w:hAnsi="Tahoma"/>
          <w:color w:val="000000"/>
          <w:spacing w:val="2"/>
          <w:sz w:val="20"/>
        </w:rPr>
        <w:t xml:space="preserve">&amp; </w:t>
      </w:r>
      <w:r>
        <w:rPr>
          <w:rFonts w:ascii="Arial" w:eastAsia="Arial" w:hAnsi="Arial"/>
          <w:b/>
          <w:color w:val="000000"/>
          <w:spacing w:val="2"/>
          <w:sz w:val="21"/>
        </w:rPr>
        <w:t xml:space="preserve">Delete Periods </w:t>
      </w:r>
      <w:r>
        <w:rPr>
          <w:rFonts w:ascii="Tahoma" w:eastAsia="Tahoma" w:hAnsi="Tahoma"/>
          <w:color w:val="000000"/>
          <w:spacing w:val="2"/>
          <w:sz w:val="20"/>
        </w:rPr>
        <w:t>buttons. These</w:t>
      </w:r>
    </w:p>
    <w:p w:rsidR="00F72D63" w:rsidRDefault="00F72D63" w:rsidP="00F72D63">
      <w:pPr>
        <w:spacing w:before="8" w:line="244" w:lineRule="exact"/>
        <w:textAlignment w:val="baseline"/>
        <w:rPr>
          <w:rFonts w:ascii="Tahoma" w:eastAsia="Tahoma" w:hAnsi="Tahoma"/>
          <w:color w:val="000000"/>
          <w:sz w:val="20"/>
        </w:rPr>
      </w:pPr>
      <w:r>
        <w:rPr>
          <w:rFonts w:ascii="Tahoma" w:eastAsia="Tahoma" w:hAnsi="Tahoma"/>
          <w:color w:val="000000"/>
          <w:sz w:val="20"/>
        </w:rPr>
        <w:t>can be used to:</w:t>
      </w:r>
    </w:p>
    <w:p w:rsidR="00F72D63" w:rsidRDefault="00F72D63" w:rsidP="00F72D63">
      <w:pPr>
        <w:numPr>
          <w:ilvl w:val="0"/>
          <w:numId w:val="3"/>
        </w:numPr>
        <w:tabs>
          <w:tab w:val="clear" w:pos="360"/>
          <w:tab w:val="left" w:pos="1080"/>
        </w:tabs>
        <w:spacing w:before="92" w:after="0" w:line="317" w:lineRule="exact"/>
        <w:ind w:left="1080" w:right="1512" w:hanging="360"/>
        <w:textAlignment w:val="baseline"/>
        <w:rPr>
          <w:rFonts w:ascii="Arial" w:eastAsia="Arial" w:hAnsi="Arial"/>
          <w:b/>
          <w:color w:val="000000"/>
          <w:sz w:val="21"/>
        </w:rPr>
      </w:pPr>
      <w:r>
        <w:rPr>
          <w:rFonts w:ascii="Arial" w:eastAsia="Arial" w:hAnsi="Arial"/>
          <w:b/>
          <w:color w:val="000000"/>
          <w:sz w:val="21"/>
        </w:rPr>
        <w:t xml:space="preserve">Generate Period: </w:t>
      </w:r>
      <w:r>
        <w:rPr>
          <w:rFonts w:ascii="Tahoma" w:eastAsia="Tahoma" w:hAnsi="Tahoma"/>
          <w:color w:val="000000"/>
          <w:sz w:val="20"/>
        </w:rPr>
        <w:t>The Generate Period button allows you to set up a period by selecting the specific year and setting the fortnightly and monthly starting period.</w:t>
      </w:r>
    </w:p>
    <w:p w:rsidR="00F72D63" w:rsidRPr="00415DFB" w:rsidRDefault="00F72D63" w:rsidP="00F72D63">
      <w:pPr>
        <w:numPr>
          <w:ilvl w:val="0"/>
          <w:numId w:val="3"/>
        </w:numPr>
        <w:tabs>
          <w:tab w:val="clear" w:pos="360"/>
          <w:tab w:val="left" w:pos="1080"/>
        </w:tabs>
        <w:spacing w:after="0" w:line="314" w:lineRule="exact"/>
        <w:ind w:left="1080" w:right="2016" w:hanging="360"/>
        <w:textAlignment w:val="baseline"/>
        <w:rPr>
          <w:rFonts w:ascii="Arial" w:eastAsia="Arial" w:hAnsi="Arial"/>
          <w:b/>
          <w:color w:val="000000"/>
          <w:sz w:val="21"/>
        </w:rPr>
      </w:pPr>
      <w:r>
        <w:rPr>
          <w:rFonts w:ascii="Arial" w:eastAsia="Arial" w:hAnsi="Arial"/>
          <w:b/>
          <w:color w:val="000000"/>
          <w:sz w:val="21"/>
        </w:rPr>
        <w:t xml:space="preserve">Current Period: </w:t>
      </w:r>
      <w:r>
        <w:rPr>
          <w:rFonts w:ascii="Tahoma" w:eastAsia="Tahoma" w:hAnsi="Tahoma"/>
          <w:color w:val="000000"/>
          <w:sz w:val="20"/>
        </w:rPr>
        <w:t>This allows you to select the current period and closes off historic periods.</w:t>
      </w:r>
    </w:p>
    <w:p w:rsidR="00415DFB" w:rsidRPr="00415DFB" w:rsidRDefault="00415DFB" w:rsidP="00F72D63">
      <w:pPr>
        <w:numPr>
          <w:ilvl w:val="0"/>
          <w:numId w:val="3"/>
        </w:numPr>
        <w:tabs>
          <w:tab w:val="clear" w:pos="360"/>
          <w:tab w:val="left" w:pos="1080"/>
        </w:tabs>
        <w:spacing w:after="0" w:line="314" w:lineRule="exact"/>
        <w:ind w:left="1080" w:right="2016" w:hanging="360"/>
        <w:textAlignment w:val="baseline"/>
        <w:rPr>
          <w:rFonts w:ascii="Arial" w:eastAsia="Arial" w:hAnsi="Arial"/>
          <w:b/>
          <w:color w:val="000000"/>
          <w:sz w:val="21"/>
        </w:rPr>
      </w:pPr>
      <w:r>
        <w:rPr>
          <w:rFonts w:ascii="Arial" w:eastAsia="Arial" w:hAnsi="Arial"/>
          <w:b/>
          <w:color w:val="000000"/>
          <w:sz w:val="21"/>
        </w:rPr>
        <w:t xml:space="preserve">Delete Periods: </w:t>
      </w:r>
      <w:r>
        <w:rPr>
          <w:rFonts w:ascii="Arial" w:eastAsia="Arial" w:hAnsi="Arial"/>
          <w:color w:val="000000"/>
          <w:sz w:val="21"/>
        </w:rPr>
        <w:t>If you wish to delete certain periods you can do so with this button.</w:t>
      </w:r>
    </w:p>
    <w:p w:rsidR="00415DFB" w:rsidRDefault="00415DFB" w:rsidP="00415DFB">
      <w:pPr>
        <w:spacing w:before="441" w:after="131" w:line="252" w:lineRule="exact"/>
        <w:textAlignment w:val="baseline"/>
        <w:rPr>
          <w:rFonts w:ascii="Tahoma" w:eastAsia="Tahoma" w:hAnsi="Tahoma"/>
          <w:color w:val="000000"/>
          <w:sz w:val="20"/>
        </w:rPr>
      </w:pPr>
      <w:r>
        <w:rPr>
          <w:noProof/>
        </w:rPr>
        <mc:AlternateContent>
          <mc:Choice Requires="wps">
            <w:drawing>
              <wp:anchor distT="0" distB="0" distL="114300" distR="114300" simplePos="0" relativeHeight="251659264" behindDoc="0" locked="0" layoutInCell="1" allowOverlap="1">
                <wp:simplePos x="0" y="0"/>
                <wp:positionH relativeFrom="page">
                  <wp:posOffset>676910</wp:posOffset>
                </wp:positionH>
                <wp:positionV relativeFrom="page">
                  <wp:posOffset>740410</wp:posOffset>
                </wp:positionV>
                <wp:extent cx="6184900" cy="0"/>
                <wp:effectExtent l="19685" t="16510" r="15240" b="1206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4900" cy="0"/>
                        </a:xfrm>
                        <a:prstGeom prst="line">
                          <a:avLst/>
                        </a:prstGeom>
                        <a:noFill/>
                        <a:ln w="21590" cmpd="dbl">
                          <a:solidFill>
                            <a:srgbClr val="FAF4E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D25C6"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3.3pt,58.3pt" to="540.3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" strokecolor="#faf4e1" strokeweight="1.7pt">
                <v:stroke linestyle="thinThin"/>
                <w10:wrap anchorx="page" anchory="page"/>
              </v:line>
            </w:pict>
          </mc:Fallback>
        </mc:AlternateContent>
      </w:r>
      <w:r w:rsidRPr="00415DFB">
        <w:rPr>
          <w:rFonts w:ascii="Tahoma" w:eastAsia="Tahoma" w:hAnsi="Tahoma"/>
          <w:color w:val="000000"/>
          <w:sz w:val="20"/>
        </w:rPr>
        <w:t xml:space="preserve">The </w:t>
      </w:r>
      <w:r w:rsidRPr="00415DFB">
        <w:rPr>
          <w:rFonts w:ascii="Arial" w:eastAsia="Arial" w:hAnsi="Arial"/>
          <w:i/>
          <w:color w:val="000000"/>
          <w:sz w:val="20"/>
        </w:rPr>
        <w:t xml:space="preserve">Company Calendar Periods </w:t>
      </w:r>
      <w:r w:rsidRPr="00415DFB">
        <w:rPr>
          <w:rFonts w:ascii="Tahoma" w:eastAsia="Tahoma" w:hAnsi="Tahoma"/>
          <w:color w:val="000000"/>
          <w:sz w:val="20"/>
        </w:rPr>
        <w:t>screen contains the following fields:</w:t>
      </w:r>
    </w:p>
    <w:tbl>
      <w:tblPr>
        <w:tblStyle w:val="TableGrid"/>
        <w:tblW w:w="0" w:type="auto"/>
        <w:tblLook w:val="04A0" w:firstRow="1" w:lastRow="0" w:firstColumn="1" w:lastColumn="0" w:noHBand="0" w:noVBand="1"/>
      </w:tblPr>
      <w:tblGrid>
        <w:gridCol w:w="2405"/>
        <w:gridCol w:w="6611"/>
      </w:tblGrid>
      <w:tr w:rsidR="00415DFB" w:rsidRPr="00942BCB" w:rsidTr="00992DE8">
        <w:tc>
          <w:tcPr>
            <w:tcW w:w="2405" w:type="dxa"/>
          </w:tcPr>
          <w:p w:rsidR="00415DFB" w:rsidRPr="00942BCB" w:rsidRDefault="00415DFB" w:rsidP="00E10656">
            <w:pPr>
              <w:rPr>
                <w:b/>
                <w:lang w:val="en-US"/>
              </w:rPr>
            </w:pPr>
            <w:r w:rsidRPr="00942BCB">
              <w:rPr>
                <w:b/>
                <w:lang w:val="en-US"/>
              </w:rPr>
              <w:t>FIELD</w:t>
            </w:r>
          </w:p>
        </w:tc>
        <w:tc>
          <w:tcPr>
            <w:tcW w:w="6611" w:type="dxa"/>
          </w:tcPr>
          <w:p w:rsidR="00415DFB" w:rsidRPr="00942BCB" w:rsidRDefault="00415DFB" w:rsidP="00E10656">
            <w:pPr>
              <w:rPr>
                <w:b/>
                <w:lang w:val="en-US"/>
              </w:rPr>
            </w:pPr>
            <w:r w:rsidRPr="00942BCB">
              <w:rPr>
                <w:b/>
                <w:lang w:val="en-US"/>
              </w:rPr>
              <w:t>DETAILS</w:t>
            </w:r>
          </w:p>
        </w:tc>
      </w:tr>
      <w:tr w:rsidR="00415DFB" w:rsidTr="00992DE8">
        <w:tc>
          <w:tcPr>
            <w:tcW w:w="2405" w:type="dxa"/>
          </w:tcPr>
          <w:p w:rsidR="00415DFB" w:rsidRDefault="00415DFB" w:rsidP="00E10656">
            <w:pPr>
              <w:rPr>
                <w:lang w:val="en-US"/>
              </w:rPr>
            </w:pPr>
            <w:r>
              <w:rPr>
                <w:lang w:val="en-US"/>
              </w:rPr>
              <w:t>Period</w:t>
            </w:r>
          </w:p>
        </w:tc>
        <w:tc>
          <w:tcPr>
            <w:tcW w:w="6611" w:type="dxa"/>
          </w:tcPr>
          <w:p w:rsidR="00415DFB" w:rsidRDefault="00415DFB" w:rsidP="00E10656">
            <w:pPr>
              <w:rPr>
                <w:rFonts w:ascii="Tahoma" w:eastAsia="Tahoma" w:hAnsi="Tahoma"/>
                <w:color w:val="000000"/>
                <w:sz w:val="20"/>
              </w:rPr>
            </w:pPr>
            <w:r>
              <w:rPr>
                <w:rFonts w:ascii="Tahoma" w:eastAsia="Tahoma" w:hAnsi="Tahoma"/>
                <w:color w:val="000000"/>
                <w:sz w:val="20"/>
              </w:rPr>
              <w:t xml:space="preserve">This is the 6-digit number which corresponds to the week number on the calendar e.g., </w:t>
            </w:r>
            <w:r w:rsidR="00386E61">
              <w:rPr>
                <w:rFonts w:ascii="Tahoma" w:eastAsia="Tahoma" w:hAnsi="Tahoma"/>
                <w:color w:val="000000"/>
                <w:sz w:val="20"/>
              </w:rPr>
              <w:t>202401</w:t>
            </w:r>
            <w:r>
              <w:rPr>
                <w:rFonts w:ascii="Tahoma" w:eastAsia="Tahoma" w:hAnsi="Tahoma"/>
                <w:color w:val="000000"/>
                <w:sz w:val="20"/>
              </w:rPr>
              <w:t xml:space="preserve"> is the first period of the Year 202</w:t>
            </w:r>
            <w:r w:rsidR="00386E61">
              <w:rPr>
                <w:rFonts w:ascii="Tahoma" w:eastAsia="Tahoma" w:hAnsi="Tahoma"/>
                <w:color w:val="000000"/>
                <w:sz w:val="20"/>
              </w:rPr>
              <w:t>4</w:t>
            </w:r>
            <w:r>
              <w:rPr>
                <w:rFonts w:ascii="Tahoma" w:eastAsia="Tahoma" w:hAnsi="Tahoma"/>
                <w:color w:val="000000"/>
                <w:sz w:val="20"/>
              </w:rPr>
              <w:t>.</w:t>
            </w:r>
          </w:p>
          <w:p w:rsidR="00415DFB" w:rsidRDefault="00415DFB" w:rsidP="00E10656">
            <w:pPr>
              <w:rPr>
                <w:lang w:val="en-US"/>
              </w:rPr>
            </w:pPr>
          </w:p>
        </w:tc>
      </w:tr>
      <w:tr w:rsidR="00415DFB" w:rsidTr="00992DE8">
        <w:tc>
          <w:tcPr>
            <w:tcW w:w="2405" w:type="dxa"/>
          </w:tcPr>
          <w:p w:rsidR="00415DFB" w:rsidRDefault="00415DFB" w:rsidP="00415DFB">
            <w:pPr>
              <w:rPr>
                <w:lang w:val="en-US"/>
              </w:rPr>
            </w:pPr>
            <w:r>
              <w:rPr>
                <w:lang w:val="en-US"/>
              </w:rPr>
              <w:t>Start Date</w:t>
            </w:r>
          </w:p>
        </w:tc>
        <w:tc>
          <w:tcPr>
            <w:tcW w:w="6611" w:type="dxa"/>
            <w:vAlign w:val="center"/>
          </w:tcPr>
          <w:p w:rsidR="00415DFB" w:rsidRDefault="00415DFB" w:rsidP="00415DFB">
            <w:pPr>
              <w:spacing w:after="44" w:line="244" w:lineRule="exact"/>
              <w:textAlignment w:val="baseline"/>
              <w:rPr>
                <w:rFonts w:ascii="Tahoma" w:eastAsia="Tahoma" w:hAnsi="Tahoma"/>
                <w:color w:val="000000"/>
                <w:sz w:val="20"/>
              </w:rPr>
            </w:pPr>
            <w:r>
              <w:rPr>
                <w:rFonts w:ascii="Tahoma" w:eastAsia="Tahoma" w:hAnsi="Tahoma"/>
                <w:color w:val="000000"/>
                <w:sz w:val="20"/>
              </w:rPr>
              <w:t>This is the Start Date of the Calendar Period</w:t>
            </w:r>
          </w:p>
          <w:p w:rsidR="00415DFB" w:rsidRDefault="00415DFB" w:rsidP="00415DFB">
            <w:pPr>
              <w:spacing w:after="44" w:line="244" w:lineRule="exact"/>
              <w:ind w:left="115"/>
              <w:textAlignment w:val="baseline"/>
              <w:rPr>
                <w:rFonts w:ascii="Tahoma" w:eastAsia="Tahoma" w:hAnsi="Tahoma"/>
                <w:color w:val="000000"/>
                <w:sz w:val="20"/>
              </w:rPr>
            </w:pPr>
          </w:p>
        </w:tc>
      </w:tr>
      <w:tr w:rsidR="00415DFB" w:rsidTr="00992DE8">
        <w:tc>
          <w:tcPr>
            <w:tcW w:w="2405" w:type="dxa"/>
          </w:tcPr>
          <w:p w:rsidR="00415DFB" w:rsidRDefault="00415DFB" w:rsidP="00415DFB">
            <w:pPr>
              <w:rPr>
                <w:lang w:val="en-US"/>
              </w:rPr>
            </w:pPr>
            <w:r>
              <w:rPr>
                <w:lang w:val="en-US"/>
              </w:rPr>
              <w:t>ASCII Period</w:t>
            </w:r>
          </w:p>
        </w:tc>
        <w:tc>
          <w:tcPr>
            <w:tcW w:w="6611" w:type="dxa"/>
            <w:vAlign w:val="center"/>
          </w:tcPr>
          <w:p w:rsidR="00415DFB" w:rsidRDefault="00415DFB" w:rsidP="00415DFB">
            <w:pPr>
              <w:spacing w:after="38" w:line="245" w:lineRule="exact"/>
              <w:textAlignment w:val="baseline"/>
              <w:rPr>
                <w:rFonts w:ascii="Tahoma" w:eastAsia="Tahoma" w:hAnsi="Tahoma"/>
                <w:color w:val="000000"/>
                <w:sz w:val="20"/>
              </w:rPr>
            </w:pPr>
            <w:r>
              <w:rPr>
                <w:rFonts w:ascii="Tahoma" w:eastAsia="Tahoma" w:hAnsi="Tahoma"/>
                <w:color w:val="000000"/>
                <w:sz w:val="20"/>
              </w:rPr>
              <w:t xml:space="preserve">Enter in the ASCII number that is sent to payroll e.g., </w:t>
            </w:r>
            <w:r w:rsidR="00350255">
              <w:rPr>
                <w:rFonts w:ascii="Tahoma" w:eastAsia="Tahoma" w:hAnsi="Tahoma"/>
                <w:color w:val="000000"/>
                <w:sz w:val="20"/>
              </w:rPr>
              <w:t>202401.</w:t>
            </w:r>
          </w:p>
          <w:p w:rsidR="00415DFB" w:rsidRDefault="00415DFB" w:rsidP="00415DFB">
            <w:pPr>
              <w:spacing w:after="38" w:line="245" w:lineRule="exact"/>
              <w:textAlignment w:val="baseline"/>
              <w:rPr>
                <w:rFonts w:ascii="Tahoma" w:eastAsia="Tahoma" w:hAnsi="Tahoma"/>
                <w:color w:val="000000"/>
                <w:sz w:val="20"/>
              </w:rPr>
            </w:pPr>
          </w:p>
        </w:tc>
      </w:tr>
      <w:tr w:rsidR="00415DFB" w:rsidTr="00992DE8">
        <w:tc>
          <w:tcPr>
            <w:tcW w:w="2405" w:type="dxa"/>
          </w:tcPr>
          <w:p w:rsidR="00415DFB" w:rsidRDefault="00415DFB" w:rsidP="00415DFB">
            <w:pPr>
              <w:rPr>
                <w:lang w:val="en-US"/>
              </w:rPr>
            </w:pPr>
            <w:r>
              <w:rPr>
                <w:lang w:val="en-US"/>
              </w:rPr>
              <w:t>Advance Output period</w:t>
            </w:r>
          </w:p>
        </w:tc>
        <w:tc>
          <w:tcPr>
            <w:tcW w:w="6611" w:type="dxa"/>
          </w:tcPr>
          <w:p w:rsidR="00415DFB" w:rsidRDefault="00415DFB" w:rsidP="00415DFB">
            <w:pPr>
              <w:rPr>
                <w:rFonts w:ascii="Tahoma" w:eastAsia="Tahoma" w:hAnsi="Tahoma"/>
                <w:color w:val="000000"/>
                <w:sz w:val="20"/>
              </w:rPr>
            </w:pPr>
            <w:r>
              <w:rPr>
                <w:rFonts w:ascii="Tahoma" w:eastAsia="Tahoma" w:hAnsi="Tahoma"/>
                <w:color w:val="000000"/>
                <w:sz w:val="20"/>
              </w:rPr>
              <w:t>Enter the period which the calendar is to be advance with. The Transaction date of this period entered is then passed to payroll.</w:t>
            </w:r>
          </w:p>
          <w:p w:rsidR="00415DFB" w:rsidRDefault="00415DFB" w:rsidP="00415DFB">
            <w:pPr>
              <w:rPr>
                <w:rFonts w:ascii="Tahoma" w:eastAsia="Tahoma" w:hAnsi="Tahoma"/>
                <w:color w:val="000000"/>
                <w:sz w:val="20"/>
              </w:rPr>
            </w:pPr>
          </w:p>
        </w:tc>
      </w:tr>
      <w:tr w:rsidR="00415DFB" w:rsidTr="00992DE8">
        <w:tc>
          <w:tcPr>
            <w:tcW w:w="2405" w:type="dxa"/>
          </w:tcPr>
          <w:p w:rsidR="00415DFB" w:rsidRDefault="00415DFB" w:rsidP="00415DFB">
            <w:pPr>
              <w:rPr>
                <w:lang w:val="en-US"/>
              </w:rPr>
            </w:pPr>
            <w:r>
              <w:rPr>
                <w:lang w:val="en-US"/>
              </w:rPr>
              <w:t>Completed Indicator</w:t>
            </w:r>
          </w:p>
        </w:tc>
        <w:tc>
          <w:tcPr>
            <w:tcW w:w="6611" w:type="dxa"/>
          </w:tcPr>
          <w:p w:rsidR="00415DFB" w:rsidRDefault="00415DFB" w:rsidP="00415DFB">
            <w:pPr>
              <w:rPr>
                <w:rFonts w:ascii="Tahoma" w:eastAsia="Tahoma" w:hAnsi="Tahoma"/>
                <w:color w:val="000000"/>
                <w:sz w:val="20"/>
              </w:rPr>
            </w:pPr>
            <w:r>
              <w:rPr>
                <w:rFonts w:ascii="Tahoma" w:eastAsia="Tahoma" w:hAnsi="Tahoma"/>
                <w:color w:val="000000"/>
                <w:sz w:val="20"/>
              </w:rPr>
              <w:t xml:space="preserve">The completed indicator allows you to close of a period and </w:t>
            </w:r>
            <w:r>
              <w:rPr>
                <w:rFonts w:ascii="Tahoma" w:eastAsia="Tahoma" w:hAnsi="Tahoma"/>
                <w:color w:val="000000"/>
                <w:sz w:val="20"/>
              </w:rPr>
              <w:br/>
              <w:t>designate the current period by enabling the toggle.</w:t>
            </w:r>
          </w:p>
          <w:p w:rsidR="00415DFB" w:rsidRDefault="00415DFB" w:rsidP="00415DFB">
            <w:pPr>
              <w:rPr>
                <w:rFonts w:ascii="Tahoma" w:eastAsia="Tahoma" w:hAnsi="Tahoma"/>
                <w:color w:val="000000"/>
                <w:sz w:val="20"/>
              </w:rPr>
            </w:pPr>
          </w:p>
        </w:tc>
      </w:tr>
      <w:tr w:rsidR="00415DFB" w:rsidTr="00992DE8">
        <w:tc>
          <w:tcPr>
            <w:tcW w:w="2405" w:type="dxa"/>
          </w:tcPr>
          <w:p w:rsidR="00415DFB" w:rsidRDefault="00415DFB" w:rsidP="00415DFB">
            <w:pPr>
              <w:rPr>
                <w:lang w:val="en-US"/>
              </w:rPr>
            </w:pPr>
            <w:r>
              <w:rPr>
                <w:lang w:val="en-US"/>
              </w:rPr>
              <w:t>Fortnightly</w:t>
            </w:r>
          </w:p>
        </w:tc>
        <w:tc>
          <w:tcPr>
            <w:tcW w:w="6611" w:type="dxa"/>
          </w:tcPr>
          <w:p w:rsidR="00415DFB" w:rsidRDefault="00415DFB" w:rsidP="00415DFB">
            <w:pPr>
              <w:rPr>
                <w:rFonts w:ascii="Tahoma" w:eastAsia="Tahoma" w:hAnsi="Tahoma"/>
                <w:color w:val="000000"/>
                <w:sz w:val="20"/>
              </w:rPr>
            </w:pPr>
            <w:r>
              <w:rPr>
                <w:rFonts w:ascii="Tahoma" w:eastAsia="Tahoma" w:hAnsi="Tahoma"/>
                <w:color w:val="000000"/>
                <w:sz w:val="20"/>
              </w:rPr>
              <w:t>This is selected to indicate the pay week of a Fortnightly pay group. It is only necessary if ASCII payroll is completed on a fortnightly basis. For more information, see the section on the Payroll Interface Set-up</w:t>
            </w:r>
          </w:p>
          <w:p w:rsidR="00415DFB" w:rsidRDefault="00415DFB" w:rsidP="00415DFB">
            <w:pPr>
              <w:rPr>
                <w:rFonts w:ascii="Tahoma" w:eastAsia="Tahoma" w:hAnsi="Tahoma"/>
                <w:color w:val="000000"/>
                <w:sz w:val="20"/>
              </w:rPr>
            </w:pPr>
          </w:p>
        </w:tc>
      </w:tr>
      <w:tr w:rsidR="00415DFB" w:rsidTr="00992DE8">
        <w:tc>
          <w:tcPr>
            <w:tcW w:w="2405" w:type="dxa"/>
          </w:tcPr>
          <w:p w:rsidR="00415DFB" w:rsidRDefault="00415DFB" w:rsidP="00415DFB">
            <w:pPr>
              <w:rPr>
                <w:lang w:val="en-US"/>
              </w:rPr>
            </w:pPr>
            <w:r>
              <w:rPr>
                <w:lang w:val="en-US"/>
              </w:rPr>
              <w:lastRenderedPageBreak/>
              <w:t>Output Period</w:t>
            </w:r>
          </w:p>
        </w:tc>
        <w:tc>
          <w:tcPr>
            <w:tcW w:w="6611" w:type="dxa"/>
          </w:tcPr>
          <w:p w:rsidR="00415DFB" w:rsidRDefault="00415DFB" w:rsidP="00415DFB">
            <w:pPr>
              <w:rPr>
                <w:rFonts w:ascii="Tahoma" w:eastAsia="Tahoma" w:hAnsi="Tahoma"/>
                <w:color w:val="000000"/>
                <w:sz w:val="20"/>
              </w:rPr>
            </w:pPr>
            <w:r>
              <w:rPr>
                <w:rFonts w:ascii="Tahoma" w:eastAsia="Tahoma" w:hAnsi="Tahoma"/>
                <w:color w:val="000000"/>
                <w:sz w:val="20"/>
              </w:rPr>
              <w:t>This is mandatory if payroll is completed on a Fortnightly basis to specify the output period i.e., the period that the payroll file should be created.</w:t>
            </w:r>
          </w:p>
          <w:p w:rsidR="00415DFB" w:rsidRDefault="00415DFB" w:rsidP="00415DFB">
            <w:pPr>
              <w:rPr>
                <w:rFonts w:ascii="Tahoma" w:eastAsia="Tahoma" w:hAnsi="Tahoma"/>
                <w:color w:val="000000"/>
                <w:sz w:val="20"/>
              </w:rPr>
            </w:pPr>
          </w:p>
        </w:tc>
      </w:tr>
      <w:tr w:rsidR="00415DFB" w:rsidTr="00992DE8">
        <w:tc>
          <w:tcPr>
            <w:tcW w:w="2405" w:type="dxa"/>
          </w:tcPr>
          <w:p w:rsidR="00415DFB" w:rsidRDefault="00415DFB" w:rsidP="00415DFB">
            <w:pPr>
              <w:rPr>
                <w:lang w:val="en-US"/>
              </w:rPr>
            </w:pPr>
            <w:r>
              <w:rPr>
                <w:lang w:val="en-US"/>
              </w:rPr>
              <w:t>Monthly</w:t>
            </w:r>
          </w:p>
        </w:tc>
        <w:tc>
          <w:tcPr>
            <w:tcW w:w="6611" w:type="dxa"/>
          </w:tcPr>
          <w:p w:rsidR="00415DFB" w:rsidRDefault="00415DFB" w:rsidP="00415DFB">
            <w:pPr>
              <w:rPr>
                <w:rFonts w:ascii="Tahoma" w:eastAsia="Tahoma" w:hAnsi="Tahoma"/>
                <w:color w:val="000000"/>
                <w:sz w:val="20"/>
              </w:rPr>
            </w:pPr>
            <w:r>
              <w:rPr>
                <w:rFonts w:ascii="Tahoma" w:eastAsia="Tahoma" w:hAnsi="Tahoma"/>
                <w:color w:val="000000"/>
                <w:sz w:val="20"/>
              </w:rPr>
              <w:t>This is selected to indicate the pay week of a Monthly pay group. It is only necessary if payroll is completed on a Monthly basis. For more information, see the section on the Payroll Interface Set-up.</w:t>
            </w:r>
          </w:p>
          <w:p w:rsidR="00415DFB" w:rsidRDefault="00415DFB" w:rsidP="00415DFB">
            <w:pPr>
              <w:rPr>
                <w:rFonts w:ascii="Tahoma" w:eastAsia="Tahoma" w:hAnsi="Tahoma"/>
                <w:color w:val="000000"/>
                <w:sz w:val="20"/>
              </w:rPr>
            </w:pPr>
          </w:p>
        </w:tc>
      </w:tr>
      <w:tr w:rsidR="00415DFB" w:rsidTr="00992DE8">
        <w:tc>
          <w:tcPr>
            <w:tcW w:w="2405" w:type="dxa"/>
          </w:tcPr>
          <w:p w:rsidR="00415DFB" w:rsidRDefault="00415DFB" w:rsidP="00415DFB">
            <w:pPr>
              <w:rPr>
                <w:lang w:val="en-US"/>
              </w:rPr>
            </w:pPr>
            <w:r>
              <w:rPr>
                <w:lang w:val="en-US"/>
              </w:rPr>
              <w:t>Output Period</w:t>
            </w:r>
          </w:p>
        </w:tc>
        <w:tc>
          <w:tcPr>
            <w:tcW w:w="6611" w:type="dxa"/>
          </w:tcPr>
          <w:p w:rsidR="00415DFB" w:rsidRDefault="00415DFB" w:rsidP="00415DFB">
            <w:pPr>
              <w:rPr>
                <w:rFonts w:ascii="Tahoma" w:eastAsia="Tahoma" w:hAnsi="Tahoma"/>
                <w:color w:val="000000"/>
                <w:sz w:val="20"/>
              </w:rPr>
            </w:pPr>
            <w:r>
              <w:rPr>
                <w:rFonts w:ascii="Tahoma" w:eastAsia="Tahoma" w:hAnsi="Tahoma"/>
                <w:color w:val="000000"/>
                <w:sz w:val="20"/>
              </w:rPr>
              <w:t>This is mandatory if payroll is completed on a Monthly basis to specify the output period i.e., the period that the payroll file should be created.</w:t>
            </w:r>
          </w:p>
          <w:p w:rsidR="00415DFB" w:rsidRDefault="00415DFB" w:rsidP="00415DFB">
            <w:pPr>
              <w:rPr>
                <w:rFonts w:ascii="Tahoma" w:eastAsia="Tahoma" w:hAnsi="Tahoma"/>
                <w:color w:val="000000"/>
                <w:sz w:val="20"/>
              </w:rPr>
            </w:pPr>
          </w:p>
        </w:tc>
      </w:tr>
    </w:tbl>
    <w:p w:rsidR="009F56CC" w:rsidRDefault="009F56CC" w:rsidP="009F56CC">
      <w:pPr>
        <w:rPr>
          <w:lang w:val="en-US"/>
        </w:rPr>
      </w:pPr>
    </w:p>
    <w:p w:rsidR="002769E6" w:rsidRDefault="002769E6" w:rsidP="002769E6">
      <w:pPr>
        <w:pStyle w:val="Heading2"/>
        <w:rPr>
          <w:lang w:val="en-US"/>
        </w:rPr>
      </w:pPr>
      <w:bookmarkStart w:id="10" w:name="_Toc157775354"/>
      <w:r>
        <w:rPr>
          <w:lang w:val="en-US"/>
        </w:rPr>
        <w:t>User Defined Periods</w:t>
      </w:r>
      <w:bookmarkEnd w:id="10"/>
    </w:p>
    <w:p w:rsidR="002769E6" w:rsidRDefault="002769E6" w:rsidP="009F56CC">
      <w:pPr>
        <w:rPr>
          <w:lang w:val="en-US"/>
        </w:rPr>
      </w:pPr>
      <w:r>
        <w:rPr>
          <w:lang w:val="en-US"/>
        </w:rPr>
        <w:t>The User Defined Periods Screen shows all periods generated for User Defined Calendars.</w:t>
      </w:r>
    </w:p>
    <w:p w:rsidR="002769E6" w:rsidRDefault="002769E6" w:rsidP="009F56CC">
      <w:pPr>
        <w:rPr>
          <w:lang w:val="en-US"/>
        </w:rPr>
      </w:pPr>
      <w:r>
        <w:rPr>
          <w:noProof/>
        </w:rPr>
        <w:drawing>
          <wp:inline distT="0" distB="0" distL="0" distR="0" wp14:anchorId="6AB0141D" wp14:editId="69F2B337">
            <wp:extent cx="5731510" cy="30105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10535"/>
                    </a:xfrm>
                    <a:prstGeom prst="rect">
                      <a:avLst/>
                    </a:prstGeom>
                  </pic:spPr>
                </pic:pic>
              </a:graphicData>
            </a:graphic>
          </wp:inline>
        </w:drawing>
      </w:r>
    </w:p>
    <w:p w:rsidR="00125519" w:rsidRDefault="00125519" w:rsidP="00125519">
      <w:pPr>
        <w:spacing w:before="8" w:line="252" w:lineRule="exact"/>
        <w:textAlignment w:val="baseline"/>
        <w:rPr>
          <w:rFonts w:ascii="Tahoma" w:eastAsia="Tahoma" w:hAnsi="Tahoma"/>
          <w:color w:val="000000"/>
          <w:spacing w:val="2"/>
          <w:sz w:val="20"/>
        </w:rPr>
      </w:pPr>
      <w:r>
        <w:rPr>
          <w:rFonts w:ascii="Tahoma" w:eastAsia="Tahoma" w:hAnsi="Tahoma"/>
          <w:color w:val="000000"/>
          <w:spacing w:val="2"/>
          <w:sz w:val="20"/>
        </w:rPr>
        <w:t xml:space="preserve">You also have access to the </w:t>
      </w:r>
      <w:r>
        <w:rPr>
          <w:rFonts w:ascii="Arial" w:eastAsia="Arial" w:hAnsi="Arial"/>
          <w:b/>
          <w:color w:val="000000"/>
          <w:spacing w:val="2"/>
          <w:sz w:val="21"/>
        </w:rPr>
        <w:t xml:space="preserve">Add </w:t>
      </w:r>
      <w:r>
        <w:rPr>
          <w:rFonts w:ascii="Tahoma" w:eastAsia="Tahoma" w:hAnsi="Tahoma"/>
          <w:color w:val="000000"/>
          <w:spacing w:val="2"/>
          <w:sz w:val="20"/>
        </w:rPr>
        <w:t>button, where you can:</w:t>
      </w:r>
    </w:p>
    <w:p w:rsidR="00125519" w:rsidRDefault="00125519" w:rsidP="00125519">
      <w:pPr>
        <w:numPr>
          <w:ilvl w:val="0"/>
          <w:numId w:val="3"/>
        </w:numPr>
        <w:tabs>
          <w:tab w:val="clear" w:pos="360"/>
          <w:tab w:val="left" w:pos="1152"/>
        </w:tabs>
        <w:spacing w:before="140" w:after="0" w:line="263" w:lineRule="exact"/>
        <w:ind w:left="792"/>
        <w:textAlignment w:val="baseline"/>
        <w:rPr>
          <w:rFonts w:ascii="Arial" w:eastAsia="Arial" w:hAnsi="Arial"/>
          <w:b/>
          <w:color w:val="000000"/>
          <w:spacing w:val="3"/>
          <w:sz w:val="21"/>
        </w:rPr>
      </w:pPr>
      <w:r>
        <w:rPr>
          <w:rFonts w:ascii="Arial" w:eastAsia="Arial" w:hAnsi="Arial"/>
          <w:b/>
          <w:color w:val="000000"/>
          <w:spacing w:val="3"/>
          <w:sz w:val="21"/>
        </w:rPr>
        <w:t xml:space="preserve">Add: </w:t>
      </w:r>
      <w:r>
        <w:rPr>
          <w:rFonts w:ascii="Tahoma" w:eastAsia="Tahoma" w:hAnsi="Tahoma"/>
          <w:color w:val="000000"/>
          <w:spacing w:val="3"/>
          <w:sz w:val="20"/>
        </w:rPr>
        <w:t>This allows you to add a new User Defined Calendar Code.</w:t>
      </w:r>
    </w:p>
    <w:p w:rsidR="00125519" w:rsidRDefault="00125519"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 xml:space="preserve">The </w:t>
      </w:r>
      <w:r>
        <w:rPr>
          <w:rFonts w:ascii="Arial" w:eastAsia="Arial" w:hAnsi="Arial"/>
          <w:i/>
          <w:color w:val="000000"/>
          <w:sz w:val="20"/>
        </w:rPr>
        <w:t xml:space="preserve">User Defined Periods </w:t>
      </w:r>
      <w:r>
        <w:rPr>
          <w:rFonts w:ascii="Tahoma" w:eastAsia="Tahoma" w:hAnsi="Tahoma"/>
          <w:color w:val="000000"/>
          <w:sz w:val="20"/>
        </w:rPr>
        <w:t>screen contains the following fields:</w:t>
      </w:r>
    </w:p>
    <w:tbl>
      <w:tblPr>
        <w:tblStyle w:val="TableGrid"/>
        <w:tblW w:w="0" w:type="auto"/>
        <w:tblLook w:val="04A0" w:firstRow="1" w:lastRow="0" w:firstColumn="1" w:lastColumn="0" w:noHBand="0" w:noVBand="1"/>
      </w:tblPr>
      <w:tblGrid>
        <w:gridCol w:w="2972"/>
        <w:gridCol w:w="6044"/>
      </w:tblGrid>
      <w:tr w:rsidR="00125519" w:rsidTr="00992DE8">
        <w:tc>
          <w:tcPr>
            <w:tcW w:w="2972" w:type="dxa"/>
          </w:tcPr>
          <w:p w:rsidR="00125519" w:rsidRPr="00992DE8" w:rsidRDefault="00992DE8" w:rsidP="00125519">
            <w:pPr>
              <w:spacing w:before="478" w:after="123" w:line="251" w:lineRule="exact"/>
              <w:textAlignment w:val="baseline"/>
              <w:rPr>
                <w:rFonts w:ascii="Tahoma" w:eastAsia="Tahoma" w:hAnsi="Tahoma"/>
                <w:b/>
                <w:color w:val="000000"/>
                <w:sz w:val="20"/>
              </w:rPr>
            </w:pPr>
            <w:r w:rsidRPr="00992DE8">
              <w:rPr>
                <w:rFonts w:ascii="Tahoma" w:eastAsia="Tahoma" w:hAnsi="Tahoma"/>
                <w:b/>
                <w:color w:val="000000"/>
                <w:sz w:val="20"/>
              </w:rPr>
              <w:t>FIELD</w:t>
            </w:r>
          </w:p>
        </w:tc>
        <w:tc>
          <w:tcPr>
            <w:tcW w:w="6044" w:type="dxa"/>
          </w:tcPr>
          <w:p w:rsidR="00125519" w:rsidRPr="00992DE8" w:rsidRDefault="00992DE8" w:rsidP="00125519">
            <w:pPr>
              <w:spacing w:before="478" w:after="123" w:line="251" w:lineRule="exact"/>
              <w:textAlignment w:val="baseline"/>
              <w:rPr>
                <w:rFonts w:ascii="Tahoma" w:eastAsia="Tahoma" w:hAnsi="Tahoma"/>
                <w:b/>
                <w:color w:val="000000"/>
                <w:sz w:val="20"/>
              </w:rPr>
            </w:pPr>
            <w:r w:rsidRPr="00992DE8">
              <w:rPr>
                <w:rFonts w:ascii="Tahoma" w:eastAsia="Tahoma" w:hAnsi="Tahoma"/>
                <w:b/>
                <w:color w:val="000000"/>
                <w:sz w:val="20"/>
              </w:rPr>
              <w:t>DETAILS</w:t>
            </w:r>
          </w:p>
        </w:tc>
      </w:tr>
      <w:tr w:rsidR="00125519" w:rsidTr="00992DE8">
        <w:tc>
          <w:tcPr>
            <w:tcW w:w="2972"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Select Calendar Code</w:t>
            </w:r>
          </w:p>
        </w:tc>
        <w:tc>
          <w:tcPr>
            <w:tcW w:w="6044"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You are prompted to select a company calendar. Once selected the periods display and the fields can be edited.</w:t>
            </w:r>
          </w:p>
        </w:tc>
      </w:tr>
      <w:tr w:rsidR="00125519" w:rsidTr="00992DE8">
        <w:tc>
          <w:tcPr>
            <w:tcW w:w="2972"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Date Offset</w:t>
            </w:r>
          </w:p>
        </w:tc>
        <w:tc>
          <w:tcPr>
            <w:tcW w:w="6044"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Enter in the number which the Data entry start, and end dates is offset by.</w:t>
            </w:r>
          </w:p>
        </w:tc>
      </w:tr>
      <w:tr w:rsidR="00125519" w:rsidTr="00992DE8">
        <w:tc>
          <w:tcPr>
            <w:tcW w:w="2972"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lastRenderedPageBreak/>
              <w:t>Auto Advance Period</w:t>
            </w:r>
          </w:p>
        </w:tc>
        <w:tc>
          <w:tcPr>
            <w:tcW w:w="6044"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Once enabled, the period is advanced automatically.</w:t>
            </w:r>
          </w:p>
        </w:tc>
      </w:tr>
      <w:tr w:rsidR="00125519" w:rsidTr="00992DE8">
        <w:tc>
          <w:tcPr>
            <w:tcW w:w="2972"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Hold Unconfirmed Employees</w:t>
            </w:r>
          </w:p>
        </w:tc>
        <w:tc>
          <w:tcPr>
            <w:tcW w:w="6044"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Turn on to ignore all hours for the period for the person, if any hours are unconfirmed. The hours are paid in a later period when confirmed (Subject to parameter Countback period)</w:t>
            </w:r>
          </w:p>
        </w:tc>
      </w:tr>
      <w:tr w:rsidR="00125519" w:rsidTr="00992DE8">
        <w:tc>
          <w:tcPr>
            <w:tcW w:w="2972"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Available Countback Period</w:t>
            </w:r>
          </w:p>
        </w:tc>
        <w:tc>
          <w:tcPr>
            <w:tcW w:w="6044"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Enter in the number of periods back where newly confirmed hours will be processed by generate timesheets. Unconfirmed hours outside of this countback will timeout.</w:t>
            </w:r>
          </w:p>
        </w:tc>
      </w:tr>
      <w:tr w:rsidR="00125519" w:rsidTr="00992DE8">
        <w:tc>
          <w:tcPr>
            <w:tcW w:w="2972"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Start Date</w:t>
            </w:r>
          </w:p>
        </w:tc>
        <w:tc>
          <w:tcPr>
            <w:tcW w:w="6044"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Start of the period.</w:t>
            </w:r>
          </w:p>
        </w:tc>
      </w:tr>
      <w:tr w:rsidR="00125519" w:rsidTr="00992DE8">
        <w:tc>
          <w:tcPr>
            <w:tcW w:w="2972"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End Date</w:t>
            </w:r>
          </w:p>
        </w:tc>
        <w:tc>
          <w:tcPr>
            <w:tcW w:w="6044" w:type="dxa"/>
          </w:tcPr>
          <w:p w:rsidR="00125519"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End of the period.</w:t>
            </w:r>
          </w:p>
        </w:tc>
      </w:tr>
      <w:tr w:rsidR="00992DE8" w:rsidTr="00992DE8">
        <w:tc>
          <w:tcPr>
            <w:tcW w:w="2972" w:type="dxa"/>
          </w:tcPr>
          <w:p w:rsidR="00992DE8"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Period</w:t>
            </w:r>
          </w:p>
        </w:tc>
        <w:tc>
          <w:tcPr>
            <w:tcW w:w="6044" w:type="dxa"/>
          </w:tcPr>
          <w:p w:rsidR="00992DE8" w:rsidRDefault="00992DE8" w:rsidP="00125519">
            <w:pPr>
              <w:spacing w:before="478" w:after="123" w:line="251" w:lineRule="exact"/>
              <w:textAlignment w:val="baseline"/>
              <w:rPr>
                <w:rFonts w:ascii="Tahoma" w:eastAsia="Tahoma" w:hAnsi="Tahoma"/>
                <w:color w:val="000000"/>
                <w:sz w:val="20"/>
              </w:rPr>
            </w:pPr>
            <w:r>
              <w:rPr>
                <w:rFonts w:ascii="Tahoma" w:eastAsia="Tahoma" w:hAnsi="Tahoma"/>
                <w:color w:val="000000"/>
                <w:sz w:val="20"/>
              </w:rPr>
              <w:t>Specific number assigned to the period by the system.</w:t>
            </w:r>
          </w:p>
        </w:tc>
      </w:tr>
      <w:tr w:rsidR="00992DE8" w:rsidTr="00992DE8">
        <w:tc>
          <w:tcPr>
            <w:tcW w:w="2972" w:type="dxa"/>
          </w:tcPr>
          <w:p w:rsidR="00992DE8" w:rsidRDefault="00992DE8" w:rsidP="00992DE8">
            <w:pPr>
              <w:spacing w:before="478" w:after="123" w:line="251" w:lineRule="exact"/>
              <w:textAlignment w:val="baseline"/>
              <w:rPr>
                <w:rFonts w:ascii="Tahoma" w:eastAsia="Tahoma" w:hAnsi="Tahoma"/>
                <w:color w:val="000000"/>
                <w:sz w:val="20"/>
              </w:rPr>
            </w:pPr>
            <w:r>
              <w:rPr>
                <w:rFonts w:ascii="Tahoma" w:eastAsia="Tahoma" w:hAnsi="Tahoma"/>
                <w:color w:val="000000"/>
                <w:sz w:val="20"/>
              </w:rPr>
              <w:t>Advance Output Period</w:t>
            </w:r>
          </w:p>
        </w:tc>
        <w:tc>
          <w:tcPr>
            <w:tcW w:w="6044" w:type="dxa"/>
          </w:tcPr>
          <w:p w:rsidR="00992DE8" w:rsidRDefault="00992DE8" w:rsidP="00992DE8">
            <w:pPr>
              <w:spacing w:after="29" w:line="302" w:lineRule="exact"/>
              <w:ind w:right="1512"/>
              <w:jc w:val="both"/>
              <w:textAlignment w:val="baseline"/>
              <w:rPr>
                <w:rFonts w:ascii="Tahoma" w:eastAsia="Tahoma" w:hAnsi="Tahoma"/>
                <w:color w:val="000000"/>
                <w:spacing w:val="6"/>
                <w:sz w:val="20"/>
              </w:rPr>
            </w:pPr>
            <w:r>
              <w:rPr>
                <w:rFonts w:ascii="Tahoma" w:eastAsia="Tahoma" w:hAnsi="Tahoma"/>
                <w:color w:val="000000"/>
                <w:spacing w:val="6"/>
                <w:sz w:val="20"/>
              </w:rPr>
              <w:t>Enter the period which this calendar period is to be advanced with. The transaction date of the period entered is passed to payroll</w:t>
            </w:r>
          </w:p>
        </w:tc>
      </w:tr>
      <w:tr w:rsidR="00992DE8" w:rsidTr="00992DE8">
        <w:tc>
          <w:tcPr>
            <w:tcW w:w="2972" w:type="dxa"/>
          </w:tcPr>
          <w:p w:rsidR="00992DE8" w:rsidRDefault="00992DE8" w:rsidP="00992DE8">
            <w:pPr>
              <w:spacing w:before="478" w:after="123" w:line="251" w:lineRule="exact"/>
              <w:textAlignment w:val="baseline"/>
              <w:rPr>
                <w:rFonts w:ascii="Tahoma" w:eastAsia="Tahoma" w:hAnsi="Tahoma"/>
                <w:color w:val="000000"/>
                <w:sz w:val="20"/>
              </w:rPr>
            </w:pPr>
            <w:r>
              <w:rPr>
                <w:rFonts w:ascii="Tahoma" w:eastAsia="Tahoma" w:hAnsi="Tahoma"/>
                <w:color w:val="000000"/>
                <w:sz w:val="20"/>
              </w:rPr>
              <w:t>Completed</w:t>
            </w:r>
          </w:p>
        </w:tc>
        <w:tc>
          <w:tcPr>
            <w:tcW w:w="6044" w:type="dxa"/>
          </w:tcPr>
          <w:p w:rsidR="00992DE8" w:rsidRDefault="00992DE8" w:rsidP="00992DE8">
            <w:pPr>
              <w:spacing w:before="478" w:after="123" w:line="251" w:lineRule="exact"/>
              <w:textAlignment w:val="baseline"/>
              <w:rPr>
                <w:rFonts w:ascii="Tahoma" w:eastAsia="Tahoma" w:hAnsi="Tahoma"/>
                <w:color w:val="000000"/>
                <w:sz w:val="20"/>
              </w:rPr>
            </w:pPr>
            <w:r>
              <w:rPr>
                <w:rFonts w:ascii="Tahoma" w:eastAsia="Tahoma" w:hAnsi="Tahoma"/>
                <w:color w:val="000000"/>
                <w:sz w:val="20"/>
              </w:rPr>
              <w:t>This toggle once enabled marks the period as completed.</w:t>
            </w:r>
          </w:p>
        </w:tc>
      </w:tr>
    </w:tbl>
    <w:p w:rsidR="00F56CD0" w:rsidRDefault="00F56CD0" w:rsidP="00F56CD0">
      <w:pPr>
        <w:pStyle w:val="Heading2"/>
        <w:rPr>
          <w:rFonts w:eastAsia="Tahoma"/>
        </w:rPr>
      </w:pPr>
    </w:p>
    <w:p w:rsidR="00377D61" w:rsidRDefault="00F56CD0" w:rsidP="00377D61">
      <w:pPr>
        <w:pStyle w:val="Heading2"/>
        <w:rPr>
          <w:rFonts w:eastAsia="Tahoma"/>
        </w:rPr>
      </w:pPr>
      <w:bookmarkStart w:id="11" w:name="_Toc157775355"/>
      <w:r>
        <w:rPr>
          <w:rFonts w:eastAsia="Tahoma"/>
        </w:rPr>
        <w:t>Rostering Tab</w:t>
      </w:r>
      <w:bookmarkEnd w:id="11"/>
    </w:p>
    <w:p w:rsidR="00377D61" w:rsidRDefault="00377D61" w:rsidP="00E24F5F">
      <w:r>
        <w:t>This Rostering screen allows you to configure the controls for the company’s rostering.</w:t>
      </w:r>
    </w:p>
    <w:p w:rsidR="00377D61" w:rsidRDefault="00377D61" w:rsidP="00377D61"/>
    <w:p w:rsidR="00DE102F" w:rsidRDefault="00DE102F" w:rsidP="00377D61">
      <w:r>
        <w:rPr>
          <w:noProof/>
        </w:rPr>
        <w:lastRenderedPageBreak/>
        <w:drawing>
          <wp:inline distT="0" distB="0" distL="0" distR="0" wp14:anchorId="5358E389" wp14:editId="4264B8EB">
            <wp:extent cx="5731510" cy="306070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60700"/>
                    </a:xfrm>
                    <a:prstGeom prst="rect">
                      <a:avLst/>
                    </a:prstGeom>
                  </pic:spPr>
                </pic:pic>
              </a:graphicData>
            </a:graphic>
          </wp:inline>
        </w:drawing>
      </w:r>
    </w:p>
    <w:p w:rsidR="00FE323E" w:rsidRDefault="0094244D" w:rsidP="0094244D">
      <w:pPr>
        <w:pStyle w:val="Heading2"/>
      </w:pPr>
      <w:bookmarkStart w:id="12" w:name="_Toc157775356"/>
      <w:r>
        <w:t>Generate Timesheets Tab</w:t>
      </w:r>
      <w:bookmarkEnd w:id="12"/>
    </w:p>
    <w:p w:rsidR="0094244D" w:rsidRDefault="0094244D" w:rsidP="0094244D">
      <w:pPr>
        <w:spacing w:before="130" w:after="129" w:line="413" w:lineRule="exact"/>
        <w:ind w:right="1440"/>
        <w:textAlignment w:val="baseline"/>
        <w:rPr>
          <w:rFonts w:ascii="Tahoma" w:eastAsia="Tahoma" w:hAnsi="Tahoma"/>
          <w:color w:val="000000"/>
          <w:sz w:val="20"/>
        </w:rPr>
      </w:pPr>
      <w:r>
        <w:rPr>
          <w:rFonts w:ascii="Tahoma" w:eastAsia="Tahoma" w:hAnsi="Tahoma"/>
          <w:color w:val="000000"/>
          <w:sz w:val="20"/>
        </w:rPr>
        <w:t>The Generate Timesheets screen allows you to control how timesheets are sent to Payroll for the company. (Previously found under Company Settings)</w:t>
      </w: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94244D">
      <w:pPr>
        <w:spacing w:before="130" w:after="129" w:line="413" w:lineRule="exact"/>
        <w:ind w:right="1440"/>
        <w:textAlignment w:val="baseline"/>
        <w:rPr>
          <w:rFonts w:ascii="Tahoma" w:eastAsia="Tahoma" w:hAnsi="Tahoma"/>
          <w:color w:val="000000"/>
          <w:sz w:val="20"/>
        </w:rPr>
      </w:pPr>
      <w:r>
        <w:rPr>
          <w:noProof/>
        </w:rPr>
        <w:drawing>
          <wp:anchor distT="0" distB="0" distL="114300" distR="114300" simplePos="0" relativeHeight="251660288" behindDoc="0" locked="0" layoutInCell="1" allowOverlap="1" wp14:anchorId="2E404805">
            <wp:simplePos x="0" y="0"/>
            <wp:positionH relativeFrom="margin">
              <wp:align>left</wp:align>
            </wp:positionH>
            <wp:positionV relativeFrom="paragraph">
              <wp:posOffset>-371158</wp:posOffset>
            </wp:positionV>
            <wp:extent cx="5731510" cy="2983230"/>
            <wp:effectExtent l="0" t="0" r="2540"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83230"/>
                    </a:xfrm>
                    <a:prstGeom prst="rect">
                      <a:avLst/>
                    </a:prstGeom>
                  </pic:spPr>
                </pic:pic>
              </a:graphicData>
            </a:graphic>
          </wp:anchor>
        </w:drawing>
      </w: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94244D">
      <w:pPr>
        <w:spacing w:before="130" w:after="129" w:line="413" w:lineRule="exact"/>
        <w:ind w:right="1440"/>
        <w:textAlignment w:val="baseline"/>
        <w:rPr>
          <w:rFonts w:ascii="Tahoma" w:eastAsia="Tahoma" w:hAnsi="Tahoma"/>
          <w:color w:val="000000"/>
          <w:sz w:val="20"/>
        </w:rPr>
      </w:pPr>
    </w:p>
    <w:p w:rsidR="0094244D" w:rsidRDefault="0094244D" w:rsidP="00377D61"/>
    <w:p w:rsidR="00377D61" w:rsidRPr="00377D61" w:rsidRDefault="00377D61" w:rsidP="00377D61"/>
    <w:p w:rsidR="00F56CD0" w:rsidRDefault="00F56CD0" w:rsidP="00125519">
      <w:pPr>
        <w:spacing w:before="478" w:after="123" w:line="251" w:lineRule="exact"/>
        <w:textAlignment w:val="baseline"/>
        <w:rPr>
          <w:rFonts w:ascii="Tahoma" w:eastAsia="Tahoma" w:hAnsi="Tahoma"/>
          <w:color w:val="000000"/>
          <w:sz w:val="20"/>
        </w:rPr>
      </w:pPr>
    </w:p>
    <w:p w:rsidR="002769E6" w:rsidRDefault="002769E6" w:rsidP="009F56CC">
      <w:pPr>
        <w:rPr>
          <w:lang w:val="en-US"/>
        </w:rPr>
      </w:pPr>
    </w:p>
    <w:p w:rsidR="0094244D" w:rsidRDefault="0094244D" w:rsidP="009F56CC">
      <w:pPr>
        <w:rPr>
          <w:lang w:val="en-US"/>
        </w:rPr>
      </w:pPr>
    </w:p>
    <w:p w:rsidR="00742A60" w:rsidRDefault="00742A60" w:rsidP="00742A60">
      <w:pPr>
        <w:pStyle w:val="Heading2"/>
        <w:rPr>
          <w:lang w:val="en-US"/>
        </w:rPr>
      </w:pPr>
      <w:bookmarkStart w:id="13" w:name="_Toc157775357"/>
      <w:r>
        <w:rPr>
          <w:lang w:val="en-US"/>
        </w:rPr>
        <w:lastRenderedPageBreak/>
        <w:t>Absence Parameters Tab</w:t>
      </w:r>
      <w:bookmarkEnd w:id="13"/>
    </w:p>
    <w:p w:rsidR="00742A60" w:rsidRDefault="00742A60" w:rsidP="00742A60">
      <w:pPr>
        <w:spacing w:before="140" w:after="129" w:line="403" w:lineRule="exact"/>
        <w:ind w:right="1656"/>
        <w:textAlignment w:val="baseline"/>
        <w:rPr>
          <w:rFonts w:ascii="Tahoma" w:eastAsia="Tahoma" w:hAnsi="Tahoma"/>
          <w:color w:val="000000"/>
          <w:sz w:val="20"/>
        </w:rPr>
      </w:pPr>
      <w:r>
        <w:rPr>
          <w:rFonts w:ascii="Tahoma" w:eastAsia="Tahoma" w:hAnsi="Tahoma"/>
          <w:color w:val="000000"/>
          <w:sz w:val="20"/>
        </w:rPr>
        <w:t>The Absence Parameters Screen controls how absences are managed and allows you to assign pay codes and thresholds.</w:t>
      </w:r>
    </w:p>
    <w:p w:rsidR="00742A60" w:rsidRDefault="00DE102F" w:rsidP="009F56CC">
      <w:pPr>
        <w:rPr>
          <w:lang w:val="en-US"/>
        </w:rPr>
      </w:pPr>
      <w:r>
        <w:rPr>
          <w:noProof/>
        </w:rPr>
        <w:drawing>
          <wp:inline distT="0" distB="0" distL="0" distR="0" wp14:anchorId="3594FE8F" wp14:editId="3CEDE8D7">
            <wp:extent cx="5731510" cy="303403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34030"/>
                    </a:xfrm>
                    <a:prstGeom prst="rect">
                      <a:avLst/>
                    </a:prstGeom>
                  </pic:spPr>
                </pic:pic>
              </a:graphicData>
            </a:graphic>
          </wp:inline>
        </w:drawing>
      </w:r>
    </w:p>
    <w:p w:rsidR="00DE102F" w:rsidRDefault="00F96F5D" w:rsidP="00F96F5D">
      <w:pPr>
        <w:pStyle w:val="Heading2"/>
        <w:rPr>
          <w:lang w:val="en-US"/>
        </w:rPr>
      </w:pPr>
      <w:bookmarkStart w:id="14" w:name="_Toc157775358"/>
      <w:r>
        <w:rPr>
          <w:lang w:val="en-US"/>
        </w:rPr>
        <w:t>Late Parameters Tab</w:t>
      </w:r>
      <w:bookmarkEnd w:id="14"/>
    </w:p>
    <w:p w:rsidR="00F96F5D" w:rsidRDefault="00F96F5D" w:rsidP="00FB6FC4">
      <w:pPr>
        <w:spacing w:before="129" w:after="106" w:line="413" w:lineRule="exact"/>
        <w:ind w:right="504"/>
        <w:textAlignment w:val="baseline"/>
        <w:rPr>
          <w:rFonts w:ascii="Tahoma" w:eastAsia="Tahoma" w:hAnsi="Tahoma"/>
          <w:color w:val="000000"/>
          <w:sz w:val="20"/>
        </w:rPr>
      </w:pPr>
      <w:r>
        <w:rPr>
          <w:rFonts w:ascii="Tahoma" w:eastAsia="Tahoma" w:hAnsi="Tahoma"/>
          <w:color w:val="000000"/>
          <w:sz w:val="20"/>
        </w:rPr>
        <w:t xml:space="preserve">The </w:t>
      </w:r>
      <w:r>
        <w:rPr>
          <w:rFonts w:ascii="Arial" w:eastAsia="Arial" w:hAnsi="Arial"/>
          <w:i/>
          <w:color w:val="000000"/>
          <w:sz w:val="20"/>
        </w:rPr>
        <w:t xml:space="preserve">Late Parameters Screen </w:t>
      </w:r>
      <w:r>
        <w:rPr>
          <w:rFonts w:ascii="Tahoma" w:eastAsia="Tahoma" w:hAnsi="Tahoma"/>
          <w:color w:val="000000"/>
          <w:sz w:val="20"/>
        </w:rPr>
        <w:t>controls how lateness is recorded. Here you can apply grace periods and rounding codes for employees.</w:t>
      </w:r>
    </w:p>
    <w:p w:rsidR="00F96F5D" w:rsidRPr="009F56CC" w:rsidRDefault="00F96F5D" w:rsidP="009F56CC">
      <w:pPr>
        <w:rPr>
          <w:lang w:val="en-US"/>
        </w:rPr>
      </w:pPr>
      <w:r>
        <w:rPr>
          <w:noProof/>
        </w:rPr>
        <w:drawing>
          <wp:inline distT="0" distB="0" distL="0" distR="0" wp14:anchorId="13BF057C" wp14:editId="5C77E998">
            <wp:extent cx="5731510" cy="30480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48000"/>
                    </a:xfrm>
                    <a:prstGeom prst="rect">
                      <a:avLst/>
                    </a:prstGeom>
                  </pic:spPr>
                </pic:pic>
              </a:graphicData>
            </a:graphic>
          </wp:inline>
        </w:drawing>
      </w:r>
    </w:p>
    <w:p w:rsidR="009F56CC" w:rsidRDefault="00FB6FC4" w:rsidP="00FB6FC4">
      <w:pPr>
        <w:pStyle w:val="Heading2"/>
        <w:rPr>
          <w:rFonts w:eastAsia="Arial"/>
        </w:rPr>
      </w:pPr>
      <w:bookmarkStart w:id="15" w:name="_Toc157775359"/>
      <w:r>
        <w:rPr>
          <w:rFonts w:eastAsia="Arial"/>
        </w:rPr>
        <w:t>Clocking Parameters Tab</w:t>
      </w:r>
      <w:bookmarkEnd w:id="15"/>
    </w:p>
    <w:p w:rsidR="00FB6FC4" w:rsidRDefault="00FB6FC4" w:rsidP="009F56CC">
      <w:pPr>
        <w:tabs>
          <w:tab w:val="left" w:pos="360"/>
          <w:tab w:val="left" w:pos="1080"/>
        </w:tabs>
        <w:spacing w:before="71" w:after="630" w:line="263" w:lineRule="exact"/>
        <w:textAlignment w:val="baseline"/>
        <w:rPr>
          <w:rFonts w:ascii="Tahoma" w:eastAsia="Tahoma" w:hAnsi="Tahoma"/>
          <w:color w:val="000000"/>
          <w:sz w:val="20"/>
        </w:rPr>
      </w:pPr>
      <w:r>
        <w:rPr>
          <w:rFonts w:ascii="Tahoma" w:eastAsia="Tahoma" w:hAnsi="Tahoma"/>
          <w:color w:val="000000"/>
          <w:sz w:val="20"/>
        </w:rPr>
        <w:t>The Clocking Parameters Screen allows you to control employee clocking’s. You can apply</w:t>
      </w:r>
    </w:p>
    <w:p w:rsidR="00FB6FC4" w:rsidRDefault="00FB6FC4" w:rsidP="009F56CC">
      <w:pPr>
        <w:tabs>
          <w:tab w:val="left" w:pos="360"/>
          <w:tab w:val="left" w:pos="1080"/>
        </w:tabs>
        <w:spacing w:before="71" w:after="630" w:line="263" w:lineRule="exact"/>
        <w:textAlignment w:val="baseline"/>
        <w:rPr>
          <w:rFonts w:ascii="Tahoma" w:eastAsia="Tahoma" w:hAnsi="Tahoma"/>
          <w:color w:val="000000"/>
          <w:sz w:val="20"/>
        </w:rPr>
      </w:pPr>
      <w:r>
        <w:rPr>
          <w:noProof/>
        </w:rPr>
        <w:lastRenderedPageBreak/>
        <w:drawing>
          <wp:anchor distT="0" distB="0" distL="114300" distR="114300" simplePos="0" relativeHeight="251661312" behindDoc="0" locked="0" layoutInCell="1" allowOverlap="1" wp14:anchorId="33A137EA">
            <wp:simplePos x="0" y="0"/>
            <wp:positionH relativeFrom="column">
              <wp:posOffset>-47625</wp:posOffset>
            </wp:positionH>
            <wp:positionV relativeFrom="paragraph">
              <wp:posOffset>538480</wp:posOffset>
            </wp:positionV>
            <wp:extent cx="5731510" cy="3063875"/>
            <wp:effectExtent l="0" t="0" r="254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63875"/>
                    </a:xfrm>
                    <a:prstGeom prst="rect">
                      <a:avLst/>
                    </a:prstGeom>
                  </pic:spPr>
                </pic:pic>
              </a:graphicData>
            </a:graphic>
          </wp:anchor>
        </w:drawing>
      </w:r>
      <w:r>
        <w:rPr>
          <w:rFonts w:ascii="Tahoma" w:eastAsia="Tahoma" w:hAnsi="Tahoma"/>
          <w:color w:val="000000"/>
          <w:sz w:val="20"/>
        </w:rPr>
        <w:t>thresholds as well as clock rounding’s using the dropdowns and toggles.</w:t>
      </w:r>
    </w:p>
    <w:p w:rsidR="00FB6FC4" w:rsidRDefault="00FB6FC4" w:rsidP="009F56CC">
      <w:pPr>
        <w:tabs>
          <w:tab w:val="left" w:pos="360"/>
          <w:tab w:val="left" w:pos="1080"/>
        </w:tabs>
        <w:spacing w:before="71" w:after="630" w:line="263" w:lineRule="exact"/>
        <w:textAlignment w:val="baseline"/>
        <w:rPr>
          <w:rFonts w:ascii="Arial" w:eastAsia="Arial" w:hAnsi="Arial"/>
          <w:b/>
          <w:color w:val="000000"/>
          <w:spacing w:val="3"/>
          <w:sz w:val="21"/>
        </w:rPr>
      </w:pPr>
    </w:p>
    <w:p w:rsidR="00FB6FC4" w:rsidRDefault="00FB6FC4" w:rsidP="009F56CC">
      <w:pPr>
        <w:tabs>
          <w:tab w:val="left" w:pos="360"/>
          <w:tab w:val="left" w:pos="1080"/>
        </w:tabs>
        <w:spacing w:before="71" w:after="630" w:line="263" w:lineRule="exact"/>
        <w:textAlignment w:val="baseline"/>
        <w:rPr>
          <w:rFonts w:ascii="Arial" w:eastAsia="Arial" w:hAnsi="Arial"/>
          <w:b/>
          <w:color w:val="000000"/>
          <w:spacing w:val="3"/>
          <w:sz w:val="21"/>
        </w:rPr>
      </w:pPr>
    </w:p>
    <w:p w:rsidR="00437866" w:rsidRPr="00437866" w:rsidRDefault="00437866" w:rsidP="00437866">
      <w:pPr>
        <w:tabs>
          <w:tab w:val="left" w:pos="1080"/>
        </w:tabs>
        <w:spacing w:before="71" w:after="630" w:line="263" w:lineRule="exact"/>
        <w:textAlignment w:val="baseline"/>
        <w:rPr>
          <w:rFonts w:ascii="Arial" w:eastAsia="Arial" w:hAnsi="Arial"/>
          <w:b/>
          <w:color w:val="000000"/>
          <w:spacing w:val="3"/>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FB6FC4" w:rsidP="00FB6FC4">
      <w:pPr>
        <w:pStyle w:val="Heading2"/>
        <w:rPr>
          <w:rFonts w:eastAsia="Arial"/>
        </w:rPr>
      </w:pPr>
      <w:bookmarkStart w:id="16" w:name="_Toc157775360"/>
      <w:r>
        <w:rPr>
          <w:rFonts w:eastAsia="Arial"/>
        </w:rPr>
        <w:t>Company Holiday Absences Tab</w:t>
      </w:r>
      <w:bookmarkEnd w:id="16"/>
    </w:p>
    <w:p w:rsidR="00FB6FC4" w:rsidRDefault="00FB6FC4" w:rsidP="00437866">
      <w:pPr>
        <w:tabs>
          <w:tab w:val="left" w:pos="1080"/>
        </w:tabs>
        <w:spacing w:before="94" w:after="110" w:line="312" w:lineRule="exact"/>
        <w:ind w:right="1512"/>
        <w:textAlignment w:val="baseline"/>
        <w:rPr>
          <w:rFonts w:ascii="Tahoma" w:eastAsia="Tahoma" w:hAnsi="Tahoma"/>
          <w:color w:val="000000"/>
          <w:sz w:val="20"/>
        </w:rPr>
      </w:pPr>
      <w:r>
        <w:rPr>
          <w:rFonts w:ascii="Tahoma" w:eastAsia="Tahoma" w:hAnsi="Tahoma"/>
          <w:color w:val="000000"/>
          <w:sz w:val="20"/>
        </w:rPr>
        <w:t>The Company Holidays Absences screen controls pay codes which can be assigned to company holiday absences.</w:t>
      </w:r>
    </w:p>
    <w:p w:rsidR="00FB6FC4" w:rsidRDefault="00FB6FC4" w:rsidP="00437866">
      <w:pPr>
        <w:tabs>
          <w:tab w:val="left" w:pos="1080"/>
        </w:tabs>
        <w:spacing w:before="94" w:after="110" w:line="312" w:lineRule="exact"/>
        <w:ind w:right="1512"/>
        <w:textAlignment w:val="baseline"/>
        <w:rPr>
          <w:rFonts w:ascii="Arial" w:eastAsia="Arial" w:hAnsi="Arial"/>
          <w:b/>
          <w:color w:val="000000"/>
          <w:sz w:val="21"/>
        </w:rPr>
      </w:pPr>
      <w:r>
        <w:rPr>
          <w:noProof/>
        </w:rPr>
        <w:drawing>
          <wp:anchor distT="0" distB="0" distL="114300" distR="114300" simplePos="0" relativeHeight="251662336" behindDoc="0" locked="0" layoutInCell="1" allowOverlap="1" wp14:anchorId="774F0FB2">
            <wp:simplePos x="0" y="0"/>
            <wp:positionH relativeFrom="margin">
              <wp:align>left</wp:align>
            </wp:positionH>
            <wp:positionV relativeFrom="paragraph">
              <wp:posOffset>174942</wp:posOffset>
            </wp:positionV>
            <wp:extent cx="5731510" cy="3046730"/>
            <wp:effectExtent l="0" t="0" r="254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anchor>
        </w:drawing>
      </w: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437866">
      <w:pPr>
        <w:tabs>
          <w:tab w:val="left" w:pos="1080"/>
        </w:tabs>
        <w:spacing w:before="94" w:after="110" w:line="312" w:lineRule="exact"/>
        <w:ind w:right="1512"/>
        <w:textAlignment w:val="baseline"/>
        <w:rPr>
          <w:rFonts w:ascii="Arial" w:eastAsia="Arial" w:hAnsi="Arial"/>
          <w:b/>
          <w:color w:val="000000"/>
          <w:sz w:val="21"/>
        </w:rPr>
      </w:pPr>
    </w:p>
    <w:p w:rsidR="00437866" w:rsidRDefault="00437866" w:rsidP="00942BCB">
      <w:pPr>
        <w:rPr>
          <w:lang w:val="en-US"/>
        </w:rPr>
      </w:pPr>
    </w:p>
    <w:p w:rsidR="00942BCB" w:rsidRDefault="00942BCB" w:rsidP="00942BCB">
      <w:pPr>
        <w:rPr>
          <w:lang w:val="en-US"/>
        </w:rPr>
      </w:pPr>
    </w:p>
    <w:p w:rsidR="00942BCB" w:rsidRPr="00942BCB" w:rsidRDefault="00942BCB" w:rsidP="00942BCB">
      <w:pPr>
        <w:rPr>
          <w:lang w:val="en-US"/>
        </w:rPr>
      </w:pPr>
    </w:p>
    <w:p w:rsidR="00B370F5" w:rsidRDefault="00B370F5" w:rsidP="0082626A">
      <w:pPr>
        <w:rPr>
          <w:lang w:val="en-US"/>
        </w:rPr>
      </w:pPr>
    </w:p>
    <w:p w:rsidR="000F2D13" w:rsidRDefault="000F2D13" w:rsidP="0082626A">
      <w:pPr>
        <w:rPr>
          <w:lang w:val="en-US"/>
        </w:rPr>
      </w:pPr>
    </w:p>
    <w:p w:rsidR="000F2D13" w:rsidRDefault="000F2D13" w:rsidP="0082626A">
      <w:pPr>
        <w:rPr>
          <w:lang w:val="en-US"/>
        </w:rPr>
      </w:pPr>
    </w:p>
    <w:p w:rsidR="000F2D13" w:rsidRPr="000F2D13" w:rsidRDefault="000F2D13" w:rsidP="000F2D13">
      <w:pPr>
        <w:rPr>
          <w:lang w:val="en-US"/>
        </w:rPr>
      </w:pPr>
    </w:p>
    <w:p w:rsidR="000F2D13" w:rsidRPr="000F2D13" w:rsidRDefault="000F2D13" w:rsidP="000F2D13">
      <w:pPr>
        <w:rPr>
          <w:lang w:val="en-US"/>
        </w:rPr>
      </w:pPr>
    </w:p>
    <w:p w:rsidR="000F2D13" w:rsidRDefault="000F2D13" w:rsidP="000F2D13">
      <w:pPr>
        <w:rPr>
          <w:lang w:val="en-US"/>
        </w:rPr>
      </w:pPr>
    </w:p>
    <w:p w:rsidR="000F2D13" w:rsidRDefault="000F2D13" w:rsidP="000F2D13">
      <w:pPr>
        <w:tabs>
          <w:tab w:val="left" w:pos="435"/>
        </w:tabs>
        <w:rPr>
          <w:lang w:val="en-US"/>
        </w:rPr>
      </w:pPr>
      <w:r>
        <w:rPr>
          <w:lang w:val="en-US"/>
        </w:rPr>
        <w:tab/>
      </w:r>
    </w:p>
    <w:p w:rsidR="000F2D13" w:rsidRDefault="000F2D13" w:rsidP="000F2D13">
      <w:pPr>
        <w:pStyle w:val="Heading2"/>
        <w:rPr>
          <w:lang w:val="en-US"/>
        </w:rPr>
      </w:pPr>
      <w:bookmarkStart w:id="17" w:name="_Toc157775361"/>
      <w:r>
        <w:rPr>
          <w:lang w:val="en-US"/>
        </w:rPr>
        <w:lastRenderedPageBreak/>
        <w:t>Settings Tab</w:t>
      </w:r>
      <w:bookmarkEnd w:id="17"/>
    </w:p>
    <w:p w:rsidR="000F2D13" w:rsidRDefault="000F2D13" w:rsidP="000F2D13">
      <w:pPr>
        <w:spacing w:before="290" w:after="86" w:line="245" w:lineRule="exact"/>
        <w:textAlignment w:val="baseline"/>
        <w:rPr>
          <w:rFonts w:ascii="Tahoma" w:eastAsia="Tahoma" w:hAnsi="Tahoma"/>
          <w:color w:val="000000"/>
          <w:spacing w:val="4"/>
          <w:sz w:val="20"/>
        </w:rPr>
      </w:pPr>
      <w:r>
        <w:rPr>
          <w:rFonts w:ascii="Tahoma" w:eastAsia="Tahoma" w:hAnsi="Tahoma"/>
          <w:color w:val="000000"/>
          <w:spacing w:val="4"/>
          <w:sz w:val="20"/>
        </w:rPr>
        <w:t>The Settings screen displays additional calendar setting parameters.</w:t>
      </w:r>
    </w:p>
    <w:p w:rsidR="000F2D13" w:rsidRDefault="000F2D13" w:rsidP="000F2D13">
      <w:pPr>
        <w:spacing w:before="290" w:after="86" w:line="245" w:lineRule="exact"/>
        <w:textAlignment w:val="baseline"/>
        <w:rPr>
          <w:rFonts w:ascii="Tahoma" w:eastAsia="Tahoma" w:hAnsi="Tahoma"/>
          <w:color w:val="000000"/>
          <w:spacing w:val="4"/>
          <w:sz w:val="20"/>
        </w:rPr>
      </w:pPr>
      <w:r>
        <w:rPr>
          <w:noProof/>
        </w:rPr>
        <w:drawing>
          <wp:anchor distT="0" distB="0" distL="114300" distR="114300" simplePos="0" relativeHeight="251663360" behindDoc="0" locked="0" layoutInCell="1" allowOverlap="1" wp14:anchorId="6F956ED9">
            <wp:simplePos x="0" y="0"/>
            <wp:positionH relativeFrom="column">
              <wp:posOffset>33337</wp:posOffset>
            </wp:positionH>
            <wp:positionV relativeFrom="paragraph">
              <wp:posOffset>130810</wp:posOffset>
            </wp:positionV>
            <wp:extent cx="5731510" cy="3037205"/>
            <wp:effectExtent l="0" t="0" r="254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anchor>
        </w:drawing>
      </w:r>
    </w:p>
    <w:p w:rsidR="000F2D13" w:rsidRDefault="000F2D13" w:rsidP="000F2D13">
      <w:pPr>
        <w:spacing w:before="290" w:after="86" w:line="245" w:lineRule="exact"/>
        <w:textAlignment w:val="baseline"/>
        <w:rPr>
          <w:rFonts w:ascii="Tahoma" w:eastAsia="Tahoma" w:hAnsi="Tahoma"/>
          <w:color w:val="000000"/>
          <w:spacing w:val="4"/>
          <w:sz w:val="20"/>
        </w:rPr>
      </w:pPr>
    </w:p>
    <w:p w:rsidR="000F2D13" w:rsidRDefault="000F2D13" w:rsidP="000F2D13">
      <w:pPr>
        <w:spacing w:before="290" w:after="86" w:line="245" w:lineRule="exact"/>
        <w:textAlignment w:val="baseline"/>
        <w:rPr>
          <w:rFonts w:ascii="Tahoma" w:eastAsia="Tahoma" w:hAnsi="Tahoma"/>
          <w:color w:val="000000"/>
          <w:spacing w:val="4"/>
          <w:sz w:val="20"/>
        </w:rPr>
      </w:pPr>
    </w:p>
    <w:p w:rsidR="000F2D13" w:rsidRDefault="000F2D13" w:rsidP="000F2D13">
      <w:pPr>
        <w:spacing w:before="290" w:after="86" w:line="245" w:lineRule="exact"/>
        <w:textAlignment w:val="baseline"/>
        <w:rPr>
          <w:rFonts w:ascii="Tahoma" w:eastAsia="Tahoma" w:hAnsi="Tahoma"/>
          <w:color w:val="000000"/>
          <w:spacing w:val="4"/>
          <w:sz w:val="20"/>
        </w:rPr>
      </w:pPr>
    </w:p>
    <w:p w:rsidR="000F2D13" w:rsidRDefault="000F2D13" w:rsidP="000F2D13">
      <w:pPr>
        <w:tabs>
          <w:tab w:val="left" w:pos="435"/>
        </w:tabs>
        <w:rPr>
          <w:lang w:val="en-US"/>
        </w:rPr>
      </w:pPr>
    </w:p>
    <w:p w:rsidR="000F2D13" w:rsidRDefault="000F2D13" w:rsidP="000F2D13">
      <w:pPr>
        <w:tabs>
          <w:tab w:val="left" w:pos="435"/>
        </w:tabs>
        <w:rPr>
          <w:lang w:val="en-US"/>
        </w:rPr>
      </w:pPr>
    </w:p>
    <w:p w:rsidR="000F2D13" w:rsidRDefault="000F2D13" w:rsidP="000F2D13">
      <w:pPr>
        <w:tabs>
          <w:tab w:val="left" w:pos="435"/>
        </w:tabs>
        <w:rPr>
          <w:lang w:val="en-US"/>
        </w:rPr>
      </w:pPr>
    </w:p>
    <w:p w:rsidR="000F2D13" w:rsidRDefault="000F2D13" w:rsidP="000F2D13">
      <w:pPr>
        <w:tabs>
          <w:tab w:val="left" w:pos="435"/>
        </w:tabs>
        <w:rPr>
          <w:lang w:val="en-US"/>
        </w:rPr>
      </w:pPr>
    </w:p>
    <w:p w:rsidR="000F2D13" w:rsidRDefault="000F2D13" w:rsidP="000F2D13">
      <w:pPr>
        <w:tabs>
          <w:tab w:val="left" w:pos="435"/>
        </w:tabs>
        <w:rPr>
          <w:lang w:val="en-US"/>
        </w:rPr>
      </w:pPr>
    </w:p>
    <w:p w:rsidR="000F2D13" w:rsidRDefault="000F2D13" w:rsidP="000F2D13">
      <w:pPr>
        <w:tabs>
          <w:tab w:val="left" w:pos="435"/>
        </w:tabs>
        <w:rPr>
          <w:lang w:val="en-US"/>
        </w:rPr>
      </w:pPr>
    </w:p>
    <w:p w:rsidR="000F2D13" w:rsidRDefault="000F2D13" w:rsidP="000F2D13">
      <w:pPr>
        <w:tabs>
          <w:tab w:val="left" w:pos="435"/>
        </w:tabs>
        <w:rPr>
          <w:lang w:val="en-US"/>
        </w:rPr>
      </w:pPr>
    </w:p>
    <w:p w:rsidR="000F2D13" w:rsidRDefault="000F2D13" w:rsidP="000F2D13">
      <w:pPr>
        <w:pStyle w:val="Heading2"/>
        <w:rPr>
          <w:lang w:val="en-US"/>
        </w:rPr>
      </w:pPr>
      <w:bookmarkStart w:id="18" w:name="_Toc157775362"/>
      <w:proofErr w:type="spellStart"/>
      <w:r>
        <w:rPr>
          <w:lang w:val="en-US"/>
        </w:rPr>
        <w:t>Flexitime</w:t>
      </w:r>
      <w:proofErr w:type="spellEnd"/>
      <w:r>
        <w:rPr>
          <w:lang w:val="en-US"/>
        </w:rPr>
        <w:t xml:space="preserve"> Tab</w:t>
      </w:r>
      <w:bookmarkEnd w:id="18"/>
    </w:p>
    <w:p w:rsidR="000F2D13" w:rsidRDefault="000F2D13" w:rsidP="000F2D13">
      <w:pPr>
        <w:spacing w:before="299" w:after="144" w:line="244" w:lineRule="exact"/>
        <w:textAlignment w:val="baseline"/>
        <w:rPr>
          <w:rFonts w:ascii="Tahoma" w:eastAsia="Tahoma" w:hAnsi="Tahoma"/>
          <w:color w:val="000000"/>
          <w:spacing w:val="4"/>
          <w:sz w:val="20"/>
        </w:rPr>
      </w:pPr>
      <w:r>
        <w:rPr>
          <w:rFonts w:ascii="Tahoma" w:eastAsia="Tahoma" w:hAnsi="Tahoma"/>
          <w:color w:val="000000"/>
          <w:spacing w:val="4"/>
          <w:sz w:val="20"/>
        </w:rPr>
        <w:t>The Flexitime screen displays all the flexitime parameters that can be configured.</w:t>
      </w:r>
    </w:p>
    <w:p w:rsidR="000F2D13" w:rsidRDefault="000F2D13" w:rsidP="000F2D13">
      <w:pPr>
        <w:tabs>
          <w:tab w:val="left" w:pos="435"/>
        </w:tabs>
        <w:rPr>
          <w:lang w:val="en-US"/>
        </w:rPr>
      </w:pPr>
      <w:r>
        <w:rPr>
          <w:noProof/>
        </w:rPr>
        <w:drawing>
          <wp:inline distT="0" distB="0" distL="0" distR="0" wp14:anchorId="73C7C854" wp14:editId="5DC449EC">
            <wp:extent cx="5731510" cy="30314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31490"/>
                    </a:xfrm>
                    <a:prstGeom prst="rect">
                      <a:avLst/>
                    </a:prstGeom>
                  </pic:spPr>
                </pic:pic>
              </a:graphicData>
            </a:graphic>
          </wp:inline>
        </w:drawing>
      </w:r>
    </w:p>
    <w:p w:rsidR="000F2D13" w:rsidRDefault="000F2D13" w:rsidP="000F2D13">
      <w:pPr>
        <w:tabs>
          <w:tab w:val="left" w:pos="435"/>
        </w:tabs>
        <w:rPr>
          <w:lang w:val="en-US"/>
        </w:rPr>
      </w:pPr>
    </w:p>
    <w:p w:rsidR="00D07135" w:rsidRDefault="00D07135" w:rsidP="00D07135">
      <w:pPr>
        <w:pStyle w:val="Heading2"/>
        <w:rPr>
          <w:lang w:val="en-US"/>
        </w:rPr>
      </w:pPr>
      <w:bookmarkStart w:id="19" w:name="_Toc157775363"/>
      <w:r>
        <w:rPr>
          <w:lang w:val="en-US"/>
        </w:rPr>
        <w:lastRenderedPageBreak/>
        <w:t>Timesheet Threshold Balance Tab</w:t>
      </w:r>
      <w:bookmarkEnd w:id="19"/>
    </w:p>
    <w:p w:rsidR="00D07135" w:rsidRDefault="00D07135" w:rsidP="00D07135">
      <w:pPr>
        <w:spacing w:before="139" w:after="130" w:line="403" w:lineRule="exact"/>
        <w:ind w:left="288" w:right="1440"/>
        <w:textAlignment w:val="baseline"/>
        <w:rPr>
          <w:rFonts w:ascii="Tahoma" w:eastAsia="Tahoma" w:hAnsi="Tahoma"/>
          <w:color w:val="000000"/>
          <w:sz w:val="20"/>
        </w:rPr>
      </w:pPr>
      <w:r>
        <w:rPr>
          <w:rFonts w:ascii="Tahoma" w:eastAsia="Tahoma" w:hAnsi="Tahoma"/>
          <w:color w:val="000000"/>
          <w:sz w:val="20"/>
        </w:rPr>
        <w:t>To set up thresholds to be reached on timesheets, you can use the Timesheet Threshold Balance Screen.</w:t>
      </w:r>
    </w:p>
    <w:p w:rsidR="00D07135" w:rsidRDefault="00D07135" w:rsidP="00D07135">
      <w:pPr>
        <w:spacing w:before="139" w:after="130" w:line="403" w:lineRule="exact"/>
        <w:ind w:left="288" w:right="1440"/>
        <w:textAlignment w:val="baseline"/>
        <w:rPr>
          <w:rFonts w:ascii="Tahoma" w:eastAsia="Tahoma" w:hAnsi="Tahoma"/>
          <w:color w:val="000000"/>
          <w:sz w:val="20"/>
        </w:rPr>
      </w:pPr>
      <w:r>
        <w:rPr>
          <w:noProof/>
        </w:rPr>
        <w:drawing>
          <wp:anchor distT="0" distB="0" distL="114300" distR="114300" simplePos="0" relativeHeight="251664384" behindDoc="0" locked="0" layoutInCell="1" allowOverlap="1" wp14:anchorId="3DF5B243">
            <wp:simplePos x="0" y="0"/>
            <wp:positionH relativeFrom="column">
              <wp:posOffset>138113</wp:posOffset>
            </wp:positionH>
            <wp:positionV relativeFrom="paragraph">
              <wp:posOffset>47307</wp:posOffset>
            </wp:positionV>
            <wp:extent cx="5731510" cy="3007360"/>
            <wp:effectExtent l="0" t="0" r="2540" b="25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07360"/>
                    </a:xfrm>
                    <a:prstGeom prst="rect">
                      <a:avLst/>
                    </a:prstGeom>
                  </pic:spPr>
                </pic:pic>
              </a:graphicData>
            </a:graphic>
          </wp:anchor>
        </w:drawing>
      </w:r>
    </w:p>
    <w:p w:rsidR="00D07135" w:rsidRDefault="00D07135" w:rsidP="00D07135">
      <w:pPr>
        <w:spacing w:before="139" w:after="130" w:line="403" w:lineRule="exact"/>
        <w:ind w:left="288" w:right="1440"/>
        <w:textAlignment w:val="baseline"/>
        <w:rPr>
          <w:rFonts w:ascii="Tahoma" w:eastAsia="Tahoma" w:hAnsi="Tahoma"/>
          <w:color w:val="000000"/>
          <w:sz w:val="20"/>
        </w:rPr>
      </w:pPr>
    </w:p>
    <w:p w:rsidR="00D07135" w:rsidRDefault="00D07135" w:rsidP="00D07135">
      <w:pPr>
        <w:spacing w:before="139" w:after="130" w:line="403" w:lineRule="exact"/>
        <w:ind w:left="288" w:right="1440"/>
        <w:textAlignment w:val="baseline"/>
        <w:rPr>
          <w:rFonts w:ascii="Tahoma" w:eastAsia="Tahoma" w:hAnsi="Tahoma"/>
          <w:color w:val="000000"/>
          <w:sz w:val="20"/>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D07135">
      <w:pPr>
        <w:pStyle w:val="Heading2"/>
        <w:rPr>
          <w:lang w:val="en-US"/>
        </w:rPr>
      </w:pPr>
    </w:p>
    <w:p w:rsidR="00D07135" w:rsidRDefault="00D07135" w:rsidP="00D07135">
      <w:pPr>
        <w:pStyle w:val="Heading2"/>
        <w:rPr>
          <w:lang w:val="en-US"/>
        </w:rPr>
      </w:pPr>
    </w:p>
    <w:p w:rsidR="00D07135" w:rsidRDefault="00D07135" w:rsidP="00D07135">
      <w:pPr>
        <w:pStyle w:val="Heading2"/>
        <w:rPr>
          <w:lang w:val="en-US"/>
        </w:rPr>
      </w:pPr>
      <w:bookmarkStart w:id="20" w:name="_Toc157775364"/>
      <w:r>
        <w:rPr>
          <w:lang w:val="en-US"/>
        </w:rPr>
        <w:t>Request Future Absences Tab</w:t>
      </w:r>
      <w:bookmarkEnd w:id="20"/>
    </w:p>
    <w:p w:rsidR="00D07135" w:rsidRDefault="00D07135" w:rsidP="00D07135">
      <w:pPr>
        <w:spacing w:before="132" w:after="100" w:line="403" w:lineRule="exact"/>
        <w:ind w:right="1872"/>
        <w:textAlignment w:val="baseline"/>
        <w:rPr>
          <w:rFonts w:ascii="Tahoma" w:eastAsia="Tahoma" w:hAnsi="Tahoma"/>
          <w:color w:val="000000"/>
          <w:sz w:val="20"/>
        </w:rPr>
      </w:pPr>
      <w:r>
        <w:rPr>
          <w:rFonts w:ascii="Tahoma" w:eastAsia="Tahoma" w:hAnsi="Tahoma"/>
          <w:color w:val="000000"/>
          <w:sz w:val="20"/>
        </w:rPr>
        <w:t>The Request Future Absences screen displays all the Future Absence parameters that can be configured.</w:t>
      </w:r>
    </w:p>
    <w:p w:rsidR="00D07135" w:rsidRDefault="00D07135" w:rsidP="000F2D13">
      <w:pPr>
        <w:tabs>
          <w:tab w:val="left" w:pos="435"/>
        </w:tabs>
        <w:rPr>
          <w:lang w:val="en-US"/>
        </w:rPr>
      </w:pPr>
    </w:p>
    <w:p w:rsidR="00D07135" w:rsidRDefault="00D07135" w:rsidP="000F2D13">
      <w:pPr>
        <w:tabs>
          <w:tab w:val="left" w:pos="435"/>
        </w:tabs>
        <w:rPr>
          <w:lang w:val="en-US"/>
        </w:rPr>
      </w:pPr>
      <w:r>
        <w:rPr>
          <w:noProof/>
        </w:rPr>
        <w:drawing>
          <wp:inline distT="0" distB="0" distL="0" distR="0" wp14:anchorId="5C732DEF" wp14:editId="13997F2D">
            <wp:extent cx="5731510" cy="30480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48000"/>
                    </a:xfrm>
                    <a:prstGeom prst="rect">
                      <a:avLst/>
                    </a:prstGeom>
                  </pic:spPr>
                </pic:pic>
              </a:graphicData>
            </a:graphic>
          </wp:inline>
        </w:drawing>
      </w:r>
    </w:p>
    <w:p w:rsidR="00D07135" w:rsidRDefault="00D07135" w:rsidP="00D07135">
      <w:pPr>
        <w:pStyle w:val="Heading2"/>
        <w:rPr>
          <w:lang w:val="en-US"/>
        </w:rPr>
      </w:pPr>
      <w:bookmarkStart w:id="21" w:name="_Toc157775365"/>
      <w:r>
        <w:rPr>
          <w:lang w:val="en-US"/>
        </w:rPr>
        <w:lastRenderedPageBreak/>
        <w:t>Trigger Point Groups Tab</w:t>
      </w:r>
      <w:bookmarkEnd w:id="21"/>
    </w:p>
    <w:p w:rsidR="00D07135" w:rsidRDefault="00D07135" w:rsidP="00D07135">
      <w:pPr>
        <w:spacing w:before="290" w:after="129" w:line="245" w:lineRule="exact"/>
        <w:textAlignment w:val="baseline"/>
        <w:rPr>
          <w:rFonts w:ascii="Tahoma" w:eastAsia="Tahoma" w:hAnsi="Tahoma"/>
          <w:color w:val="000000"/>
          <w:spacing w:val="4"/>
          <w:sz w:val="20"/>
        </w:rPr>
      </w:pPr>
      <w:r>
        <w:rPr>
          <w:rFonts w:ascii="Tahoma" w:eastAsia="Tahoma" w:hAnsi="Tahoma"/>
          <w:color w:val="000000"/>
          <w:spacing w:val="4"/>
          <w:sz w:val="20"/>
        </w:rPr>
        <w:t>Trigger Points can be controlled using the Trigger Points Groups Screen.</w:t>
      </w:r>
    </w:p>
    <w:p w:rsidR="00D07135" w:rsidRDefault="00D07135" w:rsidP="000F2D13">
      <w:pPr>
        <w:tabs>
          <w:tab w:val="left" w:pos="435"/>
        </w:tabs>
        <w:rPr>
          <w:lang w:val="en-US"/>
        </w:rPr>
      </w:pPr>
      <w:r>
        <w:rPr>
          <w:noProof/>
        </w:rPr>
        <w:drawing>
          <wp:inline distT="0" distB="0" distL="0" distR="0" wp14:anchorId="1064C6B7" wp14:editId="18DCA7E6">
            <wp:extent cx="5731510" cy="303022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30220"/>
                    </a:xfrm>
                    <a:prstGeom prst="rect">
                      <a:avLst/>
                    </a:prstGeom>
                  </pic:spPr>
                </pic:pic>
              </a:graphicData>
            </a:graphic>
          </wp:inline>
        </w:drawing>
      </w:r>
    </w:p>
    <w:p w:rsidR="00D07135" w:rsidRDefault="00D07135" w:rsidP="00D07135">
      <w:pPr>
        <w:spacing w:before="18" w:line="252" w:lineRule="exact"/>
        <w:ind w:left="360"/>
        <w:textAlignment w:val="baseline"/>
        <w:rPr>
          <w:rFonts w:ascii="Tahoma" w:eastAsia="Tahoma" w:hAnsi="Tahoma"/>
          <w:color w:val="000000"/>
          <w:sz w:val="20"/>
        </w:rPr>
      </w:pPr>
      <w:r>
        <w:rPr>
          <w:rFonts w:ascii="Tahoma" w:eastAsia="Tahoma" w:hAnsi="Tahoma"/>
          <w:color w:val="000000"/>
          <w:sz w:val="20"/>
        </w:rPr>
        <w:t xml:space="preserve">To </w:t>
      </w:r>
      <w:r>
        <w:rPr>
          <w:rFonts w:ascii="Arial" w:eastAsia="Arial" w:hAnsi="Arial"/>
          <w:b/>
          <w:color w:val="000000"/>
          <w:sz w:val="21"/>
        </w:rPr>
        <w:t xml:space="preserve">Add </w:t>
      </w:r>
      <w:r>
        <w:rPr>
          <w:rFonts w:ascii="Tahoma" w:eastAsia="Tahoma" w:hAnsi="Tahoma"/>
          <w:color w:val="000000"/>
          <w:sz w:val="20"/>
        </w:rPr>
        <w:t>a Trigger Point group:</w:t>
      </w:r>
    </w:p>
    <w:p w:rsidR="00D07135" w:rsidRDefault="00D07135" w:rsidP="00D07135">
      <w:pPr>
        <w:numPr>
          <w:ilvl w:val="0"/>
          <w:numId w:val="7"/>
        </w:numPr>
        <w:tabs>
          <w:tab w:val="clear" w:pos="360"/>
          <w:tab w:val="left" w:pos="1080"/>
        </w:tabs>
        <w:spacing w:before="160" w:after="0" w:line="252" w:lineRule="exact"/>
        <w:ind w:left="720"/>
        <w:textAlignment w:val="baseline"/>
        <w:rPr>
          <w:rFonts w:ascii="Tahoma" w:eastAsia="Tahoma" w:hAnsi="Tahoma"/>
          <w:color w:val="000000"/>
          <w:spacing w:val="-1"/>
          <w:sz w:val="20"/>
        </w:rPr>
      </w:pPr>
      <w:r>
        <w:rPr>
          <w:rFonts w:ascii="Tahoma" w:eastAsia="Tahoma" w:hAnsi="Tahoma"/>
          <w:color w:val="000000"/>
          <w:spacing w:val="-1"/>
          <w:sz w:val="20"/>
        </w:rPr>
        <w:t xml:space="preserve">Click </w:t>
      </w:r>
      <w:r>
        <w:rPr>
          <w:rFonts w:ascii="Arial" w:eastAsia="Arial" w:hAnsi="Arial"/>
          <w:b/>
          <w:color w:val="000000"/>
          <w:spacing w:val="-1"/>
          <w:sz w:val="21"/>
        </w:rPr>
        <w:t>Add.</w:t>
      </w:r>
    </w:p>
    <w:p w:rsidR="00D07135" w:rsidRDefault="00D07135" w:rsidP="00D07135">
      <w:pPr>
        <w:numPr>
          <w:ilvl w:val="0"/>
          <w:numId w:val="7"/>
        </w:numPr>
        <w:tabs>
          <w:tab w:val="clear" w:pos="360"/>
          <w:tab w:val="left" w:pos="1080"/>
        </w:tabs>
        <w:spacing w:before="156" w:after="0" w:line="245" w:lineRule="exact"/>
        <w:ind w:left="720"/>
        <w:textAlignment w:val="baseline"/>
        <w:rPr>
          <w:rFonts w:ascii="Tahoma" w:eastAsia="Tahoma" w:hAnsi="Tahoma"/>
          <w:color w:val="000000"/>
          <w:sz w:val="20"/>
        </w:rPr>
      </w:pPr>
      <w:r>
        <w:rPr>
          <w:rFonts w:ascii="Tahoma" w:eastAsia="Tahoma" w:hAnsi="Tahoma"/>
          <w:color w:val="000000"/>
          <w:sz w:val="20"/>
        </w:rPr>
        <w:t>Select the company you wish to use.</w:t>
      </w:r>
    </w:p>
    <w:p w:rsidR="00D07135" w:rsidRDefault="00D07135" w:rsidP="00D07135">
      <w:pPr>
        <w:numPr>
          <w:ilvl w:val="0"/>
          <w:numId w:val="7"/>
        </w:numPr>
        <w:tabs>
          <w:tab w:val="clear" w:pos="360"/>
          <w:tab w:val="left" w:pos="1080"/>
        </w:tabs>
        <w:spacing w:before="159" w:after="0" w:line="252" w:lineRule="exact"/>
        <w:ind w:left="720"/>
        <w:textAlignment w:val="baseline"/>
        <w:rPr>
          <w:rFonts w:ascii="Tahoma" w:eastAsia="Tahoma" w:hAnsi="Tahoma"/>
          <w:color w:val="000000"/>
          <w:sz w:val="20"/>
        </w:rPr>
      </w:pPr>
      <w:r>
        <w:rPr>
          <w:rFonts w:ascii="Tahoma" w:eastAsia="Tahoma" w:hAnsi="Tahoma"/>
          <w:color w:val="000000"/>
          <w:sz w:val="20"/>
        </w:rPr>
        <w:t xml:space="preserve">Click </w:t>
      </w:r>
      <w:r>
        <w:rPr>
          <w:rFonts w:ascii="Arial" w:eastAsia="Arial" w:hAnsi="Arial"/>
          <w:b/>
          <w:color w:val="000000"/>
          <w:sz w:val="21"/>
        </w:rPr>
        <w:t>Ok</w:t>
      </w:r>
    </w:p>
    <w:p w:rsidR="00D07135" w:rsidRDefault="00D07135" w:rsidP="00D07135">
      <w:pPr>
        <w:numPr>
          <w:ilvl w:val="0"/>
          <w:numId w:val="7"/>
        </w:numPr>
        <w:tabs>
          <w:tab w:val="clear" w:pos="360"/>
          <w:tab w:val="left" w:pos="1080"/>
        </w:tabs>
        <w:spacing w:before="160" w:after="0" w:line="245" w:lineRule="exact"/>
        <w:ind w:left="720"/>
        <w:textAlignment w:val="baseline"/>
        <w:rPr>
          <w:rFonts w:ascii="Tahoma" w:eastAsia="Tahoma" w:hAnsi="Tahoma"/>
          <w:color w:val="000000"/>
          <w:spacing w:val="3"/>
          <w:sz w:val="20"/>
        </w:rPr>
      </w:pPr>
      <w:r>
        <w:rPr>
          <w:rFonts w:ascii="Tahoma" w:eastAsia="Tahoma" w:hAnsi="Tahoma"/>
          <w:color w:val="000000"/>
          <w:spacing w:val="3"/>
          <w:sz w:val="20"/>
        </w:rPr>
        <w:t>The Trigger Point Group displays on the screen.</w:t>
      </w:r>
    </w:p>
    <w:p w:rsidR="00D07135" w:rsidRDefault="00D07135" w:rsidP="00D07135">
      <w:pPr>
        <w:numPr>
          <w:ilvl w:val="0"/>
          <w:numId w:val="7"/>
        </w:numPr>
        <w:tabs>
          <w:tab w:val="clear" w:pos="360"/>
          <w:tab w:val="left" w:pos="1080"/>
        </w:tabs>
        <w:spacing w:before="160" w:after="0" w:line="245" w:lineRule="exact"/>
        <w:ind w:left="720"/>
        <w:textAlignment w:val="baseline"/>
        <w:rPr>
          <w:rFonts w:ascii="Tahoma" w:eastAsia="Tahoma" w:hAnsi="Tahoma"/>
          <w:color w:val="000000"/>
          <w:spacing w:val="3"/>
          <w:sz w:val="20"/>
        </w:rPr>
      </w:pPr>
      <w:r>
        <w:rPr>
          <w:rFonts w:ascii="Tahoma" w:eastAsia="Tahoma" w:hAnsi="Tahoma"/>
          <w:color w:val="000000"/>
          <w:spacing w:val="3"/>
          <w:sz w:val="20"/>
        </w:rPr>
        <w:t>To delete a Trigger Point Group, click the Delete button.</w:t>
      </w:r>
    </w:p>
    <w:p w:rsidR="00D07135" w:rsidRDefault="00D07135" w:rsidP="00D07135">
      <w:pPr>
        <w:tabs>
          <w:tab w:val="left" w:pos="1080"/>
        </w:tabs>
        <w:spacing w:before="160" w:after="0" w:line="245" w:lineRule="exact"/>
        <w:ind w:left="720"/>
        <w:textAlignment w:val="baseline"/>
        <w:rPr>
          <w:rFonts w:ascii="Tahoma" w:eastAsia="Tahoma" w:hAnsi="Tahoma"/>
          <w:color w:val="000000"/>
          <w:spacing w:val="3"/>
          <w:sz w:val="20"/>
        </w:rPr>
      </w:pPr>
    </w:p>
    <w:p w:rsidR="00D07135" w:rsidRDefault="00D07135" w:rsidP="00D07135">
      <w:pPr>
        <w:pStyle w:val="Heading2"/>
        <w:rPr>
          <w:lang w:val="en-US"/>
        </w:rPr>
      </w:pPr>
      <w:bookmarkStart w:id="22" w:name="_Toc157775366"/>
      <w:r>
        <w:rPr>
          <w:lang w:val="en-US"/>
        </w:rPr>
        <w:t>Sign Off Rules</w:t>
      </w:r>
      <w:r w:rsidR="0056424F">
        <w:rPr>
          <w:lang w:val="en-US"/>
        </w:rPr>
        <w:t xml:space="preserve"> Tab</w:t>
      </w:r>
      <w:bookmarkEnd w:id="22"/>
    </w:p>
    <w:p w:rsidR="00D07135" w:rsidRDefault="00D07135" w:rsidP="00D07135">
      <w:pPr>
        <w:spacing w:before="120" w:after="144" w:line="409" w:lineRule="exact"/>
        <w:ind w:right="1584"/>
        <w:textAlignment w:val="baseline"/>
        <w:rPr>
          <w:rFonts w:ascii="Tahoma" w:eastAsia="Tahoma" w:hAnsi="Tahoma"/>
          <w:color w:val="000000"/>
          <w:sz w:val="20"/>
        </w:rPr>
      </w:pPr>
      <w:r>
        <w:rPr>
          <w:rFonts w:ascii="Tahoma" w:eastAsia="Tahoma" w:hAnsi="Tahoma"/>
          <w:color w:val="000000"/>
          <w:sz w:val="20"/>
        </w:rPr>
        <w:t>On the Sign Off Hours screen, you can control how hours are signed off as well as add any rules for the system to follow.</w:t>
      </w:r>
    </w:p>
    <w:p w:rsidR="00D07135" w:rsidRDefault="00D07135" w:rsidP="00D07135">
      <w:pPr>
        <w:spacing w:before="120" w:after="144" w:line="409" w:lineRule="exact"/>
        <w:ind w:right="1584"/>
        <w:textAlignment w:val="baseline"/>
        <w:rPr>
          <w:rFonts w:ascii="Tahoma" w:eastAsia="Tahoma" w:hAnsi="Tahoma"/>
          <w:color w:val="000000"/>
          <w:sz w:val="20"/>
        </w:rPr>
      </w:pPr>
      <w:r>
        <w:rPr>
          <w:noProof/>
        </w:rPr>
        <w:drawing>
          <wp:anchor distT="0" distB="0" distL="114300" distR="114300" simplePos="0" relativeHeight="251665408" behindDoc="0" locked="0" layoutInCell="1" allowOverlap="1" wp14:anchorId="780AD7A0">
            <wp:simplePos x="0" y="0"/>
            <wp:positionH relativeFrom="margin">
              <wp:align>left</wp:align>
            </wp:positionH>
            <wp:positionV relativeFrom="paragraph">
              <wp:posOffset>6350</wp:posOffset>
            </wp:positionV>
            <wp:extent cx="5731510" cy="3037840"/>
            <wp:effectExtent l="0" t="0" r="254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anchor>
        </w:drawing>
      </w:r>
    </w:p>
    <w:p w:rsidR="00D07135" w:rsidRPr="00D07135" w:rsidRDefault="00D07135" w:rsidP="00D07135">
      <w:pPr>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0F2D13">
      <w:pPr>
        <w:tabs>
          <w:tab w:val="left" w:pos="435"/>
        </w:tabs>
        <w:rPr>
          <w:lang w:val="en-US"/>
        </w:rPr>
      </w:pPr>
    </w:p>
    <w:p w:rsidR="00D07135" w:rsidRDefault="00D07135" w:rsidP="00D07135">
      <w:pPr>
        <w:spacing w:before="179" w:line="252" w:lineRule="exact"/>
        <w:ind w:left="360"/>
        <w:textAlignment w:val="baseline"/>
        <w:rPr>
          <w:rFonts w:ascii="Tahoma" w:eastAsia="Tahoma" w:hAnsi="Tahoma"/>
          <w:color w:val="000000"/>
          <w:sz w:val="20"/>
        </w:rPr>
      </w:pPr>
      <w:r>
        <w:rPr>
          <w:rFonts w:ascii="Tahoma" w:eastAsia="Tahoma" w:hAnsi="Tahoma"/>
          <w:color w:val="000000"/>
          <w:sz w:val="20"/>
        </w:rPr>
        <w:lastRenderedPageBreak/>
        <w:t xml:space="preserve">To </w:t>
      </w:r>
      <w:r>
        <w:rPr>
          <w:rFonts w:ascii="Arial" w:eastAsia="Arial" w:hAnsi="Arial"/>
          <w:b/>
          <w:color w:val="000000"/>
          <w:sz w:val="21"/>
        </w:rPr>
        <w:t xml:space="preserve">Add </w:t>
      </w:r>
      <w:r>
        <w:rPr>
          <w:rFonts w:ascii="Tahoma" w:eastAsia="Tahoma" w:hAnsi="Tahoma"/>
          <w:color w:val="000000"/>
          <w:sz w:val="20"/>
        </w:rPr>
        <w:t>a Sign Off Rule:</w:t>
      </w:r>
    </w:p>
    <w:p w:rsidR="00D07135" w:rsidRDefault="00D07135" w:rsidP="00D07135">
      <w:pPr>
        <w:numPr>
          <w:ilvl w:val="0"/>
          <w:numId w:val="8"/>
        </w:numPr>
        <w:tabs>
          <w:tab w:val="clear" w:pos="360"/>
          <w:tab w:val="left" w:pos="1080"/>
        </w:tabs>
        <w:spacing w:before="161" w:after="0" w:line="252" w:lineRule="exact"/>
        <w:ind w:left="720"/>
        <w:textAlignment w:val="baseline"/>
        <w:rPr>
          <w:rFonts w:ascii="Tahoma" w:eastAsia="Tahoma" w:hAnsi="Tahoma"/>
          <w:color w:val="000000"/>
          <w:spacing w:val="-2"/>
          <w:sz w:val="20"/>
        </w:rPr>
      </w:pPr>
      <w:r>
        <w:rPr>
          <w:rFonts w:ascii="Tahoma" w:eastAsia="Tahoma" w:hAnsi="Tahoma"/>
          <w:color w:val="000000"/>
          <w:spacing w:val="-2"/>
          <w:sz w:val="20"/>
        </w:rPr>
        <w:t xml:space="preserve">Click </w:t>
      </w:r>
      <w:r>
        <w:rPr>
          <w:rFonts w:ascii="Arial" w:eastAsia="Arial" w:hAnsi="Arial"/>
          <w:b/>
          <w:color w:val="000000"/>
          <w:spacing w:val="-2"/>
          <w:sz w:val="21"/>
        </w:rPr>
        <w:t>Add</w:t>
      </w:r>
    </w:p>
    <w:p w:rsidR="00D07135" w:rsidRDefault="00D07135" w:rsidP="00D07135">
      <w:pPr>
        <w:numPr>
          <w:ilvl w:val="0"/>
          <w:numId w:val="8"/>
        </w:numPr>
        <w:tabs>
          <w:tab w:val="clear" w:pos="360"/>
          <w:tab w:val="left" w:pos="1080"/>
        </w:tabs>
        <w:spacing w:before="156" w:after="0" w:line="245" w:lineRule="exact"/>
        <w:ind w:left="720"/>
        <w:textAlignment w:val="baseline"/>
        <w:rPr>
          <w:rFonts w:ascii="Tahoma" w:eastAsia="Tahoma" w:hAnsi="Tahoma"/>
          <w:color w:val="000000"/>
          <w:spacing w:val="5"/>
          <w:sz w:val="20"/>
        </w:rPr>
      </w:pPr>
      <w:r>
        <w:rPr>
          <w:rFonts w:ascii="Tahoma" w:eastAsia="Tahoma" w:hAnsi="Tahoma"/>
          <w:color w:val="000000"/>
          <w:spacing w:val="5"/>
          <w:sz w:val="20"/>
        </w:rPr>
        <w:t>Select the rule from the dropdown menu.</w:t>
      </w:r>
    </w:p>
    <w:p w:rsidR="00D07135" w:rsidRDefault="00D07135" w:rsidP="00D07135">
      <w:pPr>
        <w:numPr>
          <w:ilvl w:val="0"/>
          <w:numId w:val="8"/>
        </w:numPr>
        <w:tabs>
          <w:tab w:val="clear" w:pos="360"/>
          <w:tab w:val="left" w:pos="1080"/>
        </w:tabs>
        <w:spacing w:before="168" w:after="0" w:line="252" w:lineRule="exact"/>
        <w:ind w:left="720"/>
        <w:textAlignment w:val="baseline"/>
        <w:rPr>
          <w:rFonts w:ascii="Tahoma" w:eastAsia="Tahoma" w:hAnsi="Tahoma"/>
          <w:color w:val="000000"/>
          <w:spacing w:val="-3"/>
          <w:sz w:val="20"/>
        </w:rPr>
      </w:pPr>
      <w:r>
        <w:rPr>
          <w:rFonts w:ascii="Tahoma" w:eastAsia="Tahoma" w:hAnsi="Tahoma"/>
          <w:color w:val="000000"/>
          <w:spacing w:val="-3"/>
          <w:sz w:val="20"/>
        </w:rPr>
        <w:t xml:space="preserve">Click </w:t>
      </w:r>
      <w:r>
        <w:rPr>
          <w:rFonts w:ascii="Arial" w:eastAsia="Arial" w:hAnsi="Arial"/>
          <w:b/>
          <w:color w:val="000000"/>
          <w:spacing w:val="-3"/>
          <w:sz w:val="21"/>
        </w:rPr>
        <w:t>OK</w:t>
      </w:r>
      <w:r>
        <w:rPr>
          <w:rFonts w:ascii="Tahoma" w:eastAsia="Tahoma" w:hAnsi="Tahoma"/>
          <w:color w:val="000000"/>
          <w:spacing w:val="-3"/>
          <w:sz w:val="20"/>
        </w:rPr>
        <w:t>.</w:t>
      </w:r>
    </w:p>
    <w:p w:rsidR="00D07135" w:rsidRDefault="00D07135" w:rsidP="00D07135">
      <w:pPr>
        <w:numPr>
          <w:ilvl w:val="0"/>
          <w:numId w:val="8"/>
        </w:numPr>
        <w:tabs>
          <w:tab w:val="clear" w:pos="360"/>
          <w:tab w:val="left" w:pos="1080"/>
        </w:tabs>
        <w:spacing w:before="151" w:after="0" w:line="245" w:lineRule="exact"/>
        <w:ind w:left="720"/>
        <w:textAlignment w:val="baseline"/>
        <w:rPr>
          <w:rFonts w:ascii="Tahoma" w:eastAsia="Tahoma" w:hAnsi="Tahoma"/>
          <w:color w:val="000000"/>
          <w:sz w:val="20"/>
        </w:rPr>
      </w:pPr>
      <w:r>
        <w:rPr>
          <w:rFonts w:ascii="Tahoma" w:eastAsia="Tahoma" w:hAnsi="Tahoma"/>
          <w:color w:val="000000"/>
          <w:sz w:val="20"/>
        </w:rPr>
        <w:t>The Sign Off Rule displays on the screen.</w:t>
      </w:r>
    </w:p>
    <w:p w:rsidR="00D07135" w:rsidRDefault="00D07135" w:rsidP="00D07135">
      <w:pPr>
        <w:numPr>
          <w:ilvl w:val="0"/>
          <w:numId w:val="8"/>
        </w:numPr>
        <w:tabs>
          <w:tab w:val="clear" w:pos="360"/>
          <w:tab w:val="left" w:pos="1080"/>
        </w:tabs>
        <w:spacing w:before="151" w:after="0" w:line="245" w:lineRule="exact"/>
        <w:ind w:left="720"/>
        <w:textAlignment w:val="baseline"/>
        <w:rPr>
          <w:rFonts w:ascii="Tahoma" w:eastAsia="Tahoma" w:hAnsi="Tahoma"/>
          <w:color w:val="000000"/>
          <w:sz w:val="20"/>
        </w:rPr>
      </w:pPr>
      <w:r>
        <w:rPr>
          <w:rFonts w:ascii="Tahoma" w:eastAsia="Tahoma" w:hAnsi="Tahoma"/>
          <w:color w:val="000000"/>
          <w:sz w:val="20"/>
        </w:rPr>
        <w:t>To delete a Sign Off Rule, click the Delete button.</w:t>
      </w:r>
    </w:p>
    <w:p w:rsidR="00D07135" w:rsidRDefault="00D07135" w:rsidP="00D07135">
      <w:pPr>
        <w:tabs>
          <w:tab w:val="left" w:pos="1080"/>
        </w:tabs>
        <w:spacing w:before="151" w:after="0" w:line="245" w:lineRule="exact"/>
        <w:ind w:left="720"/>
        <w:textAlignment w:val="baseline"/>
        <w:rPr>
          <w:rFonts w:ascii="Tahoma" w:eastAsia="Tahoma" w:hAnsi="Tahoma"/>
          <w:color w:val="000000"/>
          <w:sz w:val="20"/>
        </w:rPr>
      </w:pPr>
    </w:p>
    <w:p w:rsidR="00D07135" w:rsidRDefault="00D07135" w:rsidP="000F2D13">
      <w:pPr>
        <w:tabs>
          <w:tab w:val="left" w:pos="435"/>
        </w:tabs>
        <w:rPr>
          <w:lang w:val="en-US"/>
        </w:rPr>
      </w:pPr>
    </w:p>
    <w:p w:rsidR="00D07135" w:rsidRDefault="00D07135" w:rsidP="00D07135">
      <w:pPr>
        <w:pStyle w:val="Heading2"/>
        <w:rPr>
          <w:lang w:val="en-US"/>
        </w:rPr>
      </w:pPr>
      <w:bookmarkStart w:id="23" w:name="_Toc157775367"/>
      <w:r>
        <w:rPr>
          <w:lang w:val="en-US"/>
        </w:rPr>
        <w:t>File Locations</w:t>
      </w:r>
      <w:r w:rsidR="0056424F">
        <w:rPr>
          <w:lang w:val="en-US"/>
        </w:rPr>
        <w:t xml:space="preserve"> Tab</w:t>
      </w:r>
      <w:bookmarkEnd w:id="23"/>
    </w:p>
    <w:p w:rsidR="00D07135" w:rsidRDefault="00D07135" w:rsidP="000F2D13">
      <w:pPr>
        <w:tabs>
          <w:tab w:val="left" w:pos="435"/>
        </w:tabs>
        <w:rPr>
          <w:lang w:val="en-US"/>
        </w:rPr>
      </w:pPr>
      <w:r>
        <w:rPr>
          <w:lang w:val="en-US"/>
        </w:rPr>
        <w:t>The File Locations screen</w:t>
      </w:r>
    </w:p>
    <w:p w:rsidR="00D07135" w:rsidRDefault="00D07135" w:rsidP="000F2D13">
      <w:pPr>
        <w:tabs>
          <w:tab w:val="left" w:pos="435"/>
        </w:tabs>
        <w:rPr>
          <w:lang w:val="en-US"/>
        </w:rPr>
      </w:pPr>
      <w:r>
        <w:rPr>
          <w:noProof/>
        </w:rPr>
        <w:drawing>
          <wp:inline distT="0" distB="0" distL="0" distR="0" wp14:anchorId="6C7B6C23" wp14:editId="064F2A89">
            <wp:extent cx="5731510" cy="301371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13710"/>
                    </a:xfrm>
                    <a:prstGeom prst="rect">
                      <a:avLst/>
                    </a:prstGeom>
                  </pic:spPr>
                </pic:pic>
              </a:graphicData>
            </a:graphic>
          </wp:inline>
        </w:drawing>
      </w:r>
    </w:p>
    <w:p w:rsidR="00D07135" w:rsidRDefault="00D07135" w:rsidP="000F2D13">
      <w:pPr>
        <w:tabs>
          <w:tab w:val="left" w:pos="435"/>
        </w:tabs>
        <w:rPr>
          <w:lang w:val="en-US"/>
        </w:rPr>
      </w:pPr>
    </w:p>
    <w:p w:rsidR="00D07135" w:rsidRDefault="00D07135" w:rsidP="00E24F5F">
      <w:pPr>
        <w:pStyle w:val="Heading2"/>
        <w:rPr>
          <w:lang w:val="en-US"/>
        </w:rPr>
      </w:pPr>
      <w:bookmarkStart w:id="24" w:name="_Toc157775368"/>
      <w:r>
        <w:rPr>
          <w:lang w:val="en-US"/>
        </w:rPr>
        <w:t>Banked Hours Parameters</w:t>
      </w:r>
      <w:r w:rsidR="0056424F">
        <w:rPr>
          <w:lang w:val="en-US"/>
        </w:rPr>
        <w:t xml:space="preserve"> Tab</w:t>
      </w:r>
      <w:bookmarkEnd w:id="24"/>
    </w:p>
    <w:p w:rsidR="00D07135" w:rsidRDefault="00D07135" w:rsidP="00D07135">
      <w:pPr>
        <w:spacing w:before="140" w:after="216" w:line="403" w:lineRule="exact"/>
        <w:ind w:right="2088"/>
        <w:textAlignment w:val="baseline"/>
        <w:rPr>
          <w:rFonts w:ascii="Tahoma" w:eastAsia="Tahoma" w:hAnsi="Tahoma"/>
          <w:color w:val="000000"/>
          <w:sz w:val="20"/>
        </w:rPr>
      </w:pPr>
      <w:r>
        <w:rPr>
          <w:rFonts w:ascii="Tahoma" w:eastAsia="Tahoma" w:hAnsi="Tahoma"/>
          <w:color w:val="000000"/>
          <w:sz w:val="20"/>
        </w:rPr>
        <w:t>The Banked Hours Parameters screen controls the thresholds and pay codes which can be</w:t>
      </w:r>
      <w:r w:rsidR="00756007">
        <w:rPr>
          <w:rFonts w:ascii="Tahoma" w:eastAsia="Tahoma" w:hAnsi="Tahoma"/>
          <w:color w:val="000000"/>
          <w:sz w:val="20"/>
        </w:rPr>
        <w:t xml:space="preserve"> assigned to hour banked by employees in the company.</w:t>
      </w:r>
    </w:p>
    <w:p w:rsidR="00756007" w:rsidRDefault="00756007" w:rsidP="00D07135">
      <w:pPr>
        <w:spacing w:before="140" w:after="216" w:line="403" w:lineRule="exact"/>
        <w:ind w:right="2088"/>
        <w:textAlignment w:val="baseline"/>
        <w:rPr>
          <w:rFonts w:ascii="Tahoma" w:eastAsia="Tahoma" w:hAnsi="Tahoma"/>
          <w:color w:val="000000"/>
          <w:sz w:val="20"/>
        </w:rPr>
      </w:pPr>
      <w:r>
        <w:rPr>
          <w:noProof/>
        </w:rPr>
        <w:drawing>
          <wp:anchor distT="0" distB="0" distL="114300" distR="114300" simplePos="0" relativeHeight="251666432" behindDoc="0" locked="0" layoutInCell="1" allowOverlap="1" wp14:anchorId="2C4EAA56">
            <wp:simplePos x="0" y="0"/>
            <wp:positionH relativeFrom="margin">
              <wp:posOffset>-78740</wp:posOffset>
            </wp:positionH>
            <wp:positionV relativeFrom="paragraph">
              <wp:posOffset>2857</wp:posOffset>
            </wp:positionV>
            <wp:extent cx="5731510" cy="2990215"/>
            <wp:effectExtent l="0" t="0" r="2540" b="63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anchor>
        </w:drawing>
      </w:r>
    </w:p>
    <w:p w:rsidR="00D07135" w:rsidRDefault="00D07135" w:rsidP="000F2D13">
      <w:pPr>
        <w:tabs>
          <w:tab w:val="left" w:pos="435"/>
        </w:tabs>
        <w:rPr>
          <w:lang w:val="en-US"/>
        </w:rPr>
      </w:pPr>
    </w:p>
    <w:p w:rsidR="00756007" w:rsidRDefault="00756007" w:rsidP="000F2D13">
      <w:pPr>
        <w:tabs>
          <w:tab w:val="left" w:pos="435"/>
        </w:tabs>
        <w:rPr>
          <w:lang w:val="en-US"/>
        </w:rPr>
      </w:pPr>
    </w:p>
    <w:p w:rsidR="00756007" w:rsidRDefault="00756007" w:rsidP="000F2D13">
      <w:pPr>
        <w:tabs>
          <w:tab w:val="left" w:pos="435"/>
        </w:tabs>
        <w:rPr>
          <w:lang w:val="en-US"/>
        </w:rPr>
      </w:pPr>
    </w:p>
    <w:p w:rsidR="00756007" w:rsidRDefault="00756007" w:rsidP="000F2D13">
      <w:pPr>
        <w:tabs>
          <w:tab w:val="left" w:pos="435"/>
        </w:tabs>
        <w:rPr>
          <w:lang w:val="en-US"/>
        </w:rPr>
      </w:pPr>
    </w:p>
    <w:p w:rsidR="00756007" w:rsidRDefault="00756007" w:rsidP="000F2D13">
      <w:pPr>
        <w:tabs>
          <w:tab w:val="left" w:pos="435"/>
        </w:tabs>
        <w:rPr>
          <w:lang w:val="en-US"/>
        </w:rPr>
      </w:pPr>
    </w:p>
    <w:p w:rsidR="00756007" w:rsidRDefault="00756007" w:rsidP="000F2D13">
      <w:pPr>
        <w:tabs>
          <w:tab w:val="left" w:pos="435"/>
        </w:tabs>
        <w:rPr>
          <w:lang w:val="en-US"/>
        </w:rPr>
      </w:pPr>
    </w:p>
    <w:p w:rsidR="0056424F" w:rsidRDefault="0056424F" w:rsidP="0056424F">
      <w:pPr>
        <w:pStyle w:val="Heading2"/>
        <w:rPr>
          <w:lang w:val="en-US"/>
        </w:rPr>
      </w:pPr>
      <w:bookmarkStart w:id="25" w:name="_Toc157775369"/>
      <w:r>
        <w:rPr>
          <w:lang w:val="en-US"/>
        </w:rPr>
        <w:lastRenderedPageBreak/>
        <w:t>Occasional Night Premiums Tab</w:t>
      </w:r>
      <w:bookmarkEnd w:id="25"/>
    </w:p>
    <w:p w:rsidR="0056424F" w:rsidRDefault="0056424F" w:rsidP="0056424F">
      <w:pPr>
        <w:spacing w:before="290" w:after="201" w:line="245" w:lineRule="exact"/>
        <w:textAlignment w:val="baseline"/>
        <w:rPr>
          <w:rFonts w:ascii="Tahoma" w:eastAsia="Tahoma" w:hAnsi="Tahoma"/>
          <w:color w:val="000000"/>
          <w:spacing w:val="5"/>
          <w:sz w:val="20"/>
        </w:rPr>
      </w:pPr>
      <w:r>
        <w:rPr>
          <w:rFonts w:ascii="Tahoma" w:eastAsia="Tahoma" w:hAnsi="Tahoma"/>
          <w:color w:val="000000"/>
          <w:spacing w:val="5"/>
          <w:sz w:val="20"/>
        </w:rPr>
        <w:t>The Occasional Night Premiums screen displays all the Occasional Night Premiums created.</w:t>
      </w:r>
    </w:p>
    <w:p w:rsidR="0056424F" w:rsidRDefault="0056424F" w:rsidP="000F2D13">
      <w:pPr>
        <w:tabs>
          <w:tab w:val="left" w:pos="435"/>
        </w:tabs>
        <w:rPr>
          <w:lang w:val="en-US"/>
        </w:rPr>
      </w:pPr>
      <w:r>
        <w:rPr>
          <w:noProof/>
        </w:rPr>
        <w:drawing>
          <wp:inline distT="0" distB="0" distL="0" distR="0" wp14:anchorId="764DE7AF" wp14:editId="78287D96">
            <wp:extent cx="5731510" cy="301371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13710"/>
                    </a:xfrm>
                    <a:prstGeom prst="rect">
                      <a:avLst/>
                    </a:prstGeom>
                  </pic:spPr>
                </pic:pic>
              </a:graphicData>
            </a:graphic>
          </wp:inline>
        </w:drawing>
      </w:r>
    </w:p>
    <w:p w:rsidR="0056424F" w:rsidRDefault="0056424F" w:rsidP="0056424F">
      <w:pPr>
        <w:spacing w:before="17" w:line="252" w:lineRule="exact"/>
        <w:ind w:left="360"/>
        <w:textAlignment w:val="baseline"/>
        <w:rPr>
          <w:rFonts w:ascii="Tahoma" w:eastAsia="Tahoma" w:hAnsi="Tahoma"/>
          <w:color w:val="000000"/>
          <w:spacing w:val="-1"/>
          <w:sz w:val="20"/>
        </w:rPr>
      </w:pPr>
      <w:r>
        <w:rPr>
          <w:rFonts w:ascii="Tahoma" w:eastAsia="Tahoma" w:hAnsi="Tahoma"/>
          <w:color w:val="000000"/>
          <w:spacing w:val="-1"/>
          <w:sz w:val="20"/>
        </w:rPr>
        <w:t xml:space="preserve">To </w:t>
      </w:r>
      <w:r>
        <w:rPr>
          <w:rFonts w:ascii="Arial" w:eastAsia="Arial" w:hAnsi="Arial"/>
          <w:b/>
          <w:color w:val="000000"/>
          <w:spacing w:val="-1"/>
          <w:sz w:val="21"/>
        </w:rPr>
        <w:t xml:space="preserve">Add </w:t>
      </w:r>
      <w:r>
        <w:rPr>
          <w:rFonts w:ascii="Tahoma" w:eastAsia="Tahoma" w:hAnsi="Tahoma"/>
          <w:color w:val="000000"/>
          <w:spacing w:val="-1"/>
          <w:sz w:val="20"/>
        </w:rPr>
        <w:t xml:space="preserve">an </w:t>
      </w:r>
      <w:r>
        <w:rPr>
          <w:rFonts w:ascii="Arial" w:eastAsia="Arial" w:hAnsi="Arial"/>
          <w:b/>
          <w:color w:val="000000"/>
          <w:spacing w:val="-1"/>
          <w:sz w:val="21"/>
        </w:rPr>
        <w:t>Occasional Night Premium</w:t>
      </w:r>
      <w:r>
        <w:rPr>
          <w:rFonts w:ascii="Tahoma" w:eastAsia="Tahoma" w:hAnsi="Tahoma"/>
          <w:color w:val="000000"/>
          <w:spacing w:val="-1"/>
          <w:sz w:val="20"/>
        </w:rPr>
        <w:t>:</w:t>
      </w:r>
    </w:p>
    <w:p w:rsidR="0056424F" w:rsidRDefault="0056424F" w:rsidP="0056424F">
      <w:pPr>
        <w:numPr>
          <w:ilvl w:val="0"/>
          <w:numId w:val="9"/>
        </w:numPr>
        <w:tabs>
          <w:tab w:val="clear" w:pos="360"/>
          <w:tab w:val="left" w:pos="1080"/>
        </w:tabs>
        <w:spacing w:before="161" w:after="0" w:line="252" w:lineRule="exact"/>
        <w:ind w:left="720"/>
        <w:textAlignment w:val="baseline"/>
        <w:rPr>
          <w:rFonts w:ascii="Tahoma" w:eastAsia="Tahoma" w:hAnsi="Tahoma"/>
          <w:color w:val="000000"/>
          <w:sz w:val="20"/>
        </w:rPr>
      </w:pPr>
      <w:r>
        <w:rPr>
          <w:rFonts w:ascii="Tahoma" w:eastAsia="Tahoma" w:hAnsi="Tahoma"/>
          <w:color w:val="000000"/>
          <w:sz w:val="20"/>
        </w:rPr>
        <w:t xml:space="preserve">Click </w:t>
      </w:r>
      <w:r>
        <w:rPr>
          <w:rFonts w:ascii="Arial" w:eastAsia="Arial" w:hAnsi="Arial"/>
          <w:b/>
          <w:color w:val="000000"/>
          <w:sz w:val="21"/>
        </w:rPr>
        <w:t>Add</w:t>
      </w:r>
      <w:r>
        <w:rPr>
          <w:rFonts w:ascii="Tahoma" w:eastAsia="Tahoma" w:hAnsi="Tahoma"/>
          <w:color w:val="000000"/>
          <w:sz w:val="20"/>
        </w:rPr>
        <w:t>.</w:t>
      </w:r>
    </w:p>
    <w:p w:rsidR="0056424F" w:rsidRDefault="0056424F" w:rsidP="0056424F">
      <w:pPr>
        <w:numPr>
          <w:ilvl w:val="0"/>
          <w:numId w:val="9"/>
        </w:numPr>
        <w:tabs>
          <w:tab w:val="clear" w:pos="360"/>
          <w:tab w:val="left" w:pos="1080"/>
        </w:tabs>
        <w:spacing w:before="55" w:after="0" w:line="245" w:lineRule="exact"/>
        <w:ind w:left="720"/>
        <w:textAlignment w:val="baseline"/>
        <w:rPr>
          <w:rFonts w:ascii="Tahoma" w:eastAsia="Tahoma" w:hAnsi="Tahoma"/>
          <w:color w:val="000000"/>
          <w:sz w:val="20"/>
        </w:rPr>
      </w:pPr>
      <w:r>
        <w:rPr>
          <w:rFonts w:ascii="Tahoma" w:eastAsia="Tahoma" w:hAnsi="Tahoma"/>
          <w:color w:val="000000"/>
          <w:sz w:val="20"/>
        </w:rPr>
        <w:t>Select the pay code.</w:t>
      </w:r>
    </w:p>
    <w:p w:rsidR="0056424F" w:rsidRDefault="0056424F" w:rsidP="0056424F">
      <w:pPr>
        <w:numPr>
          <w:ilvl w:val="0"/>
          <w:numId w:val="9"/>
        </w:numPr>
        <w:tabs>
          <w:tab w:val="clear" w:pos="360"/>
          <w:tab w:val="left" w:pos="1080"/>
        </w:tabs>
        <w:spacing w:before="72" w:after="0" w:line="252" w:lineRule="exact"/>
        <w:ind w:left="720"/>
        <w:textAlignment w:val="baseline"/>
        <w:rPr>
          <w:rFonts w:ascii="Tahoma" w:eastAsia="Tahoma" w:hAnsi="Tahoma"/>
          <w:color w:val="000000"/>
          <w:sz w:val="20"/>
        </w:rPr>
      </w:pPr>
      <w:r>
        <w:rPr>
          <w:rFonts w:ascii="Tahoma" w:eastAsia="Tahoma" w:hAnsi="Tahoma"/>
          <w:color w:val="000000"/>
          <w:sz w:val="20"/>
        </w:rPr>
        <w:t xml:space="preserve">Click </w:t>
      </w:r>
      <w:r>
        <w:rPr>
          <w:rFonts w:ascii="Arial" w:eastAsia="Arial" w:hAnsi="Arial"/>
          <w:b/>
          <w:color w:val="000000"/>
          <w:sz w:val="21"/>
        </w:rPr>
        <w:t>OK</w:t>
      </w:r>
      <w:r>
        <w:rPr>
          <w:rFonts w:ascii="Tahoma" w:eastAsia="Tahoma" w:hAnsi="Tahoma"/>
          <w:color w:val="000000"/>
          <w:sz w:val="20"/>
        </w:rPr>
        <w:t>.</w:t>
      </w:r>
    </w:p>
    <w:p w:rsidR="0056424F" w:rsidRDefault="0056424F" w:rsidP="0056424F">
      <w:pPr>
        <w:numPr>
          <w:ilvl w:val="0"/>
          <w:numId w:val="9"/>
        </w:numPr>
        <w:tabs>
          <w:tab w:val="clear" w:pos="360"/>
          <w:tab w:val="left" w:pos="1080"/>
        </w:tabs>
        <w:spacing w:before="60" w:after="0" w:line="245" w:lineRule="exact"/>
        <w:ind w:left="720"/>
        <w:textAlignment w:val="baseline"/>
        <w:rPr>
          <w:rFonts w:ascii="Tahoma" w:eastAsia="Tahoma" w:hAnsi="Tahoma"/>
          <w:color w:val="000000"/>
          <w:spacing w:val="5"/>
          <w:sz w:val="20"/>
        </w:rPr>
      </w:pPr>
      <w:r>
        <w:rPr>
          <w:rFonts w:ascii="Tahoma" w:eastAsia="Tahoma" w:hAnsi="Tahoma"/>
          <w:color w:val="000000"/>
          <w:spacing w:val="5"/>
          <w:sz w:val="20"/>
        </w:rPr>
        <w:t>The Premium displays on the screen.</w:t>
      </w:r>
    </w:p>
    <w:p w:rsidR="0056424F" w:rsidRDefault="0056424F" w:rsidP="0056424F">
      <w:pPr>
        <w:numPr>
          <w:ilvl w:val="0"/>
          <w:numId w:val="9"/>
        </w:numPr>
        <w:tabs>
          <w:tab w:val="clear" w:pos="360"/>
          <w:tab w:val="left" w:pos="1080"/>
        </w:tabs>
        <w:spacing w:before="60" w:after="0" w:line="245" w:lineRule="exact"/>
        <w:ind w:left="720"/>
        <w:textAlignment w:val="baseline"/>
        <w:rPr>
          <w:rFonts w:ascii="Tahoma" w:eastAsia="Tahoma" w:hAnsi="Tahoma"/>
          <w:color w:val="000000"/>
          <w:spacing w:val="5"/>
          <w:sz w:val="20"/>
        </w:rPr>
      </w:pPr>
      <w:r>
        <w:rPr>
          <w:rFonts w:ascii="Tahoma" w:eastAsia="Tahoma" w:hAnsi="Tahoma"/>
          <w:color w:val="000000"/>
          <w:spacing w:val="5"/>
          <w:sz w:val="20"/>
        </w:rPr>
        <w:t>To delete the premium, click the Delete button beside the premium.</w:t>
      </w:r>
    </w:p>
    <w:p w:rsidR="0056424F" w:rsidRDefault="0056424F" w:rsidP="0056424F">
      <w:pPr>
        <w:tabs>
          <w:tab w:val="left" w:pos="1080"/>
        </w:tabs>
        <w:spacing w:before="60" w:after="0" w:line="245" w:lineRule="exact"/>
        <w:ind w:left="720"/>
        <w:textAlignment w:val="baseline"/>
        <w:rPr>
          <w:rFonts w:ascii="Tahoma" w:eastAsia="Tahoma" w:hAnsi="Tahoma"/>
          <w:color w:val="000000"/>
          <w:spacing w:val="5"/>
          <w:sz w:val="20"/>
        </w:rPr>
      </w:pPr>
    </w:p>
    <w:p w:rsidR="0056424F" w:rsidRDefault="0056424F" w:rsidP="0056424F">
      <w:pPr>
        <w:tabs>
          <w:tab w:val="left" w:pos="1080"/>
        </w:tabs>
        <w:spacing w:before="60" w:after="0" w:line="245" w:lineRule="exact"/>
        <w:ind w:left="720"/>
        <w:textAlignment w:val="baseline"/>
        <w:rPr>
          <w:rFonts w:ascii="Tahoma" w:eastAsia="Tahoma" w:hAnsi="Tahoma"/>
          <w:color w:val="000000"/>
          <w:spacing w:val="5"/>
          <w:sz w:val="20"/>
        </w:rPr>
      </w:pPr>
    </w:p>
    <w:p w:rsidR="0056424F" w:rsidRDefault="0056424F" w:rsidP="0056424F">
      <w:pPr>
        <w:pStyle w:val="Heading2"/>
        <w:rPr>
          <w:lang w:val="en-US"/>
        </w:rPr>
      </w:pPr>
      <w:bookmarkStart w:id="26" w:name="_Toc157775370"/>
      <w:r>
        <w:rPr>
          <w:lang w:val="en-US"/>
        </w:rPr>
        <w:t>NCHS/Agency Parameters Tab</w:t>
      </w:r>
      <w:bookmarkEnd w:id="26"/>
    </w:p>
    <w:p w:rsidR="0056424F" w:rsidRDefault="001F5A09" w:rsidP="000F2D13">
      <w:pPr>
        <w:tabs>
          <w:tab w:val="left" w:pos="435"/>
        </w:tabs>
        <w:rPr>
          <w:lang w:val="en-US"/>
        </w:rPr>
      </w:pPr>
      <w:r>
        <w:rPr>
          <w:noProof/>
        </w:rPr>
        <w:drawing>
          <wp:inline distT="0" distB="0" distL="0" distR="0" wp14:anchorId="659A9A9A" wp14:editId="7729E45A">
            <wp:extent cx="5731510" cy="299466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94660"/>
                    </a:xfrm>
                    <a:prstGeom prst="rect">
                      <a:avLst/>
                    </a:prstGeom>
                  </pic:spPr>
                </pic:pic>
              </a:graphicData>
            </a:graphic>
          </wp:inline>
        </w:drawing>
      </w:r>
    </w:p>
    <w:p w:rsidR="0056424F" w:rsidRDefault="0056424F" w:rsidP="0056424F">
      <w:pPr>
        <w:pStyle w:val="Heading2"/>
        <w:rPr>
          <w:lang w:val="en-US"/>
        </w:rPr>
      </w:pPr>
      <w:bookmarkStart w:id="27" w:name="_Toc157775371"/>
      <w:r>
        <w:rPr>
          <w:lang w:val="en-US"/>
        </w:rPr>
        <w:lastRenderedPageBreak/>
        <w:t>Contract Hours Tab</w:t>
      </w:r>
      <w:bookmarkEnd w:id="27"/>
    </w:p>
    <w:p w:rsidR="0056424F" w:rsidRDefault="0056424F" w:rsidP="000F2D13">
      <w:pPr>
        <w:tabs>
          <w:tab w:val="left" w:pos="435"/>
        </w:tabs>
        <w:rPr>
          <w:lang w:val="en-US"/>
        </w:rPr>
      </w:pPr>
    </w:p>
    <w:p w:rsidR="0056424F" w:rsidRDefault="0056424F" w:rsidP="000F2D13">
      <w:pPr>
        <w:tabs>
          <w:tab w:val="left" w:pos="435"/>
        </w:tabs>
        <w:rPr>
          <w:rFonts w:ascii="Tahoma" w:eastAsia="Tahoma" w:hAnsi="Tahoma"/>
          <w:color w:val="000000"/>
          <w:sz w:val="20"/>
        </w:rPr>
      </w:pPr>
      <w:r>
        <w:rPr>
          <w:rFonts w:ascii="Tahoma" w:eastAsia="Tahoma" w:hAnsi="Tahoma"/>
          <w:color w:val="000000"/>
          <w:sz w:val="20"/>
        </w:rPr>
        <w:t xml:space="preserve">The Contract Hours screen is used for </w:t>
      </w:r>
      <w:proofErr w:type="spellStart"/>
      <w:r>
        <w:rPr>
          <w:rFonts w:ascii="Tahoma" w:eastAsia="Tahoma" w:hAnsi="Tahoma"/>
          <w:color w:val="000000"/>
          <w:sz w:val="20"/>
        </w:rPr>
        <w:t>unrostered</w:t>
      </w:r>
      <w:proofErr w:type="spellEnd"/>
      <w:r>
        <w:rPr>
          <w:rFonts w:ascii="Tahoma" w:eastAsia="Tahoma" w:hAnsi="Tahoma"/>
          <w:color w:val="000000"/>
          <w:sz w:val="20"/>
        </w:rPr>
        <w:t xml:space="preserve"> hours, to set the days of the week an employee is to work.</w:t>
      </w:r>
    </w:p>
    <w:p w:rsidR="0056424F" w:rsidRDefault="0056424F" w:rsidP="000F2D13">
      <w:pPr>
        <w:tabs>
          <w:tab w:val="left" w:pos="435"/>
        </w:tabs>
        <w:rPr>
          <w:lang w:val="en-US"/>
        </w:rPr>
      </w:pPr>
      <w:r>
        <w:rPr>
          <w:noProof/>
        </w:rPr>
        <w:drawing>
          <wp:inline distT="0" distB="0" distL="0" distR="0" wp14:anchorId="686EDC3C" wp14:editId="6075E6AB">
            <wp:extent cx="5731510" cy="301117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11170"/>
                    </a:xfrm>
                    <a:prstGeom prst="rect">
                      <a:avLst/>
                    </a:prstGeom>
                  </pic:spPr>
                </pic:pic>
              </a:graphicData>
            </a:graphic>
          </wp:inline>
        </w:drawing>
      </w:r>
    </w:p>
    <w:p w:rsidR="0056424F" w:rsidRDefault="0056424F" w:rsidP="0056424F">
      <w:pPr>
        <w:pStyle w:val="Heading2"/>
        <w:rPr>
          <w:lang w:val="en-US"/>
        </w:rPr>
      </w:pPr>
      <w:bookmarkStart w:id="28" w:name="_Toc157775372"/>
      <w:r>
        <w:rPr>
          <w:lang w:val="en-US"/>
        </w:rPr>
        <w:t>Advanced Options Tab</w:t>
      </w:r>
      <w:bookmarkEnd w:id="28"/>
    </w:p>
    <w:p w:rsidR="0056424F" w:rsidRDefault="0056424F" w:rsidP="000F2D13">
      <w:pPr>
        <w:tabs>
          <w:tab w:val="left" w:pos="435"/>
        </w:tabs>
        <w:rPr>
          <w:lang w:val="en-US"/>
        </w:rPr>
      </w:pPr>
    </w:p>
    <w:p w:rsidR="0056424F" w:rsidRDefault="0056424F" w:rsidP="000F2D13">
      <w:pPr>
        <w:tabs>
          <w:tab w:val="left" w:pos="435"/>
        </w:tabs>
        <w:rPr>
          <w:lang w:val="en-US"/>
        </w:rPr>
      </w:pPr>
      <w:r>
        <w:rPr>
          <w:noProof/>
        </w:rPr>
        <w:drawing>
          <wp:inline distT="0" distB="0" distL="0" distR="0" wp14:anchorId="127DDE5C" wp14:editId="2605C639">
            <wp:extent cx="5731510" cy="303911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39110"/>
                    </a:xfrm>
                    <a:prstGeom prst="rect">
                      <a:avLst/>
                    </a:prstGeom>
                  </pic:spPr>
                </pic:pic>
              </a:graphicData>
            </a:graphic>
          </wp:inline>
        </w:drawing>
      </w:r>
    </w:p>
    <w:p w:rsidR="0056424F" w:rsidRDefault="0056424F" w:rsidP="000F2D13">
      <w:pPr>
        <w:tabs>
          <w:tab w:val="left" w:pos="435"/>
        </w:tabs>
        <w:rPr>
          <w:lang w:val="en-US"/>
        </w:rPr>
      </w:pPr>
    </w:p>
    <w:p w:rsidR="00756007" w:rsidRDefault="00756007" w:rsidP="000F2D13">
      <w:pPr>
        <w:tabs>
          <w:tab w:val="left" w:pos="435"/>
        </w:tabs>
        <w:rPr>
          <w:lang w:val="en-US"/>
        </w:rPr>
      </w:pPr>
    </w:p>
    <w:p w:rsidR="00756007" w:rsidRPr="000F2D13" w:rsidRDefault="00756007" w:rsidP="000F2D13">
      <w:pPr>
        <w:tabs>
          <w:tab w:val="left" w:pos="435"/>
        </w:tabs>
        <w:rPr>
          <w:lang w:val="en-US"/>
        </w:rPr>
      </w:pPr>
    </w:p>
    <w:sectPr w:rsidR="00756007" w:rsidRPr="000F2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6A6E505"/>
    <w:multiLevelType w:val="hybridMultilevel"/>
    <w:tmpl w:val="2C16A67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BC708A"/>
    <w:multiLevelType w:val="multilevel"/>
    <w:tmpl w:val="6FAEDE66"/>
    <w:lvl w:ilvl="0">
      <w:numFmt w:val="decimal"/>
      <w:lvlText w:val="%1."/>
      <w:lvlJc w:val="left"/>
      <w:pPr>
        <w:tabs>
          <w:tab w:val="left" w:pos="360"/>
        </w:tabs>
      </w:pPr>
      <w:rPr>
        <w:rFonts w:ascii="Arial" w:eastAsia="Arial" w:hAnsi="Arial"/>
        <w:b/>
        <w:color w:val="000000"/>
        <w:spacing w:val="2"/>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871396"/>
    <w:multiLevelType w:val="multilevel"/>
    <w:tmpl w:val="0890CFC4"/>
    <w:lvl w:ilvl="0">
      <w:start w:val="1"/>
      <w:numFmt w:val="decimal"/>
      <w:lvlText w:val="%1."/>
      <w:lvlJc w:val="left"/>
      <w:pPr>
        <w:tabs>
          <w:tab w:val="left" w:pos="360"/>
        </w:tabs>
      </w:pPr>
      <w:rPr>
        <w:rFonts w:ascii="Tahoma" w:eastAsia="Tahoma" w:hAnsi="Tahoma"/>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8B17A2"/>
    <w:multiLevelType w:val="multilevel"/>
    <w:tmpl w:val="8C9E1DF8"/>
    <w:lvl w:ilvl="0">
      <w:start w:val="1"/>
      <w:numFmt w:val="decimal"/>
      <w:lvlText w:val="%1."/>
      <w:lvlJc w:val="left"/>
      <w:pPr>
        <w:tabs>
          <w:tab w:val="left" w:pos="360"/>
        </w:tabs>
      </w:pPr>
      <w:rPr>
        <w:rFonts w:ascii="Tahoma" w:eastAsia="Tahoma" w:hAnsi="Tahoma"/>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F545E94"/>
    <w:multiLevelType w:val="multilevel"/>
    <w:tmpl w:val="2E7E123C"/>
    <w:lvl w:ilvl="0">
      <w:start w:val="1"/>
      <w:numFmt w:val="decimal"/>
      <w:lvlText w:val="%1."/>
      <w:lvlJc w:val="left"/>
      <w:pPr>
        <w:tabs>
          <w:tab w:val="left" w:pos="360"/>
        </w:tabs>
      </w:pPr>
      <w:rPr>
        <w:rFonts w:ascii="Tahoma" w:eastAsia="Tahoma" w:hAnsi="Tahoma"/>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58B5A8F"/>
    <w:multiLevelType w:val="multilevel"/>
    <w:tmpl w:val="D318E434"/>
    <w:lvl w:ilvl="0">
      <w:start w:val="1"/>
      <w:numFmt w:val="decimal"/>
      <w:lvlText w:val="%1."/>
      <w:lvlJc w:val="left"/>
      <w:pPr>
        <w:tabs>
          <w:tab w:val="left" w:pos="360"/>
        </w:tabs>
      </w:pPr>
      <w:rPr>
        <w:rFonts w:ascii="Tahoma" w:eastAsia="Tahoma" w:hAnsi="Tahoma"/>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A6153FA"/>
    <w:multiLevelType w:val="multilevel"/>
    <w:tmpl w:val="B6E0619E"/>
    <w:lvl w:ilvl="0">
      <w:numFmt w:val="bullet"/>
      <w:lvlText w:val="·"/>
      <w:lvlJc w:val="left"/>
      <w:pPr>
        <w:tabs>
          <w:tab w:val="left" w:pos="360"/>
        </w:tabs>
      </w:pPr>
      <w:rPr>
        <w:rFonts w:ascii="Symbol" w:eastAsia="Symbol" w:hAnsi="Symbol"/>
        <w:color w:val="000000"/>
        <w:spacing w:val="3"/>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B9E33C"/>
    <w:multiLevelType w:val="hybridMultilevel"/>
    <w:tmpl w:val="0528C14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4A55502"/>
    <w:multiLevelType w:val="multilevel"/>
    <w:tmpl w:val="DEC00A44"/>
    <w:lvl w:ilvl="0">
      <w:start w:val="1"/>
      <w:numFmt w:val="decimal"/>
      <w:lvlText w:val="%1."/>
      <w:lvlJc w:val="left"/>
      <w:pPr>
        <w:tabs>
          <w:tab w:val="left" w:pos="360"/>
        </w:tabs>
      </w:pPr>
      <w:rPr>
        <w:rFonts w:ascii="Tahoma" w:eastAsia="Tahoma" w:hAnsi="Tahoma"/>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7"/>
  </w:num>
  <w:num w:numId="3">
    <w:abstractNumId w:val="6"/>
  </w:num>
  <w:num w:numId="4">
    <w:abstractNumId w:val="3"/>
  </w:num>
  <w:num w:numId="5">
    <w:abstractNumId w:val="2"/>
  </w:num>
  <w:num w:numId="6">
    <w:abstractNumId w:val="1"/>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C8"/>
    <w:rsid w:val="000967FF"/>
    <w:rsid w:val="000A4BAD"/>
    <w:rsid w:val="000F2D13"/>
    <w:rsid w:val="00125519"/>
    <w:rsid w:val="001427CD"/>
    <w:rsid w:val="001F5A09"/>
    <w:rsid w:val="00211F76"/>
    <w:rsid w:val="002769E6"/>
    <w:rsid w:val="00280FE9"/>
    <w:rsid w:val="00297F6F"/>
    <w:rsid w:val="002B55F8"/>
    <w:rsid w:val="00350255"/>
    <w:rsid w:val="00377D61"/>
    <w:rsid w:val="00386E61"/>
    <w:rsid w:val="00415DFB"/>
    <w:rsid w:val="00437866"/>
    <w:rsid w:val="00480C73"/>
    <w:rsid w:val="0056424F"/>
    <w:rsid w:val="00680240"/>
    <w:rsid w:val="00742A60"/>
    <w:rsid w:val="00756007"/>
    <w:rsid w:val="007E1BC8"/>
    <w:rsid w:val="0082626A"/>
    <w:rsid w:val="00881CFA"/>
    <w:rsid w:val="008C1A1E"/>
    <w:rsid w:val="00925BA7"/>
    <w:rsid w:val="0094244D"/>
    <w:rsid w:val="00942BCB"/>
    <w:rsid w:val="00992DE8"/>
    <w:rsid w:val="009C59F3"/>
    <w:rsid w:val="009F56CC"/>
    <w:rsid w:val="00A06D7C"/>
    <w:rsid w:val="00A509A5"/>
    <w:rsid w:val="00AC2227"/>
    <w:rsid w:val="00B07AC6"/>
    <w:rsid w:val="00B17BD8"/>
    <w:rsid w:val="00B370F5"/>
    <w:rsid w:val="00B85505"/>
    <w:rsid w:val="00D07135"/>
    <w:rsid w:val="00D8732C"/>
    <w:rsid w:val="00DB682D"/>
    <w:rsid w:val="00DE102F"/>
    <w:rsid w:val="00E24F5F"/>
    <w:rsid w:val="00E8447D"/>
    <w:rsid w:val="00ED5349"/>
    <w:rsid w:val="00EF7567"/>
    <w:rsid w:val="00F465CC"/>
    <w:rsid w:val="00F56CD0"/>
    <w:rsid w:val="00F72D63"/>
    <w:rsid w:val="00F744BF"/>
    <w:rsid w:val="00F96F5D"/>
    <w:rsid w:val="00FB6FC4"/>
    <w:rsid w:val="00FD0E05"/>
    <w:rsid w:val="00FE32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44F5"/>
  <w15:chartTrackingRefBased/>
  <w15:docId w15:val="{269C05BB-15B1-4ADF-9964-9F74C23B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B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62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7F6F"/>
    <w:pPr>
      <w:autoSpaceDE w:val="0"/>
      <w:autoSpaceDN w:val="0"/>
      <w:adjustRightInd w:val="0"/>
      <w:spacing w:after="0" w:line="240" w:lineRule="auto"/>
    </w:pPr>
    <w:rPr>
      <w:rFonts w:ascii="Open Sans" w:hAnsi="Open Sans" w:cs="Open Sans"/>
      <w:color w:val="000000"/>
      <w:sz w:val="24"/>
      <w:szCs w:val="24"/>
    </w:rPr>
  </w:style>
  <w:style w:type="character" w:customStyle="1" w:styleId="Heading2Char">
    <w:name w:val="Heading 2 Char"/>
    <w:basedOn w:val="DefaultParagraphFont"/>
    <w:link w:val="Heading2"/>
    <w:uiPriority w:val="9"/>
    <w:rsid w:val="0082626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26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5DFB"/>
    <w:pPr>
      <w:ind w:left="720"/>
      <w:contextualSpacing/>
    </w:pPr>
  </w:style>
  <w:style w:type="character" w:customStyle="1" w:styleId="Heading1Char">
    <w:name w:val="Heading 1 Char"/>
    <w:basedOn w:val="DefaultParagraphFont"/>
    <w:link w:val="Heading1"/>
    <w:uiPriority w:val="9"/>
    <w:rsid w:val="00925BA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25BA7"/>
    <w:pPr>
      <w:outlineLvl w:val="9"/>
    </w:pPr>
    <w:rPr>
      <w:lang w:val="en-US"/>
    </w:rPr>
  </w:style>
  <w:style w:type="paragraph" w:styleId="TOC2">
    <w:name w:val="toc 2"/>
    <w:basedOn w:val="Normal"/>
    <w:next w:val="Normal"/>
    <w:autoRedefine/>
    <w:uiPriority w:val="39"/>
    <w:unhideWhenUsed/>
    <w:rsid w:val="00925BA7"/>
    <w:pPr>
      <w:spacing w:after="100"/>
      <w:ind w:left="220"/>
    </w:pPr>
  </w:style>
  <w:style w:type="character" w:styleId="Hyperlink">
    <w:name w:val="Hyperlink"/>
    <w:basedOn w:val="DefaultParagraphFont"/>
    <w:uiPriority w:val="99"/>
    <w:unhideWhenUsed/>
    <w:rsid w:val="00925BA7"/>
    <w:rPr>
      <w:color w:val="0563C1" w:themeColor="hyperlink"/>
      <w:u w:val="single"/>
    </w:rPr>
  </w:style>
  <w:style w:type="paragraph" w:customStyle="1" w:styleId="TabHeader1">
    <w:name w:val="TabHeader1"/>
    <w:link w:val="TabHeader1Char"/>
    <w:autoRedefine/>
    <w:qFormat/>
    <w:rsid w:val="000967FF"/>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0967FF"/>
    <w:rPr>
      <w:rFonts w:ascii="Calibri Light" w:hAnsi="Calibri Light"/>
      <w:b/>
      <w:color w:val="FFFFFF" w:themeColor="background1"/>
      <w:sz w:val="32"/>
      <w:szCs w:val="32"/>
    </w:rPr>
  </w:style>
  <w:style w:type="table" w:styleId="LightList-Accent2">
    <w:name w:val="Light List Accent 2"/>
    <w:basedOn w:val="TableNormal"/>
    <w:uiPriority w:val="61"/>
    <w:rsid w:val="000967F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customXml" Target="../customXml/item3.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customXml" Target="../customXml/item2.xm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3F8B761-DEBC-4CD1-B6DF-5293BE217817}">
  <ds:schemaRefs>
    <ds:schemaRef ds:uri="http://schemas.openxmlformats.org/officeDocument/2006/bibliography"/>
  </ds:schemaRefs>
</ds:datastoreItem>
</file>

<file path=customXml/itemProps2.xml><?xml version="1.0" encoding="utf-8"?>
<ds:datastoreItem xmlns:ds="http://schemas.openxmlformats.org/officeDocument/2006/customXml" ds:itemID="{C42DCF64-2995-46F6-B927-082B4BBE82C1}"/>
</file>

<file path=customXml/itemProps3.xml><?xml version="1.0" encoding="utf-8"?>
<ds:datastoreItem xmlns:ds="http://schemas.openxmlformats.org/officeDocument/2006/customXml" ds:itemID="{CB84EAFA-5B07-42DB-B7E7-407B68957A6A}"/>
</file>

<file path=customXml/itemProps4.xml><?xml version="1.0" encoding="utf-8"?>
<ds:datastoreItem xmlns:ds="http://schemas.openxmlformats.org/officeDocument/2006/customXml" ds:itemID="{74AD5D85-CE86-4546-926B-13194302E942}"/>
</file>

<file path=docProps/app.xml><?xml version="1.0" encoding="utf-8"?>
<Properties xmlns="http://schemas.openxmlformats.org/officeDocument/2006/extended-properties" xmlns:vt="http://schemas.openxmlformats.org/officeDocument/2006/docPropsVTypes">
  <Template>Normal</Template>
  <TotalTime>1</TotalTime>
  <Pages>19</Pages>
  <Words>2299</Words>
  <Characters>13107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4</cp:revision>
  <dcterms:created xsi:type="dcterms:W3CDTF">2023-12-19T12:20:00Z</dcterms:created>
  <dcterms:modified xsi:type="dcterms:W3CDTF">2024-02-02T14:08:00Z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