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4971541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14645EEC" w14:textId="578C1E3A" w:rsidR="00095C01" w:rsidRDefault="00095C01">
          <w:pPr>
            <w:pStyle w:val="af9"/>
          </w:pPr>
          <w:r>
            <w:t>Оглавление</w:t>
          </w:r>
        </w:p>
        <w:p w14:paraId="02235AA2" w14:textId="19BF170A" w:rsidR="001B43C5" w:rsidRDefault="00095C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61442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ВВЕДЕНИЕ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_Toc230561442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2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2158982C" w14:textId="7F035783" w:rsidR="001B43C5" w:rsidRDefault="001B43C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3" w:history="1">
            <w:r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2A6FA" w14:textId="681685DF" w:rsidR="001B43C5" w:rsidRDefault="001B43C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4" w:history="1">
            <w:r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1. Сформулировать функциональные требования к ПО для автоматизации «Учета посещаемости студентами занятий».ISO/IEC 25010(ГОСТ ИСО/МЭК 9126).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CB13E" w14:textId="6EE23321" w:rsidR="001B43C5" w:rsidRDefault="001B43C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5" w:history="1">
            <w:r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2. Сформулировать нефункциональные требования к ПО для автоматизации «Учета посещаемости студентами занятий». ISO/IEC 25010(ГОСТ ИСО/МЭК 9126).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86AFE" w14:textId="373079B0" w:rsidR="001B43C5" w:rsidRDefault="001B43C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6" w:history="1">
            <w:r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3. Построение диаграммы классов этапа проектирования.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D7973" w14:textId="305B58EE" w:rsidR="001B43C5" w:rsidRDefault="001B43C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7" w:history="1">
            <w:r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4. Построение диаграммы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90F30" w14:textId="3FBE1F1C" w:rsidR="001B43C5" w:rsidRDefault="001B43C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8" w:history="1">
            <w:r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5. Построение диаграммы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8792F" w14:textId="019A7E7E" w:rsidR="001B43C5" w:rsidRDefault="001B43C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9" w:history="1">
            <w:r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6.  Запись текстов программ на алгоритмическом языке высокого уровня.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DC443" w14:textId="769393DB" w:rsidR="001B43C5" w:rsidRDefault="001B43C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50" w:history="1">
            <w:r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EFD0E" w14:textId="7F4D944F" w:rsidR="001B43C5" w:rsidRDefault="001B43C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51" w:history="1">
            <w:r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A4E49" w14:textId="4D2EDD33" w:rsidR="00095C01" w:rsidRDefault="00095C01">
          <w:r>
            <w:rPr>
              <w:b/>
              <w:bCs/>
            </w:rPr>
            <w:fldChar w:fldCharType="end"/>
          </w:r>
        </w:p>
      </w:sdtContent>
    </w:sdt>
    <w:p w14:paraId="58BFB53C" w14:textId="77777777" w:rsidR="00095C01" w:rsidRDefault="00095C01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</w:p>
    <w:p w14:paraId="7521147C" w14:textId="77777777" w:rsidR="00095C01" w:rsidRDefault="00095C01">
      <w:pPr>
        <w:spacing w:after="160" w:line="278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47409ABA" w14:textId="4D98AC91" w:rsidR="00A51F1F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0" w:name="_Toc230561442"/>
      <w:r>
        <w:rPr>
          <w:rFonts w:ascii="Times New Roman" w:hAnsi="Times New Roman" w:cs="Times New Roman"/>
          <w:b/>
          <w:sz w:val="28"/>
        </w:rPr>
        <w:lastRenderedPageBreak/>
        <w:t>ВВЕДЕНИЕ</w:t>
      </w:r>
      <w:bookmarkEnd w:id="0"/>
    </w:p>
    <w:p w14:paraId="147CB1B5" w14:textId="25963039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94CAA">
        <w:rPr>
          <w:rFonts w:ascii="Times New Roman" w:hAnsi="Times New Roman" w:cs="Times New Roman"/>
          <w:sz w:val="28"/>
        </w:rPr>
        <w:t xml:space="preserve">Я, </w:t>
      </w:r>
      <w:r w:rsidRPr="00A51F1F">
        <w:rPr>
          <w:rFonts w:ascii="Times New Roman" w:hAnsi="Times New Roman" w:cs="Times New Roman"/>
          <w:sz w:val="28"/>
        </w:rPr>
        <w:t xml:space="preserve">Салманов Марат </w:t>
      </w:r>
      <w:proofErr w:type="spellStart"/>
      <w:r w:rsidRPr="00A51F1F">
        <w:rPr>
          <w:rFonts w:ascii="Times New Roman" w:hAnsi="Times New Roman" w:cs="Times New Roman"/>
          <w:sz w:val="28"/>
        </w:rPr>
        <w:t>Джабраилович</w:t>
      </w:r>
      <w:proofErr w:type="spellEnd"/>
      <w:r w:rsidRPr="00E94CAA">
        <w:rPr>
          <w:rFonts w:ascii="Times New Roman" w:hAnsi="Times New Roman" w:cs="Times New Roman"/>
          <w:sz w:val="28"/>
        </w:rPr>
        <w:t>, студен</w:t>
      </w:r>
      <w:r>
        <w:rPr>
          <w:rFonts w:ascii="Times New Roman" w:hAnsi="Times New Roman" w:cs="Times New Roman"/>
          <w:sz w:val="28"/>
        </w:rPr>
        <w:t>т</w:t>
      </w:r>
      <w:r w:rsidRPr="00E94CAA">
        <w:rPr>
          <w:rFonts w:ascii="Times New Roman" w:hAnsi="Times New Roman" w:cs="Times New Roman"/>
          <w:sz w:val="28"/>
        </w:rPr>
        <w:t xml:space="preserve"> группы </w:t>
      </w:r>
      <w:r>
        <w:rPr>
          <w:rFonts w:ascii="Times New Roman" w:hAnsi="Times New Roman" w:cs="Times New Roman"/>
          <w:sz w:val="28"/>
        </w:rPr>
        <w:t>31ИПо</w:t>
      </w:r>
      <w:r>
        <w:rPr>
          <w:rFonts w:ascii="Times New Roman" w:hAnsi="Times New Roman" w:cs="Times New Roman"/>
          <w:sz w:val="28"/>
        </w:rPr>
        <w:t>94</w:t>
      </w:r>
      <w:r>
        <w:rPr>
          <w:rFonts w:ascii="Times New Roman" w:hAnsi="Times New Roman" w:cs="Times New Roman"/>
          <w:sz w:val="28"/>
        </w:rPr>
        <w:t>81</w:t>
      </w:r>
      <w:r w:rsidRPr="008514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специальности 09.02.07 «Информационные системы и программирование</w:t>
      </w:r>
      <w:r w:rsidRPr="00E94CAA"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t xml:space="preserve"> (очная форма обучения),</w:t>
      </w:r>
      <w:r w:rsidRPr="00E94CAA">
        <w:rPr>
          <w:rFonts w:ascii="Times New Roman" w:hAnsi="Times New Roman" w:cs="Times New Roman"/>
          <w:sz w:val="28"/>
        </w:rPr>
        <w:t xml:space="preserve"> проходи</w:t>
      </w:r>
      <w:r>
        <w:rPr>
          <w:rFonts w:ascii="Times New Roman" w:hAnsi="Times New Roman" w:cs="Times New Roman"/>
          <w:sz w:val="28"/>
        </w:rPr>
        <w:t>л учебную практику по профессиональному модулю «</w:t>
      </w:r>
      <w:r w:rsidRPr="008514AE">
        <w:rPr>
          <w:rFonts w:ascii="Times New Roman" w:hAnsi="Times New Roman" w:cs="Times New Roman"/>
          <w:sz w:val="28"/>
        </w:rPr>
        <w:t>ПМ.02 Осуществление интеграции программных модулей</w:t>
      </w:r>
      <w:r w:rsidRPr="00E94CAA">
        <w:rPr>
          <w:rFonts w:ascii="Times New Roman" w:hAnsi="Times New Roman" w:cs="Times New Roman"/>
          <w:sz w:val="28"/>
        </w:rPr>
        <w:t>»</w:t>
      </w:r>
      <w:r w:rsidRPr="008514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 период с 20 апреля по 30 мая</w:t>
      </w:r>
      <w:r w:rsidRPr="00E94CAA">
        <w:rPr>
          <w:rFonts w:ascii="Times New Roman" w:hAnsi="Times New Roman" w:cs="Times New Roman"/>
          <w:sz w:val="28"/>
        </w:rPr>
        <w:t xml:space="preserve"> 20</w:t>
      </w:r>
      <w:r>
        <w:rPr>
          <w:rFonts w:ascii="Times New Roman" w:hAnsi="Times New Roman" w:cs="Times New Roman"/>
          <w:sz w:val="28"/>
        </w:rPr>
        <w:t>26</w:t>
      </w:r>
      <w:r w:rsidRPr="00E94CAA">
        <w:rPr>
          <w:rFonts w:ascii="Times New Roman" w:hAnsi="Times New Roman" w:cs="Times New Roman"/>
          <w:sz w:val="28"/>
        </w:rPr>
        <w:t xml:space="preserve"> г</w:t>
      </w:r>
      <w:r>
        <w:rPr>
          <w:rFonts w:ascii="Times New Roman" w:hAnsi="Times New Roman" w:cs="Times New Roman"/>
          <w:sz w:val="28"/>
        </w:rPr>
        <w:t>ода</w:t>
      </w:r>
      <w:r w:rsidRPr="00E94CAA">
        <w:rPr>
          <w:rFonts w:ascii="Times New Roman" w:hAnsi="Times New Roman" w:cs="Times New Roman"/>
          <w:sz w:val="28"/>
        </w:rPr>
        <w:t>.</w:t>
      </w:r>
    </w:p>
    <w:p w14:paraId="0EBA21F5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Место прохождения практики</w:t>
      </w:r>
      <w:r w:rsidRPr="00C45A00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Ярославский филиал Московского финансово-юридического университета (ЯФ МФЮА), расположенный по адресу</w:t>
      </w:r>
      <w:r w:rsidRPr="00E329BE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150054, Ярославская область, г. Ярославль, ул. Кузнецова, д. 1.</w:t>
      </w:r>
    </w:p>
    <w:p w14:paraId="15B56622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94CAA">
        <w:rPr>
          <w:rFonts w:ascii="Times New Roman" w:hAnsi="Times New Roman" w:cs="Times New Roman"/>
          <w:sz w:val="28"/>
        </w:rPr>
        <w:t>Основной целью прохождения уч</w:t>
      </w:r>
      <w:r>
        <w:rPr>
          <w:rFonts w:ascii="Times New Roman" w:hAnsi="Times New Roman" w:cs="Times New Roman"/>
          <w:sz w:val="28"/>
        </w:rPr>
        <w:t>ебной практики была</w:t>
      </w:r>
      <w:r w:rsidRPr="00E94CAA">
        <w:rPr>
          <w:rFonts w:ascii="Times New Roman" w:hAnsi="Times New Roman" w:cs="Times New Roman"/>
          <w:sz w:val="28"/>
        </w:rPr>
        <w:t xml:space="preserve"> систематизация, обобщение, закрепление и углубление знаний и умений, формирование общих и профессиональных компетенций, приобретение практического опыта в рамках профессиональных модулей</w:t>
      </w:r>
      <w:r>
        <w:rPr>
          <w:rFonts w:ascii="Times New Roman" w:hAnsi="Times New Roman" w:cs="Times New Roman"/>
          <w:sz w:val="28"/>
        </w:rPr>
        <w:t xml:space="preserve">, а также </w:t>
      </w:r>
      <w:r w:rsidRPr="00E94CAA">
        <w:rPr>
          <w:rFonts w:ascii="Times New Roman" w:hAnsi="Times New Roman" w:cs="Times New Roman"/>
          <w:sz w:val="28"/>
        </w:rPr>
        <w:t>освоение видо</w:t>
      </w:r>
      <w:r>
        <w:rPr>
          <w:rFonts w:ascii="Times New Roman" w:hAnsi="Times New Roman" w:cs="Times New Roman"/>
          <w:sz w:val="28"/>
        </w:rPr>
        <w:t>в профессиональной деятельности</w:t>
      </w:r>
      <w:r w:rsidRPr="00E94CAA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Кроме того, целью практики являлась </w:t>
      </w:r>
      <w:r w:rsidRPr="00E94CAA">
        <w:rPr>
          <w:rFonts w:ascii="Times New Roman" w:hAnsi="Times New Roman" w:cs="Times New Roman"/>
          <w:sz w:val="28"/>
        </w:rPr>
        <w:t>реализаци</w:t>
      </w:r>
      <w:r>
        <w:rPr>
          <w:rFonts w:ascii="Times New Roman" w:hAnsi="Times New Roman" w:cs="Times New Roman"/>
          <w:sz w:val="28"/>
        </w:rPr>
        <w:t>я</w:t>
      </w:r>
      <w:r w:rsidRPr="00E94CAA">
        <w:rPr>
          <w:rFonts w:ascii="Times New Roman" w:hAnsi="Times New Roman" w:cs="Times New Roman"/>
          <w:sz w:val="28"/>
        </w:rPr>
        <w:t xml:space="preserve"> полученных теоретических знаний, уме</w:t>
      </w:r>
      <w:r>
        <w:rPr>
          <w:rFonts w:ascii="Times New Roman" w:hAnsi="Times New Roman" w:cs="Times New Roman"/>
          <w:sz w:val="28"/>
        </w:rPr>
        <w:t>ний и навыков, а также приобретение</w:t>
      </w:r>
      <w:r w:rsidRPr="00E94CAA">
        <w:rPr>
          <w:rFonts w:ascii="Times New Roman" w:hAnsi="Times New Roman" w:cs="Times New Roman"/>
          <w:sz w:val="28"/>
        </w:rPr>
        <w:t xml:space="preserve"> новых представлений о практической деятельности организации. </w:t>
      </w:r>
    </w:p>
    <w:p w14:paraId="6B1BEDAE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Объект практики</w:t>
      </w:r>
      <w:r w:rsidRPr="00B33D00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Ярославский филиал МФЮА, специализирующийся на высшем и среднем профессиональном образовании.</w:t>
      </w:r>
    </w:p>
    <w:p w14:paraId="297A296B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Ярославский филиал МФЮА был основан 8 июня 1999 года.</w:t>
      </w:r>
    </w:p>
    <w:p w14:paraId="4E93B56D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 организационной структурой предприятия можно также ознакомиться в приложении А.</w:t>
      </w:r>
    </w:p>
    <w:p w14:paraId="13A40259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Задачи практики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14:paraId="5EDDAA76" w14:textId="77777777" w:rsidR="00A51F1F" w:rsidRPr="00A51F1F" w:rsidRDefault="00A51F1F" w:rsidP="00A51F1F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51F1F">
        <w:rPr>
          <w:rFonts w:ascii="Times New Roman" w:hAnsi="Times New Roman" w:cs="Times New Roman"/>
          <w:sz w:val="28"/>
        </w:rPr>
        <w:t>Сформулировать функциональные и нефункциональные требования к ПО для автоматизации «Учета посещаемости студентами занятий» в соответствии с ГОСТ 34.602-2020, ISO/IEC/IEEE 29148, ISO/IEC 25010(ГОСТ ИСО/МЭК 9126).</w:t>
      </w:r>
    </w:p>
    <w:p w14:paraId="78E16A2C" w14:textId="77777777" w:rsidR="00A51F1F" w:rsidRPr="00A51F1F" w:rsidRDefault="00A51F1F" w:rsidP="00A51F1F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51F1F">
        <w:rPr>
          <w:rFonts w:ascii="Times New Roman" w:hAnsi="Times New Roman" w:cs="Times New Roman"/>
          <w:sz w:val="28"/>
        </w:rPr>
        <w:t>Построить концептуальную модель предметной области (UML-диаграмма классов уровня анализа).</w:t>
      </w:r>
    </w:p>
    <w:p w14:paraId="7AB31D1B" w14:textId="77777777" w:rsidR="00A51F1F" w:rsidRPr="00A51F1F" w:rsidRDefault="00A51F1F" w:rsidP="00A51F1F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51F1F">
        <w:rPr>
          <w:rFonts w:ascii="Times New Roman" w:hAnsi="Times New Roman" w:cs="Times New Roman"/>
          <w:sz w:val="28"/>
        </w:rPr>
        <w:lastRenderedPageBreak/>
        <w:t>Разработать модель поведения системы: диаграмму прецедентов (</w:t>
      </w:r>
      <w:proofErr w:type="spellStart"/>
      <w:r w:rsidRPr="00A51F1F">
        <w:rPr>
          <w:rFonts w:ascii="Times New Roman" w:hAnsi="Times New Roman" w:cs="Times New Roman"/>
          <w:sz w:val="28"/>
        </w:rPr>
        <w:t>Use</w:t>
      </w:r>
      <w:proofErr w:type="spellEnd"/>
      <w:r w:rsidRPr="00A51F1F">
        <w:rPr>
          <w:rFonts w:ascii="Times New Roman" w:hAnsi="Times New Roman" w:cs="Times New Roman"/>
          <w:sz w:val="28"/>
        </w:rPr>
        <w:t xml:space="preserve"> Case) и одну из диаграмм взаимодействия (последовательности или состояний).</w:t>
      </w:r>
    </w:p>
    <w:p w14:paraId="44709037" w14:textId="77777777" w:rsidR="00A51F1F" w:rsidRPr="00A51F1F" w:rsidRDefault="00A51F1F" w:rsidP="00A51F1F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51F1F">
        <w:rPr>
          <w:rFonts w:ascii="Times New Roman" w:hAnsi="Times New Roman" w:cs="Times New Roman"/>
          <w:sz w:val="28"/>
        </w:rPr>
        <w:t>Разработать интерфейсные классы в соответствии с UML-диаграммой и с соблюдением принципов DRY, SOLID</w:t>
      </w:r>
    </w:p>
    <w:p w14:paraId="644C4354" w14:textId="77777777" w:rsidR="00A51F1F" w:rsidRPr="00182813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ходе практики я буду использовать опыт, полученный во время обучения.</w:t>
      </w:r>
    </w:p>
    <w:p w14:paraId="5CBFE819" w14:textId="77777777" w:rsidR="00A51F1F" w:rsidRDefault="00A51F1F" w:rsidP="00A51F1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4937E737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0AE048C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EF120FD" w14:textId="77777777" w:rsidR="00A51F1F" w:rsidRPr="00E94CAA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38B513E" w14:textId="77777777" w:rsidR="00A51F1F" w:rsidRDefault="00A51F1F" w:rsidP="00A51F1F">
      <w:pPr>
        <w:rPr>
          <w:rFonts w:ascii="Times New Roman" w:hAnsi="Times New Roman" w:cs="Times New Roman"/>
          <w:b/>
          <w:sz w:val="28"/>
        </w:rPr>
      </w:pPr>
      <w:r w:rsidRPr="009259FE">
        <w:rPr>
          <w:rFonts w:ascii="Times New Roman" w:hAnsi="Times New Roman" w:cs="Times New Roman"/>
          <w:b/>
          <w:sz w:val="28"/>
        </w:rPr>
        <w:br w:type="page"/>
      </w:r>
    </w:p>
    <w:p w14:paraId="42B899DE" w14:textId="77777777" w:rsidR="00A51F1F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1" w:name="_Toc230561443"/>
      <w:r>
        <w:rPr>
          <w:rFonts w:ascii="Times New Roman" w:hAnsi="Times New Roman" w:cs="Times New Roman"/>
          <w:b/>
          <w:sz w:val="28"/>
        </w:rPr>
        <w:lastRenderedPageBreak/>
        <w:t>ОСНОВНАЯ ЧАСТЬ</w:t>
      </w:r>
      <w:bookmarkEnd w:id="1"/>
    </w:p>
    <w:p w14:paraId="3EF3AFE4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02722">
        <w:rPr>
          <w:rFonts w:ascii="Times New Roman" w:hAnsi="Times New Roman" w:cs="Times New Roman"/>
          <w:sz w:val="28"/>
        </w:rPr>
        <w:t xml:space="preserve"> </w:t>
      </w:r>
      <w:r w:rsidRPr="00C66C26">
        <w:rPr>
          <w:rFonts w:ascii="Times New Roman" w:hAnsi="Times New Roman" w:cs="Times New Roman"/>
          <w:sz w:val="28"/>
        </w:rPr>
        <w:t>«ПМ.02 Осуществление интеграции программных модулей» — профессиональный модуль в рамках образовательных программ среднего профессионального образования по специальности 09.02.07 «Информационные системы и программирование».</w:t>
      </w:r>
    </w:p>
    <w:p w14:paraId="25AF9A4B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Цель модуля — сформировать компетенции, необходимые для интеграции программных модулей в единое решение с учётом требований к безопасности, производительности, масштабируемости и совместимости.</w:t>
      </w:r>
    </w:p>
    <w:p w14:paraId="5CBEE844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Модуль направлен на освоение следующих навыков:</w:t>
      </w:r>
    </w:p>
    <w:p w14:paraId="22E15B50" w14:textId="77777777" w:rsidR="00A51F1F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интеграция программных модулей;</w:t>
      </w:r>
    </w:p>
    <w:p w14:paraId="3A78C10A" w14:textId="77777777" w:rsidR="00A51F1F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отладка и тестирование;</w:t>
      </w:r>
    </w:p>
    <w:p w14:paraId="45926038" w14:textId="77777777" w:rsidR="00A51F1F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работа с технической документацией и отраслевыми стандартами;</w:t>
      </w:r>
    </w:p>
    <w:p w14:paraId="1B82180B" w14:textId="77777777" w:rsidR="00A51F1F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оптимизация и повышение качества кода;</w:t>
      </w:r>
    </w:p>
    <w:p w14:paraId="68E10D59" w14:textId="77777777" w:rsidR="00A51F1F" w:rsidRPr="00C66C26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применение специализированных инструментов и технологий.</w:t>
      </w:r>
    </w:p>
    <w:p w14:paraId="1CCA07BF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По завершении изучения модуля обучающийся должен:</w:t>
      </w:r>
    </w:p>
    <w:p w14:paraId="0D97D9E5" w14:textId="77777777" w:rsidR="00A51F1F" w:rsidRPr="00131894" w:rsidRDefault="00A51F1F" w:rsidP="00A51F1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Знать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14:paraId="158EDFD0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модели разработки программного обеспечения;</w:t>
      </w:r>
    </w:p>
    <w:p w14:paraId="252CFC31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подходы к интеграции модулей;</w:t>
      </w:r>
    </w:p>
    <w:p w14:paraId="49D39E2B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стандарты кодирования;</w:t>
      </w:r>
    </w:p>
    <w:p w14:paraId="5667C491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методы тестирования;</w:t>
      </w:r>
    </w:p>
    <w:p w14:paraId="65ECCC8F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принципы эффективной командной работы.</w:t>
      </w:r>
    </w:p>
    <w:p w14:paraId="48707AA4" w14:textId="77777777" w:rsidR="00A51F1F" w:rsidRPr="00131894" w:rsidRDefault="00A51F1F" w:rsidP="00A51F1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Уметь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14:paraId="1E1DC69D" w14:textId="77777777" w:rsidR="00A51F1F" w:rsidRDefault="00A51F1F" w:rsidP="00A51F1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интегрировать и отлаживать программные модули;</w:t>
      </w:r>
    </w:p>
    <w:p w14:paraId="77593120" w14:textId="77777777" w:rsidR="00A51F1F" w:rsidRDefault="00A51F1F" w:rsidP="00A51F1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оптимизировать код;</w:t>
      </w:r>
    </w:p>
    <w:p w14:paraId="33BE8C64" w14:textId="77777777" w:rsidR="00A51F1F" w:rsidRDefault="00A51F1F" w:rsidP="00A51F1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анализировать технические требования;</w:t>
      </w:r>
    </w:p>
    <w:p w14:paraId="301CA43B" w14:textId="77777777" w:rsidR="00A51F1F" w:rsidRDefault="00A51F1F" w:rsidP="00A51F1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выполнять интеграционное тестирование.</w:t>
      </w:r>
    </w:p>
    <w:p w14:paraId="55D54559" w14:textId="77777777" w:rsidR="00A51F1F" w:rsidRPr="00131894" w:rsidRDefault="00A51F1F" w:rsidP="00A51F1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Иметь практический опыт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14:paraId="71D23FF8" w14:textId="77777777" w:rsidR="00A51F1F" w:rsidRDefault="00A51F1F" w:rsidP="00A51F1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интеграции и тестирования программных модулей;</w:t>
      </w:r>
    </w:p>
    <w:p w14:paraId="29ED08BA" w14:textId="77777777" w:rsidR="00A51F1F" w:rsidRDefault="00A51F1F" w:rsidP="00A51F1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документирования процессов и результатов работы;</w:t>
      </w:r>
    </w:p>
    <w:p w14:paraId="05749653" w14:textId="77777777" w:rsidR="00A51F1F" w:rsidRDefault="00A51F1F" w:rsidP="00A51F1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lastRenderedPageBreak/>
        <w:t>работы с системами контроля версий;</w:t>
      </w:r>
    </w:p>
    <w:p w14:paraId="64B79DF4" w14:textId="77777777" w:rsidR="00A51F1F" w:rsidRDefault="00A51F1F" w:rsidP="00A51F1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использования инструментов анализа кода.</w:t>
      </w:r>
    </w:p>
    <w:p w14:paraId="3B83B208" w14:textId="46519DA5" w:rsidR="00A51F1F" w:rsidRDefault="00A51F1F">
      <w:pPr>
        <w:spacing w:after="160" w:line="278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5447A78" w14:textId="7CA288CE" w:rsidR="00A51F1F" w:rsidRPr="00095C01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2" w:name="_Toc230561444"/>
      <w:r w:rsidRPr="00095C01">
        <w:rPr>
          <w:rFonts w:ascii="Times New Roman" w:hAnsi="Times New Roman" w:cs="Times New Roman"/>
          <w:b/>
          <w:sz w:val="28"/>
        </w:rPr>
        <w:lastRenderedPageBreak/>
        <w:t xml:space="preserve">Задание 1. Сформулировать функциональные требования к ПО для автоматизации «Учета посещаемости студентами </w:t>
      </w:r>
      <w:proofErr w:type="spellStart"/>
      <w:r w:rsidRPr="00095C01">
        <w:rPr>
          <w:rFonts w:ascii="Times New Roman" w:hAnsi="Times New Roman" w:cs="Times New Roman"/>
          <w:b/>
          <w:sz w:val="28"/>
        </w:rPr>
        <w:t>занятий».ISO</w:t>
      </w:r>
      <w:proofErr w:type="spellEnd"/>
      <w:r w:rsidRPr="00095C01">
        <w:rPr>
          <w:rFonts w:ascii="Times New Roman" w:hAnsi="Times New Roman" w:cs="Times New Roman"/>
          <w:b/>
          <w:sz w:val="28"/>
        </w:rPr>
        <w:t>/IEC 25010(ГОСТ ИСО/МЭК 9126).</w:t>
      </w:r>
      <w:bookmarkEnd w:id="2"/>
    </w:p>
    <w:p w14:paraId="0A645860" w14:textId="77777777" w:rsidR="00456203" w:rsidRDefault="00456203" w:rsidP="00583DD4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62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Сформулировать функциональные требования к ПО для автоматизации «Учета посещаемости студентами занятий».</w:t>
      </w:r>
    </w:p>
    <w:p w14:paraId="79CDF611" w14:textId="513AAFC0" w:rsidR="00583DD4" w:rsidRPr="00583DD4" w:rsidRDefault="00583DD4" w:rsidP="00583DD4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начала я изучил предметную область — процессы учёта успеваемости в деканате, определил ключевых пользователей (сотрудник деканата, преподаватель</w:t>
      </w:r>
      <w:r w:rsid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ученик</w:t>
      </w: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и основные сценарии: внесение оценок, расчёт средневзвешенного балла, формирование рейтинговой ведомости.</w:t>
      </w:r>
    </w:p>
    <w:p w14:paraId="6D65E14F" w14:textId="2EB64BDB" w:rsidR="00583DD4" w:rsidRPr="00583DD4" w:rsidRDefault="00583DD4" w:rsidP="00583DD4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основе анализа были сформулированы функциональные требования, оформленные в соответствии с ГОСТ 34.602-2020. </w:t>
      </w:r>
    </w:p>
    <w:p w14:paraId="06A98485" w14:textId="77777777" w:rsidR="00583DD4" w:rsidRDefault="00583DD4" w:rsidP="00583DD4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02A1C1EC" w14:textId="77777777" w:rsidR="00583DD4" w:rsidRPr="003801FE" w:rsidRDefault="00583DD4" w:rsidP="00583DD4">
      <w:pPr>
        <w:numPr>
          <w:ilvl w:val="0"/>
          <w:numId w:val="21"/>
        </w:numPr>
        <w:spacing w:after="160"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Общие сведения</w:t>
      </w:r>
    </w:p>
    <w:p w14:paraId="12993E06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1.1. Полное наименование системы: Модуль «</w:t>
      </w:r>
      <w:r w:rsidRP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Учет п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осещаемости студентами занятий»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BED2402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1.2. Заказчик: Кафедра </w:t>
      </w:r>
    </w:p>
    <w:p w14:paraId="738B1134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1.3. Разработчик: Студент гр. 31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Ипо9481 Салманов Марат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Джабраилович</w:t>
      </w:r>
      <w:proofErr w:type="spellEnd"/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91FE5BC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1.4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Плановые сроки работ:</w:t>
      </w:r>
    </w:p>
    <w:p w14:paraId="17BD423A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Начало: 20.04.2026</w:t>
      </w:r>
    </w:p>
    <w:p w14:paraId="52A2783F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Окончание: 30.05.2026</w:t>
      </w:r>
    </w:p>
    <w:p w14:paraId="3DEBE62C" w14:textId="77777777" w:rsidR="00583DD4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1.5. 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Порядок оформления результатов: </w:t>
      </w:r>
    </w:p>
    <w:p w14:paraId="1DEA054C" w14:textId="77777777" w:rsidR="00583DD4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Результатом выполнения работ является функционирующий прототип программного обеспечения, а также комплект технической документации, состав и содержание которой определены настоящим ТЗ. Внедрение в промышленную эксплуатацию не предусмотрено.</w:t>
      </w:r>
    </w:p>
    <w:p w14:paraId="35D9E9E2" w14:textId="77777777" w:rsidR="00583DD4" w:rsidRPr="00683508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3EE6290" w14:textId="77777777" w:rsidR="00583DD4" w:rsidRPr="00683508" w:rsidRDefault="00583DD4" w:rsidP="00583DD4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683508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2. Цели и назначение создания автоматизированной системы</w:t>
      </w:r>
    </w:p>
    <w:p w14:paraId="6B47F185" w14:textId="77777777" w:rsidR="00583DD4" w:rsidRDefault="00583DD4" w:rsidP="00583DD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Fonts w:ascii="Segoe UI" w:hAnsi="Segoe UI" w:cs="Segoe UI"/>
          <w:color w:val="0F1115"/>
        </w:rPr>
      </w:pPr>
      <w:r w:rsidRPr="00E77D75">
        <w:rPr>
          <w:color w:val="0F1115"/>
          <w:sz w:val="28"/>
          <w:szCs w:val="28"/>
        </w:rPr>
        <w:t>2.1. Цель создания АС:</w:t>
      </w:r>
      <w:r w:rsidRPr="00E77D75">
        <w:rPr>
          <w:color w:val="0F1115"/>
          <w:sz w:val="28"/>
          <w:szCs w:val="28"/>
        </w:rPr>
        <w:br/>
      </w:r>
      <w:r w:rsidRPr="00683508">
        <w:rPr>
          <w:color w:val="0F1115"/>
          <w:sz w:val="28"/>
          <w:szCs w:val="28"/>
        </w:rPr>
        <w:t>Снижение временных затрат преподавательского состава и сотрудников деканата на учет, обработку и анализ данных о посещаемости студентами учебных занятий, отказ от бумажных журналов учета, повышение прозрачности и оперативности контроля учебной дисциплины.</w:t>
      </w:r>
    </w:p>
    <w:p w14:paraId="420978E5" w14:textId="77777777" w:rsidR="00583DD4" w:rsidRPr="00683508" w:rsidRDefault="00583DD4" w:rsidP="00583DD4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E77D75">
        <w:rPr>
          <w:rFonts w:ascii="Times New Roman" w:hAnsi="Times New Roman" w:cs="Times New Roman"/>
          <w:color w:val="0F1115"/>
          <w:sz w:val="28"/>
          <w:szCs w:val="28"/>
        </w:rPr>
        <w:t>2.2. Назначение АС:</w:t>
      </w:r>
      <w:r w:rsidRPr="00E77D7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683508">
        <w:rPr>
          <w:rFonts w:ascii="Times New Roman" w:hAnsi="Times New Roman" w:cs="Times New Roman"/>
          <w:color w:val="0F1115"/>
          <w:sz w:val="28"/>
          <w:szCs w:val="28"/>
        </w:rPr>
        <w:t>Система предназначена для автоматизированного выполнения следующих задач:</w:t>
      </w:r>
    </w:p>
    <w:p w14:paraId="006FD385" w14:textId="77777777" w:rsidR="00583DD4" w:rsidRPr="00683508" w:rsidRDefault="00583DD4" w:rsidP="00583DD4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Ежедневная электронная фиксация фактов присутствия или отсутствия студентов на занятиях.</w:t>
      </w:r>
    </w:p>
    <w:p w14:paraId="5D123F20" w14:textId="77777777" w:rsidR="00583DD4" w:rsidRPr="00683508" w:rsidRDefault="00583DD4" w:rsidP="00583DD4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Автоматический расчет процента посещаемости по каждому студенту в разрезе отдельных дисциплин и семестра в целом.</w:t>
      </w:r>
    </w:p>
    <w:p w14:paraId="200C961B" w14:textId="77777777" w:rsidR="00583DD4" w:rsidRPr="00683508" w:rsidRDefault="00583DD4" w:rsidP="00583DD4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Формирование и экспорт сводных отчетных ведомостей для администрации учебного заведения.</w:t>
      </w:r>
    </w:p>
    <w:p w14:paraId="1DE742D5" w14:textId="77777777" w:rsidR="00583DD4" w:rsidRDefault="00583DD4" w:rsidP="00583DD4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Предоставление студентам оперативного доступа к персональной статистике посещений через личный кабинет.</w:t>
      </w:r>
    </w:p>
    <w:p w14:paraId="4BFBA19F" w14:textId="77777777" w:rsidR="00583DD4" w:rsidRDefault="00583DD4" w:rsidP="00583DD4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0F742C1A" w14:textId="77777777" w:rsidR="00583DD4" w:rsidRPr="006F1586" w:rsidRDefault="00583DD4" w:rsidP="00583DD4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6F158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3. Характеристика объектов автоматизации</w:t>
      </w:r>
    </w:p>
    <w:p w14:paraId="76CCA507" w14:textId="77777777" w:rsidR="00583DD4" w:rsidRDefault="00583DD4" w:rsidP="00583DD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6F1586">
        <w:rPr>
          <w:color w:val="0F1115"/>
          <w:sz w:val="28"/>
          <w:szCs w:val="28"/>
        </w:rPr>
        <w:t>Объектом автоматизации является бизнес-процесс «Учет посещаемости студентов», включающий действия преподавателя по фиксации присутствующих в начале занятия и последующую обработку этих данных сотруд</w:t>
      </w:r>
      <w:r>
        <w:rPr>
          <w:color w:val="0F1115"/>
          <w:sz w:val="28"/>
          <w:szCs w:val="28"/>
        </w:rPr>
        <w:t>никами учебного отдела</w:t>
      </w:r>
      <w:r w:rsidRPr="006F1586">
        <w:rPr>
          <w:color w:val="0F1115"/>
          <w:sz w:val="28"/>
          <w:szCs w:val="28"/>
        </w:rPr>
        <w:t>.</w:t>
      </w:r>
    </w:p>
    <w:p w14:paraId="23E3F79A" w14:textId="77777777" w:rsidR="00583DD4" w:rsidRPr="006F1586" w:rsidRDefault="00583DD4" w:rsidP="00583DD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</w:p>
    <w:p w14:paraId="7B9EA4BC" w14:textId="77777777" w:rsidR="00583DD4" w:rsidRPr="007D1D50" w:rsidRDefault="00583DD4" w:rsidP="00583DD4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4</w:t>
      </w:r>
      <w:r w:rsidRPr="006F158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. </w:t>
      </w:r>
      <w:r w:rsidRPr="007D1D50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Функциональные требования</w:t>
      </w:r>
    </w:p>
    <w:p w14:paraId="1022BFAE" w14:textId="77777777" w:rsidR="00583DD4" w:rsidRPr="006F1586" w:rsidRDefault="00583DD4" w:rsidP="00583DD4">
      <w:pPr>
        <w:pStyle w:val="ds-markdown-paragraph"/>
        <w:shd w:val="clear" w:color="auto" w:fill="FFFFFF"/>
        <w:spacing w:before="240" w:after="240" w:line="360" w:lineRule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 xml:space="preserve">Таблица </w:t>
      </w:r>
      <w:r w:rsidRPr="006F1586">
        <w:rPr>
          <w:color w:val="0F1115"/>
          <w:sz w:val="28"/>
          <w:szCs w:val="28"/>
        </w:rPr>
        <w:t>Функциональные требовани</w:t>
      </w:r>
      <w:r>
        <w:rPr>
          <w:color w:val="0F1115"/>
          <w:sz w:val="28"/>
          <w:szCs w:val="28"/>
        </w:rPr>
        <w:t>я к модулю управления заданиями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22"/>
        <w:gridCol w:w="5716"/>
        <w:gridCol w:w="1507"/>
      </w:tblGrid>
      <w:tr w:rsidR="00583DD4" w:rsidRPr="006F1586" w14:paraId="4F3DB623" w14:textId="77777777" w:rsidTr="00A75174">
        <w:tc>
          <w:tcPr>
            <w:tcW w:w="2122" w:type="dxa"/>
          </w:tcPr>
          <w:p w14:paraId="20202199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5716" w:type="dxa"/>
          </w:tcPr>
          <w:p w14:paraId="0BB5A494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  <w:tc>
          <w:tcPr>
            <w:tcW w:w="1507" w:type="dxa"/>
          </w:tcPr>
          <w:p w14:paraId="52778BDE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Приоритет</w:t>
            </w:r>
          </w:p>
        </w:tc>
      </w:tr>
      <w:tr w:rsidR="00583DD4" w:rsidRPr="006F1586" w14:paraId="46D3F526" w14:textId="77777777" w:rsidTr="00A75174">
        <w:tc>
          <w:tcPr>
            <w:tcW w:w="2122" w:type="dxa"/>
          </w:tcPr>
          <w:p w14:paraId="0D814B8A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FR-01</w:t>
            </w:r>
          </w:p>
        </w:tc>
        <w:tc>
          <w:tcPr>
            <w:tcW w:w="5716" w:type="dxa"/>
          </w:tcPr>
          <w:p w14:paraId="343B930C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позволять создавать задание с полями: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title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(название),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description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(описание),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deadline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(срок сдачи),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maxScore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(максимальный балл), а также обеспечивать привязку задания к определённому курсу.</w:t>
            </w:r>
          </w:p>
        </w:tc>
        <w:tc>
          <w:tcPr>
            <w:tcW w:w="1507" w:type="dxa"/>
          </w:tcPr>
          <w:p w14:paraId="6C8509C0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73849B85" w14:textId="77777777" w:rsidTr="00A75174">
        <w:tc>
          <w:tcPr>
            <w:tcW w:w="2122" w:type="dxa"/>
          </w:tcPr>
          <w:p w14:paraId="4C7089F2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FR-02</w:t>
            </w:r>
          </w:p>
        </w:tc>
        <w:tc>
          <w:tcPr>
            <w:tcW w:w="5716" w:type="dxa"/>
          </w:tcPr>
          <w:p w14:paraId="1468EC46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поддерживать назначение задания одному студенту или группе студентов (массовое назначение).</w:t>
            </w:r>
          </w:p>
        </w:tc>
        <w:tc>
          <w:tcPr>
            <w:tcW w:w="1507" w:type="dxa"/>
          </w:tcPr>
          <w:p w14:paraId="183CE75D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7A24BA99" w14:textId="77777777" w:rsidTr="00A75174">
        <w:tc>
          <w:tcPr>
            <w:tcW w:w="2122" w:type="dxa"/>
          </w:tcPr>
          <w:p w14:paraId="414F3B1F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FR-03</w:t>
            </w:r>
          </w:p>
        </w:tc>
        <w:tc>
          <w:tcPr>
            <w:tcW w:w="5716" w:type="dxa"/>
          </w:tcPr>
          <w:p w14:paraId="179BED34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автоматически фиксировать дату выдачи задания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assignedDate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) и устанавливать начальный статус назначенного задания —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14:paraId="53E7AEAB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520E46CD" w14:textId="77777777" w:rsidTr="00A75174">
        <w:tc>
          <w:tcPr>
            <w:tcW w:w="2122" w:type="dxa"/>
          </w:tcPr>
          <w:p w14:paraId="6E176FAC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FR-04</w:t>
            </w:r>
          </w:p>
        </w:tc>
        <w:tc>
          <w:tcPr>
            <w:tcW w:w="5716" w:type="dxa"/>
          </w:tcPr>
          <w:p w14:paraId="14240F80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предоставлять метод получения списка заданий конкретного студента с возможностью фильтрации по статусу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in_progress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submitted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graded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overdue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).</w:t>
            </w:r>
          </w:p>
        </w:tc>
        <w:tc>
          <w:tcPr>
            <w:tcW w:w="1507" w:type="dxa"/>
          </w:tcPr>
          <w:p w14:paraId="46735846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7608B855" w14:textId="77777777" w:rsidTr="00A75174">
        <w:tc>
          <w:tcPr>
            <w:tcW w:w="2122" w:type="dxa"/>
          </w:tcPr>
          <w:p w14:paraId="08BF0A5B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FR-05</w:t>
            </w:r>
          </w:p>
        </w:tc>
        <w:tc>
          <w:tcPr>
            <w:tcW w:w="5716" w:type="dxa"/>
          </w:tcPr>
          <w:p w14:paraId="23FCFD68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позволять студенту сдать задание: зафиксировать фактическую дату сдачи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submissionDate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), сохранить путь к загруженному файлу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filePath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) и изменить статус задания на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submitted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14:paraId="3B924909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332ED18E" w14:textId="77777777" w:rsidTr="00A75174">
        <w:tc>
          <w:tcPr>
            <w:tcW w:w="2122" w:type="dxa"/>
          </w:tcPr>
          <w:p w14:paraId="47947B75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FR-06</w:t>
            </w:r>
          </w:p>
        </w:tc>
        <w:tc>
          <w:tcPr>
            <w:tcW w:w="5716" w:type="dxa"/>
          </w:tcPr>
          <w:p w14:paraId="2651049B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позволять преподавателю выставить оценку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score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) за сданное задание. Должна выполняться валидация: введённое значение должно находиться в диапазоне от 0 до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maxScore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. После успешного оценивания </w:t>
            </w:r>
            <w:r w:rsidRPr="006F1586">
              <w:rPr>
                <w:color w:val="0F1115"/>
                <w:sz w:val="28"/>
                <w:szCs w:val="28"/>
              </w:rPr>
              <w:lastRenderedPageBreak/>
              <w:t xml:space="preserve">статус задания должен быть изменён на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graded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14:paraId="0D2A84A1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lastRenderedPageBreak/>
              <w:t>Высокий</w:t>
            </w:r>
          </w:p>
        </w:tc>
      </w:tr>
      <w:tr w:rsidR="00583DD4" w:rsidRPr="006F1586" w14:paraId="2EC59F95" w14:textId="77777777" w:rsidTr="00A75174">
        <w:tc>
          <w:tcPr>
            <w:tcW w:w="2122" w:type="dxa"/>
          </w:tcPr>
          <w:p w14:paraId="262A0FDA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FR-07</w:t>
            </w:r>
          </w:p>
        </w:tc>
        <w:tc>
          <w:tcPr>
            <w:tcW w:w="5716" w:type="dxa"/>
          </w:tcPr>
          <w:p w14:paraId="36AEDAD0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предоставлять метод </w:t>
            </w:r>
            <w:proofErr w:type="spellStart"/>
            <w:proofErr w:type="gramStart"/>
            <w:r w:rsidRPr="006F1586">
              <w:rPr>
                <w:color w:val="0F1115"/>
                <w:sz w:val="28"/>
                <w:szCs w:val="28"/>
              </w:rPr>
              <w:t>isOverdue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(</w:t>
            </w:r>
            <w:proofErr w:type="gramEnd"/>
            <w:r w:rsidRPr="006F1586">
              <w:rPr>
                <w:color w:val="0F1115"/>
                <w:sz w:val="28"/>
                <w:szCs w:val="28"/>
              </w:rPr>
              <w:t xml:space="preserve">), возвращающий логическое значение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true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, если текущая дата превышает дату дедлайна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deadline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 задания.</w:t>
            </w:r>
          </w:p>
        </w:tc>
        <w:tc>
          <w:tcPr>
            <w:tcW w:w="1507" w:type="dxa"/>
          </w:tcPr>
          <w:p w14:paraId="6D0D3560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583DD4" w:rsidRPr="006F1586" w14:paraId="36D2E4E8" w14:textId="77777777" w:rsidTr="00A75174">
        <w:tc>
          <w:tcPr>
            <w:tcW w:w="2122" w:type="dxa"/>
          </w:tcPr>
          <w:p w14:paraId="6E87ECC5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FR-08</w:t>
            </w:r>
          </w:p>
        </w:tc>
        <w:tc>
          <w:tcPr>
            <w:tcW w:w="5716" w:type="dxa"/>
          </w:tcPr>
          <w:p w14:paraId="6F933301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блокировать возможность сдачи задания после наступления дедлайна. Данное поведение должно быть настраиваемым с помощью флага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allowLateSubmission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(разрешение/запрет опозданий).</w:t>
            </w:r>
          </w:p>
        </w:tc>
        <w:tc>
          <w:tcPr>
            <w:tcW w:w="1507" w:type="dxa"/>
          </w:tcPr>
          <w:p w14:paraId="7D18ADDD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583DD4" w:rsidRPr="006F1586" w14:paraId="41BF5371" w14:textId="77777777" w:rsidTr="00A75174">
        <w:tc>
          <w:tcPr>
            <w:tcW w:w="2122" w:type="dxa"/>
          </w:tcPr>
          <w:p w14:paraId="53A4683B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FR-09</w:t>
            </w:r>
          </w:p>
        </w:tc>
        <w:tc>
          <w:tcPr>
            <w:tcW w:w="5716" w:type="dxa"/>
          </w:tcPr>
          <w:p w14:paraId="653F7201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предотвращать повторную выдачу одного и того же задания одному студенту, если оно уже находится в статусах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или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in_progress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14:paraId="4E0570A5" w14:textId="77777777" w:rsidR="00583DD4" w:rsidRPr="006F1586" w:rsidRDefault="00583DD4" w:rsidP="00A7517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583DD4" w:rsidRPr="006F1586" w14:paraId="480FF119" w14:textId="77777777" w:rsidTr="00A75174">
        <w:tc>
          <w:tcPr>
            <w:tcW w:w="2122" w:type="dxa"/>
          </w:tcPr>
          <w:p w14:paraId="63F0E64C" w14:textId="77777777" w:rsidR="00583DD4" w:rsidRPr="006F1586" w:rsidRDefault="00583DD4" w:rsidP="00A75174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FR-10</w:t>
            </w:r>
          </w:p>
        </w:tc>
        <w:tc>
          <w:tcPr>
            <w:tcW w:w="5716" w:type="dxa"/>
          </w:tcPr>
          <w:p w14:paraId="2BBFE00E" w14:textId="77777777" w:rsidR="00583DD4" w:rsidRPr="006F1586" w:rsidRDefault="00583DD4" w:rsidP="00A75174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предоставлять метод получения списка только активных заданий студента (со статусами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или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in_progress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).</w:t>
            </w:r>
          </w:p>
        </w:tc>
        <w:tc>
          <w:tcPr>
            <w:tcW w:w="1507" w:type="dxa"/>
          </w:tcPr>
          <w:p w14:paraId="7B0348E2" w14:textId="77777777" w:rsidR="00583DD4" w:rsidRPr="006F1586" w:rsidRDefault="00583DD4" w:rsidP="00A75174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D122FF">
              <w:rPr>
                <w:color w:val="0F1115"/>
                <w:sz w:val="28"/>
                <w:szCs w:val="28"/>
              </w:rPr>
              <w:t>Низкий</w:t>
            </w:r>
          </w:p>
        </w:tc>
      </w:tr>
    </w:tbl>
    <w:p w14:paraId="26A1349C" w14:textId="77777777" w:rsidR="00583DD4" w:rsidRDefault="00583DD4" w:rsidP="00583DD4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116C0710" w14:textId="77777777" w:rsidR="00583DD4" w:rsidRPr="00683508" w:rsidRDefault="00583DD4" w:rsidP="00583DD4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7857A1BD" w14:textId="77777777" w:rsidR="00583DD4" w:rsidRPr="00974A8C" w:rsidRDefault="00583DD4" w:rsidP="00583DD4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.1. Требования к надёжности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583DD4" w:rsidRPr="00D122FF" w14:paraId="19189A27" w14:textId="77777777" w:rsidTr="00A75174">
        <w:tc>
          <w:tcPr>
            <w:tcW w:w="1838" w:type="dxa"/>
          </w:tcPr>
          <w:p w14:paraId="54E4C0F3" w14:textId="77777777" w:rsidR="00583DD4" w:rsidRPr="00D122FF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NFR-REL-01</w:t>
            </w:r>
          </w:p>
        </w:tc>
        <w:tc>
          <w:tcPr>
            <w:tcW w:w="7507" w:type="dxa"/>
          </w:tcPr>
          <w:p w14:paraId="66CB1CB1" w14:textId="77777777" w:rsidR="00583DD4" w:rsidRPr="00D122FF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корректно обрабатывать некорректные входные данные (</w:t>
            </w:r>
            <w:proofErr w:type="spellStart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невалидные</w:t>
            </w:r>
            <w:proofErr w:type="spellEnd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даты, отрицательные баллы, нулевые указатели) без аварийного завершения работы </w:t>
            </w: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программы. В случае ошибки должно выбрасываться информативное исключение или возвращаться код ошибки.</w:t>
            </w:r>
          </w:p>
        </w:tc>
      </w:tr>
      <w:tr w:rsidR="00583DD4" w:rsidRPr="00D122FF" w14:paraId="1B8EAE39" w14:textId="77777777" w:rsidTr="00A75174">
        <w:tc>
          <w:tcPr>
            <w:tcW w:w="1838" w:type="dxa"/>
          </w:tcPr>
          <w:p w14:paraId="5FDE9A90" w14:textId="77777777" w:rsidR="00583DD4" w:rsidRPr="00D122FF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NFR-REL-02</w:t>
            </w:r>
          </w:p>
        </w:tc>
        <w:tc>
          <w:tcPr>
            <w:tcW w:w="7507" w:type="dxa"/>
          </w:tcPr>
          <w:p w14:paraId="79DC82B1" w14:textId="77777777" w:rsidR="00583DD4" w:rsidRPr="00D122FF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Все операции, изменяющие состояние объекта (сдача задания, выставление оценки), должны быть атомарными и гарантировать сохранение консистентности данных при возникновении исключительных ситуаций.</w:t>
            </w:r>
          </w:p>
        </w:tc>
      </w:tr>
    </w:tbl>
    <w:p w14:paraId="4BBE862A" w14:textId="77777777" w:rsidR="00583DD4" w:rsidRPr="00D122FF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72DE1B5" w14:textId="77777777" w:rsidR="00583DD4" w:rsidRPr="00974A8C" w:rsidRDefault="00583DD4" w:rsidP="00583DD4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.2. Требования к производительности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583DD4" w:rsidRPr="00E1701E" w14:paraId="53B9FAA1" w14:textId="77777777" w:rsidTr="00A75174">
        <w:tc>
          <w:tcPr>
            <w:tcW w:w="1838" w:type="dxa"/>
          </w:tcPr>
          <w:p w14:paraId="6638BE89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NFR-PER-01</w:t>
            </w:r>
          </w:p>
        </w:tc>
        <w:tc>
          <w:tcPr>
            <w:tcW w:w="7507" w:type="dxa"/>
          </w:tcPr>
          <w:p w14:paraId="29F2692F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Время выполнения методов бизнес-логики (</w:t>
            </w:r>
            <w:proofErr w:type="spellStart"/>
            <w:proofErr w:type="gram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isOverdue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)) не должно превышать 10 миллисекунд при работе с коллекцией до 10 000 объектов в оперативной памяти.</w:t>
            </w:r>
          </w:p>
        </w:tc>
      </w:tr>
      <w:tr w:rsidR="00583DD4" w:rsidRPr="00E1701E" w14:paraId="539C53CE" w14:textId="77777777" w:rsidTr="00A75174">
        <w:tc>
          <w:tcPr>
            <w:tcW w:w="1838" w:type="dxa"/>
          </w:tcPr>
          <w:p w14:paraId="20D0C210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NFR-PER-02</w:t>
            </w:r>
          </w:p>
        </w:tc>
        <w:tc>
          <w:tcPr>
            <w:tcW w:w="7507" w:type="dxa"/>
          </w:tcPr>
          <w:p w14:paraId="03B1B5E9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Получение списка заданий студента должно выполняться за время </w:t>
            </w:r>
            <w:proofErr w:type="gram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O(</w:t>
            </w:r>
            <w:proofErr w:type="spellStart"/>
            <w:proofErr w:type="gram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n) при условии использования индексации по полю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student_id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на уровне базы данных или внутренней структуры данных.</w:t>
            </w:r>
          </w:p>
        </w:tc>
      </w:tr>
    </w:tbl>
    <w:p w14:paraId="2F47ED77" w14:textId="77777777" w:rsidR="00583DD4" w:rsidRPr="00D122FF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56DA9B8" w14:textId="77777777" w:rsidR="00583DD4" w:rsidRPr="00974A8C" w:rsidRDefault="00583DD4" w:rsidP="00583DD4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4.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 Требования к </w:t>
      </w:r>
      <w:proofErr w:type="spellStart"/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сопровождаемости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583DD4" w:rsidRPr="00E1701E" w14:paraId="6CBE31B3" w14:textId="77777777" w:rsidTr="00A75174">
        <w:tc>
          <w:tcPr>
            <w:tcW w:w="1980" w:type="dxa"/>
          </w:tcPr>
          <w:p w14:paraId="0B150097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NFR-MNT-01</w:t>
            </w:r>
          </w:p>
        </w:tc>
        <w:tc>
          <w:tcPr>
            <w:tcW w:w="7365" w:type="dxa"/>
          </w:tcPr>
          <w:p w14:paraId="3FC4675D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Код модуля должен быть разделён на заголовочные файлы (интерфейсы) и файлы реализации (для компилируемых языков) либо логические модули (для интерпретируемых) с чёткой инкапсуляцией внутренней логики.</w:t>
            </w:r>
          </w:p>
        </w:tc>
      </w:tr>
      <w:tr w:rsidR="00583DD4" w:rsidRPr="00E1701E" w14:paraId="6E43EAAF" w14:textId="77777777" w:rsidTr="00A75174">
        <w:tc>
          <w:tcPr>
            <w:tcW w:w="1980" w:type="dxa"/>
          </w:tcPr>
          <w:p w14:paraId="578594D7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NFR-MNT-02</w:t>
            </w:r>
          </w:p>
        </w:tc>
        <w:tc>
          <w:tcPr>
            <w:tcW w:w="7365" w:type="dxa"/>
          </w:tcPr>
          <w:p w14:paraId="3AABDCD7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публичные классы, методы и интерфейсы должны быть документированы в формате, соответствующем языку реализации: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Doxygen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(C++),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JSDoc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(JavaScript/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TypeScript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XML-документация (C#),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docstring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(Python).</w:t>
            </w:r>
          </w:p>
        </w:tc>
      </w:tr>
      <w:tr w:rsidR="00583DD4" w:rsidRPr="00E1701E" w14:paraId="72C29D15" w14:textId="77777777" w:rsidTr="00A75174">
        <w:tc>
          <w:tcPr>
            <w:tcW w:w="1980" w:type="dxa"/>
          </w:tcPr>
          <w:p w14:paraId="3E8F3FD3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NFR-MNT-03</w:t>
            </w:r>
          </w:p>
        </w:tc>
        <w:tc>
          <w:tcPr>
            <w:tcW w:w="7365" w:type="dxa"/>
          </w:tcPr>
          <w:p w14:paraId="18904C0F" w14:textId="77777777" w:rsidR="00583DD4" w:rsidRPr="00E1701E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быть спроектирован с соблюдением принципа открытости/закрытости (Open/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Closed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Principle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): добавление новых статусов заданий, новых типов заданий или новых правил валидации не должно требовать модификации существующего кода бизнес-логики.</w:t>
            </w:r>
          </w:p>
        </w:tc>
      </w:tr>
    </w:tbl>
    <w:p w14:paraId="2F113354" w14:textId="77777777" w:rsidR="00583DD4" w:rsidRPr="00D122FF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1EAEB5E" w14:textId="77777777" w:rsidR="00583DD4" w:rsidRPr="00974A8C" w:rsidRDefault="00583DD4" w:rsidP="00583DD4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.4. Требования к переносимости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583DD4" w:rsidRPr="00974A8C" w14:paraId="45520803" w14:textId="77777777" w:rsidTr="00A75174">
        <w:tc>
          <w:tcPr>
            <w:tcW w:w="1838" w:type="dxa"/>
          </w:tcPr>
          <w:p w14:paraId="6C54446C" w14:textId="77777777" w:rsidR="00583DD4" w:rsidRPr="00974A8C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NFR-PRT-01</w:t>
            </w:r>
          </w:p>
        </w:tc>
        <w:tc>
          <w:tcPr>
            <w:tcW w:w="7507" w:type="dxa"/>
          </w:tcPr>
          <w:p w14:paraId="77D1C3D0" w14:textId="77777777" w:rsidR="00583DD4" w:rsidRPr="00974A8C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не должен иметь зависимостей от системных вызовов, специфичных для конкретной операционной системы. Допускается использование только кроссплатформенной стандартной библиотеки языка.</w:t>
            </w:r>
          </w:p>
        </w:tc>
      </w:tr>
      <w:tr w:rsidR="00583DD4" w:rsidRPr="00974A8C" w14:paraId="0FA0C184" w14:textId="77777777" w:rsidTr="00A75174">
        <w:tc>
          <w:tcPr>
            <w:tcW w:w="1838" w:type="dxa"/>
          </w:tcPr>
          <w:p w14:paraId="770A21E5" w14:textId="77777777" w:rsidR="00583DD4" w:rsidRPr="00974A8C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NFR-PRT-02</w:t>
            </w:r>
          </w:p>
        </w:tc>
        <w:tc>
          <w:tcPr>
            <w:tcW w:w="7507" w:type="dxa"/>
          </w:tcPr>
          <w:p w14:paraId="5AC340FB" w14:textId="77777777" w:rsidR="00583DD4" w:rsidRPr="00974A8C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Сборка модуля (компиляция или подготовка к выполнению) должна поддерживаться как минимум в двух средах: локальная среда разработчика (Windows / WSL / Linux) и среда непрерывной интеграции (CI) на базе Linux.</w:t>
            </w:r>
          </w:p>
        </w:tc>
      </w:tr>
    </w:tbl>
    <w:p w14:paraId="252CA0BF" w14:textId="77777777" w:rsidR="00583DD4" w:rsidRPr="00D122FF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C1F9747" w14:textId="77777777" w:rsidR="00583DD4" w:rsidRPr="009C09D4" w:rsidRDefault="00583DD4" w:rsidP="00583DD4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.5. Требования к безопасности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583DD4" w:rsidRPr="009C09D4" w14:paraId="5F8E6476" w14:textId="77777777" w:rsidTr="00A75174">
        <w:tc>
          <w:tcPr>
            <w:tcW w:w="1838" w:type="dxa"/>
          </w:tcPr>
          <w:p w14:paraId="22FB5B1B" w14:textId="77777777" w:rsidR="00583DD4" w:rsidRPr="009C09D4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NFR-SEC-01</w:t>
            </w:r>
          </w:p>
        </w:tc>
        <w:tc>
          <w:tcPr>
            <w:tcW w:w="7507" w:type="dxa"/>
          </w:tcPr>
          <w:p w14:paraId="1FE2EC42" w14:textId="77777777" w:rsidR="00583DD4" w:rsidRPr="009C09D4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не должен хранить или передавать в явном виде чувствительные данные (пароли пользователей, персональные данные студентов). Внутри модуля работа ведётся исключительно с идентификаторами пользователей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studentId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teacherId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).</w:t>
            </w:r>
          </w:p>
        </w:tc>
      </w:tr>
      <w:tr w:rsidR="00583DD4" w:rsidRPr="009C09D4" w14:paraId="0A6E9AE6" w14:textId="77777777" w:rsidTr="00A75174">
        <w:tc>
          <w:tcPr>
            <w:tcW w:w="1838" w:type="dxa"/>
          </w:tcPr>
          <w:p w14:paraId="74B0DD74" w14:textId="77777777" w:rsidR="00583DD4" w:rsidRPr="009C09D4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NFR-SEC-02</w:t>
            </w:r>
          </w:p>
        </w:tc>
        <w:tc>
          <w:tcPr>
            <w:tcW w:w="7507" w:type="dxa"/>
          </w:tcPr>
          <w:p w14:paraId="402C9C22" w14:textId="77777777" w:rsidR="00583DD4" w:rsidRPr="009C09D4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методы, изменяющие состояние назначенных заданий (например,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)), должны выполнять проверку </w:t>
            </w: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 xml:space="preserve">прав доступа: только пользователь с ролью «преподаватель» может вызвать метод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только владелец задания — метод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).</w:t>
            </w:r>
          </w:p>
        </w:tc>
      </w:tr>
    </w:tbl>
    <w:p w14:paraId="5039152A" w14:textId="77777777" w:rsidR="00583DD4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8EDBB28" w14:textId="77777777" w:rsidR="00583DD4" w:rsidRPr="00D122FF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331D1A3" w14:textId="77777777" w:rsidR="00583DD4" w:rsidRPr="009C09D4" w:rsidRDefault="00583DD4" w:rsidP="00583DD4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.6. Требования к удобству использования (для разработчиков)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583DD4" w:rsidRPr="009C09D4" w14:paraId="250C4463" w14:textId="77777777" w:rsidTr="00A75174">
        <w:tc>
          <w:tcPr>
            <w:tcW w:w="1838" w:type="dxa"/>
          </w:tcPr>
          <w:p w14:paraId="79442776" w14:textId="77777777" w:rsidR="00583DD4" w:rsidRPr="009C09D4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NFR-USE-01</w:t>
            </w:r>
          </w:p>
        </w:tc>
        <w:tc>
          <w:tcPr>
            <w:tcW w:w="7507" w:type="dxa"/>
          </w:tcPr>
          <w:p w14:paraId="46AAE47C" w14:textId="77777777" w:rsidR="00583DD4" w:rsidRPr="009C09D4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Программный интерфейс модуля должен быть интуитивно понятным: названия методов должны отражать выполняемое действие (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isOverdue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)), параметры методов должны быть строго типизированы.</w:t>
            </w:r>
          </w:p>
        </w:tc>
      </w:tr>
      <w:tr w:rsidR="00583DD4" w:rsidRPr="009C09D4" w14:paraId="2ABB2617" w14:textId="77777777" w:rsidTr="00A75174">
        <w:tc>
          <w:tcPr>
            <w:tcW w:w="1838" w:type="dxa"/>
          </w:tcPr>
          <w:p w14:paraId="62A84D8C" w14:textId="77777777" w:rsidR="00583DD4" w:rsidRPr="009C09D4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NFR-USE-02</w:t>
            </w:r>
          </w:p>
        </w:tc>
        <w:tc>
          <w:tcPr>
            <w:tcW w:w="7507" w:type="dxa"/>
          </w:tcPr>
          <w:p w14:paraId="6DB3EDEA" w14:textId="77777777" w:rsidR="00583DD4" w:rsidRPr="009C09D4" w:rsidRDefault="00583DD4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предоставлять примеры использования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usage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examples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 в виде комментариев в коде или отдельного файла EXAMPLES.md, демонстрирующие основные сценарии работы: создание задания, назначение студенту, сдача, оценивание.</w:t>
            </w:r>
          </w:p>
        </w:tc>
      </w:tr>
    </w:tbl>
    <w:p w14:paraId="68B11266" w14:textId="77777777" w:rsidR="00583DD4" w:rsidRDefault="00583DD4" w:rsidP="00583DD4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6C1BCF49" w14:textId="77777777" w:rsidR="00583DD4" w:rsidRDefault="00583DD4" w:rsidP="00583DD4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01EC0382" w14:textId="77777777" w:rsidR="00583DD4" w:rsidRPr="009A4E26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5. Состав и содержание работ по созданию АС</w:t>
      </w:r>
    </w:p>
    <w:p w14:paraId="564F3990" w14:textId="77777777" w:rsidR="00583DD4" w:rsidRPr="009A4E26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Таблица 7 по Составу и содержанию работ по с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озданию </w:t>
      </w:r>
      <w:proofErr w:type="gram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АС(</w:t>
      </w:r>
      <w:proofErr w:type="gram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 ГОСТу 34.602-2020</w:t>
      </w: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798"/>
        <w:gridCol w:w="3924"/>
        <w:gridCol w:w="2295"/>
        <w:gridCol w:w="2328"/>
      </w:tblGrid>
      <w:tr w:rsidR="00583DD4" w:rsidRPr="00941606" w14:paraId="3415840D" w14:textId="77777777" w:rsidTr="00A75174">
        <w:tc>
          <w:tcPr>
            <w:tcW w:w="798" w:type="dxa"/>
          </w:tcPr>
          <w:p w14:paraId="38603104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Этап</w:t>
            </w:r>
          </w:p>
        </w:tc>
        <w:tc>
          <w:tcPr>
            <w:tcW w:w="3924" w:type="dxa"/>
          </w:tcPr>
          <w:p w14:paraId="5D453FEB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Содержание работ</w:t>
            </w:r>
          </w:p>
        </w:tc>
        <w:tc>
          <w:tcPr>
            <w:tcW w:w="2295" w:type="dxa"/>
          </w:tcPr>
          <w:p w14:paraId="44B1EF91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Сроки</w:t>
            </w:r>
          </w:p>
        </w:tc>
        <w:tc>
          <w:tcPr>
            <w:tcW w:w="2328" w:type="dxa"/>
          </w:tcPr>
          <w:p w14:paraId="7940554E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Результат</w:t>
            </w:r>
          </w:p>
        </w:tc>
      </w:tr>
      <w:tr w:rsidR="00583DD4" w:rsidRPr="00941606" w14:paraId="00BAD5FA" w14:textId="77777777" w:rsidTr="00A75174">
        <w:tc>
          <w:tcPr>
            <w:tcW w:w="798" w:type="dxa"/>
          </w:tcPr>
          <w:p w14:paraId="3877C429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1.</w:t>
            </w:r>
          </w:p>
        </w:tc>
        <w:tc>
          <w:tcPr>
            <w:tcW w:w="3924" w:type="dxa"/>
          </w:tcPr>
          <w:p w14:paraId="65AD1FC6" w14:textId="77777777" w:rsidR="00583DD4" w:rsidRPr="005C2AF9" w:rsidRDefault="00583DD4" w:rsidP="00A751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Сформулировать функциональные требования к ПО для автоматизации «Учета посещаемости студентами занятий»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295" w:type="dxa"/>
          </w:tcPr>
          <w:p w14:paraId="3DA8E8B0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20.04 — 27.04</w:t>
            </w:r>
          </w:p>
        </w:tc>
        <w:tc>
          <w:tcPr>
            <w:tcW w:w="2328" w:type="dxa"/>
          </w:tcPr>
          <w:p w14:paraId="13F38826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Утверждённый документ </w:t>
            </w:r>
          </w:p>
        </w:tc>
      </w:tr>
      <w:tr w:rsidR="00583DD4" w:rsidRPr="00941606" w14:paraId="758A4016" w14:textId="77777777" w:rsidTr="00A75174">
        <w:tc>
          <w:tcPr>
            <w:tcW w:w="798" w:type="dxa"/>
          </w:tcPr>
          <w:p w14:paraId="1AAF85D4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2.</w:t>
            </w:r>
          </w:p>
        </w:tc>
        <w:tc>
          <w:tcPr>
            <w:tcW w:w="3924" w:type="dxa"/>
          </w:tcPr>
          <w:p w14:paraId="5AADDDB9" w14:textId="77777777" w:rsidR="00583DD4" w:rsidRPr="005C2AF9" w:rsidRDefault="00583DD4" w:rsidP="00A751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 xml:space="preserve">Сформулировать нефункциональные требования к ПО для </w:t>
            </w:r>
            <w:proofErr w:type="gramStart"/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автоматизации  «</w:t>
            </w:r>
            <w:proofErr w:type="gramEnd"/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У чета посещаемости студентами занятий»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295" w:type="dxa"/>
          </w:tcPr>
          <w:p w14:paraId="5B1FE107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27.04 — 04.05</w:t>
            </w:r>
          </w:p>
        </w:tc>
        <w:tc>
          <w:tcPr>
            <w:tcW w:w="2328" w:type="dxa"/>
          </w:tcPr>
          <w:p w14:paraId="7108B164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Утверждённый документ</w:t>
            </w:r>
          </w:p>
        </w:tc>
      </w:tr>
      <w:tr w:rsidR="00583DD4" w:rsidRPr="00941606" w14:paraId="266A2159" w14:textId="77777777" w:rsidTr="00A75174">
        <w:tc>
          <w:tcPr>
            <w:tcW w:w="798" w:type="dxa"/>
          </w:tcPr>
          <w:p w14:paraId="53C98872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3.</w:t>
            </w:r>
          </w:p>
        </w:tc>
        <w:tc>
          <w:tcPr>
            <w:tcW w:w="3924" w:type="dxa"/>
          </w:tcPr>
          <w:p w14:paraId="75847260" w14:textId="77777777" w:rsidR="00583DD4" w:rsidRPr="005C2AF9" w:rsidRDefault="00583DD4" w:rsidP="00A751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Построение диаграммы классов этапа проектирования.</w:t>
            </w:r>
          </w:p>
        </w:tc>
        <w:tc>
          <w:tcPr>
            <w:tcW w:w="2295" w:type="dxa"/>
          </w:tcPr>
          <w:p w14:paraId="7524BB77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04.04 — 11.05</w:t>
            </w:r>
          </w:p>
        </w:tc>
        <w:tc>
          <w:tcPr>
            <w:tcW w:w="2328" w:type="dxa"/>
          </w:tcPr>
          <w:p w14:paraId="1D38C855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UML-диаграмма проекта</w:t>
            </w:r>
          </w:p>
        </w:tc>
      </w:tr>
      <w:tr w:rsidR="00583DD4" w:rsidRPr="00941606" w14:paraId="7040B205" w14:textId="77777777" w:rsidTr="00A75174">
        <w:tc>
          <w:tcPr>
            <w:tcW w:w="798" w:type="dxa"/>
          </w:tcPr>
          <w:p w14:paraId="508E1D36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4.</w:t>
            </w:r>
          </w:p>
        </w:tc>
        <w:tc>
          <w:tcPr>
            <w:tcW w:w="3924" w:type="dxa"/>
          </w:tcPr>
          <w:p w14:paraId="77037E33" w14:textId="77777777" w:rsidR="00583DD4" w:rsidRPr="005C2AF9" w:rsidRDefault="00583DD4" w:rsidP="00A751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Построение диаграммы прецедентов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295" w:type="dxa"/>
          </w:tcPr>
          <w:p w14:paraId="5C0D65B5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11.05 — 18.05</w:t>
            </w:r>
          </w:p>
        </w:tc>
        <w:tc>
          <w:tcPr>
            <w:tcW w:w="2328" w:type="dxa"/>
          </w:tcPr>
          <w:p w14:paraId="0903C246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UML-диаграмма проекта</w:t>
            </w:r>
          </w:p>
        </w:tc>
      </w:tr>
      <w:tr w:rsidR="00583DD4" w:rsidRPr="00941606" w14:paraId="27F21BFE" w14:textId="77777777" w:rsidTr="00A75174">
        <w:tc>
          <w:tcPr>
            <w:tcW w:w="798" w:type="dxa"/>
          </w:tcPr>
          <w:p w14:paraId="7CFA6BAA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5.</w:t>
            </w:r>
          </w:p>
        </w:tc>
        <w:tc>
          <w:tcPr>
            <w:tcW w:w="3924" w:type="dxa"/>
          </w:tcPr>
          <w:p w14:paraId="2E0150B8" w14:textId="77777777" w:rsidR="00583DD4" w:rsidRPr="005C2AF9" w:rsidRDefault="00583DD4" w:rsidP="00A751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Построение диаграммы взаимодействия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295" w:type="dxa"/>
          </w:tcPr>
          <w:p w14:paraId="03827558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18.05 — 29.05</w:t>
            </w:r>
          </w:p>
        </w:tc>
        <w:tc>
          <w:tcPr>
            <w:tcW w:w="2328" w:type="dxa"/>
          </w:tcPr>
          <w:p w14:paraId="3EDC63EC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UML-диаграмма проекта</w:t>
            </w:r>
          </w:p>
        </w:tc>
      </w:tr>
      <w:tr w:rsidR="00583DD4" w:rsidRPr="00941606" w14:paraId="0A9E364D" w14:textId="77777777" w:rsidTr="00A75174">
        <w:tc>
          <w:tcPr>
            <w:tcW w:w="798" w:type="dxa"/>
          </w:tcPr>
          <w:p w14:paraId="0E28AF26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6.</w:t>
            </w:r>
          </w:p>
        </w:tc>
        <w:tc>
          <w:tcPr>
            <w:tcW w:w="3924" w:type="dxa"/>
          </w:tcPr>
          <w:p w14:paraId="49D41068" w14:textId="77777777" w:rsidR="00583DD4" w:rsidRPr="005C2AF9" w:rsidRDefault="00583DD4" w:rsidP="00A751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Запись текстов программ на алгоритмическом языке высокого уровня.</w:t>
            </w:r>
          </w:p>
        </w:tc>
        <w:tc>
          <w:tcPr>
            <w:tcW w:w="2295" w:type="dxa"/>
          </w:tcPr>
          <w:p w14:paraId="67864A2F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30.05</w:t>
            </w:r>
          </w:p>
        </w:tc>
        <w:tc>
          <w:tcPr>
            <w:tcW w:w="2328" w:type="dxa"/>
          </w:tcPr>
          <w:p w14:paraId="25D8D633" w14:textId="77777777" w:rsidR="00583DD4" w:rsidRPr="009A4E26" w:rsidRDefault="00583DD4" w:rsidP="00A75174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Защита проекта</w:t>
            </w:r>
          </w:p>
        </w:tc>
      </w:tr>
    </w:tbl>
    <w:p w14:paraId="7295DE4B" w14:textId="77777777" w:rsidR="00583DD4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7A7DD788" w14:textId="77777777" w:rsidR="00583DD4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48C27903" w14:textId="77777777" w:rsidR="00583DD4" w:rsidRPr="009A4E26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6. Порядок разработки автоматизированной системы</w:t>
      </w:r>
    </w:p>
    <w:p w14:paraId="67A944A0" w14:textId="77777777" w:rsidR="00583DD4" w:rsidRPr="00F45340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534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Разработка АС ведётся итеративно с использованием системы контроля версий </w:t>
      </w:r>
      <w:proofErr w:type="spellStart"/>
      <w:r w:rsidRPr="00F4534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F4534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Реализация каждой крупной функциональной группы выполняетс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 в отдельной ветке репозитория.</w:t>
      </w:r>
    </w:p>
    <w:p w14:paraId="63BA947A" w14:textId="77777777" w:rsidR="00583DD4" w:rsidRPr="009A4E26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7. Порядок контроля и приемки автоматизированной системы</w:t>
      </w:r>
    </w:p>
    <w:p w14:paraId="07DEEACF" w14:textId="77777777" w:rsidR="00583DD4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7.</w:t>
      </w: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Виды испытаний: </w:t>
      </w:r>
    </w:p>
    <w:p w14:paraId="0DE2BC8D" w14:textId="77777777" w:rsidR="00583DD4" w:rsidRPr="009A4E26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Проводятся предварительные испытания силами Разработчика</w:t>
      </w: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E682D49" w14:textId="77777777" w:rsidR="00583DD4" w:rsidRPr="009A4E26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1)Соответствие нефункциональному требованию NF.01 (Время отклика </w:t>
      </w:r>
      <w:proofErr w:type="gramStart"/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&lt; 100</w:t>
      </w:r>
      <w:proofErr w:type="gramEnd"/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мс).</w:t>
      </w:r>
    </w:p>
    <w:p w14:paraId="0D9E2EFA" w14:textId="77777777" w:rsidR="00583DD4" w:rsidRPr="009A4E26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2)Отсутствие ошибок, приводящих к аварийному завершению программы (крашу) при штатных операциях.</w:t>
      </w:r>
    </w:p>
    <w:p w14:paraId="087CDE0D" w14:textId="77777777" w:rsidR="00583DD4" w:rsidRPr="009A4E26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lastRenderedPageBreak/>
        <w:t>8. Требования к составу и содержанию работ по подготовке объекта автоматизации к вводу АС в действие</w:t>
      </w:r>
    </w:p>
    <w:p w14:paraId="395F5929" w14:textId="77777777" w:rsidR="00583DD4" w:rsidRPr="009A4E26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связи с учебным характером разработки и отсутствием этапа промышленного внедрения, требования по подготовке объекта автоматизации к вводу в действие не предъявляются.</w:t>
      </w:r>
    </w:p>
    <w:p w14:paraId="19EC5BD4" w14:textId="77777777" w:rsidR="00583DD4" w:rsidRPr="009A4E26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9. Требования к документированию</w:t>
      </w:r>
    </w:p>
    <w:p w14:paraId="1B8B9701" w14:textId="77777777" w:rsidR="00583DD4" w:rsidRPr="009A4E26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1)Техническое задание (ГОСТ 34.602-2020).</w:t>
      </w:r>
    </w:p>
    <w:p w14:paraId="552CC3AD" w14:textId="77777777" w:rsidR="00583DD4" w:rsidRPr="009A4E26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8D4965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10. </w:t>
      </w: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Источники разработки</w:t>
      </w:r>
    </w:p>
    <w:p w14:paraId="23AB7028" w14:textId="02FA7977" w:rsidR="0055003A" w:rsidRPr="0055003A" w:rsidRDefault="0055003A" w:rsidP="0055003A">
      <w:pPr>
        <w:spacing w:after="0" w:line="360" w:lineRule="auto"/>
        <w:rPr>
          <w:rFonts w:ascii="Times New Roman" w:hAnsi="Times New Roman" w:cs="Times New Roman"/>
          <w:sz w:val="28"/>
        </w:rPr>
      </w:pPr>
      <w:r w:rsidRPr="0055003A">
        <w:rPr>
          <w:rFonts w:ascii="Times New Roman" w:hAnsi="Times New Roman" w:cs="Times New Roman"/>
          <w:sz w:val="28"/>
        </w:rPr>
        <w:t>ГОСТ ИСО/МЭК 9126-2001 Информационная технология. Оценка программной продукции. Характеристики качества и руководства по их применению.</w:t>
      </w:r>
    </w:p>
    <w:p w14:paraId="6996DC1B" w14:textId="77777777" w:rsidR="0055003A" w:rsidRDefault="0055003A" w:rsidP="0055003A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ГОСТ Р ИСО</w:t>
      </w:r>
      <w:r w:rsidRPr="00A06CE7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</w:rPr>
        <w:t xml:space="preserve">МЭК 15504-4-2012 Информационная технология. Оценка процесса. Часть 4. Руководство по применению для улучшения и оценки </w:t>
      </w:r>
      <w:r w:rsid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Задание на учебную практику.</w:t>
      </w:r>
    </w:p>
    <w:p w14:paraId="1B8FC3F3" w14:textId="045C723A" w:rsidR="00583DD4" w:rsidRDefault="00583DD4" w:rsidP="0055003A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E572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Учебные материалы по объектно-ориентированному проектированию и UML-моделированию.</w:t>
      </w:r>
    </w:p>
    <w:p w14:paraId="71F71D8A" w14:textId="77777777" w:rsidR="0055003A" w:rsidRDefault="0055003A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F94AE00" w14:textId="77777777" w:rsidR="0055003A" w:rsidRPr="00E75FB4" w:rsidRDefault="0055003A" w:rsidP="0055003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5FB4">
        <w:rPr>
          <w:rFonts w:ascii="Times New Roman" w:hAnsi="Times New Roman" w:cs="Times New Roman"/>
          <w:b/>
          <w:bCs/>
          <w:sz w:val="28"/>
          <w:szCs w:val="28"/>
        </w:rPr>
        <w:t>Оценка качества программного модуля по ISO/IEC 25010</w:t>
      </w:r>
    </w:p>
    <w:p w14:paraId="75E40D97" w14:textId="77777777" w:rsidR="0055003A" w:rsidRPr="00E75FB4" w:rsidRDefault="0055003A" w:rsidP="0055003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sz w:val="28"/>
          <w:szCs w:val="28"/>
        </w:rPr>
        <w:t>Общие сведения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5003A" w:rsidRPr="00E75FB4" w14:paraId="0F451CB8" w14:textId="77777777" w:rsidTr="00A75174">
        <w:tc>
          <w:tcPr>
            <w:tcW w:w="4672" w:type="dxa"/>
          </w:tcPr>
          <w:p w14:paraId="48EA40A8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5DBF4EF6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55003A" w:rsidRPr="00E75FB4" w14:paraId="1E3BBF9C" w14:textId="77777777" w:rsidTr="00A75174">
        <w:tc>
          <w:tcPr>
            <w:tcW w:w="4672" w:type="dxa"/>
          </w:tcPr>
          <w:p w14:paraId="696B8127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Наименование модуля</w:t>
            </w:r>
          </w:p>
        </w:tc>
        <w:tc>
          <w:tcPr>
            <w:tcW w:w="4673" w:type="dxa"/>
          </w:tcPr>
          <w:p w14:paraId="5C46ABDA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Учет посещаемости студента занятий</w:t>
            </w:r>
          </w:p>
        </w:tc>
      </w:tr>
      <w:tr w:rsidR="0055003A" w:rsidRPr="00E75FB4" w14:paraId="629CC278" w14:textId="77777777" w:rsidTr="00A75174">
        <w:tc>
          <w:tcPr>
            <w:tcW w:w="4672" w:type="dxa"/>
          </w:tcPr>
          <w:p w14:paraId="75328F59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Версия</w:t>
            </w:r>
          </w:p>
        </w:tc>
        <w:tc>
          <w:tcPr>
            <w:tcW w:w="4673" w:type="dxa"/>
          </w:tcPr>
          <w:p w14:paraId="2FB234B5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1.0.0</w:t>
            </w:r>
          </w:p>
        </w:tc>
      </w:tr>
      <w:tr w:rsidR="0055003A" w:rsidRPr="00E75FB4" w14:paraId="6ABAE62A" w14:textId="77777777" w:rsidTr="00A75174">
        <w:tc>
          <w:tcPr>
            <w:tcW w:w="4672" w:type="dxa"/>
          </w:tcPr>
          <w:p w14:paraId="32DD50B5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Язык реализации</w:t>
            </w:r>
          </w:p>
        </w:tc>
        <w:tc>
          <w:tcPr>
            <w:tcW w:w="4673" w:type="dxa"/>
          </w:tcPr>
          <w:p w14:paraId="6F6E04CC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C++</w:t>
            </w:r>
          </w:p>
        </w:tc>
      </w:tr>
      <w:tr w:rsidR="0055003A" w:rsidRPr="00E75FB4" w14:paraId="525D47F5" w14:textId="77777777" w:rsidTr="00A75174">
        <w:tc>
          <w:tcPr>
            <w:tcW w:w="4672" w:type="dxa"/>
          </w:tcPr>
          <w:p w14:paraId="1F1CD45E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Дата оценки</w:t>
            </w:r>
          </w:p>
        </w:tc>
        <w:tc>
          <w:tcPr>
            <w:tcW w:w="4673" w:type="dxa"/>
          </w:tcPr>
          <w:p w14:paraId="300BDE56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30</w:t>
            </w: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Pr="00E75FB4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5</w:t>
            </w: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.2026</w:t>
            </w:r>
          </w:p>
        </w:tc>
      </w:tr>
      <w:tr w:rsidR="0055003A" w:rsidRPr="00E75FB4" w14:paraId="63CE299B" w14:textId="77777777" w:rsidTr="00A75174">
        <w:tc>
          <w:tcPr>
            <w:tcW w:w="4672" w:type="dxa"/>
          </w:tcPr>
          <w:p w14:paraId="5F9E5D1D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Оценщик</w:t>
            </w:r>
          </w:p>
        </w:tc>
        <w:tc>
          <w:tcPr>
            <w:tcW w:w="4673" w:type="dxa"/>
          </w:tcPr>
          <w:p w14:paraId="59671CF1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31Ипо9481 Салманов Марат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Джабраилович</w:t>
            </w:r>
            <w:proofErr w:type="spellEnd"/>
          </w:p>
        </w:tc>
      </w:tr>
      <w:tr w:rsidR="0055003A" w:rsidRPr="00E75FB4" w14:paraId="42040D62" w14:textId="77777777" w:rsidTr="00A75174">
        <w:tc>
          <w:tcPr>
            <w:tcW w:w="4672" w:type="dxa"/>
          </w:tcPr>
          <w:p w14:paraId="771F1A43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Шкала оценки</w:t>
            </w:r>
          </w:p>
        </w:tc>
        <w:tc>
          <w:tcPr>
            <w:tcW w:w="4673" w:type="dxa"/>
          </w:tcPr>
          <w:p w14:paraId="7F3F7F50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1–5 (1 – критическое несоответствие, 2 – требует доработки, 3 – удовлетворительно, 4 – соответствует, 5 – полностью соответствует)</w:t>
            </w:r>
          </w:p>
        </w:tc>
      </w:tr>
    </w:tbl>
    <w:p w14:paraId="3082430B" w14:textId="77777777" w:rsidR="0055003A" w:rsidRPr="00E75FB4" w:rsidRDefault="0055003A" w:rsidP="0055003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52B9B1" w14:textId="77777777" w:rsidR="0055003A" w:rsidRPr="00E75FB4" w:rsidRDefault="0055003A" w:rsidP="0055003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sz w:val="28"/>
          <w:szCs w:val="28"/>
        </w:rPr>
        <w:t>Методика расчёта</w:t>
      </w:r>
    </w:p>
    <w:p w14:paraId="50AA73B9" w14:textId="77777777" w:rsidR="0055003A" w:rsidRPr="00E75FB4" w:rsidRDefault="0055003A" w:rsidP="0055003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sz w:val="28"/>
          <w:szCs w:val="28"/>
        </w:rPr>
        <w:t>Итоговый индекс качества Q рассчитывается как средневзвешенное значение:</w:t>
      </w:r>
    </w:p>
    <w:p w14:paraId="3626516E" w14:textId="77777777" w:rsidR="0055003A" w:rsidRPr="00E75FB4" w:rsidRDefault="0055003A" w:rsidP="0055003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1DDFACA" wp14:editId="0BEAD32E">
            <wp:extent cx="2285714" cy="666667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5714" cy="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BEE7" w14:textId="77777777" w:rsidR="0055003A" w:rsidRPr="00E75FB4" w:rsidRDefault="0055003A" w:rsidP="0055003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E75FB4">
        <w:rPr>
          <w:rFonts w:ascii="Times New Roman" w:hAnsi="Times New Roman" w:cs="Times New Roman"/>
          <w:sz w:val="28"/>
          <w:szCs w:val="28"/>
        </w:rPr>
        <w:t>Вес_i</w:t>
      </w:r>
      <w:proofErr w:type="spellEnd"/>
      <w:r w:rsidRPr="00E75FB4">
        <w:rPr>
          <w:rFonts w:ascii="Times New Roman" w:hAnsi="Times New Roman" w:cs="Times New Roman"/>
          <w:sz w:val="28"/>
          <w:szCs w:val="28"/>
        </w:rPr>
        <w:t xml:space="preserve"> отражает приоритет характеристики для модуля расчёта рейтинга (приоритет у производительности и надёжности, т.к. работа с большими данными и точность расчётов критичны).</w:t>
      </w:r>
    </w:p>
    <w:p w14:paraId="0BBE8ADF" w14:textId="77777777" w:rsidR="0055003A" w:rsidRPr="00E75FB4" w:rsidRDefault="0055003A" w:rsidP="0055003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5003A" w:rsidRPr="00E75FB4" w14:paraId="3FC2E7A8" w14:textId="77777777" w:rsidTr="00A75174">
        <w:tc>
          <w:tcPr>
            <w:tcW w:w="4672" w:type="dxa"/>
          </w:tcPr>
          <w:p w14:paraId="27E256AB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4673" w:type="dxa"/>
          </w:tcPr>
          <w:p w14:paraId="3123A6CE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Вес (wᵢ)</w:t>
            </w:r>
          </w:p>
        </w:tc>
      </w:tr>
      <w:tr w:rsidR="0055003A" w:rsidRPr="00E75FB4" w14:paraId="3960D109" w14:textId="77777777" w:rsidTr="00A75174">
        <w:tc>
          <w:tcPr>
            <w:tcW w:w="4672" w:type="dxa"/>
          </w:tcPr>
          <w:p w14:paraId="333DE210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4673" w:type="dxa"/>
          </w:tcPr>
          <w:p w14:paraId="681644F8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</w:tr>
      <w:tr w:rsidR="0055003A" w:rsidRPr="00E75FB4" w14:paraId="239D7F32" w14:textId="77777777" w:rsidTr="00A75174">
        <w:tc>
          <w:tcPr>
            <w:tcW w:w="4672" w:type="dxa"/>
          </w:tcPr>
          <w:p w14:paraId="5240122C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Эффективность использования ресурсов</w:t>
            </w:r>
          </w:p>
        </w:tc>
        <w:tc>
          <w:tcPr>
            <w:tcW w:w="4673" w:type="dxa"/>
          </w:tcPr>
          <w:p w14:paraId="7F05FBE5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0.20</w:t>
            </w:r>
          </w:p>
        </w:tc>
      </w:tr>
      <w:tr w:rsidR="0055003A" w:rsidRPr="00E75FB4" w14:paraId="5D500C5E" w14:textId="77777777" w:rsidTr="00A75174">
        <w:tc>
          <w:tcPr>
            <w:tcW w:w="4672" w:type="dxa"/>
          </w:tcPr>
          <w:p w14:paraId="6C257681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4673" w:type="dxa"/>
          </w:tcPr>
          <w:p w14:paraId="74402ECB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</w:tr>
      <w:tr w:rsidR="0055003A" w:rsidRPr="00E75FB4" w14:paraId="5AF8ECD7" w14:textId="77777777" w:rsidTr="00A75174">
        <w:tc>
          <w:tcPr>
            <w:tcW w:w="4672" w:type="dxa"/>
          </w:tcPr>
          <w:p w14:paraId="62F75E45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4673" w:type="dxa"/>
          </w:tcPr>
          <w:p w14:paraId="46E85B07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</w:tr>
      <w:tr w:rsidR="0055003A" w:rsidRPr="00E75FB4" w14:paraId="7C88DF65" w14:textId="77777777" w:rsidTr="00A75174">
        <w:tc>
          <w:tcPr>
            <w:tcW w:w="4672" w:type="dxa"/>
          </w:tcPr>
          <w:p w14:paraId="1AA2D105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4673" w:type="dxa"/>
          </w:tcPr>
          <w:p w14:paraId="73396948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</w:tr>
      <w:tr w:rsidR="0055003A" w:rsidRPr="00E75FB4" w14:paraId="76BEC0DB" w14:textId="77777777" w:rsidTr="00A75174">
        <w:tc>
          <w:tcPr>
            <w:tcW w:w="4672" w:type="dxa"/>
          </w:tcPr>
          <w:p w14:paraId="29EF29CB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Переносимость</w:t>
            </w:r>
          </w:p>
        </w:tc>
        <w:tc>
          <w:tcPr>
            <w:tcW w:w="4673" w:type="dxa"/>
          </w:tcPr>
          <w:p w14:paraId="57230D36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</w:tr>
      <w:tr w:rsidR="0055003A" w:rsidRPr="00E75FB4" w14:paraId="71A58461" w14:textId="77777777" w:rsidTr="00A75174">
        <w:tc>
          <w:tcPr>
            <w:tcW w:w="4672" w:type="dxa"/>
          </w:tcPr>
          <w:p w14:paraId="0EF99583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Совместимость</w:t>
            </w:r>
          </w:p>
        </w:tc>
        <w:tc>
          <w:tcPr>
            <w:tcW w:w="4673" w:type="dxa"/>
          </w:tcPr>
          <w:p w14:paraId="17E97120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0.05</w:t>
            </w:r>
          </w:p>
        </w:tc>
      </w:tr>
      <w:tr w:rsidR="0055003A" w:rsidRPr="00E75FB4" w14:paraId="4199E32B" w14:textId="77777777" w:rsidTr="00A75174">
        <w:tc>
          <w:tcPr>
            <w:tcW w:w="4672" w:type="dxa"/>
          </w:tcPr>
          <w:p w14:paraId="75D4806F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Удобство использования</w:t>
            </w:r>
          </w:p>
        </w:tc>
        <w:tc>
          <w:tcPr>
            <w:tcW w:w="4673" w:type="dxa"/>
          </w:tcPr>
          <w:p w14:paraId="7450249F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</w:tr>
      <w:tr w:rsidR="0055003A" w:rsidRPr="00E75FB4" w14:paraId="3B2F1857" w14:textId="77777777" w:rsidTr="00A75174">
        <w:tc>
          <w:tcPr>
            <w:tcW w:w="4672" w:type="dxa"/>
          </w:tcPr>
          <w:p w14:paraId="47ACC8C1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Σ Весов</w:t>
            </w:r>
          </w:p>
        </w:tc>
        <w:tc>
          <w:tcPr>
            <w:tcW w:w="4673" w:type="dxa"/>
          </w:tcPr>
          <w:p w14:paraId="4A9E6FAD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</w:tr>
    </w:tbl>
    <w:p w14:paraId="18C588F1" w14:textId="77777777" w:rsidR="0055003A" w:rsidRDefault="0055003A" w:rsidP="0055003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D233607" w14:textId="77777777" w:rsidR="0055003A" w:rsidRPr="00E75FB4" w:rsidRDefault="0055003A" w:rsidP="0055003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75FB4">
        <w:rPr>
          <w:rFonts w:ascii="Times New Roman" w:hAnsi="Times New Roman" w:cs="Times New Roman"/>
          <w:b/>
          <w:bCs/>
          <w:sz w:val="28"/>
          <w:szCs w:val="28"/>
        </w:rPr>
        <w:t>Матрица оценки качества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244"/>
        <w:gridCol w:w="2547"/>
        <w:gridCol w:w="2080"/>
        <w:gridCol w:w="2474"/>
      </w:tblGrid>
      <w:tr w:rsidR="0055003A" w:rsidRPr="00E75FB4" w14:paraId="73825A64" w14:textId="77777777" w:rsidTr="00A75174">
        <w:tc>
          <w:tcPr>
            <w:tcW w:w="1543" w:type="dxa"/>
          </w:tcPr>
          <w:p w14:paraId="7ADC9862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Характеристика (ISO/IEC 25010)</w:t>
            </w:r>
          </w:p>
        </w:tc>
        <w:tc>
          <w:tcPr>
            <w:tcW w:w="1741" w:type="dxa"/>
          </w:tcPr>
          <w:p w14:paraId="7BCEF2E4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Субхарактеристика</w:t>
            </w:r>
            <w:proofErr w:type="spellEnd"/>
          </w:p>
        </w:tc>
        <w:tc>
          <w:tcPr>
            <w:tcW w:w="1436" w:type="dxa"/>
          </w:tcPr>
          <w:p w14:paraId="4D490871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Метрика / Способ оценки</w:t>
            </w:r>
          </w:p>
        </w:tc>
        <w:tc>
          <w:tcPr>
            <w:tcW w:w="1694" w:type="dxa"/>
          </w:tcPr>
          <w:p w14:paraId="05D5BB62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Целевое значение</w:t>
            </w:r>
          </w:p>
        </w:tc>
      </w:tr>
      <w:tr w:rsidR="0055003A" w:rsidRPr="00E75FB4" w14:paraId="34CA5E3B" w14:textId="77777777" w:rsidTr="00A75174">
        <w:tc>
          <w:tcPr>
            <w:tcW w:w="1543" w:type="dxa"/>
          </w:tcPr>
          <w:p w14:paraId="6AD2AC94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1741" w:type="dxa"/>
          </w:tcPr>
          <w:p w14:paraId="2F33AC84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Полнота, корректность</w:t>
            </w:r>
          </w:p>
        </w:tc>
        <w:tc>
          <w:tcPr>
            <w:tcW w:w="1436" w:type="dxa"/>
          </w:tcPr>
          <w:p w14:paraId="6C6E1C71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Покрытие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unit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-тестами, ручное тестирование по чек-листу требований FR-01 – FR-11</w:t>
            </w:r>
          </w:p>
        </w:tc>
        <w:tc>
          <w:tcPr>
            <w:tcW w:w="1694" w:type="dxa"/>
          </w:tcPr>
          <w:p w14:paraId="574608BF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покрытия, 0 критических дефектов</w:t>
            </w:r>
          </w:p>
        </w:tc>
      </w:tr>
      <w:tr w:rsidR="0055003A" w:rsidRPr="00E75FB4" w14:paraId="5B901B71" w14:textId="77777777" w:rsidTr="00A75174">
        <w:tc>
          <w:tcPr>
            <w:tcW w:w="1543" w:type="dxa"/>
          </w:tcPr>
          <w:p w14:paraId="528DC4EA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Эффективность использования ресурсов</w:t>
            </w:r>
          </w:p>
        </w:tc>
        <w:tc>
          <w:tcPr>
            <w:tcW w:w="1741" w:type="dxa"/>
          </w:tcPr>
          <w:p w14:paraId="23C829CA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Временное поведение, утилизация памяти</w:t>
            </w:r>
          </w:p>
        </w:tc>
        <w:tc>
          <w:tcPr>
            <w:tcW w:w="1436" w:type="dxa"/>
          </w:tcPr>
          <w:p w14:paraId="50F7E99F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Время выполнения </w:t>
            </w:r>
            <w:proofErr w:type="spellStart"/>
            <w:proofErr w:type="gram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calculateRating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) при 1000+ записей; потребление ОЗУ при загрузке 10 000 оценок</w:t>
            </w:r>
          </w:p>
        </w:tc>
        <w:tc>
          <w:tcPr>
            <w:tcW w:w="1694" w:type="dxa"/>
          </w:tcPr>
          <w:p w14:paraId="51CA5E4A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≤ 100 мс, память ≤ 128 МБ</w:t>
            </w:r>
          </w:p>
        </w:tc>
      </w:tr>
      <w:tr w:rsidR="0055003A" w:rsidRPr="00E75FB4" w14:paraId="2E595162" w14:textId="77777777" w:rsidTr="00A75174">
        <w:tc>
          <w:tcPr>
            <w:tcW w:w="1543" w:type="dxa"/>
          </w:tcPr>
          <w:p w14:paraId="4279A0BB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Совместимость</w:t>
            </w:r>
          </w:p>
        </w:tc>
        <w:tc>
          <w:tcPr>
            <w:tcW w:w="1741" w:type="dxa"/>
          </w:tcPr>
          <w:p w14:paraId="4F18083D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Сосуществование, взаимозаменяемость</w:t>
            </w:r>
          </w:p>
        </w:tc>
        <w:tc>
          <w:tcPr>
            <w:tcW w:w="1436" w:type="dxa"/>
          </w:tcPr>
          <w:p w14:paraId="6800F1FC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Работа с различными СУБД (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), отсутствие конфликтов зависимостей</w:t>
            </w:r>
          </w:p>
        </w:tc>
        <w:tc>
          <w:tcPr>
            <w:tcW w:w="1694" w:type="dxa"/>
          </w:tcPr>
          <w:p w14:paraId="07504AFC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Поддержка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без изменений кода</w:t>
            </w:r>
          </w:p>
        </w:tc>
      </w:tr>
      <w:tr w:rsidR="0055003A" w:rsidRPr="00E75FB4" w14:paraId="12C91F1B" w14:textId="77777777" w:rsidTr="00A75174">
        <w:tc>
          <w:tcPr>
            <w:tcW w:w="1543" w:type="dxa"/>
          </w:tcPr>
          <w:p w14:paraId="3393DA0B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Удобство использования</w:t>
            </w:r>
          </w:p>
        </w:tc>
        <w:tc>
          <w:tcPr>
            <w:tcW w:w="1741" w:type="dxa"/>
          </w:tcPr>
          <w:p w14:paraId="4A20AFBD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Обучаемость, понятность</w:t>
            </w:r>
          </w:p>
        </w:tc>
        <w:tc>
          <w:tcPr>
            <w:tcW w:w="1436" w:type="dxa"/>
          </w:tcPr>
          <w:p w14:paraId="6302B409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Время подключения разработчиком API, наличие документации и примеров</w:t>
            </w:r>
          </w:p>
        </w:tc>
        <w:tc>
          <w:tcPr>
            <w:tcW w:w="1694" w:type="dxa"/>
          </w:tcPr>
          <w:p w14:paraId="79C196F5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≤ 30 мин, README + EXAMPLES.md</w:t>
            </w:r>
          </w:p>
        </w:tc>
      </w:tr>
      <w:tr w:rsidR="0055003A" w:rsidRPr="00E75FB4" w14:paraId="35E409AC" w14:textId="77777777" w:rsidTr="00A75174">
        <w:tc>
          <w:tcPr>
            <w:tcW w:w="1543" w:type="dxa"/>
          </w:tcPr>
          <w:p w14:paraId="48BB0A14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1741" w:type="dxa"/>
          </w:tcPr>
          <w:p w14:paraId="4A7E6EBE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Отказоустойчивость, восстанавливаемость</w:t>
            </w:r>
          </w:p>
        </w:tc>
        <w:tc>
          <w:tcPr>
            <w:tcW w:w="1436" w:type="dxa"/>
          </w:tcPr>
          <w:p w14:paraId="6F6B41D1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Обработка некорректных входных данных, атомарность транзакций</w:t>
            </w:r>
          </w:p>
        </w:tc>
        <w:tc>
          <w:tcPr>
            <w:tcW w:w="1694" w:type="dxa"/>
          </w:tcPr>
          <w:p w14:paraId="00C8E41E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100% перехват ошибок, логирование, консистентность данных при сбоях</w:t>
            </w:r>
          </w:p>
        </w:tc>
      </w:tr>
      <w:tr w:rsidR="0055003A" w:rsidRPr="00E75FB4" w14:paraId="5593CAC9" w14:textId="77777777" w:rsidTr="00A75174">
        <w:tc>
          <w:tcPr>
            <w:tcW w:w="1543" w:type="dxa"/>
          </w:tcPr>
          <w:p w14:paraId="0853DCDD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1741" w:type="dxa"/>
          </w:tcPr>
          <w:p w14:paraId="144CACE8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Конфиденциальность, целостность</w:t>
            </w:r>
          </w:p>
        </w:tc>
        <w:tc>
          <w:tcPr>
            <w:tcW w:w="1436" w:type="dxa"/>
          </w:tcPr>
          <w:p w14:paraId="5C91F09C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Защита от SQL-инъекций, валидация прав доступа</w:t>
            </w:r>
          </w:p>
        </w:tc>
        <w:tc>
          <w:tcPr>
            <w:tcW w:w="1694" w:type="dxa"/>
          </w:tcPr>
          <w:p w14:paraId="65C87094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Параметризованные запросы, проверка ролей в API-методах</w:t>
            </w:r>
          </w:p>
        </w:tc>
      </w:tr>
      <w:tr w:rsidR="0055003A" w:rsidRPr="00E75FB4" w14:paraId="08B50DED" w14:textId="77777777" w:rsidTr="00A75174">
        <w:tc>
          <w:tcPr>
            <w:tcW w:w="1543" w:type="dxa"/>
          </w:tcPr>
          <w:p w14:paraId="21D765E0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1741" w:type="dxa"/>
          </w:tcPr>
          <w:p w14:paraId="5F6C0895" w14:textId="77777777" w:rsidR="0055003A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Модульность,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анализируемость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, модифицируемость</w:t>
            </w:r>
          </w:p>
          <w:p w14:paraId="4E921D89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36" w:type="dxa"/>
          </w:tcPr>
          <w:p w14:paraId="5683EFB4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Цикломатическая сложность ≤ 10, соответствие </w:t>
            </w:r>
            <w:r w:rsidRPr="00E75F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принципу Open/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Closed</w:t>
            </w:r>
            <w:proofErr w:type="spellEnd"/>
          </w:p>
        </w:tc>
        <w:tc>
          <w:tcPr>
            <w:tcW w:w="1694" w:type="dxa"/>
          </w:tcPr>
          <w:p w14:paraId="1E8FAB8D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Средний CC ≤ 8, рейтинг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SonarQube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≥ B</w:t>
            </w:r>
          </w:p>
        </w:tc>
      </w:tr>
      <w:tr w:rsidR="0055003A" w:rsidRPr="00E75FB4" w14:paraId="62527EF9" w14:textId="77777777" w:rsidTr="00A75174">
        <w:tc>
          <w:tcPr>
            <w:tcW w:w="1543" w:type="dxa"/>
          </w:tcPr>
          <w:p w14:paraId="24E3FE70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Переносимость</w:t>
            </w:r>
          </w:p>
        </w:tc>
        <w:tc>
          <w:tcPr>
            <w:tcW w:w="1741" w:type="dxa"/>
          </w:tcPr>
          <w:p w14:paraId="59A4D126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Адаптируемось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устанавливаемость</w:t>
            </w:r>
            <w:proofErr w:type="spellEnd"/>
          </w:p>
        </w:tc>
        <w:tc>
          <w:tcPr>
            <w:tcW w:w="1436" w:type="dxa"/>
          </w:tcPr>
          <w:p w14:paraId="22F87D11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Запуск на Windows и Linux, отсутствие OS-специфичных вызовов</w:t>
            </w:r>
          </w:p>
        </w:tc>
        <w:tc>
          <w:tcPr>
            <w:tcW w:w="1694" w:type="dxa"/>
          </w:tcPr>
          <w:p w14:paraId="31E2BBFC" w14:textId="77777777" w:rsidR="0055003A" w:rsidRPr="00E75FB4" w:rsidRDefault="0055003A" w:rsidP="00A7517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Кроссплатформенная работа,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-образ</w:t>
            </w:r>
          </w:p>
        </w:tc>
      </w:tr>
    </w:tbl>
    <w:p w14:paraId="051FC9FD" w14:textId="77777777" w:rsidR="0055003A" w:rsidRPr="005E572B" w:rsidRDefault="0055003A" w:rsidP="00583DD4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14:paraId="17DC89DE" w14:textId="77777777" w:rsidR="00583DD4" w:rsidRDefault="00583DD4" w:rsidP="00583DD4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76D100D2" w14:textId="77777777" w:rsidR="00456203" w:rsidRDefault="00456203" w:rsidP="0045620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456203">
        <w:rPr>
          <w:rFonts w:ascii="Times New Roman" w:hAnsi="Times New Roman" w:cs="Times New Roman"/>
          <w:sz w:val="28"/>
        </w:rPr>
        <w:t>Требования покрывают ввод и валидацию оценок, вычисление рейтинга по формуле </w:t>
      </w:r>
      <w:proofErr w:type="gramStart"/>
      <w:r w:rsidRPr="00456203">
        <w:rPr>
          <w:rFonts w:ascii="Times New Roman" w:hAnsi="Times New Roman" w:cs="Times New Roman"/>
          <w:sz w:val="28"/>
        </w:rPr>
        <w:t>Σ(</w:t>
      </w:r>
      <w:proofErr w:type="gramEnd"/>
      <w:r w:rsidRPr="00456203">
        <w:rPr>
          <w:rFonts w:ascii="Times New Roman" w:hAnsi="Times New Roman" w:cs="Times New Roman"/>
          <w:sz w:val="28"/>
        </w:rPr>
        <w:t>Оценка × Вес) / Σ(Вес), блокировку повторного внесения утверждённых оценок, генерацию отчётов, а также ограничения по надёжности, производительности и переносимости.</w:t>
      </w:r>
    </w:p>
    <w:p w14:paraId="54658AE5" w14:textId="4A278B83" w:rsidR="00456203" w:rsidRPr="00456203" w:rsidRDefault="00456203" w:rsidP="0045620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данном этапе, заканчивается первое задание.</w:t>
      </w:r>
    </w:p>
    <w:p w14:paraId="782A8633" w14:textId="77777777" w:rsidR="00456203" w:rsidRPr="00583DD4" w:rsidRDefault="00456203" w:rsidP="00583DD4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7333957F" w14:textId="77777777" w:rsidR="00A51F1F" w:rsidRDefault="00A51F1F" w:rsidP="00A51F1F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3ECE089" w14:textId="77777777" w:rsidR="00456203" w:rsidRDefault="00A51F1F" w:rsidP="00167168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C8B120B" w14:textId="4D4B8F02" w:rsidR="00456203" w:rsidRPr="00095C01" w:rsidRDefault="00456203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3" w:name="_Toc230561445"/>
      <w:r w:rsidRPr="00095C01">
        <w:rPr>
          <w:rFonts w:ascii="Times New Roman" w:hAnsi="Times New Roman" w:cs="Times New Roman"/>
          <w:b/>
          <w:sz w:val="28"/>
        </w:rPr>
        <w:lastRenderedPageBreak/>
        <w:t xml:space="preserve">Задание </w:t>
      </w:r>
      <w:r w:rsidRPr="00095C01">
        <w:rPr>
          <w:rFonts w:ascii="Times New Roman" w:hAnsi="Times New Roman" w:cs="Times New Roman"/>
          <w:b/>
          <w:sz w:val="28"/>
        </w:rPr>
        <w:t>2</w:t>
      </w:r>
      <w:r w:rsidRPr="00095C01">
        <w:rPr>
          <w:rFonts w:ascii="Times New Roman" w:hAnsi="Times New Roman" w:cs="Times New Roman"/>
          <w:b/>
          <w:sz w:val="28"/>
        </w:rPr>
        <w:t xml:space="preserve">. Сформулировать </w:t>
      </w:r>
      <w:r w:rsidRPr="00095C01">
        <w:rPr>
          <w:rFonts w:ascii="Times New Roman" w:hAnsi="Times New Roman" w:cs="Times New Roman"/>
          <w:b/>
          <w:sz w:val="28"/>
        </w:rPr>
        <w:t>не</w:t>
      </w:r>
      <w:r w:rsidRPr="00095C01">
        <w:rPr>
          <w:rFonts w:ascii="Times New Roman" w:hAnsi="Times New Roman" w:cs="Times New Roman"/>
          <w:b/>
          <w:sz w:val="28"/>
        </w:rPr>
        <w:t>функциональные требования к ПО для автоматизации «Учета посещаемости студентами занятий».</w:t>
      </w:r>
      <w:r w:rsidRPr="00095C01">
        <w:rPr>
          <w:rFonts w:ascii="Times New Roman" w:hAnsi="Times New Roman" w:cs="Times New Roman"/>
          <w:b/>
          <w:sz w:val="28"/>
        </w:rPr>
        <w:t xml:space="preserve"> </w:t>
      </w:r>
      <w:r w:rsidRPr="00095C01">
        <w:rPr>
          <w:rFonts w:ascii="Times New Roman" w:hAnsi="Times New Roman" w:cs="Times New Roman"/>
          <w:b/>
          <w:sz w:val="28"/>
        </w:rPr>
        <w:t>ISO/IEC 25010(ГОСТ ИСО/МЭК 9126).</w:t>
      </w:r>
      <w:bookmarkEnd w:id="3"/>
    </w:p>
    <w:p w14:paraId="102AD75A" w14:textId="135CCE94" w:rsidR="00456203" w:rsidRDefault="00456203" w:rsidP="00456203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62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Сформулировать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Pr="004562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функциональные требования к ПО для автоматизации «Учета посещаемости студентами занятий».</w:t>
      </w:r>
    </w:p>
    <w:p w14:paraId="10EC95FB" w14:textId="0E9CF161" w:rsidR="00456203" w:rsidRPr="00583DD4" w:rsidRDefault="00456203" w:rsidP="00456203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основе анализа были сформулированы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функциональные требования, оформленные в соответствии с ГОСТ 34.602-2020. </w:t>
      </w:r>
    </w:p>
    <w:p w14:paraId="41CA7D04" w14:textId="77777777" w:rsidR="00456203" w:rsidRPr="00582E4A" w:rsidRDefault="00456203" w:rsidP="0045620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6C83092" w14:textId="77777777" w:rsidR="00456203" w:rsidRPr="00683508" w:rsidRDefault="00456203" w:rsidP="00456203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78FC51FD" w14:textId="77777777" w:rsidR="00456203" w:rsidRPr="00974A8C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.1. Требования к надёжности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456203" w:rsidRPr="00D122FF" w14:paraId="3FF1AD9A" w14:textId="77777777" w:rsidTr="00A75174">
        <w:tc>
          <w:tcPr>
            <w:tcW w:w="1838" w:type="dxa"/>
          </w:tcPr>
          <w:p w14:paraId="02E247FB" w14:textId="77777777" w:rsidR="00456203" w:rsidRPr="00D122FF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NFR-REL-01</w:t>
            </w:r>
          </w:p>
        </w:tc>
        <w:tc>
          <w:tcPr>
            <w:tcW w:w="7507" w:type="dxa"/>
          </w:tcPr>
          <w:p w14:paraId="3DF01F68" w14:textId="77777777" w:rsidR="00456203" w:rsidRPr="00D122FF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корректно обрабатывать некорректные входные данные (</w:t>
            </w:r>
            <w:proofErr w:type="spellStart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невалидные</w:t>
            </w:r>
            <w:proofErr w:type="spellEnd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даты, отрицательные баллы, нулевые указатели) без аварийного завершения работы программы. В случае ошибки должно выбрасываться информативное исключение или возвращаться код ошибки.</w:t>
            </w:r>
          </w:p>
        </w:tc>
      </w:tr>
      <w:tr w:rsidR="00456203" w:rsidRPr="00D122FF" w14:paraId="77F6EF8D" w14:textId="77777777" w:rsidTr="00A75174">
        <w:tc>
          <w:tcPr>
            <w:tcW w:w="1838" w:type="dxa"/>
          </w:tcPr>
          <w:p w14:paraId="359DCF1A" w14:textId="77777777" w:rsidR="00456203" w:rsidRPr="00D122FF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NFR-REL-02</w:t>
            </w:r>
          </w:p>
        </w:tc>
        <w:tc>
          <w:tcPr>
            <w:tcW w:w="7507" w:type="dxa"/>
          </w:tcPr>
          <w:p w14:paraId="021EF057" w14:textId="77777777" w:rsidR="00456203" w:rsidRPr="00D122FF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Все операции, изменяющие состояние объекта (сдача задания, выставление оценки), должны быть атомарными и гарантировать сохранение консистентности данных при возникновении исключительных ситуаций.</w:t>
            </w:r>
          </w:p>
        </w:tc>
      </w:tr>
    </w:tbl>
    <w:p w14:paraId="5750EC09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67BF0C2" w14:textId="77777777" w:rsidR="00456203" w:rsidRPr="00974A8C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.2. Требования к производительности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456203" w:rsidRPr="00E1701E" w14:paraId="0609ABB0" w14:textId="77777777" w:rsidTr="00A75174">
        <w:tc>
          <w:tcPr>
            <w:tcW w:w="1838" w:type="dxa"/>
          </w:tcPr>
          <w:p w14:paraId="6BD013FF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NFR-PER-01</w:t>
            </w:r>
          </w:p>
        </w:tc>
        <w:tc>
          <w:tcPr>
            <w:tcW w:w="7507" w:type="dxa"/>
          </w:tcPr>
          <w:p w14:paraId="289C0F74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Время выполнения методов бизнес-логики (</w:t>
            </w:r>
            <w:proofErr w:type="spellStart"/>
            <w:proofErr w:type="gram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isOverdue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)) не должно превышать 10 миллисекунд при работе с коллекцией до 10 000 объектов в оперативной памяти.</w:t>
            </w:r>
          </w:p>
        </w:tc>
      </w:tr>
      <w:tr w:rsidR="00456203" w:rsidRPr="00E1701E" w14:paraId="70D4F594" w14:textId="77777777" w:rsidTr="00A75174">
        <w:tc>
          <w:tcPr>
            <w:tcW w:w="1838" w:type="dxa"/>
          </w:tcPr>
          <w:p w14:paraId="3C0C2A8C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NFR-PER-02</w:t>
            </w:r>
          </w:p>
        </w:tc>
        <w:tc>
          <w:tcPr>
            <w:tcW w:w="7507" w:type="dxa"/>
          </w:tcPr>
          <w:p w14:paraId="39C90BC2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Получение списка заданий студента должно выполняться за время </w:t>
            </w:r>
            <w:proofErr w:type="gram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O(</w:t>
            </w:r>
            <w:proofErr w:type="spellStart"/>
            <w:proofErr w:type="gram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n) при условии использования индексации по полю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student_id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на уровне базы данных или внутренней структуры данных.</w:t>
            </w:r>
          </w:p>
        </w:tc>
      </w:tr>
    </w:tbl>
    <w:p w14:paraId="34DE2262" w14:textId="77777777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ED23FCD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8D9C791" w14:textId="77777777" w:rsidR="00456203" w:rsidRPr="00974A8C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4.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 Требования к </w:t>
      </w:r>
      <w:proofErr w:type="spellStart"/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сопровождаемости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456203" w:rsidRPr="00E1701E" w14:paraId="735D6960" w14:textId="77777777" w:rsidTr="00A75174">
        <w:tc>
          <w:tcPr>
            <w:tcW w:w="1980" w:type="dxa"/>
          </w:tcPr>
          <w:p w14:paraId="65C9E7D4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NFR-MNT-01</w:t>
            </w:r>
          </w:p>
        </w:tc>
        <w:tc>
          <w:tcPr>
            <w:tcW w:w="7365" w:type="dxa"/>
          </w:tcPr>
          <w:p w14:paraId="0DCFAE46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Код модуля должен быть разделён на заголовочные файлы (интерфейсы) и файлы реализации (для компилируемых языков) либо логические модули (для интерпретируемых) с чёткой инкапсуляцией внутренней логики.</w:t>
            </w:r>
          </w:p>
        </w:tc>
      </w:tr>
      <w:tr w:rsidR="00456203" w:rsidRPr="00E1701E" w14:paraId="2D76B4B2" w14:textId="77777777" w:rsidTr="00A75174">
        <w:tc>
          <w:tcPr>
            <w:tcW w:w="1980" w:type="dxa"/>
          </w:tcPr>
          <w:p w14:paraId="61A07FAF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NFR-MNT-02</w:t>
            </w:r>
          </w:p>
        </w:tc>
        <w:tc>
          <w:tcPr>
            <w:tcW w:w="7365" w:type="dxa"/>
          </w:tcPr>
          <w:p w14:paraId="654F477F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публичные классы, методы и интерфейсы должны быть документированы в формате, соответствующем языку реализации: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Doxygen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(C++),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JSDoc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(JavaScript/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TypeScript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XML-документация (C#),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docstring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(Python).</w:t>
            </w:r>
          </w:p>
        </w:tc>
      </w:tr>
      <w:tr w:rsidR="00456203" w:rsidRPr="00E1701E" w14:paraId="0E64315F" w14:textId="77777777" w:rsidTr="00A75174">
        <w:tc>
          <w:tcPr>
            <w:tcW w:w="1980" w:type="dxa"/>
          </w:tcPr>
          <w:p w14:paraId="3DFED72C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NFR-MNT-03</w:t>
            </w:r>
          </w:p>
        </w:tc>
        <w:tc>
          <w:tcPr>
            <w:tcW w:w="7365" w:type="dxa"/>
          </w:tcPr>
          <w:p w14:paraId="749189E6" w14:textId="77777777" w:rsidR="00456203" w:rsidRPr="00E1701E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быть спроектирован с соблюдением принципа открытости/закрытости (Open/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Closed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Principle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): добавление новых статусов заданий, новых типов заданий или новых правил валидации не должно требовать модификации существующего кода бизнес-логики.</w:t>
            </w:r>
          </w:p>
        </w:tc>
      </w:tr>
    </w:tbl>
    <w:p w14:paraId="34C6C3E2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8557BAF" w14:textId="77777777" w:rsidR="00456203" w:rsidRPr="00974A8C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.4. Требования к переносимости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456203" w:rsidRPr="00974A8C" w14:paraId="648BCA32" w14:textId="77777777" w:rsidTr="00A75174">
        <w:tc>
          <w:tcPr>
            <w:tcW w:w="1838" w:type="dxa"/>
          </w:tcPr>
          <w:p w14:paraId="1276C676" w14:textId="77777777" w:rsidR="00456203" w:rsidRPr="00974A8C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NFR-PRT-01</w:t>
            </w:r>
          </w:p>
        </w:tc>
        <w:tc>
          <w:tcPr>
            <w:tcW w:w="7507" w:type="dxa"/>
          </w:tcPr>
          <w:p w14:paraId="71A86731" w14:textId="77777777" w:rsidR="00456203" w:rsidRPr="00974A8C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Модуль не должен иметь зависимостей от системных вызовов, специфичных для конкретной операционной </w:t>
            </w: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системы. Допускается использование только кроссплатформенной стандартной библиотеки языка.</w:t>
            </w:r>
          </w:p>
        </w:tc>
      </w:tr>
      <w:tr w:rsidR="00456203" w:rsidRPr="00974A8C" w14:paraId="6DF84FF9" w14:textId="77777777" w:rsidTr="00A75174">
        <w:tc>
          <w:tcPr>
            <w:tcW w:w="1838" w:type="dxa"/>
          </w:tcPr>
          <w:p w14:paraId="61D8C2B1" w14:textId="77777777" w:rsidR="00456203" w:rsidRPr="00974A8C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NFR-PRT-02</w:t>
            </w:r>
          </w:p>
        </w:tc>
        <w:tc>
          <w:tcPr>
            <w:tcW w:w="7507" w:type="dxa"/>
          </w:tcPr>
          <w:p w14:paraId="53B1FB08" w14:textId="77777777" w:rsidR="00456203" w:rsidRPr="00974A8C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Сборка модуля (компиляция или подготовка к выполнению) должна поддерживаться как минимум в двух средах: локальная среда разработчика (Windows / WSL / Linux) и среда непрерывной интеграции (CI) на базе Linux.</w:t>
            </w:r>
          </w:p>
        </w:tc>
      </w:tr>
    </w:tbl>
    <w:p w14:paraId="6A20FD23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E9C2752" w14:textId="77777777" w:rsidR="00456203" w:rsidRPr="009C09D4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.5. Требования к безопасности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456203" w:rsidRPr="009C09D4" w14:paraId="6EB81991" w14:textId="77777777" w:rsidTr="00A75174">
        <w:tc>
          <w:tcPr>
            <w:tcW w:w="1838" w:type="dxa"/>
          </w:tcPr>
          <w:p w14:paraId="179D3515" w14:textId="77777777" w:rsidR="00456203" w:rsidRPr="009C09D4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NFR-SEC-01</w:t>
            </w:r>
          </w:p>
        </w:tc>
        <w:tc>
          <w:tcPr>
            <w:tcW w:w="7507" w:type="dxa"/>
          </w:tcPr>
          <w:p w14:paraId="050A1444" w14:textId="77777777" w:rsidR="00456203" w:rsidRPr="009C09D4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не должен хранить или передавать в явном виде чувствительные данные (пароли пользователей, персональные данные студентов). Внутри модуля работа ведётся исключительно с идентификаторами пользователей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studentId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teacherId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).</w:t>
            </w:r>
          </w:p>
        </w:tc>
      </w:tr>
      <w:tr w:rsidR="00456203" w:rsidRPr="009C09D4" w14:paraId="21F5BCD5" w14:textId="77777777" w:rsidTr="00A75174">
        <w:tc>
          <w:tcPr>
            <w:tcW w:w="1838" w:type="dxa"/>
          </w:tcPr>
          <w:p w14:paraId="27B9B79A" w14:textId="77777777" w:rsidR="00456203" w:rsidRPr="009C09D4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NFR-SEC-02</w:t>
            </w:r>
          </w:p>
        </w:tc>
        <w:tc>
          <w:tcPr>
            <w:tcW w:w="7507" w:type="dxa"/>
          </w:tcPr>
          <w:p w14:paraId="1AC56664" w14:textId="77777777" w:rsidR="00456203" w:rsidRPr="009C09D4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методы, изменяющие состояние назначенных заданий (например,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)), должны выполнять проверку прав доступа: только пользователь с ролью «преподаватель» может вызвать метод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только владелец задания — метод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).</w:t>
            </w:r>
          </w:p>
        </w:tc>
      </w:tr>
    </w:tbl>
    <w:p w14:paraId="6B59FB30" w14:textId="77777777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6064909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A2CCDFC" w14:textId="77777777" w:rsidR="00456203" w:rsidRPr="009C09D4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.6. Требования к удобству использования (для разработчиков)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456203" w:rsidRPr="009C09D4" w14:paraId="19489940" w14:textId="77777777" w:rsidTr="00A75174">
        <w:tc>
          <w:tcPr>
            <w:tcW w:w="1838" w:type="dxa"/>
          </w:tcPr>
          <w:p w14:paraId="53E73628" w14:textId="77777777" w:rsidR="00456203" w:rsidRPr="009C09D4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NFR-USE-01</w:t>
            </w:r>
          </w:p>
        </w:tc>
        <w:tc>
          <w:tcPr>
            <w:tcW w:w="7507" w:type="dxa"/>
          </w:tcPr>
          <w:p w14:paraId="68156ECD" w14:textId="77777777" w:rsidR="00456203" w:rsidRPr="009C09D4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Программный интерфейс модуля должен быть интуитивно понятным: названия методов должны отражать выполняемое действие (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</w:t>
            </w:r>
            <w:proofErr w:type="spellStart"/>
            <w:proofErr w:type="gram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isOverdue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</w:t>
            </w:r>
            <w:proofErr w:type="gram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)), параметры методов должны быть строго типизированы.</w:t>
            </w:r>
          </w:p>
        </w:tc>
      </w:tr>
      <w:tr w:rsidR="00456203" w:rsidRPr="009C09D4" w14:paraId="026532FE" w14:textId="77777777" w:rsidTr="00A75174">
        <w:tc>
          <w:tcPr>
            <w:tcW w:w="1838" w:type="dxa"/>
          </w:tcPr>
          <w:p w14:paraId="112BD983" w14:textId="77777777" w:rsidR="00456203" w:rsidRPr="009C09D4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NFR-USE-02</w:t>
            </w:r>
          </w:p>
        </w:tc>
        <w:tc>
          <w:tcPr>
            <w:tcW w:w="7507" w:type="dxa"/>
          </w:tcPr>
          <w:p w14:paraId="5A441EFA" w14:textId="77777777" w:rsidR="00456203" w:rsidRPr="009C09D4" w:rsidRDefault="00456203" w:rsidP="00A75174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предоставлять примеры использования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usage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examples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 в виде комментариев в коде или отдельного файла EXAMPLES.md, демонстрирующие основные сценарии работы: создание задания, назначение студенту, сдача, оценивание.</w:t>
            </w:r>
          </w:p>
        </w:tc>
      </w:tr>
    </w:tbl>
    <w:p w14:paraId="027A1AF0" w14:textId="77777777" w:rsidR="0055003A" w:rsidRDefault="0055003A" w:rsidP="0055003A">
      <w:pPr>
        <w:spacing w:after="0" w:line="360" w:lineRule="auto"/>
        <w:rPr>
          <w:rFonts w:ascii="Times New Roman" w:hAnsi="Times New Roman" w:cs="Times New Roman"/>
        </w:rPr>
      </w:pPr>
    </w:p>
    <w:p w14:paraId="6D08869E" w14:textId="3F312BEA" w:rsidR="0055003A" w:rsidRPr="0055003A" w:rsidRDefault="0055003A" w:rsidP="0055003A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данном этапе проек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ирования, я сформулиров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нефункциональные требования к ПО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н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а этом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второе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задание можно было считать выполненным.</w:t>
      </w:r>
    </w:p>
    <w:p w14:paraId="349BBADA" w14:textId="5C6E94B6" w:rsidR="0055003A" w:rsidRDefault="0055003A">
      <w:pPr>
        <w:spacing w:after="160" w:line="278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 w:type="page"/>
      </w:r>
    </w:p>
    <w:p w14:paraId="6764BFD1" w14:textId="636A86ED" w:rsidR="00990678" w:rsidRPr="00095C01" w:rsidRDefault="0055003A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4" w:name="_Toc201305887"/>
      <w:bookmarkStart w:id="5" w:name="_Toc201306116"/>
      <w:bookmarkStart w:id="6" w:name="_Toc201307162"/>
      <w:bookmarkStart w:id="7" w:name="_Toc230561446"/>
      <w:bookmarkEnd w:id="4"/>
      <w:bookmarkEnd w:id="5"/>
      <w:bookmarkEnd w:id="6"/>
      <w:r w:rsidRPr="00095C01">
        <w:rPr>
          <w:rFonts w:ascii="Times New Roman" w:hAnsi="Times New Roman" w:cs="Times New Roman"/>
          <w:b/>
          <w:sz w:val="28"/>
        </w:rPr>
        <w:lastRenderedPageBreak/>
        <w:t xml:space="preserve">Задание </w:t>
      </w:r>
      <w:r w:rsidRPr="00095C01">
        <w:rPr>
          <w:rFonts w:ascii="Times New Roman" w:hAnsi="Times New Roman" w:cs="Times New Roman"/>
          <w:b/>
          <w:sz w:val="28"/>
        </w:rPr>
        <w:t>3</w:t>
      </w:r>
      <w:r w:rsidRPr="00095C01">
        <w:rPr>
          <w:rFonts w:ascii="Times New Roman" w:hAnsi="Times New Roman" w:cs="Times New Roman"/>
          <w:b/>
          <w:sz w:val="28"/>
        </w:rPr>
        <w:t>. Построение диаграммы классов этапа проектирования.</w:t>
      </w:r>
      <w:bookmarkEnd w:id="7"/>
    </w:p>
    <w:p w14:paraId="33CD0389" w14:textId="55A3BDE8" w:rsidR="0055003A" w:rsidRDefault="0055003A" w:rsidP="000761BD">
      <w:pPr>
        <w:spacing w:after="0"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основе сформулированных требований была разработана диаграмма классов в нотации UML. Диаграмма отражает статическую структуру модуля </w:t>
      </w:r>
      <w:r w:rsidR="000761BD" w:rsidRPr="000761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«Учет посещаемости студентами занятий»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показывает основные сущности, их атрибуты, методы и взаимосвязи.</w:t>
      </w:r>
    </w:p>
    <w:p w14:paraId="1BE80205" w14:textId="77777777" w:rsidR="00990678" w:rsidRPr="0055003A" w:rsidRDefault="00990678" w:rsidP="000761BD">
      <w:pPr>
        <w:spacing w:after="0"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0874B0D" w14:textId="78CE93EA" w:rsidR="00A83F91" w:rsidRPr="00A83F91" w:rsidRDefault="0055003A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500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Состав классов и их назначение:</w:t>
      </w:r>
    </w:p>
    <w:p w14:paraId="3156F622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User — базовый класс для аутентификации пользователей.  </w:t>
      </w:r>
    </w:p>
    <w:p w14:paraId="702D49F8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Student</w:t>
      </w:r>
      <w:proofErr w:type="spellEnd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— студент, просмотр статистики и истории своих посещений.  </w:t>
      </w:r>
    </w:p>
    <w:p w14:paraId="147BA436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Teacher</w:t>
      </w:r>
      <w:proofErr w:type="spellEnd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— преподаватель, отметка посещаемости и просмотр истории группы.  </w:t>
      </w:r>
    </w:p>
    <w:p w14:paraId="66575B7F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Admin</w:t>
      </w:r>
      <w:proofErr w:type="spellEnd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— администратор, управление пользователями, группами, расписанием и отчётами.  </w:t>
      </w:r>
    </w:p>
    <w:p w14:paraId="405DF399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Group — учебная группа.  </w:t>
      </w:r>
    </w:p>
    <w:p w14:paraId="6F5713F7" w14:textId="46AA8330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Discipline</w:t>
      </w:r>
      <w:proofErr w:type="spellEnd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— учебная дисциплина.  </w:t>
      </w:r>
    </w:p>
    <w:p w14:paraId="7AA5CD55" w14:textId="7C3ABA79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Schedule</w:t>
      </w:r>
      <w:proofErr w:type="spellEnd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— элемент расписания.  </w:t>
      </w:r>
    </w:p>
    <w:p w14:paraId="45C33794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Lesson</w:t>
      </w:r>
      <w:proofErr w:type="spellEnd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— занятие с темой и списком записей о посещаемости.  </w:t>
      </w:r>
    </w:p>
    <w:p w14:paraId="6D3812C9" w14:textId="7E67ACC0" w:rsid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AttendanceRecord</w:t>
      </w:r>
      <w:proofErr w:type="spellEnd"/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— запись о посещении студента.  </w:t>
      </w:r>
    </w:p>
    <w:p w14:paraId="20D56F38" w14:textId="77777777" w:rsidR="00990678" w:rsidRPr="00A83F91" w:rsidRDefault="00990678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404C15A" w14:textId="280D72E4" w:rsidR="0055003A" w:rsidRPr="0055003A" w:rsidRDefault="0055003A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500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 связи:</w:t>
      </w:r>
    </w:p>
    <w:p w14:paraId="3EC07F04" w14:textId="04AAE046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User — родитель для </w:t>
      </w: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Student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 </w:t>
      </w: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Teacher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 </w:t>
      </w: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Admin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</w:p>
    <w:p w14:paraId="79D58CA0" w14:textId="6D45FF40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Student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«многие» — «один» Group </w:t>
      </w:r>
    </w:p>
    <w:p w14:paraId="1080BD9B" w14:textId="03DC6838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Teacher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«один» — «многие» </w:t>
      </w: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Schedule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</w:p>
    <w:p w14:paraId="35F690F1" w14:textId="7CC099E2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Group «один» — «многие» </w:t>
      </w: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Schedule</w:t>
      </w:r>
      <w:proofErr w:type="spellEnd"/>
    </w:p>
    <w:p w14:paraId="4F2338C7" w14:textId="5397C8A6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Discipline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«один» — «многие» </w:t>
      </w: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Schedule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</w:p>
    <w:p w14:paraId="15461239" w14:textId="3CA96430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Schedule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«один» — «многие» </w:t>
      </w: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Lesson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</w:p>
    <w:p w14:paraId="3C35C5B6" w14:textId="6C7F7967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Lesson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«один» — «многие» </w:t>
      </w: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AttendanceRecord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</w:p>
    <w:p w14:paraId="1AD156D2" w14:textId="4CAEE477" w:rsidR="00A83F91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Student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«один» — «многие» </w:t>
      </w:r>
      <w:proofErr w:type="spellStart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AttendanceRecord</w:t>
      </w:r>
      <w:proofErr w:type="spellEnd"/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</w:p>
    <w:p w14:paraId="518F315C" w14:textId="6D226D93" w:rsidR="009101E7" w:rsidRPr="00990678" w:rsidRDefault="009101E7" w:rsidP="009101E7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Диаграмма приведена на рисунке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25672ED" w14:textId="1F8B4FF4" w:rsidR="0055003A" w:rsidRDefault="00341EDB" w:rsidP="0055003A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03338362" wp14:editId="3DD81349">
            <wp:extent cx="5077285" cy="8702040"/>
            <wp:effectExtent l="0" t="0" r="9525" b="3810"/>
            <wp:docPr id="171543527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3851" cy="8713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4C03C" w14:textId="41581418" w:rsidR="001B43C5" w:rsidRDefault="00990678" w:rsidP="001B43C5">
      <w:pPr>
        <w:pStyle w:val="af6"/>
        <w:spacing w:before="10"/>
        <w:ind w:left="113" w:firstLine="709"/>
        <w:jc w:val="center"/>
      </w:pPr>
      <w:r>
        <w:t xml:space="preserve">Изображение – </w:t>
      </w:r>
      <w:r>
        <w:t>А</w:t>
      </w:r>
    </w:p>
    <w:p w14:paraId="6B07ABC4" w14:textId="77777777" w:rsidR="001B43C5" w:rsidRDefault="001B43C5">
      <w:pPr>
        <w:spacing w:after="160" w:line="27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B83FB99" w14:textId="77777777" w:rsidR="00990678" w:rsidRPr="001B43C5" w:rsidRDefault="00990678" w:rsidP="001B43C5">
      <w:pPr>
        <w:pStyle w:val="af6"/>
        <w:spacing w:before="10"/>
        <w:ind w:left="113" w:firstLine="709"/>
        <w:jc w:val="center"/>
      </w:pPr>
    </w:p>
    <w:p w14:paraId="736167A0" w14:textId="7FB1CF4C" w:rsidR="00B22FFB" w:rsidRPr="00095C01" w:rsidRDefault="009101E7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8" w:name="_Toc201305888"/>
      <w:bookmarkStart w:id="9" w:name="_Toc201306117"/>
      <w:bookmarkStart w:id="10" w:name="_Toc201307163"/>
      <w:bookmarkStart w:id="11" w:name="_Toc201563658"/>
      <w:bookmarkStart w:id="12" w:name="_Toc230561447"/>
      <w:bookmarkEnd w:id="8"/>
      <w:bookmarkEnd w:id="9"/>
      <w:bookmarkEnd w:id="10"/>
      <w:r w:rsidRPr="00095C01">
        <w:rPr>
          <w:rFonts w:ascii="Times New Roman" w:hAnsi="Times New Roman" w:cs="Times New Roman"/>
          <w:b/>
          <w:sz w:val="28"/>
        </w:rPr>
        <w:t xml:space="preserve">Задание </w:t>
      </w:r>
      <w:r w:rsidRPr="00095C01">
        <w:rPr>
          <w:rFonts w:ascii="Times New Roman" w:hAnsi="Times New Roman" w:cs="Times New Roman"/>
          <w:b/>
          <w:sz w:val="28"/>
        </w:rPr>
        <w:t>4</w:t>
      </w:r>
      <w:r w:rsidRPr="00095C01">
        <w:rPr>
          <w:rFonts w:ascii="Times New Roman" w:hAnsi="Times New Roman" w:cs="Times New Roman"/>
          <w:b/>
          <w:sz w:val="28"/>
        </w:rPr>
        <w:t>.</w:t>
      </w:r>
      <w:r w:rsidR="0055003A" w:rsidRPr="00095C01">
        <w:rPr>
          <w:rFonts w:ascii="Times New Roman" w:hAnsi="Times New Roman" w:cs="Times New Roman"/>
          <w:b/>
          <w:sz w:val="28"/>
        </w:rPr>
        <w:t> </w:t>
      </w:r>
      <w:bookmarkEnd w:id="11"/>
      <w:r w:rsidRPr="00095C01">
        <w:rPr>
          <w:rFonts w:ascii="Times New Roman" w:hAnsi="Times New Roman" w:cs="Times New Roman"/>
          <w:b/>
          <w:sz w:val="28"/>
        </w:rPr>
        <w:t>Построение диаграммы прецедентов</w:t>
      </w:r>
      <w:bookmarkEnd w:id="12"/>
    </w:p>
    <w:p w14:paraId="67F9574D" w14:textId="0B0EA707" w:rsidR="00E46810" w:rsidRPr="00E46810" w:rsidRDefault="00E46810" w:rsidP="00E4681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 прецедентов системы учёта посещаемости отображает ключевых актёров и их основные сценарии взаимодействия с системой. Выделены три роли пользователей, </w:t>
      </w:r>
      <w:proofErr w:type="spell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Student</w:t>
      </w:r>
      <w:proofErr w:type="spell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 </w:t>
      </w:r>
      <w:proofErr w:type="spell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Teacher</w:t>
      </w:r>
      <w:proofErr w:type="spell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proofErr w:type="spell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Admin</w:t>
      </w:r>
      <w:proofErr w:type="spell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39705A1" w14:textId="77777777" w:rsidR="00E46810" w:rsidRPr="00E46810" w:rsidRDefault="00E46810" w:rsidP="00E46810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Student</w:t>
      </w:r>
      <w:proofErr w:type="spell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студент, основная цель которого заключается в контроле собственной посещаемости. Ему доступен прецедент «Просмотр статистики и истории», объединяющий получение сводных показателей и детальной хронологии отметок.</w:t>
      </w:r>
    </w:p>
    <w:p w14:paraId="33BFD777" w14:textId="64E4E9BD" w:rsidR="00E46810" w:rsidRPr="00E46810" w:rsidRDefault="00E46810" w:rsidP="00E46810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Teacher</w:t>
      </w:r>
      <w:proofErr w:type="spell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преподаватель, выполняющий две ключевые функции: отметку посещаемости студентов на </w:t>
      </w:r>
      <w:proofErr w:type="gram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занятии  и</w:t>
      </w:r>
      <w:proofErr w:type="gram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просмотр своего расписания. Эти сценарии напрямую связаны с методами классов </w:t>
      </w:r>
      <w:proofErr w:type="spell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Teacher</w:t>
      </w:r>
      <w:proofErr w:type="spell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 </w:t>
      </w:r>
      <w:proofErr w:type="spell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Schedule</w:t>
      </w:r>
      <w:proofErr w:type="spell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1B9D23C" w14:textId="264B56EE" w:rsidR="00E46810" w:rsidRPr="00E46810" w:rsidRDefault="00E46810" w:rsidP="00E46810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Admin</w:t>
      </w:r>
      <w:proofErr w:type="spell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администратор системы, наделённый правами управления. Его прецеденты включают «Управление пользователями и группами</w:t>
      </w:r>
      <w:proofErr w:type="gramStart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»)и</w:t>
      </w:r>
      <w:proofErr w:type="gramEnd"/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«Генерация отчётов» с различными фильтрами.</w:t>
      </w:r>
    </w:p>
    <w:p w14:paraId="390BDB2C" w14:textId="77777777" w:rsidR="00B22FFB" w:rsidRDefault="00B22FFB" w:rsidP="00B22FFB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D9CA23E" w14:textId="550B1FD9" w:rsidR="00B22FFB" w:rsidRPr="00E46810" w:rsidRDefault="00B22FFB" w:rsidP="00E46810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Диаграмма приведена на рисунке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</w:t>
      </w: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5DB7DE8" w14:textId="0DB32458" w:rsidR="009101E7" w:rsidRDefault="00E46810">
      <w:pPr>
        <w:spacing w:after="160" w:line="278" w:lineRule="auto"/>
        <w:rPr>
          <w:rFonts w:ascii="Times New Roman" w:hAnsi="Times New Roman" w:cs="Times New Roman"/>
        </w:rPr>
      </w:pPr>
      <w:r w:rsidRPr="00E46810">
        <w:rPr>
          <w:rFonts w:ascii="Times New Roman" w:hAnsi="Times New Roman" w:cs="Times New Roman"/>
        </w:rPr>
        <w:drawing>
          <wp:inline distT="0" distB="0" distL="0" distR="0" wp14:anchorId="2C86035C" wp14:editId="262D21A8">
            <wp:extent cx="3081799" cy="2727960"/>
            <wp:effectExtent l="0" t="0" r="4445" b="0"/>
            <wp:docPr id="1349136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364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7410" cy="275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FA80" w14:textId="77777777" w:rsidR="001B43C5" w:rsidRDefault="001B43C5">
      <w:pPr>
        <w:spacing w:after="160" w:line="278" w:lineRule="auto"/>
        <w:rPr>
          <w:rFonts w:ascii="Times New Roman" w:hAnsi="Times New Roman" w:cs="Times New Roman"/>
        </w:rPr>
      </w:pPr>
    </w:p>
    <w:p w14:paraId="69BE41E4" w14:textId="762D8E9E" w:rsidR="001B43C5" w:rsidRDefault="00B22FFB" w:rsidP="00095C01">
      <w:pPr>
        <w:pStyle w:val="af6"/>
        <w:spacing w:before="10"/>
        <w:ind w:left="113" w:firstLine="709"/>
        <w:jc w:val="center"/>
      </w:pPr>
      <w:r>
        <w:t xml:space="preserve">Изображение – </w:t>
      </w:r>
      <w:r>
        <w:t>Б</w:t>
      </w:r>
    </w:p>
    <w:p w14:paraId="1D558DCC" w14:textId="2C70FFAD" w:rsidR="00B22FFB" w:rsidRPr="00095C01" w:rsidRDefault="001B43C5" w:rsidP="001B43C5">
      <w:pPr>
        <w:spacing w:after="160" w:line="27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CF32699" w14:textId="77777777" w:rsidR="009101E7" w:rsidRPr="00095C01" w:rsidRDefault="009101E7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13" w:name="_Toc230561448"/>
      <w:r w:rsidRPr="00095C01">
        <w:rPr>
          <w:rFonts w:ascii="Times New Roman" w:hAnsi="Times New Roman" w:cs="Times New Roman"/>
          <w:b/>
          <w:sz w:val="28"/>
        </w:rPr>
        <w:lastRenderedPageBreak/>
        <w:t xml:space="preserve">Задание </w:t>
      </w:r>
      <w:r w:rsidRPr="00095C01">
        <w:rPr>
          <w:rFonts w:ascii="Times New Roman" w:hAnsi="Times New Roman" w:cs="Times New Roman"/>
          <w:b/>
          <w:sz w:val="28"/>
        </w:rPr>
        <w:t>5</w:t>
      </w:r>
      <w:r w:rsidRPr="00095C01">
        <w:rPr>
          <w:rFonts w:ascii="Times New Roman" w:hAnsi="Times New Roman" w:cs="Times New Roman"/>
          <w:b/>
          <w:sz w:val="28"/>
        </w:rPr>
        <w:t>.</w:t>
      </w:r>
      <w:r w:rsidRPr="00095C01">
        <w:rPr>
          <w:rFonts w:ascii="Times New Roman" w:hAnsi="Times New Roman" w:cs="Times New Roman"/>
          <w:b/>
          <w:sz w:val="28"/>
        </w:rPr>
        <w:t xml:space="preserve"> </w:t>
      </w:r>
      <w:r w:rsidRPr="00095C01">
        <w:rPr>
          <w:rFonts w:ascii="Times New Roman" w:hAnsi="Times New Roman" w:cs="Times New Roman"/>
          <w:b/>
          <w:sz w:val="28"/>
        </w:rPr>
        <w:t>Построение диаграммы взаимодействия</w:t>
      </w:r>
      <w:bookmarkEnd w:id="13"/>
    </w:p>
    <w:p w14:paraId="10690FD8" w14:textId="77777777" w:rsidR="00B22FFB" w:rsidRDefault="00B22FFB" w:rsidP="00B22FF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сформулированных требований была разработана диаграмма классов в нотации UML.</w:t>
      </w:r>
    </w:p>
    <w:p w14:paraId="29918300" w14:textId="77777777" w:rsidR="00B22FFB" w:rsidRDefault="00B22FFB" w:rsidP="00B22FFB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4E5B4CF3" w14:textId="77777777" w:rsidR="00B22FFB" w:rsidRPr="00B22FFB" w:rsidRDefault="00B22FFB" w:rsidP="00B22FF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2FFB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— базовый класс с атрибутами </w:t>
      </w:r>
      <w:proofErr w:type="spellStart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id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login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passwordHash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role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методом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FA3D7BA" w14:textId="77777777" w:rsidR="00B22FFB" w:rsidRPr="00B22FFB" w:rsidRDefault="00B22FFB" w:rsidP="00B22FF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B22F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 — 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атрибуты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: </w:t>
      </w:r>
      <w:proofErr w:type="spellStart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studentId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, </w:t>
      </w:r>
      <w:proofErr w:type="spellStart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fullName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, group. </w:t>
      </w:r>
    </w:p>
    <w:p w14:paraId="6B97BF0D" w14:textId="77777777" w:rsidR="00B22FFB" w:rsidRPr="00B22FFB" w:rsidRDefault="00B22FFB" w:rsidP="00B22FF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B22F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Teacher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 — 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атрибуты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: </w:t>
      </w:r>
      <w:proofErr w:type="spellStart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teacherId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, </w:t>
      </w:r>
      <w:proofErr w:type="spellStart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fullName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, department; </w:t>
      </w:r>
    </w:p>
    <w:p w14:paraId="378956AD" w14:textId="77777777" w:rsidR="00B22FFB" w:rsidRPr="00B22FFB" w:rsidRDefault="00B22FFB" w:rsidP="00B22FF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r w:rsidRPr="00B22F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AttendanceRecord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 — 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атрибуты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: </w:t>
      </w:r>
      <w:proofErr w:type="spellStart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recordId</w:t>
      </w:r>
      <w:proofErr w:type="spellEnd"/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, student, lesson, status, comment, timestamp.</w:t>
      </w:r>
    </w:p>
    <w:p w14:paraId="2ACEF58E" w14:textId="77777777" w:rsidR="00B22FFB" w:rsidRPr="00B22FFB" w:rsidRDefault="00B22FFB" w:rsidP="00B22FFB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</w:p>
    <w:p w14:paraId="60AEFFBB" w14:textId="5BF2DBA5" w:rsidR="00B22FFB" w:rsidRPr="00990678" w:rsidRDefault="00B22FFB" w:rsidP="00B22FFB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Диаграмма приведена на рисунке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4959D26" w14:textId="77777777" w:rsidR="00B22FFB" w:rsidRPr="00B22FFB" w:rsidRDefault="00B22FFB" w:rsidP="00B22FFB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ABA8A14" w14:textId="77777777" w:rsidR="00B22FFB" w:rsidRPr="00B22FFB" w:rsidRDefault="00B22FFB" w:rsidP="00B22FFB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15001DA" w14:textId="77777777" w:rsidR="00B22FFB" w:rsidRDefault="00B22FFB" w:rsidP="00B22FFB">
      <w:pPr>
        <w:spacing w:after="160" w:line="278" w:lineRule="auto"/>
        <w:rPr>
          <w:rFonts w:ascii="Times New Roman" w:hAnsi="Times New Roman" w:cs="Times New Roman"/>
        </w:rPr>
      </w:pPr>
      <w:r w:rsidRPr="00B22FFB">
        <w:rPr>
          <w:rFonts w:ascii="Times New Roman" w:hAnsi="Times New Roman" w:cs="Times New Roman"/>
        </w:rPr>
        <w:drawing>
          <wp:inline distT="0" distB="0" distL="0" distR="0" wp14:anchorId="3E13E3F3" wp14:editId="1C1CC695">
            <wp:extent cx="4114800" cy="2714018"/>
            <wp:effectExtent l="0" t="0" r="0" b="0"/>
            <wp:docPr id="19369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460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6506" cy="273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C0D7" w14:textId="37FFE6B3" w:rsidR="00B22FFB" w:rsidRDefault="00B22FFB" w:rsidP="00B22FFB">
      <w:pPr>
        <w:pStyle w:val="af6"/>
        <w:spacing w:before="10"/>
        <w:ind w:left="113" w:firstLine="709"/>
        <w:jc w:val="center"/>
      </w:pPr>
      <w:r>
        <w:t xml:space="preserve">Изображение – </w:t>
      </w:r>
      <w:r>
        <w:t>В</w:t>
      </w:r>
    </w:p>
    <w:p w14:paraId="1EE9DE3C" w14:textId="77777777" w:rsidR="00B22FFB" w:rsidRDefault="00B22FFB" w:rsidP="00B22FFB">
      <w:pPr>
        <w:spacing w:after="160" w:line="278" w:lineRule="auto"/>
        <w:rPr>
          <w:rFonts w:ascii="Times New Roman" w:hAnsi="Times New Roman" w:cs="Times New Roman"/>
        </w:rPr>
      </w:pPr>
    </w:p>
    <w:p w14:paraId="0CFF6D61" w14:textId="77777777" w:rsidR="00B22FFB" w:rsidRDefault="00B22FFB" w:rsidP="00B22FFB">
      <w:pPr>
        <w:spacing w:after="160" w:line="278" w:lineRule="auto"/>
        <w:rPr>
          <w:rFonts w:ascii="Times New Roman" w:hAnsi="Times New Roman" w:cs="Times New Roman"/>
        </w:rPr>
      </w:pPr>
    </w:p>
    <w:p w14:paraId="636336FE" w14:textId="77777777" w:rsidR="009101E7" w:rsidRDefault="009101E7" w:rsidP="009101E7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159A0CF" w14:textId="77777777" w:rsidR="009101E7" w:rsidRDefault="009101E7" w:rsidP="009101E7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19239A0" w14:textId="51B97854" w:rsidR="009101E7" w:rsidRDefault="009101E7">
      <w:pPr>
        <w:spacing w:after="160" w:line="278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34A1A1D" w14:textId="110640E5" w:rsidR="009101E7" w:rsidRPr="00095C01" w:rsidRDefault="009101E7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14" w:name="_Toc230561449"/>
      <w:r w:rsidRPr="00095C01">
        <w:rPr>
          <w:rFonts w:ascii="Times New Roman" w:hAnsi="Times New Roman" w:cs="Times New Roman"/>
          <w:b/>
          <w:sz w:val="28"/>
        </w:rPr>
        <w:lastRenderedPageBreak/>
        <w:t xml:space="preserve">Задание </w:t>
      </w:r>
      <w:r w:rsidRPr="00095C01">
        <w:rPr>
          <w:rFonts w:ascii="Times New Roman" w:hAnsi="Times New Roman" w:cs="Times New Roman"/>
          <w:b/>
          <w:sz w:val="28"/>
        </w:rPr>
        <w:t>6</w:t>
      </w:r>
      <w:r w:rsidRPr="00095C01">
        <w:rPr>
          <w:rFonts w:ascii="Times New Roman" w:hAnsi="Times New Roman" w:cs="Times New Roman"/>
          <w:b/>
          <w:sz w:val="28"/>
        </w:rPr>
        <w:t>.</w:t>
      </w:r>
      <w:r w:rsidR="00795EF1" w:rsidRPr="00095C01">
        <w:rPr>
          <w:rFonts w:ascii="Times New Roman" w:hAnsi="Times New Roman" w:cs="Times New Roman"/>
          <w:b/>
          <w:sz w:val="28"/>
        </w:rPr>
        <w:t xml:space="preserve">  </w:t>
      </w:r>
      <w:r w:rsidR="00795EF1" w:rsidRPr="00095C01">
        <w:rPr>
          <w:rFonts w:ascii="Times New Roman" w:hAnsi="Times New Roman" w:cs="Times New Roman"/>
          <w:b/>
          <w:sz w:val="28"/>
        </w:rPr>
        <w:t>Запись текстов программ на алгоритмическом языке высокого уровня.</w:t>
      </w:r>
      <w:bookmarkEnd w:id="14"/>
    </w:p>
    <w:p w14:paraId="33E9E4F1" w14:textId="77777777" w:rsidR="009101E7" w:rsidRDefault="009101E7" w:rsidP="00167168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4DD2E6" w14:textId="471CB8C9" w:rsidR="00167168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</w:rPr>
        <w:br w:type="page"/>
      </w:r>
      <w:bookmarkStart w:id="15" w:name="_Toc230561450"/>
      <w:r w:rsidR="00167168">
        <w:rPr>
          <w:rFonts w:ascii="Times New Roman" w:hAnsi="Times New Roman" w:cs="Times New Roman"/>
          <w:b/>
          <w:sz w:val="28"/>
        </w:rPr>
        <w:lastRenderedPageBreak/>
        <w:t>ЗАКЛЮЧЕНИЕ</w:t>
      </w:r>
      <w:bookmarkEnd w:id="15"/>
    </w:p>
    <w:p w14:paraId="7CFE7426" w14:textId="7D019D46" w:rsidR="00E46810" w:rsidRPr="00095C01" w:rsidRDefault="00095C01" w:rsidP="00095C0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ab/>
        <w:t xml:space="preserve">В </w:t>
      </w:r>
      <w:r w:rsidRPr="00095C01">
        <w:rPr>
          <w:rFonts w:ascii="Times New Roman" w:hAnsi="Times New Roman" w:cs="Times New Roman"/>
          <w:bCs/>
          <w:sz w:val="28"/>
        </w:rPr>
        <w:t>ходе прохождения учебной практики и выполнения индивидуального задания я полностью освоил цикл разработки программного модуля «Расчёт рейтинга студента по успеваемости» – от анализа предметной области до тестирования и трассировки требований. Я изучил методику формулирования функциональных и нефункциональных требований по ГОСТ 34.602-2020, научился отображать статическую структуру системы в виде UML-диаграммы классов</w:t>
      </w:r>
      <w:r>
        <w:rPr>
          <w:rFonts w:ascii="Times New Roman" w:hAnsi="Times New Roman" w:cs="Times New Roman"/>
          <w:bCs/>
          <w:sz w:val="28"/>
        </w:rPr>
        <w:t>.</w:t>
      </w:r>
    </w:p>
    <w:p w14:paraId="3F35C491" w14:textId="4BAAD1F0" w:rsidR="00E46810" w:rsidRPr="00095C01" w:rsidRDefault="00E46810" w:rsidP="00095C0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095C01">
        <w:rPr>
          <w:rFonts w:ascii="Times New Roman" w:hAnsi="Times New Roman" w:cs="Times New Roman"/>
          <w:bCs/>
          <w:sz w:val="28"/>
        </w:rPr>
        <w:t>Завершение этого проекта важно для меня лично, потому что оно позволит закрепить навыки промышленной разработки ПО и подготовить полноценное решение для автоматизации работы деканата.</w:t>
      </w:r>
    </w:p>
    <w:p w14:paraId="1CFB0CA5" w14:textId="5A2BD263" w:rsidR="00167168" w:rsidRDefault="00167168">
      <w:pPr>
        <w:spacing w:after="160"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E3303EB" w14:textId="77777777" w:rsidR="00A51F1F" w:rsidRDefault="00A51F1F">
      <w:pPr>
        <w:spacing w:after="160" w:line="278" w:lineRule="auto"/>
        <w:rPr>
          <w:rFonts w:ascii="Times New Roman" w:hAnsi="Times New Roman" w:cs="Times New Roman"/>
        </w:rPr>
      </w:pPr>
    </w:p>
    <w:p w14:paraId="7449FE66" w14:textId="77777777" w:rsidR="00A51F1F" w:rsidRDefault="00A51F1F" w:rsidP="00A51F1F">
      <w:pPr>
        <w:rPr>
          <w:rFonts w:ascii="Times New Roman" w:hAnsi="Times New Roman" w:cs="Times New Roman"/>
        </w:rPr>
      </w:pPr>
    </w:p>
    <w:p w14:paraId="6DA6E99C" w14:textId="77777777" w:rsidR="00A51F1F" w:rsidRPr="00095C01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16" w:name="_Toc230561451"/>
      <w:r w:rsidRPr="00095C01">
        <w:rPr>
          <w:rFonts w:ascii="Times New Roman" w:hAnsi="Times New Roman" w:cs="Times New Roman"/>
          <w:b/>
          <w:sz w:val="28"/>
        </w:rPr>
        <w:t>СПИСОК ИСПОЛЬЗОВАННЫХ ИСТОЧНИКОВ</w:t>
      </w:r>
      <w:bookmarkEnd w:id="16"/>
    </w:p>
    <w:p w14:paraId="375CEA60" w14:textId="77777777" w:rsidR="00A51F1F" w:rsidRDefault="00A51F1F" w:rsidP="00A51F1F">
      <w:pPr>
        <w:pStyle w:val="a7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 ИСО</w:t>
      </w:r>
      <w:r w:rsidRPr="0087111B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</w:rPr>
        <w:t>МЭК 9126-2001</w:t>
      </w:r>
      <w:r w:rsidRPr="0087111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Информационная технология. Оценка программной продукции. Характеристики качества и руководства по их применению. </w:t>
      </w:r>
      <w:r w:rsidRPr="0016789C">
        <w:rPr>
          <w:rFonts w:ascii="Times New Roman" w:hAnsi="Times New Roman" w:cs="Times New Roman"/>
          <w:sz w:val="28"/>
        </w:rPr>
        <w:t xml:space="preserve">/ </w:t>
      </w:r>
      <w:r>
        <w:rPr>
          <w:rFonts w:ascii="Times New Roman" w:hAnsi="Times New Roman" w:cs="Times New Roman"/>
          <w:sz w:val="28"/>
        </w:rPr>
        <w:t>Евразийский совет по стандартизации, метрологи и сертификации – Минск 2006 – 2 с.</w:t>
      </w:r>
    </w:p>
    <w:p w14:paraId="02984383" w14:textId="77777777" w:rsidR="00A51F1F" w:rsidRDefault="00A51F1F" w:rsidP="00A51F1F">
      <w:pPr>
        <w:pStyle w:val="a7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 Р ИСО</w:t>
      </w:r>
      <w:r w:rsidRPr="00A06CE7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</w:rPr>
        <w:t xml:space="preserve">МЭК 15504-4-2012 Информационная технология. Оценка процесса. Часть 4. Руководство по применению для улучшения и оценки возможностей процесса. </w:t>
      </w:r>
      <w:r w:rsidRPr="00213620">
        <w:rPr>
          <w:rFonts w:ascii="Times New Roman" w:hAnsi="Times New Roman" w:cs="Times New Roman"/>
          <w:sz w:val="28"/>
        </w:rPr>
        <w:t xml:space="preserve">/ </w:t>
      </w:r>
      <w:proofErr w:type="spellStart"/>
      <w:r>
        <w:rPr>
          <w:rFonts w:ascii="Times New Roman" w:hAnsi="Times New Roman" w:cs="Times New Roman"/>
          <w:sz w:val="28"/>
        </w:rPr>
        <w:t>Стандартинформ</w:t>
      </w:r>
      <w:proofErr w:type="spellEnd"/>
      <w:r>
        <w:rPr>
          <w:rFonts w:ascii="Times New Roman" w:hAnsi="Times New Roman" w:cs="Times New Roman"/>
          <w:sz w:val="28"/>
        </w:rPr>
        <w:t xml:space="preserve"> – Москва 2018 - </w:t>
      </w:r>
    </w:p>
    <w:p w14:paraId="2662BBE1" w14:textId="77777777" w:rsidR="00A51F1F" w:rsidRDefault="00A51F1F" w:rsidP="00A51F1F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 А.А. Название </w:t>
      </w:r>
      <w:r w:rsidRPr="00A4109A">
        <w:rPr>
          <w:rFonts w:ascii="Times New Roman" w:hAnsi="Times New Roman" w:cs="Times New Roman"/>
          <w:sz w:val="28"/>
        </w:rPr>
        <w:t xml:space="preserve">/ </w:t>
      </w:r>
      <w:r>
        <w:rPr>
          <w:rFonts w:ascii="Times New Roman" w:hAnsi="Times New Roman" w:cs="Times New Roman"/>
          <w:sz w:val="28"/>
        </w:rPr>
        <w:t>Автор А.А. – Издательство 2026 – 00 с.</w:t>
      </w:r>
    </w:p>
    <w:p w14:paraId="11B0E3D1" w14:textId="77777777" w:rsidR="00B66A74" w:rsidRDefault="00B66A74"/>
    <w:sectPr w:rsidR="00B66A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77FE3" w14:textId="77777777" w:rsidR="00D62CF8" w:rsidRDefault="00D62CF8" w:rsidP="00167168">
      <w:pPr>
        <w:spacing w:after="0" w:line="240" w:lineRule="auto"/>
      </w:pPr>
      <w:r>
        <w:separator/>
      </w:r>
    </w:p>
  </w:endnote>
  <w:endnote w:type="continuationSeparator" w:id="0">
    <w:p w14:paraId="7071FAFF" w14:textId="77777777" w:rsidR="00D62CF8" w:rsidRDefault="00D62CF8" w:rsidP="001671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00F81" w14:textId="77777777" w:rsidR="00D62CF8" w:rsidRDefault="00D62CF8" w:rsidP="00167168">
      <w:pPr>
        <w:spacing w:after="0" w:line="240" w:lineRule="auto"/>
      </w:pPr>
      <w:r>
        <w:separator/>
      </w:r>
    </w:p>
  </w:footnote>
  <w:footnote w:type="continuationSeparator" w:id="0">
    <w:p w14:paraId="481E6853" w14:textId="77777777" w:rsidR="00D62CF8" w:rsidRDefault="00D62CF8" w:rsidP="001671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E85"/>
    <w:multiLevelType w:val="multilevel"/>
    <w:tmpl w:val="D646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41ABF"/>
    <w:multiLevelType w:val="hybridMultilevel"/>
    <w:tmpl w:val="A212285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13CC219B"/>
    <w:multiLevelType w:val="hybridMultilevel"/>
    <w:tmpl w:val="BDFACF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" w15:restartNumberingAfterBreak="0">
    <w:nsid w:val="1D07506B"/>
    <w:multiLevelType w:val="multilevel"/>
    <w:tmpl w:val="A3B2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A4878"/>
    <w:multiLevelType w:val="multilevel"/>
    <w:tmpl w:val="E730B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55520"/>
    <w:multiLevelType w:val="hybridMultilevel"/>
    <w:tmpl w:val="E392E22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" w15:restartNumberingAfterBreak="0">
    <w:nsid w:val="2F92255E"/>
    <w:multiLevelType w:val="hybridMultilevel"/>
    <w:tmpl w:val="7AA4885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 w15:restartNumberingAfterBreak="0">
    <w:nsid w:val="31A3713E"/>
    <w:multiLevelType w:val="hybridMultilevel"/>
    <w:tmpl w:val="1B4EF286"/>
    <w:lvl w:ilvl="0" w:tplc="8B8AAD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3DA6DF9"/>
    <w:multiLevelType w:val="hybridMultilevel"/>
    <w:tmpl w:val="8E9A3D90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9" w15:restartNumberingAfterBreak="0">
    <w:nsid w:val="37D34FEA"/>
    <w:multiLevelType w:val="hybridMultilevel"/>
    <w:tmpl w:val="2AB4BF1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0" w15:restartNumberingAfterBreak="0">
    <w:nsid w:val="38B94A21"/>
    <w:multiLevelType w:val="hybridMultilevel"/>
    <w:tmpl w:val="B2D64C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8C227B"/>
    <w:multiLevelType w:val="hybridMultilevel"/>
    <w:tmpl w:val="0E6CB2EA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2" w15:restartNumberingAfterBreak="0">
    <w:nsid w:val="3F8F0CBA"/>
    <w:multiLevelType w:val="hybridMultilevel"/>
    <w:tmpl w:val="C00C4308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3" w15:restartNumberingAfterBreak="0">
    <w:nsid w:val="415E7C2C"/>
    <w:multiLevelType w:val="hybridMultilevel"/>
    <w:tmpl w:val="3A9CD378"/>
    <w:lvl w:ilvl="0" w:tplc="3BFC8C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1A10C3D"/>
    <w:multiLevelType w:val="hybridMultilevel"/>
    <w:tmpl w:val="8510205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5" w15:restartNumberingAfterBreak="0">
    <w:nsid w:val="41D07C6B"/>
    <w:multiLevelType w:val="hybridMultilevel"/>
    <w:tmpl w:val="C3AAF3F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CB26020"/>
    <w:multiLevelType w:val="hybridMultilevel"/>
    <w:tmpl w:val="0BA289D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7" w15:restartNumberingAfterBreak="0">
    <w:nsid w:val="5CFD293E"/>
    <w:multiLevelType w:val="hybridMultilevel"/>
    <w:tmpl w:val="C0BA21C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8" w15:restartNumberingAfterBreak="0">
    <w:nsid w:val="652E627C"/>
    <w:multiLevelType w:val="hybridMultilevel"/>
    <w:tmpl w:val="F1B0B7E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721D02C7"/>
    <w:multiLevelType w:val="hybridMultilevel"/>
    <w:tmpl w:val="15EEC842"/>
    <w:lvl w:ilvl="0" w:tplc="505AFF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4106251"/>
    <w:multiLevelType w:val="multilevel"/>
    <w:tmpl w:val="0678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D744FF"/>
    <w:multiLevelType w:val="multilevel"/>
    <w:tmpl w:val="65281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D4C12EF"/>
    <w:multiLevelType w:val="hybridMultilevel"/>
    <w:tmpl w:val="24C4C6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E77749D"/>
    <w:multiLevelType w:val="hybridMultilevel"/>
    <w:tmpl w:val="03FAD416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4" w15:restartNumberingAfterBreak="0">
    <w:nsid w:val="7FDE423D"/>
    <w:multiLevelType w:val="hybridMultilevel"/>
    <w:tmpl w:val="B56EF4C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num w:numId="1" w16cid:durableId="625087965">
    <w:abstractNumId w:val="13"/>
  </w:num>
  <w:num w:numId="2" w16cid:durableId="2132360402">
    <w:abstractNumId w:val="10"/>
  </w:num>
  <w:num w:numId="3" w16cid:durableId="388580135">
    <w:abstractNumId w:val="22"/>
  </w:num>
  <w:num w:numId="4" w16cid:durableId="659773367">
    <w:abstractNumId w:val="12"/>
  </w:num>
  <w:num w:numId="5" w16cid:durableId="2098671946">
    <w:abstractNumId w:val="11"/>
  </w:num>
  <w:num w:numId="6" w16cid:durableId="1009018483">
    <w:abstractNumId w:val="23"/>
  </w:num>
  <w:num w:numId="7" w16cid:durableId="348603034">
    <w:abstractNumId w:val="21"/>
  </w:num>
  <w:num w:numId="8" w16cid:durableId="152722763">
    <w:abstractNumId w:val="7"/>
  </w:num>
  <w:num w:numId="9" w16cid:durableId="1372345543">
    <w:abstractNumId w:val="5"/>
  </w:num>
  <w:num w:numId="10" w16cid:durableId="231089174">
    <w:abstractNumId w:val="8"/>
  </w:num>
  <w:num w:numId="11" w16cid:durableId="574820789">
    <w:abstractNumId w:val="2"/>
  </w:num>
  <w:num w:numId="12" w16cid:durableId="513767423">
    <w:abstractNumId w:val="6"/>
  </w:num>
  <w:num w:numId="13" w16cid:durableId="1909924920">
    <w:abstractNumId w:val="16"/>
  </w:num>
  <w:num w:numId="14" w16cid:durableId="2140877537">
    <w:abstractNumId w:val="9"/>
  </w:num>
  <w:num w:numId="15" w16cid:durableId="828669621">
    <w:abstractNumId w:val="1"/>
  </w:num>
  <w:num w:numId="16" w16cid:durableId="1786650541">
    <w:abstractNumId w:val="18"/>
  </w:num>
  <w:num w:numId="17" w16cid:durableId="949967225">
    <w:abstractNumId w:val="24"/>
  </w:num>
  <w:num w:numId="18" w16cid:durableId="882594323">
    <w:abstractNumId w:val="14"/>
  </w:num>
  <w:num w:numId="19" w16cid:durableId="1804998100">
    <w:abstractNumId w:val="17"/>
  </w:num>
  <w:num w:numId="20" w16cid:durableId="2132090961">
    <w:abstractNumId w:val="15"/>
  </w:num>
  <w:num w:numId="21" w16cid:durableId="1472401839">
    <w:abstractNumId w:val="19"/>
  </w:num>
  <w:num w:numId="22" w16cid:durableId="1701204292">
    <w:abstractNumId w:val="3"/>
  </w:num>
  <w:num w:numId="23" w16cid:durableId="563298883">
    <w:abstractNumId w:val="20"/>
  </w:num>
  <w:num w:numId="24" w16cid:durableId="611404599">
    <w:abstractNumId w:val="4"/>
  </w:num>
  <w:num w:numId="25" w16cid:durableId="1385908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F1F"/>
    <w:rsid w:val="000761BD"/>
    <w:rsid w:val="00095C01"/>
    <w:rsid w:val="00167168"/>
    <w:rsid w:val="001B43C5"/>
    <w:rsid w:val="00341EDB"/>
    <w:rsid w:val="00456203"/>
    <w:rsid w:val="0055003A"/>
    <w:rsid w:val="00555E41"/>
    <w:rsid w:val="00583DD4"/>
    <w:rsid w:val="006C2F8A"/>
    <w:rsid w:val="00795EF1"/>
    <w:rsid w:val="009101E7"/>
    <w:rsid w:val="00990678"/>
    <w:rsid w:val="00A51F1F"/>
    <w:rsid w:val="00A83F91"/>
    <w:rsid w:val="00B22FFB"/>
    <w:rsid w:val="00B66A74"/>
    <w:rsid w:val="00D62CF8"/>
    <w:rsid w:val="00E46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62684"/>
  <w15:chartTrackingRefBased/>
  <w15:docId w15:val="{7512BE68-8ED9-438B-B968-E53E7AF52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1F1F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51F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1F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1F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1F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1F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1F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1F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1F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1F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51F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51F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51F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51F1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51F1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51F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51F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51F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51F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51F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51F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1F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51F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51F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51F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51F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51F1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51F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51F1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51F1F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167168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167168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167168"/>
    <w:rPr>
      <w:kern w:val="0"/>
      <w:sz w:val="20"/>
      <w:szCs w:val="20"/>
      <w14:ligatures w14:val="none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67168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67168"/>
    <w:rPr>
      <w:b/>
      <w:bCs/>
      <w:kern w:val="0"/>
      <w:sz w:val="20"/>
      <w:szCs w:val="20"/>
      <w14:ligatures w14:val="none"/>
    </w:rPr>
  </w:style>
  <w:style w:type="paragraph" w:styleId="af1">
    <w:name w:val="header"/>
    <w:basedOn w:val="a"/>
    <w:link w:val="af2"/>
    <w:uiPriority w:val="99"/>
    <w:unhideWhenUsed/>
    <w:rsid w:val="001671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167168"/>
    <w:rPr>
      <w:kern w:val="0"/>
      <w:sz w:val="22"/>
      <w:szCs w:val="22"/>
      <w14:ligatures w14:val="none"/>
    </w:rPr>
  </w:style>
  <w:style w:type="paragraph" w:styleId="af3">
    <w:name w:val="footer"/>
    <w:basedOn w:val="a"/>
    <w:link w:val="af4"/>
    <w:uiPriority w:val="99"/>
    <w:unhideWhenUsed/>
    <w:rsid w:val="001671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167168"/>
    <w:rPr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583D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5">
    <w:name w:val="Table Grid"/>
    <w:basedOn w:val="a1"/>
    <w:uiPriority w:val="39"/>
    <w:rsid w:val="00583DD4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Body Text"/>
    <w:basedOn w:val="a"/>
    <w:link w:val="af7"/>
    <w:uiPriority w:val="1"/>
    <w:unhideWhenUsed/>
    <w:qFormat/>
    <w:rsid w:val="00990678"/>
    <w:pPr>
      <w:widowControl w:val="0"/>
      <w:autoSpaceDE w:val="0"/>
      <w:autoSpaceDN w:val="0"/>
      <w:spacing w:after="0" w:line="240" w:lineRule="auto"/>
      <w:ind w:left="1133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7">
    <w:name w:val="Основной текст Знак"/>
    <w:basedOn w:val="a0"/>
    <w:link w:val="af6"/>
    <w:uiPriority w:val="1"/>
    <w:rsid w:val="00990678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f8">
    <w:name w:val="Strong"/>
    <w:basedOn w:val="a0"/>
    <w:uiPriority w:val="22"/>
    <w:qFormat/>
    <w:rsid w:val="00B22FFB"/>
    <w:rPr>
      <w:b/>
      <w:bCs/>
    </w:rPr>
  </w:style>
  <w:style w:type="paragraph" w:styleId="af9">
    <w:name w:val="TOC Heading"/>
    <w:basedOn w:val="1"/>
    <w:next w:val="a"/>
    <w:uiPriority w:val="39"/>
    <w:unhideWhenUsed/>
    <w:qFormat/>
    <w:rsid w:val="00095C01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95C01"/>
    <w:pPr>
      <w:spacing w:after="100"/>
    </w:pPr>
  </w:style>
  <w:style w:type="character" w:styleId="afa">
    <w:name w:val="Hyperlink"/>
    <w:basedOn w:val="a0"/>
    <w:uiPriority w:val="99"/>
    <w:unhideWhenUsed/>
    <w:rsid w:val="00095C0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1F343-B04C-4264-8408-8AF2C52E8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29</Pages>
  <Words>3578</Words>
  <Characters>20396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Марат Салманов</dc:creator>
  <cp:keywords/>
  <dc:description/>
  <cp:lastModifiedBy>Марат Салманов</cp:lastModifiedBy>
  <cp:revision>1</cp:revision>
  <dcterms:created xsi:type="dcterms:W3CDTF">2026-05-24T18:49:00Z</dcterms:created>
  <dcterms:modified xsi:type="dcterms:W3CDTF">2026-05-24T21:31:00Z</dcterms:modified>
</cp:coreProperties>
</file>