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line="360" w:lineRule="auto"/>
        <w:jc w:val="center"/>
        <w:rPr/>
      </w:pPr>
      <w:bookmarkStart w:colFirst="0" w:colLast="0" w:name="_cvy3i64rtarz" w:id="0"/>
      <w:bookmarkEnd w:id="0"/>
      <w:r w:rsidDel="00000000" w:rsidR="00000000" w:rsidRPr="00000000">
        <w:rPr>
          <w:rtl w:val="0"/>
        </w:rPr>
        <w:t xml:space="preserve">Sistema de PET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Negócio: Pet Shop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Situação problema: O cliente , proprietário da pet shop, tem como necessidade manter seu cadastro de clientes que são os tutores de pet. Também é necessário manter o cadastro dos pets do tutor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Dados necessários: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 Tutor:</w:t>
        <w:tab/>
        <w:t xml:space="preserve">cadastro de pessoas denominadas tutores de animais domésticos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Telefone com DDD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CEP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line="360" w:lineRule="auto"/>
        <w:jc w:val="both"/>
        <w:rPr/>
      </w:pPr>
      <w:bookmarkStart w:colFirst="0" w:colLast="0" w:name="_u0z0hmo63ye8" w:id="1"/>
      <w:bookmarkEnd w:id="1"/>
      <w:r w:rsidDel="00000000" w:rsidR="00000000" w:rsidRPr="00000000">
        <w:rPr>
          <w:rtl w:val="0"/>
        </w:rPr>
        <w:t xml:space="preserve">TutorPet</w:t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enderecoTutor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nascimentoTutor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 do tutor:</w:t>
        <w:tab/>
        <w:t xml:space="preserve">cadastros de um ou mais animais de um tutor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Idade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Raça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spacing w:line="360" w:lineRule="auto"/>
        <w:jc w:val="both"/>
        <w:rPr/>
      </w:pPr>
      <w:bookmarkStart w:colFirst="0" w:colLast="0" w:name="_3r7yep25k8uf" w:id="2"/>
      <w:bookmarkEnd w:id="2"/>
      <w:r w:rsidDel="00000000" w:rsidR="00000000" w:rsidRPr="00000000">
        <w:rPr>
          <w:rtl w:val="0"/>
        </w:rPr>
        <w:t xml:space="preserve">PetTutor</w:t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nascimentoPet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racaPet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portePet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Relacionamentos a se observar: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tutor pode ter vários pets mas precisa ter pelo menos um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Pet deve ter um tutor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