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B9E" w:rsidRDefault="007262CC" w:rsidP="007262CC">
      <w:pPr>
        <w:jc w:val="center"/>
        <w:rPr>
          <w:rFonts w:ascii="Times New Roman" w:hAnsi="Times New Roman" w:cs="Times New Roman"/>
          <w:b/>
          <w:sz w:val="28"/>
          <w:szCs w:val="28"/>
        </w:rPr>
      </w:pPr>
      <w:r>
        <w:rPr>
          <w:rFonts w:ascii="Times New Roman" w:hAnsi="Times New Roman" w:cs="Times New Roman"/>
          <w:b/>
          <w:sz w:val="28"/>
          <w:szCs w:val="28"/>
        </w:rPr>
        <w:t>Design Document</w:t>
      </w:r>
    </w:p>
    <w:p w:rsidR="007262CC" w:rsidRDefault="007262CC" w:rsidP="007262CC">
      <w:pPr>
        <w:spacing w:line="240" w:lineRule="auto"/>
        <w:jc w:val="center"/>
        <w:rPr>
          <w:rFonts w:ascii="Times New Roman" w:hAnsi="Times New Roman" w:cs="Times New Roman"/>
          <w:b/>
          <w:sz w:val="28"/>
          <w:szCs w:val="28"/>
        </w:rPr>
      </w:pPr>
    </w:p>
    <w:p w:rsidR="007262CC" w:rsidRDefault="007262CC" w:rsidP="007262CC">
      <w:pPr>
        <w:spacing w:line="240" w:lineRule="auto"/>
        <w:rPr>
          <w:rFonts w:ascii="Times New Roman" w:hAnsi="Times New Roman" w:cs="Times New Roman"/>
          <w:sz w:val="24"/>
          <w:szCs w:val="24"/>
        </w:rPr>
      </w:pPr>
      <w:r w:rsidRPr="007262CC">
        <w:rPr>
          <w:rFonts w:ascii="Times New Roman" w:hAnsi="Times New Roman" w:cs="Times New Roman"/>
          <w:sz w:val="24"/>
          <w:szCs w:val="24"/>
          <w:u w:val="single"/>
        </w:rPr>
        <w:t>Approach 1:</w:t>
      </w:r>
      <w:r>
        <w:rPr>
          <w:rFonts w:ascii="Times New Roman" w:hAnsi="Times New Roman" w:cs="Times New Roman"/>
          <w:sz w:val="24"/>
          <w:szCs w:val="24"/>
        </w:rPr>
        <w:t xml:space="preserve"> The instantiation of entities provided in the original code</w:t>
      </w:r>
    </w:p>
    <w:p w:rsidR="00CF3374" w:rsidRDefault="007262CC" w:rsidP="007262CC">
      <w:pPr>
        <w:spacing w:line="240" w:lineRule="auto"/>
        <w:rPr>
          <w:rFonts w:ascii="Times New Roman" w:hAnsi="Times New Roman" w:cs="Times New Roman"/>
          <w:sz w:val="24"/>
          <w:szCs w:val="24"/>
        </w:rPr>
      </w:pPr>
      <w:r>
        <w:rPr>
          <w:rFonts w:ascii="Times New Roman" w:hAnsi="Times New Roman" w:cs="Times New Roman"/>
          <w:sz w:val="24"/>
          <w:szCs w:val="24"/>
        </w:rPr>
        <w:t>Advantage: The instantiation of entities within the constructor of arena.cc allows for simplicity</w:t>
      </w:r>
      <w:r w:rsidR="006730BA">
        <w:rPr>
          <w:rFonts w:ascii="Times New Roman" w:hAnsi="Times New Roman" w:cs="Times New Roman"/>
          <w:sz w:val="24"/>
          <w:szCs w:val="24"/>
        </w:rPr>
        <w:t xml:space="preserve"> throughout the entirety of the entity creation routine.</w:t>
      </w:r>
      <w:r w:rsidR="004621CA">
        <w:rPr>
          <w:rFonts w:ascii="Times New Roman" w:hAnsi="Times New Roman" w:cs="Times New Roman"/>
          <w:sz w:val="24"/>
          <w:szCs w:val="24"/>
        </w:rPr>
        <w:t xml:space="preserve"> This ensures that any other developers that may want to understand how the system works </w:t>
      </w:r>
      <w:proofErr w:type="gramStart"/>
      <w:r w:rsidR="00364B28">
        <w:rPr>
          <w:rFonts w:ascii="Times New Roman" w:hAnsi="Times New Roman" w:cs="Times New Roman"/>
          <w:sz w:val="24"/>
          <w:szCs w:val="24"/>
        </w:rPr>
        <w:t>are allowed to</w:t>
      </w:r>
      <w:proofErr w:type="gramEnd"/>
      <w:r w:rsidR="00364B28">
        <w:rPr>
          <w:rFonts w:ascii="Times New Roman" w:hAnsi="Times New Roman" w:cs="Times New Roman"/>
          <w:sz w:val="24"/>
          <w:szCs w:val="24"/>
        </w:rPr>
        <w:t xml:space="preserve"> do so without information being hidden through various levels of abstraction that may have otherwise complicated the entire process.</w:t>
      </w:r>
    </w:p>
    <w:p w:rsidR="00CF3374" w:rsidRPr="00CF3374" w:rsidRDefault="00CF3374" w:rsidP="007262CC">
      <w:pPr>
        <w:spacing w:line="240" w:lineRule="auto"/>
        <w:rPr>
          <w:rFonts w:ascii="Times New Roman" w:hAnsi="Times New Roman" w:cs="Times New Roman"/>
          <w:b/>
          <w:sz w:val="20"/>
          <w:szCs w:val="24"/>
        </w:rPr>
      </w:pPr>
      <w:r w:rsidRPr="00CF3374">
        <w:rPr>
          <w:rFonts w:ascii="Times New Roman" w:hAnsi="Times New Roman" w:cs="Times New Roman"/>
          <w:b/>
          <w:sz w:val="20"/>
          <w:szCs w:val="24"/>
        </w:rPr>
        <w:t>Within arena.cc</w:t>
      </w:r>
    </w:p>
    <w:p w:rsidR="00560090" w:rsidRDefault="00CF3374" w:rsidP="007262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4325" cy="29578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24325" cy="2957830"/>
                    </a:xfrm>
                    <a:prstGeom prst="rect">
                      <a:avLst/>
                    </a:prstGeom>
                    <a:noFill/>
                    <a:ln>
                      <a:noFill/>
                    </a:ln>
                  </pic:spPr>
                </pic:pic>
              </a:graphicData>
            </a:graphic>
          </wp:inline>
        </w:drawing>
      </w:r>
    </w:p>
    <w:p w:rsidR="00364B28" w:rsidRDefault="00364B28" w:rsidP="007262CC">
      <w:pPr>
        <w:spacing w:line="240" w:lineRule="auto"/>
        <w:rPr>
          <w:rFonts w:ascii="Times New Roman" w:hAnsi="Times New Roman" w:cs="Times New Roman"/>
          <w:sz w:val="24"/>
          <w:szCs w:val="24"/>
        </w:rPr>
      </w:pPr>
      <w:r>
        <w:rPr>
          <w:rFonts w:ascii="Times New Roman" w:hAnsi="Times New Roman" w:cs="Times New Roman"/>
          <w:sz w:val="24"/>
          <w:szCs w:val="24"/>
        </w:rPr>
        <w:t xml:space="preserve">Disadvantage: This approach creates many disadvantages to the entity creation routine. Firstly, this process chases simplicity but falls behind to flexibility. While the routine is easier to understand when laid out within a single constructor, the process doesn’t allow for any feature extensions/enhancements for how each individual arena entity may be instantiated later in the development process. Secondly, encapsulation and information hiding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non-existent seeing as how the entire creation process for all of the various entities are visible within a single constructor.</w:t>
      </w:r>
    </w:p>
    <w:p w:rsidR="007262CC" w:rsidRDefault="007262CC" w:rsidP="007262CC">
      <w:pPr>
        <w:spacing w:line="240" w:lineRule="auto"/>
        <w:rPr>
          <w:rFonts w:ascii="Times New Roman" w:hAnsi="Times New Roman" w:cs="Times New Roman"/>
          <w:sz w:val="24"/>
          <w:szCs w:val="24"/>
        </w:rPr>
      </w:pPr>
    </w:p>
    <w:p w:rsidR="007262CC" w:rsidRDefault="007262CC" w:rsidP="007262CC">
      <w:pPr>
        <w:spacing w:line="240" w:lineRule="auto"/>
        <w:rPr>
          <w:rFonts w:ascii="Times New Roman" w:hAnsi="Times New Roman" w:cs="Times New Roman"/>
          <w:sz w:val="24"/>
          <w:szCs w:val="24"/>
        </w:rPr>
      </w:pPr>
      <w:r w:rsidRPr="007262CC">
        <w:rPr>
          <w:rFonts w:ascii="Times New Roman" w:hAnsi="Times New Roman" w:cs="Times New Roman"/>
          <w:sz w:val="24"/>
          <w:szCs w:val="24"/>
          <w:u w:val="single"/>
        </w:rPr>
        <w:t>Approach 2:</w:t>
      </w:r>
      <w:r>
        <w:rPr>
          <w:rFonts w:ascii="Times New Roman" w:hAnsi="Times New Roman" w:cs="Times New Roman"/>
          <w:color w:val="FF0000"/>
          <w:sz w:val="24"/>
          <w:szCs w:val="24"/>
        </w:rPr>
        <w:t xml:space="preserve"> </w:t>
      </w:r>
      <w:r>
        <w:rPr>
          <w:rFonts w:ascii="Times New Roman" w:hAnsi="Times New Roman" w:cs="Times New Roman"/>
          <w:sz w:val="24"/>
          <w:szCs w:val="24"/>
        </w:rPr>
        <w:t>The use of an abstract Factory class and derived factories</w:t>
      </w:r>
    </w:p>
    <w:p w:rsidR="007262CC" w:rsidRDefault="00946154" w:rsidP="007262CC">
      <w:pPr>
        <w:spacing w:line="240" w:lineRule="auto"/>
        <w:rPr>
          <w:rFonts w:ascii="Times New Roman" w:hAnsi="Times New Roman" w:cs="Times New Roman"/>
          <w:sz w:val="24"/>
          <w:szCs w:val="24"/>
        </w:rPr>
      </w:pPr>
      <w:r>
        <w:rPr>
          <w:rFonts w:ascii="Times New Roman" w:hAnsi="Times New Roman" w:cs="Times New Roman"/>
          <w:sz w:val="24"/>
          <w:szCs w:val="24"/>
        </w:rPr>
        <w:t>-</w:t>
      </w:r>
      <w:r w:rsidR="007262CC">
        <w:rPr>
          <w:rFonts w:ascii="Times New Roman" w:hAnsi="Times New Roman" w:cs="Times New Roman"/>
          <w:sz w:val="24"/>
          <w:szCs w:val="24"/>
        </w:rPr>
        <w:t xml:space="preserve">Advantage: By utilizing this factory strategy, </w:t>
      </w:r>
      <w:r w:rsidR="007A6A98">
        <w:rPr>
          <w:rFonts w:ascii="Times New Roman" w:hAnsi="Times New Roman" w:cs="Times New Roman"/>
          <w:sz w:val="24"/>
          <w:szCs w:val="24"/>
        </w:rPr>
        <w:t>the arena class itself becomes unaware of the implementation of various entities within the arena, which</w:t>
      </w:r>
      <w:r w:rsidR="00B84F1D">
        <w:rPr>
          <w:rFonts w:ascii="Times New Roman" w:hAnsi="Times New Roman" w:cs="Times New Roman"/>
          <w:sz w:val="24"/>
          <w:szCs w:val="24"/>
        </w:rPr>
        <w:t xml:space="preserve"> not only</w:t>
      </w:r>
      <w:r w:rsidR="007A6A98">
        <w:rPr>
          <w:rFonts w:ascii="Times New Roman" w:hAnsi="Times New Roman" w:cs="Times New Roman"/>
          <w:sz w:val="24"/>
          <w:szCs w:val="24"/>
        </w:rPr>
        <w:t xml:space="preserve"> </w:t>
      </w:r>
      <w:r w:rsidR="00B84F1D">
        <w:rPr>
          <w:rFonts w:ascii="Times New Roman" w:hAnsi="Times New Roman" w:cs="Times New Roman"/>
          <w:sz w:val="24"/>
          <w:szCs w:val="24"/>
        </w:rPr>
        <w:t xml:space="preserve">keeps information hidden and data protected, but also </w:t>
      </w:r>
      <w:r w:rsidR="007A6A98">
        <w:rPr>
          <w:rFonts w:ascii="Times New Roman" w:hAnsi="Times New Roman" w:cs="Times New Roman"/>
          <w:sz w:val="24"/>
          <w:szCs w:val="24"/>
        </w:rPr>
        <w:t xml:space="preserve">allows the entities themselves to be open to future extension. This pattern also ensures that classes are loosely coupled meaning that by separating the creation of arena entities through factories, the ‘entity creation’ routine allows for small, direct, visible, and flexible class relationships. In addition, by creating separate factories for the various arena </w:t>
      </w:r>
      <w:r w:rsidR="007A6A98">
        <w:rPr>
          <w:rFonts w:ascii="Times New Roman" w:hAnsi="Times New Roman" w:cs="Times New Roman"/>
          <w:sz w:val="24"/>
          <w:szCs w:val="24"/>
        </w:rPr>
        <w:lastRenderedPageBreak/>
        <w:t xml:space="preserve">entities that inherit from a base abstract factory, classes are kept strongly cohesive in that </w:t>
      </w:r>
      <w:proofErr w:type="gramStart"/>
      <w:r w:rsidR="007A6A98">
        <w:rPr>
          <w:rFonts w:ascii="Times New Roman" w:hAnsi="Times New Roman" w:cs="Times New Roman"/>
          <w:sz w:val="24"/>
          <w:szCs w:val="24"/>
        </w:rPr>
        <w:t>all of</w:t>
      </w:r>
      <w:proofErr w:type="gramEnd"/>
      <w:r w:rsidR="007A6A98">
        <w:rPr>
          <w:rFonts w:ascii="Times New Roman" w:hAnsi="Times New Roman" w:cs="Times New Roman"/>
          <w:sz w:val="24"/>
          <w:szCs w:val="24"/>
        </w:rPr>
        <w:t xml:space="preserve"> the different routines (such as the creation of a Braitenberg object, a Light object, and a Food object) are situated within a respective factory class where all members of that class </w:t>
      </w:r>
      <w:r w:rsidR="0021568E">
        <w:rPr>
          <w:rFonts w:ascii="Times New Roman" w:hAnsi="Times New Roman" w:cs="Times New Roman"/>
          <w:sz w:val="24"/>
          <w:szCs w:val="24"/>
        </w:rPr>
        <w:t xml:space="preserve">support the same </w:t>
      </w:r>
      <w:r w:rsidR="00C724A9">
        <w:rPr>
          <w:rFonts w:ascii="Times New Roman" w:hAnsi="Times New Roman" w:cs="Times New Roman"/>
          <w:sz w:val="24"/>
          <w:szCs w:val="24"/>
        </w:rPr>
        <w:t>purpose</w:t>
      </w:r>
      <w:r w:rsidR="0021568E">
        <w:rPr>
          <w:rFonts w:ascii="Times New Roman" w:hAnsi="Times New Roman" w:cs="Times New Roman"/>
          <w:sz w:val="24"/>
          <w:szCs w:val="24"/>
        </w:rPr>
        <w:t>.</w:t>
      </w:r>
    </w:p>
    <w:p w:rsidR="002A7E0C" w:rsidRDefault="002A7E0C" w:rsidP="007262CC">
      <w:pPr>
        <w:spacing w:line="240" w:lineRule="auto"/>
        <w:rPr>
          <w:rFonts w:ascii="Times New Roman" w:hAnsi="Times New Roman" w:cs="Times New Roman"/>
          <w:sz w:val="24"/>
          <w:szCs w:val="24"/>
        </w:rPr>
      </w:pPr>
    </w:p>
    <w:p w:rsidR="001B0902" w:rsidRDefault="00F12DEF" w:rsidP="007262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44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4290"/>
                    </a:xfrm>
                    <a:prstGeom prst="rect">
                      <a:avLst/>
                    </a:prstGeom>
                    <a:noFill/>
                    <a:ln>
                      <a:noFill/>
                    </a:ln>
                  </pic:spPr>
                </pic:pic>
              </a:graphicData>
            </a:graphic>
          </wp:inline>
        </w:drawing>
      </w:r>
      <w:bookmarkStart w:id="0" w:name="_GoBack"/>
      <w:bookmarkEnd w:id="0"/>
    </w:p>
    <w:p w:rsidR="002A7E0C" w:rsidRDefault="002A7E0C" w:rsidP="007262CC">
      <w:pPr>
        <w:spacing w:line="240" w:lineRule="auto"/>
        <w:rPr>
          <w:rFonts w:ascii="Times New Roman" w:hAnsi="Times New Roman" w:cs="Times New Roman"/>
          <w:sz w:val="24"/>
          <w:szCs w:val="24"/>
        </w:rPr>
      </w:pPr>
    </w:p>
    <w:p w:rsidR="00ED5A93" w:rsidRDefault="00946154" w:rsidP="007262CC">
      <w:pPr>
        <w:spacing w:line="240" w:lineRule="auto"/>
        <w:rPr>
          <w:rFonts w:ascii="Times New Roman" w:hAnsi="Times New Roman" w:cs="Times New Roman"/>
          <w:sz w:val="24"/>
          <w:szCs w:val="24"/>
        </w:rPr>
      </w:pPr>
      <w:r>
        <w:rPr>
          <w:rFonts w:ascii="Times New Roman" w:hAnsi="Times New Roman" w:cs="Times New Roman"/>
          <w:sz w:val="24"/>
          <w:szCs w:val="24"/>
        </w:rPr>
        <w:t>D</w:t>
      </w:r>
      <w:r w:rsidR="003E6D64">
        <w:rPr>
          <w:rFonts w:ascii="Times New Roman" w:hAnsi="Times New Roman" w:cs="Times New Roman"/>
          <w:sz w:val="24"/>
          <w:szCs w:val="24"/>
        </w:rPr>
        <w:t xml:space="preserve">isadvantage: By utilizing this factory strategy, it can become harder for developers to follow the subroutine of the creation of arena objects seeing as how the code is hidden behind different levels of abstraction. </w:t>
      </w:r>
      <w:proofErr w:type="gramStart"/>
      <w:r w:rsidR="003E6D64">
        <w:rPr>
          <w:rFonts w:ascii="Times New Roman" w:hAnsi="Times New Roman" w:cs="Times New Roman"/>
          <w:sz w:val="24"/>
          <w:szCs w:val="24"/>
        </w:rPr>
        <w:t>In essence, simplicity</w:t>
      </w:r>
      <w:proofErr w:type="gramEnd"/>
      <w:r w:rsidR="003E6D64">
        <w:rPr>
          <w:rFonts w:ascii="Times New Roman" w:hAnsi="Times New Roman" w:cs="Times New Roman"/>
          <w:sz w:val="24"/>
          <w:szCs w:val="24"/>
        </w:rPr>
        <w:t xml:space="preserve"> is being given up in exchange for flexibility.</w:t>
      </w:r>
    </w:p>
    <w:p w:rsidR="00ED5A93" w:rsidRDefault="00ED5A93" w:rsidP="007262CC">
      <w:pPr>
        <w:spacing w:line="240" w:lineRule="auto"/>
        <w:rPr>
          <w:rFonts w:ascii="Times New Roman" w:hAnsi="Times New Roman" w:cs="Times New Roman"/>
          <w:sz w:val="24"/>
          <w:szCs w:val="24"/>
        </w:rPr>
      </w:pPr>
    </w:p>
    <w:p w:rsidR="00B84F1D" w:rsidRDefault="00B84F1D" w:rsidP="007262CC">
      <w:pPr>
        <w:spacing w:line="240" w:lineRule="auto"/>
        <w:rPr>
          <w:rFonts w:ascii="Times New Roman" w:hAnsi="Times New Roman" w:cs="Times New Roman"/>
          <w:sz w:val="24"/>
          <w:szCs w:val="24"/>
        </w:rPr>
      </w:pPr>
      <w:r>
        <w:rPr>
          <w:rFonts w:ascii="Times New Roman" w:hAnsi="Times New Roman" w:cs="Times New Roman"/>
          <w:sz w:val="24"/>
          <w:szCs w:val="24"/>
          <w:u w:val="single"/>
        </w:rPr>
        <w:t>Approach</w:t>
      </w:r>
      <w:r w:rsidR="00ED5A93">
        <w:rPr>
          <w:rFonts w:ascii="Times New Roman" w:hAnsi="Times New Roman" w:cs="Times New Roman"/>
          <w:sz w:val="24"/>
          <w:szCs w:val="24"/>
          <w:u w:val="single"/>
        </w:rPr>
        <w:t xml:space="preserve"> </w:t>
      </w:r>
      <w:r>
        <w:rPr>
          <w:rFonts w:ascii="Times New Roman" w:hAnsi="Times New Roman" w:cs="Times New Roman"/>
          <w:sz w:val="24"/>
          <w:szCs w:val="24"/>
          <w:u w:val="single"/>
        </w:rPr>
        <w:t>3:</w:t>
      </w:r>
      <w:r>
        <w:rPr>
          <w:rFonts w:ascii="Times New Roman" w:hAnsi="Times New Roman" w:cs="Times New Roman"/>
          <w:sz w:val="24"/>
          <w:szCs w:val="24"/>
        </w:rPr>
        <w:t xml:space="preserve"> The use of one Factory class that is responsible for the instantiation of an entity</w:t>
      </w:r>
    </w:p>
    <w:p w:rsidR="00B84F1D" w:rsidRDefault="00B84F1D" w:rsidP="007262CC">
      <w:pPr>
        <w:spacing w:line="240" w:lineRule="auto"/>
        <w:rPr>
          <w:rFonts w:ascii="Times New Roman" w:hAnsi="Times New Roman" w:cs="Times New Roman"/>
          <w:sz w:val="24"/>
          <w:szCs w:val="24"/>
        </w:rPr>
      </w:pPr>
      <w:r>
        <w:rPr>
          <w:rFonts w:ascii="Times New Roman" w:hAnsi="Times New Roman" w:cs="Times New Roman"/>
          <w:sz w:val="24"/>
          <w:szCs w:val="24"/>
        </w:rPr>
        <w:t xml:space="preserve">-Advantages: While this approach is fairly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factory strategy in which a factory class is responsible for the instantiation of</w:t>
      </w:r>
      <w:r w:rsidR="00D3181A">
        <w:rPr>
          <w:rFonts w:ascii="Times New Roman" w:hAnsi="Times New Roman" w:cs="Times New Roman"/>
          <w:sz w:val="24"/>
          <w:szCs w:val="24"/>
        </w:rPr>
        <w:t xml:space="preserve"> entities</w:t>
      </w:r>
      <w:r>
        <w:rPr>
          <w:rFonts w:ascii="Times New Roman" w:hAnsi="Times New Roman" w:cs="Times New Roman"/>
          <w:sz w:val="24"/>
          <w:szCs w:val="24"/>
        </w:rPr>
        <w:t xml:space="preserve">, this version helps the main issue of its predecessor: </w:t>
      </w:r>
      <w:r w:rsidR="00156746">
        <w:rPr>
          <w:rFonts w:ascii="Times New Roman" w:hAnsi="Times New Roman" w:cs="Times New Roman"/>
          <w:sz w:val="24"/>
          <w:szCs w:val="24"/>
        </w:rPr>
        <w:t xml:space="preserve">the routine is kept simpler. </w:t>
      </w:r>
      <w:r w:rsidR="00D3181A">
        <w:rPr>
          <w:rFonts w:ascii="Times New Roman" w:hAnsi="Times New Roman" w:cs="Times New Roman"/>
          <w:sz w:val="24"/>
          <w:szCs w:val="24"/>
        </w:rPr>
        <w:t>By having a singe factory class in charge of the instantiation of all Entity types, the process removes a level of abstraction that might have otherwise complicated the overall routine.</w:t>
      </w:r>
    </w:p>
    <w:p w:rsidR="002A7E0C" w:rsidRDefault="002A7E0C" w:rsidP="007262CC">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5980" cy="2659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rsidR="002A7E0C" w:rsidRDefault="002A7E0C" w:rsidP="007262CC">
      <w:pPr>
        <w:spacing w:line="240" w:lineRule="auto"/>
        <w:rPr>
          <w:rFonts w:ascii="Times New Roman" w:hAnsi="Times New Roman" w:cs="Times New Roman"/>
          <w:sz w:val="24"/>
          <w:szCs w:val="24"/>
        </w:rPr>
      </w:pPr>
    </w:p>
    <w:p w:rsidR="00D3181A" w:rsidRDefault="00D3181A" w:rsidP="007262CC">
      <w:pPr>
        <w:spacing w:line="240" w:lineRule="auto"/>
        <w:rPr>
          <w:rFonts w:ascii="Times New Roman" w:hAnsi="Times New Roman" w:cs="Times New Roman"/>
          <w:sz w:val="24"/>
          <w:szCs w:val="24"/>
        </w:rPr>
      </w:pPr>
      <w:r>
        <w:rPr>
          <w:rFonts w:ascii="Times New Roman" w:hAnsi="Times New Roman" w:cs="Times New Roman"/>
          <w:sz w:val="24"/>
          <w:szCs w:val="24"/>
        </w:rPr>
        <w:t>-Disadvantage:</w:t>
      </w:r>
      <w:r w:rsidR="00ED5A93">
        <w:rPr>
          <w:rFonts w:ascii="Times New Roman" w:hAnsi="Times New Roman" w:cs="Times New Roman"/>
          <w:sz w:val="24"/>
          <w:szCs w:val="24"/>
        </w:rPr>
        <w:t xml:space="preserve"> Because a level of abstraction is lost in this implementation, we lose the advantage of encapsulation in that </w:t>
      </w:r>
      <w:r w:rsidR="00BE0A1B">
        <w:rPr>
          <w:rFonts w:ascii="Times New Roman" w:hAnsi="Times New Roman" w:cs="Times New Roman"/>
          <w:sz w:val="24"/>
          <w:szCs w:val="24"/>
        </w:rPr>
        <w:t>expectations</w:t>
      </w:r>
      <w:r w:rsidR="00ED5A93">
        <w:rPr>
          <w:rFonts w:ascii="Times New Roman" w:hAnsi="Times New Roman" w:cs="Times New Roman"/>
          <w:sz w:val="24"/>
          <w:szCs w:val="24"/>
        </w:rPr>
        <w:t xml:space="preserve"> to how we instantiate one entity type may cause issues with the entirety of the factory routine. In addition, we also give away how the various subroutines of each entity type work meaning we lose the ability to utilize good design through information hiding.</w:t>
      </w:r>
    </w:p>
    <w:p w:rsidR="00ED5A93" w:rsidRPr="00B84F1D" w:rsidRDefault="00ED5A93" w:rsidP="007262CC">
      <w:pPr>
        <w:spacing w:line="240" w:lineRule="auto"/>
        <w:rPr>
          <w:rFonts w:ascii="Times New Roman" w:hAnsi="Times New Roman" w:cs="Times New Roman"/>
          <w:sz w:val="24"/>
          <w:szCs w:val="24"/>
        </w:rPr>
      </w:pPr>
    </w:p>
    <w:sectPr w:rsidR="00ED5A93" w:rsidRPr="00B8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C8"/>
    <w:rsid w:val="00156746"/>
    <w:rsid w:val="001B0902"/>
    <w:rsid w:val="001C0A0B"/>
    <w:rsid w:val="0021568E"/>
    <w:rsid w:val="002A7E0C"/>
    <w:rsid w:val="00364B28"/>
    <w:rsid w:val="003E6D64"/>
    <w:rsid w:val="004007C8"/>
    <w:rsid w:val="004621CA"/>
    <w:rsid w:val="004C4B9E"/>
    <w:rsid w:val="00502DF9"/>
    <w:rsid w:val="00560090"/>
    <w:rsid w:val="006730BA"/>
    <w:rsid w:val="007262CC"/>
    <w:rsid w:val="007A6A98"/>
    <w:rsid w:val="00946154"/>
    <w:rsid w:val="00B84F1D"/>
    <w:rsid w:val="00BE0A1B"/>
    <w:rsid w:val="00C724A9"/>
    <w:rsid w:val="00CF3374"/>
    <w:rsid w:val="00D3181A"/>
    <w:rsid w:val="00D944D4"/>
    <w:rsid w:val="00ED5A93"/>
    <w:rsid w:val="00F1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ED461-CA3E-4454-B9D2-BFA022A8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
    <w:name w:val="pl-en"/>
    <w:basedOn w:val="DefaultParagraphFont"/>
    <w:rsid w:val="00560090"/>
  </w:style>
  <w:style w:type="character" w:customStyle="1" w:styleId="pl-k">
    <w:name w:val="pl-k"/>
    <w:basedOn w:val="DefaultParagraphFont"/>
    <w:rsid w:val="00560090"/>
  </w:style>
  <w:style w:type="character" w:customStyle="1" w:styleId="pl-c1">
    <w:name w:val="pl-c1"/>
    <w:basedOn w:val="DefaultParagraphFont"/>
    <w:rsid w:val="00560090"/>
  </w:style>
  <w:style w:type="character" w:customStyle="1" w:styleId="pl-s">
    <w:name w:val="pl-s"/>
    <w:basedOn w:val="DefaultParagraphFont"/>
    <w:rsid w:val="00560090"/>
  </w:style>
  <w:style w:type="character" w:customStyle="1" w:styleId="pl-pds">
    <w:name w:val="pl-pds"/>
    <w:basedOn w:val="DefaultParagraphFont"/>
    <w:rsid w:val="00560090"/>
  </w:style>
  <w:style w:type="character" w:styleId="Strong">
    <w:name w:val="Strong"/>
    <w:basedOn w:val="DefaultParagraphFont"/>
    <w:uiPriority w:val="22"/>
    <w:qFormat/>
    <w:rsid w:val="00560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47755">
      <w:bodyDiv w:val="1"/>
      <w:marLeft w:val="0"/>
      <w:marRight w:val="0"/>
      <w:marTop w:val="0"/>
      <w:marBottom w:val="0"/>
      <w:divBdr>
        <w:top w:val="none" w:sz="0" w:space="0" w:color="auto"/>
        <w:left w:val="none" w:sz="0" w:space="0" w:color="auto"/>
        <w:bottom w:val="none" w:sz="0" w:space="0" w:color="auto"/>
        <w:right w:val="none" w:sz="0" w:space="0" w:color="auto"/>
      </w:divBdr>
    </w:div>
    <w:div w:id="1158617664">
      <w:bodyDiv w:val="1"/>
      <w:marLeft w:val="0"/>
      <w:marRight w:val="0"/>
      <w:marTop w:val="0"/>
      <w:marBottom w:val="0"/>
      <w:divBdr>
        <w:top w:val="none" w:sz="0" w:space="0" w:color="auto"/>
        <w:left w:val="none" w:sz="0" w:space="0" w:color="auto"/>
        <w:bottom w:val="none" w:sz="0" w:space="0" w:color="auto"/>
        <w:right w:val="none" w:sz="0" w:space="0" w:color="auto"/>
      </w:divBdr>
    </w:div>
    <w:div w:id="121157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18</cp:revision>
  <dcterms:created xsi:type="dcterms:W3CDTF">2019-03-07T23:07:00Z</dcterms:created>
  <dcterms:modified xsi:type="dcterms:W3CDTF">2019-03-09T01:18:00Z</dcterms:modified>
</cp:coreProperties>
</file>