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media/image1.wmf" ContentType="image/x-wmf"/>
  <Override PartName="/word/media/image4.wmf" ContentType="image/x-wmf"/>
  <Override PartName="/word/media/image23.wmf" ContentType="image/x-wmf"/>
  <Override PartName="/word/media/image13.wmf" ContentType="image/x-wmf"/>
  <Override PartName="/word/media/image12.wmf" ContentType="image/x-wmf"/>
  <Override PartName="/word/media/image7.wmf" ContentType="image/x-wmf"/>
  <Override PartName="/word/media/image6.wmf" ContentType="image/x-wmf"/>
  <Override PartName="/word/media/image15.wmf" ContentType="image/x-wmf"/>
  <Override PartName="/word/media/image3.wmf" ContentType="image/x-wmf"/>
  <Override PartName="/word/media/image17.wmf" ContentType="image/x-wmf"/>
  <Override PartName="/word/media/image22.wmf" ContentType="image/x-wmf"/>
  <Override PartName="/word/media/image8.wmf" ContentType="image/x-wmf"/>
  <Override PartName="/word/media/image18.wmf" ContentType="image/x-wmf"/>
  <Override PartName="/word/media/image21.wmf" ContentType="image/x-wmf"/>
  <Override PartName="/word/media/image14.wmf" ContentType="image/x-wmf"/>
  <Override PartName="/word/media/image20.wmf" ContentType="image/x-wmf"/>
  <Override PartName="/word/media/image5.wmf" ContentType="image/x-wmf"/>
  <Override PartName="/word/media/image16.wmf" ContentType="image/x-wmf"/>
  <Override PartName="/word/media/image9.wmf" ContentType="image/x-wmf"/>
  <Override PartName="/word/media/image19.wmf" ContentType="image/x-wmf"/>
  <Override PartName="/word/media/image2.wmf" ContentType="image/x-wmf"/>
  <Override PartName="/word/media/image11.wmf" ContentType="image/x-wmf"/>
  <Override PartName="/word/media/image10.wmf" ContentType="image/x-wmf"/>
  <Override PartName="/word/media/image24.wmf" ContentType="image/x-wmf"/>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embeddings/oleObject1.bin" ContentType="application/vnd.openxmlformats-officedocument.oleObject"/>
  <Override PartName="/word/embeddings/oleObject22.bin" ContentType="application/vnd.openxmlformats-officedocument.oleObject"/>
  <Override PartName="/word/embeddings/oleObject2.bin" ContentType="application/vnd.openxmlformats-officedocument.oleObject"/>
  <Override PartName="/word/embeddings/oleObject17.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24.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9.bin" ContentType="application/vnd.openxmlformats-officedocument.oleObject"/>
  <Override PartName="/word/embeddings/oleObject16.bin" ContentType="application/vnd.openxmlformats-officedocument.oleObject"/>
  <Override PartName="/word/embeddings/oleObject21.bin" ContentType="application/vnd.openxmlformats-officedocument.oleObject"/>
  <Override PartName="/word/embeddings/oleObject10.bin" ContentType="application/vnd.openxmlformats-officedocument.oleObject"/>
  <Override PartName="/word/embeddings/oleObject4.bin" ContentType="application/vnd.openxmlformats-officedocument.oleObject"/>
  <Override PartName="/word/embeddings/oleObject18.bin" ContentType="application/vnd.openxmlformats-officedocument.oleObject"/>
  <Override PartName="/word/embeddings/oleObject3.bin" ContentType="application/vnd.openxmlformats-officedocument.oleObject"/>
  <Override PartName="/word/embeddings/oleObject12.bin" ContentType="application/vnd.openxmlformats-officedocument.oleObject"/>
  <Override PartName="/word/embeddings/oleObject19.bin" ContentType="application/vnd.openxmlformats-officedocument.oleObject"/>
  <Override PartName="/word/embeddings/oleObject5.bin" ContentType="application/vnd.openxmlformats-officedocument.oleObject"/>
  <Override PartName="/word/embeddings/oleObject11.bin" ContentType="application/vnd.openxmlformats-officedocument.oleObject"/>
  <Override PartName="/word/embeddings/oleObject20.bin" ContentType="application/vnd.openxmlformats-officedocument.oleObject"/>
  <Override PartName="/word/embeddings/oleObject13.bin" ContentType="application/vnd.openxmlformats-officedocument.oleObject"/>
  <Override PartName="/word/embeddings/oleObject23.bin" ContentType="application/vnd.openxmlformats-officedocument.oleObject"/>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70" w:type="dxa"/>
        <w:jc w:val="start"/>
        <w:tblInd w:w="0" w:type="dxa"/>
        <w:tblLayout w:type="fixed"/>
        <w:tblCellMar>
          <w:top w:w="0" w:type="dxa"/>
          <w:start w:w="108" w:type="dxa"/>
          <w:bottom w:w="0" w:type="dxa"/>
          <w:end w:w="108" w:type="dxa"/>
        </w:tblCellMar>
      </w:tblPr>
      <w:tblGrid>
        <w:gridCol w:w="9570"/>
      </w:tblGrid>
      <w:tr>
        <w:trPr>
          <w:trHeight w:val="1482" w:hRule="atLeast"/>
        </w:trPr>
        <w:tc>
          <w:tcPr>
            <w:tcW w:w="9570" w:type="dxa"/>
            <w:tcBorders/>
            <w:vAlign w:val="bottom"/>
          </w:tcPr>
          <w:p>
            <w:pPr>
              <w:pStyle w:val="Style26"/>
              <w:rPr>
                <w:lang w:val="en-GB" w:eastAsia="en-GB"/>
              </w:rPr>
            </w:pPr>
            <w:r>
              <w:rPr>
                <w:lang w:val="en-GB" w:eastAsia="en-GB"/>
              </w:rPr>
              <w:t>На правах рукописи</w:t>
            </w:r>
          </w:p>
        </w:tc>
      </w:tr>
      <w:tr>
        <w:trPr>
          <w:trHeight w:val="7547" w:hRule="atLeast"/>
        </w:trPr>
        <w:tc>
          <w:tcPr>
            <w:tcW w:w="9570" w:type="dxa"/>
            <w:tcBorders/>
            <w:vAlign w:val="center"/>
          </w:tcPr>
          <w:p>
            <w:pPr>
              <w:pStyle w:val="Style21"/>
              <w:rPr/>
            </w:pPr>
            <w:r>
              <w:rPr/>
              <w:t>Дёмин Александр Юрьевич</w:t>
            </w:r>
          </w:p>
          <w:p>
            <w:pPr>
              <w:pStyle w:val="Style21"/>
              <w:rPr/>
            </w:pPr>
            <w:r>
              <w:rPr/>
            </w:r>
          </w:p>
          <w:p>
            <w:pPr>
              <w:pStyle w:val="Style22"/>
              <w:rPr/>
            </w:pPr>
            <w:r>
              <w:rPr/>
              <w:t>Комбинированный метод решения линейных задач целочисленного программирования и его применение для оптимизации топологии локальных вычислительных сетей</w:t>
            </w:r>
          </w:p>
          <w:p>
            <w:pPr>
              <w:pStyle w:val="Style22"/>
              <w:rPr/>
            </w:pPr>
            <w:r>
              <w:rPr/>
            </w:r>
          </w:p>
          <w:p>
            <w:pPr>
              <w:pStyle w:val="Style21"/>
              <w:rPr/>
            </w:pPr>
            <w:r>
              <w:rPr/>
              <w:t>Специальность: 05.13.01</w:t>
            </w:r>
          </w:p>
          <w:p>
            <w:pPr>
              <w:pStyle w:val="Style21"/>
              <w:rPr/>
            </w:pPr>
            <w:r>
              <w:rPr/>
              <w:t xml:space="preserve">Системный анализ, управление и обработка информации </w:t>
            </w:r>
          </w:p>
          <w:p>
            <w:pPr>
              <w:pStyle w:val="Style21"/>
              <w:rPr/>
            </w:pPr>
            <w:r>
              <w:rPr/>
              <w:t>(технические науки)</w:t>
            </w:r>
          </w:p>
          <w:p>
            <w:pPr>
              <w:pStyle w:val="Style21"/>
              <w:rPr/>
            </w:pPr>
            <w:r>
              <w:rPr/>
            </w:r>
          </w:p>
          <w:p>
            <w:pPr>
              <w:pStyle w:val="Style21"/>
              <w:rPr/>
            </w:pPr>
            <w:r>
              <w:rPr/>
              <w:t>Диссертация на соискание ученой степени кандидата технических наук</w:t>
            </w:r>
          </w:p>
          <w:p>
            <w:pPr>
              <w:pStyle w:val="Style21"/>
              <w:rPr>
                <w:lang w:val="en-GB" w:eastAsia="en-GB"/>
              </w:rPr>
            </w:pPr>
            <w:r>
              <w:rPr>
                <w:lang w:val="en-GB" w:eastAsia="en-GB"/>
              </w:rPr>
            </w:r>
          </w:p>
        </w:tc>
      </w:tr>
      <w:tr>
        <w:trPr>
          <w:trHeight w:val="896" w:hRule="atLeast"/>
        </w:trPr>
        <w:tc>
          <w:tcPr>
            <w:tcW w:w="9570" w:type="dxa"/>
            <w:tcBorders/>
            <w:vAlign w:val="center"/>
          </w:tcPr>
          <w:p>
            <w:pPr>
              <w:pStyle w:val="Style27"/>
              <w:rPr/>
            </w:pPr>
            <w:r>
              <w:rPr/>
              <w:t>Научный руководитель</w:t>
            </w:r>
          </w:p>
          <w:p>
            <w:pPr>
              <w:pStyle w:val="Style27"/>
              <w:rPr/>
            </w:pPr>
            <w:r>
              <w:rPr/>
              <w:t>доктор технических наук, профессор</w:t>
            </w:r>
          </w:p>
          <w:p>
            <w:pPr>
              <w:pStyle w:val="Style27"/>
              <w:rPr/>
            </w:pPr>
            <w:r>
              <w:rPr/>
              <w:t>Хахулин Г.Ф.</w:t>
            </w:r>
          </w:p>
        </w:tc>
      </w:tr>
    </w:tbl>
    <w:p>
      <w:pPr>
        <w:pStyle w:val="Style18"/>
        <w:rPr/>
      </w:pPr>
      <w:r>
        <w:rPr/>
        <w:t>Содержание</w:t>
      </w:r>
    </w:p>
    <w:sdt>
      <w:sdtPr>
        <w:docPartObj>
          <w:docPartGallery w:val="Table of Contents"/>
          <w:docPartUnique w:val="true"/>
        </w:docPartObj>
      </w:sdtPr>
      <w:sdtContent>
        <w:p>
          <w:pPr>
            <w:pStyle w:val="TOC1"/>
            <w:tabs>
              <w:tab w:val="clear" w:pos="709"/>
              <w:tab w:val="right" w:pos="9344" w:leader="dot"/>
            </w:tabs>
            <w:rPr>
              <w:sz w:val="24"/>
              <w:lang w:val="en-GB" w:eastAsia="en-GB"/>
            </w:rPr>
          </w:pPr>
          <w:r>
            <w:fldChar w:fldCharType="begin"/>
          </w:r>
          <w:r>
            <w:rPr>
              <w:rStyle w:val="IndexLink"/>
              <w:lang w:val="en-GB" w:eastAsia="en-GB"/>
            </w:rPr>
            <w:instrText xml:space="preserve"> TOC \o "1-3" \h \z </w:instrText>
          </w:r>
          <w:r>
            <w:rPr>
              <w:rStyle w:val="IndexLink"/>
              <w:lang w:val="en-GB" w:eastAsia="en-GB"/>
            </w:rPr>
            <w:fldChar w:fldCharType="separate"/>
          </w:r>
          <w:hyperlink w:anchor="__RefHeading___Toc26694008">
            <w:r>
              <w:rPr>
                <w:rStyle w:val="IndexLink"/>
                <w:lang w:val="en-GB" w:eastAsia="en-GB"/>
              </w:rPr>
              <w:t>Список сокращений</w:t>
              <w:tab/>
              <w:t>7</w:t>
            </w:r>
          </w:hyperlink>
        </w:p>
        <w:p>
          <w:pPr>
            <w:pStyle w:val="TOC1"/>
            <w:tabs>
              <w:tab w:val="clear" w:pos="709"/>
              <w:tab w:val="right" w:pos="9344" w:leader="dot"/>
            </w:tabs>
            <w:rPr>
              <w:sz w:val="24"/>
              <w:lang w:val="en-GB" w:eastAsia="en-GB"/>
            </w:rPr>
          </w:pPr>
          <w:hyperlink w:anchor="__RefHeading___Toc26694009">
            <w:r>
              <w:rPr>
                <w:rStyle w:val="IndexLink"/>
                <w:lang w:val="en-GB" w:eastAsia="en-GB"/>
              </w:rPr>
              <w:t>Введение</w:t>
              <w:tab/>
              <w:t>8</w:t>
            </w:r>
          </w:hyperlink>
        </w:p>
        <w:p>
          <w:pPr>
            <w:pStyle w:val="TOC1"/>
            <w:tabs>
              <w:tab w:val="clear" w:pos="709"/>
              <w:tab w:val="right" w:pos="9344" w:leader="dot"/>
            </w:tabs>
            <w:rPr>
              <w:sz w:val="24"/>
              <w:lang w:val="en-GB" w:eastAsia="en-GB"/>
            </w:rPr>
          </w:pPr>
          <w:hyperlink w:anchor="__RefHeading___Toc26694010">
            <w:r>
              <w:rPr>
                <w:rStyle w:val="IndexLink"/>
                <w:lang w:val="en-GB" w:eastAsia="en-GB"/>
              </w:rPr>
              <w:t>1. Задача определения оптимальной топологии ЛВС и подходы к ее решению</w:t>
              <w:tab/>
              <w:t>16</w:t>
            </w:r>
          </w:hyperlink>
        </w:p>
        <w:p>
          <w:pPr>
            <w:pStyle w:val="TOC2"/>
            <w:tabs>
              <w:tab w:val="clear" w:pos="709"/>
              <w:tab w:val="right" w:pos="9344" w:leader="dot"/>
            </w:tabs>
            <w:rPr>
              <w:sz w:val="24"/>
              <w:lang w:val="en-GB" w:eastAsia="en-GB"/>
            </w:rPr>
          </w:pPr>
          <w:hyperlink w:anchor="__RefHeading___Toc26694011">
            <w:r>
              <w:rPr>
                <w:rStyle w:val="IndexLink"/>
                <w:lang w:val="en-GB" w:eastAsia="en-GB"/>
              </w:rPr>
              <w:t>1.1. Постановка задачи</w:t>
              <w:tab/>
              <w:t>16</w:t>
            </w:r>
          </w:hyperlink>
        </w:p>
        <w:p>
          <w:pPr>
            <w:pStyle w:val="TOC3"/>
            <w:rPr>
              <w:sz w:val="24"/>
            </w:rPr>
          </w:pPr>
          <w:hyperlink w:anchor="__RefHeading___Toc26694012">
            <w:r>
              <w:rPr>
                <w:rStyle w:val="IndexLink"/>
              </w:rPr>
              <w:t>1.1.1. ЛВС с применением концентраторов разных типов и непосредственным подключением пользователей к центральному концентратору</w:t>
              <w:tab/>
              <w:t>16</w:t>
            </w:r>
          </w:hyperlink>
        </w:p>
        <w:p>
          <w:pPr>
            <w:pStyle w:val="TOC3"/>
            <w:rPr>
              <w:sz w:val="24"/>
            </w:rPr>
          </w:pPr>
          <w:hyperlink w:anchor="__RefHeading___Toc26694013">
            <w:r>
              <w:rPr>
                <w:rStyle w:val="IndexLink"/>
              </w:rPr>
              <w:t>1.1.2. ЛВС с однотипными концентраторами и опосредованным подключением пользователей к центральному концентратору</w:t>
              <w:tab/>
              <w:t>23</w:t>
            </w:r>
          </w:hyperlink>
        </w:p>
        <w:p>
          <w:pPr>
            <w:pStyle w:val="TOC2"/>
            <w:tabs>
              <w:tab w:val="clear" w:pos="709"/>
              <w:tab w:val="right" w:pos="9344" w:leader="dot"/>
            </w:tabs>
            <w:rPr>
              <w:sz w:val="24"/>
              <w:lang w:val="en-GB" w:eastAsia="en-GB"/>
            </w:rPr>
          </w:pPr>
          <w:hyperlink w:anchor="__RefHeading___Toc26694014">
            <w:r>
              <w:rPr>
                <w:rStyle w:val="IndexLink"/>
                <w:lang w:val="en-GB" w:eastAsia="en-GB"/>
              </w:rPr>
              <w:t>1.2. Методы решения задач целочисленного программирования и подходы к решению поставленной задачи</w:t>
              <w:tab/>
              <w:t>30</w:t>
            </w:r>
          </w:hyperlink>
        </w:p>
        <w:p>
          <w:pPr>
            <w:pStyle w:val="TOC3"/>
            <w:rPr>
              <w:sz w:val="24"/>
            </w:rPr>
          </w:pPr>
          <w:hyperlink w:anchor="__RefHeading___Toc26694015">
            <w:r>
              <w:rPr>
                <w:rStyle w:val="IndexLink"/>
              </w:rPr>
              <w:t>1.2.1. Существующие методы решения линейных задач целочисленного программирования</w:t>
              <w:tab/>
              <w:t>31</w:t>
            </w:r>
          </w:hyperlink>
        </w:p>
        <w:p>
          <w:pPr>
            <w:pStyle w:val="TOC3"/>
            <w:rPr>
              <w:sz w:val="24"/>
            </w:rPr>
          </w:pPr>
          <w:hyperlink w:anchor="__RefHeading___Toc26694016">
            <w:r>
              <w:rPr>
                <w:rStyle w:val="IndexLink"/>
              </w:rPr>
              <w:t>1.2.2. Предпосылки создания нового метода для решения линейных целочисленных задач</w:t>
              <w:tab/>
              <w:t>41</w:t>
            </w:r>
          </w:hyperlink>
        </w:p>
        <w:p>
          <w:pPr>
            <w:pStyle w:val="TOC3"/>
            <w:rPr>
              <w:sz w:val="24"/>
            </w:rPr>
          </w:pPr>
          <w:hyperlink w:anchor="__RefHeading___Toc26694017">
            <w:r>
              <w:rPr>
                <w:rStyle w:val="IndexLink"/>
              </w:rPr>
              <w:t>1.2.3. Выводы</w:t>
              <w:tab/>
              <w:t>44</w:t>
            </w:r>
          </w:hyperlink>
        </w:p>
        <w:p>
          <w:pPr>
            <w:pStyle w:val="TOC1"/>
            <w:tabs>
              <w:tab w:val="clear" w:pos="709"/>
              <w:tab w:val="right" w:pos="9344" w:leader="dot"/>
            </w:tabs>
            <w:rPr>
              <w:sz w:val="24"/>
              <w:lang w:val="en-GB" w:eastAsia="en-GB"/>
            </w:rPr>
          </w:pPr>
          <w:hyperlink w:anchor="__RefHeading___Toc26694018">
            <w:r>
              <w:rPr>
                <w:rStyle w:val="IndexLink"/>
                <w:lang w:val="en-GB" w:eastAsia="en-GB"/>
              </w:rPr>
              <w:t>2. Разработка комбинированного метода для решения задачи определения оптимальной топологии ЛВС</w:t>
              <w:tab/>
              <w:t>45</w:t>
            </w:r>
          </w:hyperlink>
        </w:p>
        <w:p>
          <w:pPr>
            <w:pStyle w:val="TOC2"/>
            <w:tabs>
              <w:tab w:val="clear" w:pos="709"/>
              <w:tab w:val="right" w:pos="9344" w:leader="dot"/>
            </w:tabs>
            <w:rPr>
              <w:sz w:val="24"/>
              <w:lang w:val="en-GB" w:eastAsia="en-GB"/>
            </w:rPr>
          </w:pPr>
          <w:hyperlink w:anchor="__RefHeading___Toc26694019">
            <w:r>
              <w:rPr>
                <w:rStyle w:val="IndexLink"/>
                <w:lang w:val="en-GB" w:eastAsia="en-GB"/>
              </w:rPr>
              <w:t>2.1. Необходимость комбинированного метода</w:t>
              <w:tab/>
              <w:t>45</w:t>
            </w:r>
          </w:hyperlink>
        </w:p>
        <w:p>
          <w:pPr>
            <w:pStyle w:val="TOC2"/>
            <w:tabs>
              <w:tab w:val="clear" w:pos="709"/>
              <w:tab w:val="right" w:pos="9344" w:leader="dot"/>
            </w:tabs>
            <w:rPr>
              <w:sz w:val="24"/>
              <w:lang w:val="en-GB" w:eastAsia="en-GB"/>
            </w:rPr>
          </w:pPr>
          <w:hyperlink w:anchor="__RefHeading___Toc26694020">
            <w:r>
              <w:rPr>
                <w:rStyle w:val="IndexLink"/>
                <w:lang w:val="en-GB" w:eastAsia="en-GB"/>
              </w:rPr>
              <w:t>2.2. Теоретическое обоснование комбинированного метода решения математической модели линейного целочисленного программирования</w:t>
              <w:tab/>
              <w:t>45</w:t>
            </w:r>
          </w:hyperlink>
        </w:p>
        <w:p>
          <w:pPr>
            <w:pStyle w:val="TOC3"/>
            <w:rPr>
              <w:sz w:val="24"/>
            </w:rPr>
          </w:pPr>
          <w:hyperlink w:anchor="__RefHeading___Toc26694021">
            <w:r>
              <w:rPr>
                <w:rStyle w:val="IndexLink"/>
              </w:rPr>
              <w:t>2.2.1. Формализованная запись исходной задачи</w:t>
              <w:tab/>
              <w:t>45</w:t>
            </w:r>
          </w:hyperlink>
        </w:p>
        <w:p>
          <w:pPr>
            <w:pStyle w:val="TOC3"/>
            <w:rPr>
              <w:sz w:val="24"/>
            </w:rPr>
          </w:pPr>
          <w:hyperlink w:anchor="__RefHeading___Toc26694022">
            <w:r>
              <w:rPr>
                <w:rStyle w:val="IndexLink"/>
              </w:rPr>
              <w:t>2.2.2. Метод неявного перебора по векторной решетке и возможности его применения в комбинированном методе</w:t>
              <w:tab/>
              <w:t>47</w:t>
            </w:r>
          </w:hyperlink>
        </w:p>
        <w:p>
          <w:pPr>
            <w:pStyle w:val="TOC3"/>
            <w:rPr>
              <w:sz w:val="24"/>
            </w:rPr>
          </w:pPr>
          <w:hyperlink w:anchor="__RefHeading___Toc26694023">
            <w:r>
              <w:rPr>
                <w:rStyle w:val="IndexLink"/>
              </w:rPr>
              <w:t>2.2.3. Преобразования исходной задачи для применения комбинированного метода</w:t>
              <w:tab/>
              <w:t>57</w:t>
            </w:r>
          </w:hyperlink>
        </w:p>
        <w:p>
          <w:pPr>
            <w:pStyle w:val="TOC3"/>
            <w:rPr>
              <w:sz w:val="24"/>
            </w:rPr>
          </w:pPr>
          <w:hyperlink w:anchor="__RefHeading___Toc26694024">
            <w:r>
              <w:rPr>
                <w:rStyle w:val="IndexLink"/>
              </w:rPr>
              <w:t>2.2.4. Совместное использование линейного программирования и неявного перебора по векторной решетке для нахождения допустимого субоптимального решения</w:t>
              <w:tab/>
              <w:t>60</w:t>
            </w:r>
          </w:hyperlink>
        </w:p>
        <w:p>
          <w:pPr>
            <w:pStyle w:val="TOC3"/>
            <w:rPr>
              <w:sz w:val="24"/>
            </w:rPr>
          </w:pPr>
          <w:hyperlink w:anchor="__RefHeading___Toc26694025">
            <w:r>
              <w:rPr>
                <w:rStyle w:val="IndexLink"/>
              </w:rPr>
              <w:t>2.2.5. Совместное использование линейного программирования и метода неявного перебора по векторной решетке для окончательного поиска оптимального решения</w:t>
              <w:tab/>
              <w:t>70</w:t>
            </w:r>
          </w:hyperlink>
        </w:p>
        <w:p>
          <w:pPr>
            <w:pStyle w:val="TOC2"/>
            <w:tabs>
              <w:tab w:val="clear" w:pos="709"/>
              <w:tab w:val="right" w:pos="9344" w:leader="dot"/>
            </w:tabs>
            <w:rPr>
              <w:sz w:val="24"/>
              <w:lang w:val="en-GB" w:eastAsia="en-GB"/>
            </w:rPr>
          </w:pPr>
          <w:hyperlink w:anchor="__RefHeading___Toc26694026">
            <w:r>
              <w:rPr>
                <w:rStyle w:val="IndexLink"/>
                <w:lang w:val="en-GB" w:eastAsia="en-GB"/>
              </w:rPr>
              <w:t>2.3. Алгоритм комбинированного метода</w:t>
              <w:tab/>
              <w:t>76</w:t>
            </w:r>
          </w:hyperlink>
        </w:p>
        <w:p>
          <w:pPr>
            <w:pStyle w:val="TOC3"/>
            <w:rPr>
              <w:sz w:val="24"/>
            </w:rPr>
          </w:pPr>
          <w:hyperlink w:anchor="__RefHeading___Toc26694027">
            <w:r>
              <w:rPr>
                <w:rStyle w:val="IndexLink"/>
              </w:rPr>
              <w:t>2.3.1. Комментарии к выполнению п. 3.1 алгоритма</w:t>
              <w:tab/>
              <w:t>79</w:t>
            </w:r>
          </w:hyperlink>
        </w:p>
        <w:p>
          <w:pPr>
            <w:pStyle w:val="TOC3"/>
            <w:rPr>
              <w:sz w:val="24"/>
            </w:rPr>
          </w:pPr>
          <w:hyperlink w:anchor="__RefHeading___Toc26694028">
            <w:r>
              <w:rPr>
                <w:rStyle w:val="IndexLink"/>
              </w:rPr>
              <w:t>2.3.2. Комментарии к выполнению п. 3.2.1 алгоритма</w:t>
              <w:tab/>
              <w:t>80</w:t>
            </w:r>
          </w:hyperlink>
        </w:p>
        <w:p>
          <w:pPr>
            <w:pStyle w:val="TOC2"/>
            <w:tabs>
              <w:tab w:val="clear" w:pos="709"/>
              <w:tab w:val="right" w:pos="9344" w:leader="dot"/>
            </w:tabs>
            <w:rPr>
              <w:sz w:val="24"/>
              <w:lang w:val="en-GB" w:eastAsia="en-GB"/>
            </w:rPr>
          </w:pPr>
          <w:hyperlink w:anchor="__RefHeading___Toc26694029">
            <w:r>
              <w:rPr>
                <w:rStyle w:val="IndexLink"/>
                <w:lang w:val="en-GB" w:eastAsia="en-GB"/>
              </w:rPr>
              <w:t>2.4. Использование эвристических алгоритмов для улучшения свойств комбинированного метода</w:t>
              <w:tab/>
              <w:t>82</w:t>
            </w:r>
          </w:hyperlink>
        </w:p>
        <w:p>
          <w:pPr>
            <w:pStyle w:val="TOC2"/>
            <w:tabs>
              <w:tab w:val="clear" w:pos="709"/>
              <w:tab w:val="right" w:pos="9344" w:leader="dot"/>
            </w:tabs>
            <w:rPr>
              <w:sz w:val="24"/>
              <w:lang w:val="en-GB" w:eastAsia="en-GB"/>
            </w:rPr>
          </w:pPr>
          <w:hyperlink w:anchor="__RefHeading___Toc26694030">
            <w:r>
              <w:rPr>
                <w:rStyle w:val="IndexLink"/>
                <w:lang w:val="en-GB" w:eastAsia="en-GB"/>
              </w:rPr>
              <w:t>2.5. Свойства комбинированного метода</w:t>
              <w:tab/>
              <w:t>83</w:t>
            </w:r>
          </w:hyperlink>
        </w:p>
        <w:p>
          <w:pPr>
            <w:pStyle w:val="TOC1"/>
            <w:tabs>
              <w:tab w:val="clear" w:pos="709"/>
              <w:tab w:val="right" w:pos="9344" w:leader="dot"/>
            </w:tabs>
            <w:rPr>
              <w:sz w:val="24"/>
              <w:lang w:val="en-GB" w:eastAsia="en-GB"/>
            </w:rPr>
          </w:pPr>
          <w:hyperlink w:anchor="__RefHeading___Toc26694031">
            <w:r>
              <w:rPr>
                <w:rStyle w:val="IndexLink"/>
                <w:lang w:val="en-GB" w:eastAsia="en-GB"/>
              </w:rPr>
              <w:t>3. Сравнительный анализ</w:t>
              <w:tab/>
              <w:t>86</w:t>
            </w:r>
          </w:hyperlink>
        </w:p>
        <w:p>
          <w:pPr>
            <w:pStyle w:val="TOC2"/>
            <w:tabs>
              <w:tab w:val="clear" w:pos="709"/>
              <w:tab w:val="right" w:pos="9344" w:leader="dot"/>
            </w:tabs>
            <w:rPr>
              <w:sz w:val="24"/>
              <w:lang w:val="en-GB" w:eastAsia="en-GB"/>
            </w:rPr>
          </w:pPr>
          <w:hyperlink w:anchor="__RefHeading___Toc26694032">
            <w:r>
              <w:rPr>
                <w:rStyle w:val="IndexLink"/>
                <w:lang w:val="en-GB" w:eastAsia="en-GB"/>
              </w:rPr>
              <w:t>3.1. Программная реализация комбинированного метода</w:t>
              <w:tab/>
              <w:t>86</w:t>
            </w:r>
          </w:hyperlink>
        </w:p>
        <w:p>
          <w:pPr>
            <w:pStyle w:val="TOC3"/>
            <w:rPr>
              <w:sz w:val="24"/>
            </w:rPr>
          </w:pPr>
          <w:hyperlink w:anchor="__RefHeading___Toc26694033">
            <w:r>
              <w:rPr>
                <w:rStyle w:val="IndexLink"/>
              </w:rPr>
              <w:t>3.1.1. Язык программирования</w:t>
              <w:tab/>
              <w:t>86</w:t>
            </w:r>
          </w:hyperlink>
        </w:p>
        <w:p>
          <w:pPr>
            <w:pStyle w:val="TOC3"/>
            <w:rPr>
              <w:sz w:val="24"/>
            </w:rPr>
          </w:pPr>
          <w:hyperlink w:anchor="__RefHeading___Toc26694034">
            <w:r>
              <w:rPr>
                <w:rStyle w:val="IndexLink"/>
              </w:rPr>
              <w:t>3.1.2. Используемый компилятор</w:t>
              <w:tab/>
              <w:t>88</w:t>
            </w:r>
          </w:hyperlink>
        </w:p>
        <w:p>
          <w:pPr>
            <w:pStyle w:val="TOC3"/>
            <w:rPr>
              <w:sz w:val="24"/>
            </w:rPr>
          </w:pPr>
          <w:hyperlink w:anchor="__RefHeading___Toc26694035">
            <w:r>
              <w:rPr>
                <w:rStyle w:val="IndexLink"/>
              </w:rPr>
              <w:t>3.1.3. Схема межмодульных связей</w:t>
              <w:tab/>
              <w:t>88</w:t>
            </w:r>
          </w:hyperlink>
        </w:p>
        <w:p>
          <w:pPr>
            <w:pStyle w:val="TOC3"/>
            <w:rPr>
              <w:sz w:val="24"/>
            </w:rPr>
          </w:pPr>
          <w:hyperlink w:anchor="__RefHeading___Toc26694036">
            <w:r>
              <w:rPr>
                <w:rStyle w:val="IndexLink"/>
              </w:rPr>
              <w:t>3.1.4. Укрупненная схема алгоритма программы</w:t>
              <w:tab/>
              <w:t>89</w:t>
            </w:r>
          </w:hyperlink>
        </w:p>
        <w:p>
          <w:pPr>
            <w:pStyle w:val="TOC3"/>
            <w:rPr>
              <w:sz w:val="24"/>
            </w:rPr>
          </w:pPr>
          <w:hyperlink w:anchor="__RefHeading___Toc26694037">
            <w:r>
              <w:rPr>
                <w:rStyle w:val="IndexLink"/>
              </w:rPr>
              <w:t>3.1.5. Подключение модулей, реализующих эвристические алгоритмы</w:t>
              <w:tab/>
              <w:t>90</w:t>
            </w:r>
          </w:hyperlink>
        </w:p>
        <w:p>
          <w:pPr>
            <w:pStyle w:val="TOC2"/>
            <w:tabs>
              <w:tab w:val="clear" w:pos="709"/>
              <w:tab w:val="right" w:pos="9344" w:leader="dot"/>
            </w:tabs>
            <w:rPr>
              <w:sz w:val="24"/>
              <w:lang w:val="en-GB" w:eastAsia="en-GB"/>
            </w:rPr>
          </w:pPr>
          <w:hyperlink w:anchor="__RefHeading___Toc26694038">
            <w:r>
              <w:rPr>
                <w:rStyle w:val="IndexLink"/>
                <w:lang w:val="en-GB" w:eastAsia="en-GB"/>
              </w:rPr>
              <w:t>3.2. Решение комбинированным методом задач малой размерности</w:t>
              <w:tab/>
              <w:t>91</w:t>
            </w:r>
          </w:hyperlink>
        </w:p>
        <w:p>
          <w:pPr>
            <w:pStyle w:val="TOC2"/>
            <w:tabs>
              <w:tab w:val="clear" w:pos="709"/>
              <w:tab w:val="right" w:pos="9344" w:leader="dot"/>
            </w:tabs>
            <w:rPr>
              <w:sz w:val="24"/>
              <w:lang w:val="en-GB" w:eastAsia="en-GB"/>
            </w:rPr>
          </w:pPr>
          <w:hyperlink w:anchor="__RefHeading___Toc26694039">
            <w:r>
              <w:rPr>
                <w:rStyle w:val="IndexLink"/>
                <w:lang w:val="en-GB" w:eastAsia="en-GB"/>
              </w:rPr>
              <w:t>3.3. Реализация метода ветвей и границ</w:t>
              <w:tab/>
              <w:t>92</w:t>
            </w:r>
          </w:hyperlink>
        </w:p>
        <w:p>
          <w:pPr>
            <w:pStyle w:val="TOC3"/>
            <w:rPr>
              <w:sz w:val="24"/>
            </w:rPr>
          </w:pPr>
          <w:hyperlink w:anchor="__RefHeading___Toc26694040">
            <w:r>
              <w:rPr>
                <w:rStyle w:val="IndexLink"/>
              </w:rPr>
              <w:t>3.3.1. Особенности реализации метода ветвей и границ с использованием специальных алгоритмов решения ЗЛП с двухсторонними ограничениями на оптимизационные переменные</w:t>
              <w:tab/>
              <w:t>92</w:t>
            </w:r>
          </w:hyperlink>
        </w:p>
        <w:p>
          <w:pPr>
            <w:pStyle w:val="TOC3"/>
            <w:rPr>
              <w:sz w:val="24"/>
            </w:rPr>
          </w:pPr>
          <w:hyperlink w:anchor="__RefHeading___Toc26694041">
            <w:r>
              <w:rPr>
                <w:rStyle w:val="IndexLink"/>
              </w:rPr>
              <w:t>3.3.2. Программная реализация метода ветвей и границ</w:t>
              <w:tab/>
              <w:t>104</w:t>
            </w:r>
          </w:hyperlink>
        </w:p>
        <w:p>
          <w:pPr>
            <w:pStyle w:val="TOC2"/>
            <w:tabs>
              <w:tab w:val="clear" w:pos="709"/>
              <w:tab w:val="right" w:pos="9344" w:leader="dot"/>
            </w:tabs>
            <w:rPr>
              <w:sz w:val="24"/>
              <w:lang w:val="en-GB" w:eastAsia="en-GB"/>
            </w:rPr>
          </w:pPr>
          <w:hyperlink w:anchor="__RefHeading___Toc26694042">
            <w:r>
              <w:rPr>
                <w:rStyle w:val="IndexLink"/>
                <w:lang w:val="en-GB" w:eastAsia="en-GB"/>
              </w:rPr>
              <w:t>3.4. Реализация метода правильных отсечений</w:t>
              <w:tab/>
              <w:t>109</w:t>
            </w:r>
          </w:hyperlink>
        </w:p>
        <w:p>
          <w:pPr>
            <w:pStyle w:val="TOC3"/>
            <w:rPr>
              <w:sz w:val="24"/>
            </w:rPr>
          </w:pPr>
          <w:hyperlink w:anchor="__RefHeading___Toc26694043">
            <w:r>
              <w:rPr>
                <w:rStyle w:val="IndexLink"/>
              </w:rPr>
              <w:t>3.4.1. Особенности алгоритмической реализации метода правильных отсечений</w:t>
              <w:tab/>
              <w:t>109</w:t>
            </w:r>
          </w:hyperlink>
        </w:p>
        <w:p>
          <w:pPr>
            <w:pStyle w:val="TOC3"/>
            <w:rPr>
              <w:sz w:val="24"/>
            </w:rPr>
          </w:pPr>
          <w:hyperlink w:anchor="__RefHeading___Toc26694044">
            <w:r>
              <w:rPr>
                <w:rStyle w:val="IndexLink"/>
              </w:rPr>
              <w:t xml:space="preserve">3.4.2. Описание процедуры расширения симплекс-таблицы при введении нового правильного отсечения по </w:t>
            </w:r>
            <w:r>
              <w:rPr>
                <w:rStyle w:val="IndexLink"/>
              </w:rPr>
            </w:r>
            <m:oMath xmlns:m="http://schemas.openxmlformats.org/officeDocument/2006/math">
              <m:r>
                <m:t xml:space="preserve">i</m:t>
              </m:r>
            </m:oMath>
            <w:r>
              <w:rPr>
                <w:rStyle w:val="IndexLink"/>
              </w:rPr>
              <w:t>-й производящей строке.</w:t>
              <w:tab/>
              <w:t>112</w:t>
            </w:r>
          </w:hyperlink>
        </w:p>
        <w:p>
          <w:pPr>
            <w:pStyle w:val="TOC3"/>
            <w:rPr>
              <w:sz w:val="24"/>
            </w:rPr>
          </w:pPr>
          <w:hyperlink w:anchor="__RefHeading___Toc26694045">
            <w:r>
              <w:rPr>
                <w:rStyle w:val="IndexLink"/>
              </w:rPr>
              <w:t>3.4.3. Описание процедуры сжатия.</w:t>
              <w:tab/>
              <w:t>113</w:t>
            </w:r>
          </w:hyperlink>
        </w:p>
        <w:p>
          <w:pPr>
            <w:pStyle w:val="TOC3"/>
            <w:rPr>
              <w:sz w:val="24"/>
            </w:rPr>
          </w:pPr>
          <w:hyperlink w:anchor="__RefHeading___Toc26694046">
            <w:r>
              <w:rPr>
                <w:rStyle w:val="IndexLink"/>
              </w:rPr>
              <w:t>3.4.4. Оценка накапливаемой при осуществлении ПГЖ погрешности и использование ее для определения идентификации целочисленных базисных компонент</w:t>
              <w:tab/>
              <w:t>115</w:t>
            </w:r>
          </w:hyperlink>
        </w:p>
        <w:p>
          <w:pPr>
            <w:pStyle w:val="TOC3"/>
            <w:rPr>
              <w:sz w:val="24"/>
            </w:rPr>
          </w:pPr>
          <w:hyperlink w:anchor="__RefHeading___Toc26694047">
            <w:r>
              <w:rPr>
                <w:rStyle w:val="IndexLink"/>
              </w:rPr>
              <w:t>3.4.5. Программная реализация метода правильных отсечений</w:t>
              <w:tab/>
              <w:t>117</w:t>
            </w:r>
          </w:hyperlink>
        </w:p>
        <w:p>
          <w:pPr>
            <w:pStyle w:val="TOC2"/>
            <w:tabs>
              <w:tab w:val="clear" w:pos="709"/>
              <w:tab w:val="right" w:pos="9344" w:leader="dot"/>
            </w:tabs>
            <w:rPr>
              <w:sz w:val="24"/>
              <w:lang w:val="en-GB" w:eastAsia="en-GB"/>
            </w:rPr>
          </w:pPr>
          <w:hyperlink w:anchor="__RefHeading___Toc26694048">
            <w:r>
              <w:rPr>
                <w:rStyle w:val="IndexLink"/>
                <w:lang w:val="en-GB" w:eastAsia="en-GB"/>
              </w:rPr>
              <w:t>3.5. Сравнение альтернативных методов поиска оптимального решения математической модели линейного программирования</w:t>
              <w:tab/>
              <w:t>122</w:t>
            </w:r>
          </w:hyperlink>
        </w:p>
        <w:p>
          <w:pPr>
            <w:pStyle w:val="TOC3"/>
            <w:rPr>
              <w:sz w:val="24"/>
            </w:rPr>
          </w:pPr>
          <w:hyperlink w:anchor="__RefHeading___Toc26694049">
            <w:r>
              <w:rPr>
                <w:rStyle w:val="IndexLink"/>
              </w:rPr>
              <w:t>3.5.1. Критерии сравнения</w:t>
              <w:tab/>
              <w:t>122</w:t>
            </w:r>
          </w:hyperlink>
        </w:p>
        <w:p>
          <w:pPr>
            <w:pStyle w:val="TOC3"/>
            <w:rPr>
              <w:sz w:val="24"/>
            </w:rPr>
          </w:pPr>
          <w:hyperlink w:anchor="__RefHeading___Toc26694050">
            <w:r>
              <w:rPr>
                <w:rStyle w:val="IndexLink"/>
              </w:rPr>
              <w:t>3.5.2. Генератор линейных задач целочисленного программирования</w:t>
              <w:tab/>
              <w:t>123</w:t>
            </w:r>
          </w:hyperlink>
        </w:p>
        <w:p>
          <w:pPr>
            <w:pStyle w:val="TOC3"/>
            <w:rPr>
              <w:sz w:val="24"/>
            </w:rPr>
          </w:pPr>
          <w:hyperlink w:anchor="__RefHeading___Toc26694051">
            <w:r>
              <w:rPr>
                <w:rStyle w:val="IndexLink"/>
              </w:rPr>
              <w:t>3.5.3. Результаты сравнения</w:t>
              <w:tab/>
              <w:t>125</w:t>
            </w:r>
          </w:hyperlink>
        </w:p>
        <w:p>
          <w:pPr>
            <w:pStyle w:val="TOC1"/>
            <w:tabs>
              <w:tab w:val="clear" w:pos="709"/>
              <w:tab w:val="right" w:pos="9344" w:leader="dot"/>
            </w:tabs>
            <w:rPr>
              <w:sz w:val="24"/>
              <w:lang w:val="en-GB" w:eastAsia="en-GB"/>
            </w:rPr>
          </w:pPr>
          <w:hyperlink w:anchor="__RefHeading___Toc26694052">
            <w:r>
              <w:rPr>
                <w:rStyle w:val="IndexLink"/>
                <w:lang w:val="en-GB" w:eastAsia="en-GB"/>
              </w:rPr>
              <w:t>4. Решение задачи определения оптимальной топологии ЛВС комбинированным методом</w:t>
              <w:tab/>
              <w:t>133</w:t>
            </w:r>
          </w:hyperlink>
        </w:p>
        <w:p>
          <w:pPr>
            <w:pStyle w:val="TOC2"/>
            <w:tabs>
              <w:tab w:val="clear" w:pos="709"/>
              <w:tab w:val="right" w:pos="9344" w:leader="dot"/>
            </w:tabs>
            <w:rPr>
              <w:sz w:val="24"/>
              <w:lang w:val="en-GB" w:eastAsia="en-GB"/>
            </w:rPr>
          </w:pPr>
          <w:hyperlink w:anchor="__RefHeading___Toc26694053">
            <w:r>
              <w:rPr>
                <w:rStyle w:val="IndexLink"/>
                <w:lang w:val="en-GB" w:eastAsia="en-GB"/>
              </w:rPr>
              <w:t>4.1. ЛВС с применением концентраторов разных типов и непосредственным подключением пользователей к центральному концентратору</w:t>
              <w:tab/>
              <w:t>133</w:t>
            </w:r>
          </w:hyperlink>
        </w:p>
        <w:p>
          <w:pPr>
            <w:pStyle w:val="TOC3"/>
            <w:rPr>
              <w:sz w:val="24"/>
            </w:rPr>
          </w:pPr>
          <w:hyperlink w:anchor="__RefHeading___Toc26694054">
            <w:r>
              <w:rPr>
                <w:rStyle w:val="IndexLink"/>
              </w:rPr>
              <w:t>4.1.1. Преобразования задачи с целью уменьшения ее размерности и эффективного применения комбинированного метода.</w:t>
              <w:tab/>
              <w:t>133</w:t>
            </w:r>
          </w:hyperlink>
        </w:p>
        <w:p>
          <w:pPr>
            <w:pStyle w:val="TOC3"/>
            <w:rPr>
              <w:sz w:val="24"/>
            </w:rPr>
          </w:pPr>
          <w:hyperlink w:anchor="__RefHeading___Toc26694055">
            <w:r>
              <w:rPr>
                <w:rStyle w:val="IndexLink"/>
              </w:rPr>
              <w:t>4.1.2. Эвристический алгоритм формирования допустимого решения задачи</w:t>
              <w:tab/>
              <w:t>136</w:t>
            </w:r>
          </w:hyperlink>
        </w:p>
        <w:p>
          <w:pPr>
            <w:pStyle w:val="TOC3"/>
            <w:rPr>
              <w:sz w:val="24"/>
            </w:rPr>
          </w:pPr>
          <w:hyperlink w:anchor="__RefHeading___Toc26694056">
            <w:r>
              <w:rPr>
                <w:rStyle w:val="IndexLink"/>
              </w:rPr>
              <w:t>4.1.3. Результаты решения задачи</w:t>
              <w:tab/>
              <w:t>140</w:t>
            </w:r>
          </w:hyperlink>
        </w:p>
        <w:p>
          <w:pPr>
            <w:pStyle w:val="TOC2"/>
            <w:tabs>
              <w:tab w:val="clear" w:pos="709"/>
              <w:tab w:val="right" w:pos="9344" w:leader="dot"/>
            </w:tabs>
            <w:rPr>
              <w:sz w:val="24"/>
              <w:lang w:val="en-GB" w:eastAsia="en-GB"/>
            </w:rPr>
          </w:pPr>
          <w:hyperlink w:anchor="__RefHeading___Toc26694057">
            <w:r>
              <w:rPr>
                <w:rStyle w:val="IndexLink"/>
                <w:lang w:val="en-GB" w:eastAsia="en-GB"/>
              </w:rPr>
              <w:t>4.2. ЛВС с однотипными концентраторами и опосредованным подключением пользователей к центральному концентратору</w:t>
              <w:tab/>
              <w:t>142</w:t>
            </w:r>
          </w:hyperlink>
        </w:p>
        <w:p>
          <w:pPr>
            <w:pStyle w:val="TOC3"/>
            <w:rPr>
              <w:sz w:val="24"/>
            </w:rPr>
          </w:pPr>
          <w:hyperlink w:anchor="__RefHeading___Toc26694058">
            <w:r>
              <w:rPr>
                <w:rStyle w:val="IndexLink"/>
              </w:rPr>
              <w:t>4.2.1. Преобразование задачи для применения комбинированного метода</w:t>
              <w:tab/>
              <w:t>142</w:t>
            </w:r>
          </w:hyperlink>
        </w:p>
        <w:p>
          <w:pPr>
            <w:pStyle w:val="TOC3"/>
            <w:rPr>
              <w:sz w:val="24"/>
            </w:rPr>
          </w:pPr>
          <w:hyperlink w:anchor="__RefHeading___Toc26694059">
            <w:r>
              <w:rPr>
                <w:rStyle w:val="IndexLink"/>
              </w:rPr>
              <w:t>4.2.2. Результаты решения задачи</w:t>
              <w:tab/>
              <w:t>143</w:t>
            </w:r>
          </w:hyperlink>
        </w:p>
        <w:p>
          <w:pPr>
            <w:pStyle w:val="TOC1"/>
            <w:tabs>
              <w:tab w:val="clear" w:pos="709"/>
              <w:tab w:val="right" w:pos="9344" w:leader="dot"/>
            </w:tabs>
            <w:rPr>
              <w:sz w:val="24"/>
              <w:lang w:val="en-GB" w:eastAsia="en-GB"/>
            </w:rPr>
          </w:pPr>
          <w:hyperlink w:anchor="__RefHeading___Toc26694060">
            <w:r>
              <w:rPr>
                <w:rStyle w:val="IndexLink"/>
                <w:lang w:val="en-GB" w:eastAsia="en-GB"/>
              </w:rPr>
              <w:t>Заключение</w:t>
              <w:tab/>
              <w:t>145</w:t>
            </w:r>
          </w:hyperlink>
        </w:p>
        <w:p>
          <w:pPr>
            <w:pStyle w:val="TOC1"/>
            <w:tabs>
              <w:tab w:val="clear" w:pos="709"/>
              <w:tab w:val="right" w:pos="9344" w:leader="dot"/>
            </w:tabs>
            <w:rPr>
              <w:sz w:val="24"/>
              <w:lang w:val="en-GB" w:eastAsia="en-GB"/>
            </w:rPr>
          </w:pPr>
          <w:hyperlink w:anchor="__RefHeading___Toc26694061">
            <w:r>
              <w:rPr>
                <w:rStyle w:val="IndexLink"/>
                <w:lang w:val="en-GB" w:eastAsia="en-GB"/>
              </w:rPr>
              <w:t>Литература</w:t>
              <w:tab/>
              <w:t>148</w:t>
            </w:r>
          </w:hyperlink>
          <w:r>
            <w:rPr>
              <w:rStyle w:val="IndexLink"/>
              <w:lang w:val="en-GB" w:eastAsia="en-GB"/>
            </w:rPr>
            <w:fldChar w:fldCharType="end"/>
          </w:r>
        </w:p>
      </w:sdtContent>
    </w:sdt>
    <w:p>
      <w:pPr>
        <w:pStyle w:val="Heading1"/>
        <w:numPr>
          <w:ilvl w:val="0"/>
          <w:numId w:val="0"/>
        </w:numPr>
        <w:ind w:hanging="0" w:start="0"/>
        <w:rPr/>
      </w:pPr>
      <w:bookmarkStart w:id="0" w:name="__RefHeading___Toc26694008"/>
      <w:bookmarkEnd w:id="0"/>
      <w:r>
        <w:rPr/>
        <w:t>Список сокращений</w:t>
      </w:r>
    </w:p>
    <w:tbl>
      <w:tblPr>
        <w:tblW w:w="9570" w:type="dxa"/>
        <w:jc w:val="start"/>
        <w:tblInd w:w="0" w:type="dxa"/>
        <w:tblLayout w:type="fixed"/>
        <w:tblCellMar>
          <w:top w:w="0" w:type="dxa"/>
          <w:start w:w="108" w:type="dxa"/>
          <w:bottom w:w="0" w:type="dxa"/>
          <w:end w:w="108" w:type="dxa"/>
        </w:tblCellMar>
      </w:tblPr>
      <w:tblGrid>
        <w:gridCol w:w="2088"/>
        <w:gridCol w:w="7482"/>
      </w:tblGrid>
      <w:tr>
        <w:trPr/>
        <w:tc>
          <w:tcPr>
            <w:tcW w:w="2088" w:type="dxa"/>
            <w:tcBorders/>
          </w:tcPr>
          <w:p>
            <w:pPr>
              <w:pStyle w:val="Style23"/>
              <w:rPr/>
            </w:pPr>
            <w:r>
              <w:rPr/>
              <w:t>ЗЛП</w:t>
            </w:r>
          </w:p>
        </w:tc>
        <w:tc>
          <w:tcPr>
            <w:tcW w:w="7482" w:type="dxa"/>
            <w:tcBorders/>
          </w:tcPr>
          <w:p>
            <w:pPr>
              <w:pStyle w:val="Style24"/>
              <w:rPr/>
            </w:pPr>
            <w:r>
              <w:rPr/>
              <w:t>Задача Линейного Программирования</w:t>
            </w:r>
          </w:p>
        </w:tc>
      </w:tr>
      <w:tr>
        <w:trPr/>
        <w:tc>
          <w:tcPr>
            <w:tcW w:w="2088" w:type="dxa"/>
            <w:tcBorders/>
          </w:tcPr>
          <w:p>
            <w:pPr>
              <w:pStyle w:val="Style23"/>
              <w:rPr/>
            </w:pPr>
            <w:r>
              <w:rPr/>
              <w:t>КМ</w:t>
            </w:r>
          </w:p>
        </w:tc>
        <w:tc>
          <w:tcPr>
            <w:tcW w:w="7482" w:type="dxa"/>
            <w:tcBorders/>
          </w:tcPr>
          <w:p>
            <w:pPr>
              <w:pStyle w:val="Style24"/>
              <w:rPr/>
            </w:pPr>
            <w:r>
              <w:rPr/>
              <w:t>Комбинированный Метод</w:t>
            </w:r>
          </w:p>
        </w:tc>
      </w:tr>
      <w:tr>
        <w:trPr/>
        <w:tc>
          <w:tcPr>
            <w:tcW w:w="2088" w:type="dxa"/>
            <w:tcBorders/>
          </w:tcPr>
          <w:p>
            <w:pPr>
              <w:pStyle w:val="Style23"/>
              <w:rPr/>
            </w:pPr>
            <w:r>
              <w:rPr/>
              <w:t>НПВР</w:t>
            </w:r>
          </w:p>
        </w:tc>
        <w:tc>
          <w:tcPr>
            <w:tcW w:w="7482" w:type="dxa"/>
            <w:tcBorders/>
          </w:tcPr>
          <w:p>
            <w:pPr>
              <w:pStyle w:val="Style24"/>
              <w:rPr/>
            </w:pPr>
            <w:r>
              <w:rPr/>
              <w:t>Неявный Перебор по Векторной Решетке</w:t>
            </w:r>
          </w:p>
        </w:tc>
      </w:tr>
      <w:tr>
        <w:trPr/>
        <w:tc>
          <w:tcPr>
            <w:tcW w:w="2088" w:type="dxa"/>
            <w:tcBorders/>
          </w:tcPr>
          <w:p>
            <w:pPr>
              <w:pStyle w:val="Style23"/>
              <w:rPr/>
            </w:pPr>
            <w:r>
              <w:rPr/>
              <w:t>МВГ</w:t>
            </w:r>
          </w:p>
        </w:tc>
        <w:tc>
          <w:tcPr>
            <w:tcW w:w="7482" w:type="dxa"/>
            <w:tcBorders/>
          </w:tcPr>
          <w:p>
            <w:pPr>
              <w:pStyle w:val="Style24"/>
              <w:rPr/>
            </w:pPr>
            <w:r>
              <w:rPr/>
              <w:t>Метод Ветвей и Границ</w:t>
            </w:r>
          </w:p>
        </w:tc>
      </w:tr>
      <w:tr>
        <w:trPr/>
        <w:tc>
          <w:tcPr>
            <w:tcW w:w="2088" w:type="dxa"/>
            <w:tcBorders/>
          </w:tcPr>
          <w:p>
            <w:pPr>
              <w:pStyle w:val="Style23"/>
              <w:rPr/>
            </w:pPr>
            <w:r>
              <w:rPr/>
              <w:t>МПО</w:t>
            </w:r>
          </w:p>
        </w:tc>
        <w:tc>
          <w:tcPr>
            <w:tcW w:w="7482" w:type="dxa"/>
            <w:tcBorders/>
          </w:tcPr>
          <w:p>
            <w:pPr>
              <w:pStyle w:val="Style24"/>
              <w:rPr/>
            </w:pPr>
            <w:r>
              <w:rPr/>
              <w:t>Метод Правильных Отсечений</w:t>
            </w:r>
          </w:p>
        </w:tc>
      </w:tr>
      <w:tr>
        <w:trPr/>
        <w:tc>
          <w:tcPr>
            <w:tcW w:w="2088" w:type="dxa"/>
            <w:tcBorders/>
          </w:tcPr>
          <w:p>
            <w:pPr>
              <w:pStyle w:val="Style23"/>
              <w:rPr/>
            </w:pPr>
            <w:r>
              <w:rPr/>
              <w:t>ПГЖ</w:t>
            </w:r>
          </w:p>
        </w:tc>
        <w:tc>
          <w:tcPr>
            <w:tcW w:w="7482" w:type="dxa"/>
            <w:tcBorders/>
          </w:tcPr>
          <w:p>
            <w:pPr>
              <w:pStyle w:val="Style24"/>
              <w:rPr/>
            </w:pPr>
            <w:r>
              <w:rPr/>
              <w:t>Преобразование Гаусса-Жордана для действительной части симплекс-таблицы</w:t>
            </w:r>
          </w:p>
        </w:tc>
      </w:tr>
      <w:tr>
        <w:trPr/>
        <w:tc>
          <w:tcPr>
            <w:tcW w:w="2088" w:type="dxa"/>
            <w:tcBorders/>
          </w:tcPr>
          <w:p>
            <w:pPr>
              <w:pStyle w:val="Style23"/>
              <w:rPr/>
            </w:pPr>
            <w:r>
              <w:rPr/>
              <w:t>КН</w:t>
            </w:r>
          </w:p>
        </w:tc>
        <w:tc>
          <w:tcPr>
            <w:tcW w:w="7482" w:type="dxa"/>
            <w:tcBorders/>
          </w:tcPr>
          <w:p>
            <w:pPr>
              <w:pStyle w:val="Style24"/>
              <w:rPr/>
            </w:pPr>
            <w:r>
              <w:rPr/>
              <w:t>Критерий Недопустимости</w:t>
            </w:r>
          </w:p>
        </w:tc>
      </w:tr>
      <w:tr>
        <w:trPr/>
        <w:tc>
          <w:tcPr>
            <w:tcW w:w="2088" w:type="dxa"/>
            <w:tcBorders/>
          </w:tcPr>
          <w:p>
            <w:pPr>
              <w:pStyle w:val="Style23"/>
              <w:rPr/>
            </w:pPr>
            <w:r>
              <w:rPr/>
              <w:t>КПИА</w:t>
            </w:r>
          </w:p>
        </w:tc>
        <w:tc>
          <w:tcPr>
            <w:tcW w:w="7482" w:type="dxa"/>
            <w:tcBorders/>
          </w:tcPr>
          <w:p>
            <w:pPr>
              <w:pStyle w:val="Style24"/>
              <w:rPr/>
            </w:pPr>
            <w:r>
              <w:rPr/>
              <w:t>Критерий Планомерного Исключения Альтернатив</w:t>
            </w:r>
          </w:p>
        </w:tc>
      </w:tr>
      <w:tr>
        <w:trPr/>
        <w:tc>
          <w:tcPr>
            <w:tcW w:w="2088" w:type="dxa"/>
            <w:tcBorders/>
          </w:tcPr>
          <w:p>
            <w:pPr>
              <w:pStyle w:val="Style23"/>
              <w:rPr/>
            </w:pPr>
            <w:r>
              <w:rPr/>
              <w:t>КПП</w:t>
            </w:r>
          </w:p>
        </w:tc>
        <w:tc>
          <w:tcPr>
            <w:tcW w:w="7482" w:type="dxa"/>
            <w:tcBorders/>
          </w:tcPr>
          <w:p>
            <w:pPr>
              <w:pStyle w:val="Style24"/>
              <w:rPr/>
            </w:pPr>
            <w:r>
              <w:rPr/>
              <w:t>Критерий Предпочтительной Переменной</w:t>
            </w:r>
          </w:p>
        </w:tc>
      </w:tr>
      <w:tr>
        <w:trPr/>
        <w:tc>
          <w:tcPr>
            <w:tcW w:w="2088" w:type="dxa"/>
            <w:tcBorders/>
          </w:tcPr>
          <w:p>
            <w:pPr>
              <w:pStyle w:val="Style23"/>
              <w:rPr/>
            </w:pPr>
            <w:r>
              <w:rPr/>
              <w:t>ЛВС</w:t>
            </w:r>
          </w:p>
        </w:tc>
        <w:tc>
          <w:tcPr>
            <w:tcW w:w="7482" w:type="dxa"/>
            <w:tcBorders/>
          </w:tcPr>
          <w:p>
            <w:pPr>
              <w:pStyle w:val="Style24"/>
              <w:rPr/>
            </w:pPr>
            <w:r>
              <w:rPr/>
              <w:t>Локальная Вычислительная Сеть</w:t>
            </w:r>
          </w:p>
        </w:tc>
      </w:tr>
    </w:tbl>
    <w:p>
      <w:pPr>
        <w:pStyle w:val="BodyTextIndent"/>
        <w:rPr/>
      </w:pPr>
      <w:r>
        <w:rPr/>
      </w:r>
    </w:p>
    <w:p>
      <w:pPr>
        <w:pStyle w:val="Heading1"/>
        <w:numPr>
          <w:ilvl w:val="0"/>
          <w:numId w:val="0"/>
        </w:numPr>
        <w:ind w:hanging="0" w:start="0"/>
        <w:rPr/>
      </w:pPr>
      <w:bookmarkStart w:id="1" w:name="__RefHeading___Toc26694009"/>
      <w:bookmarkEnd w:id="1"/>
      <w:r>
        <w:rPr/>
        <w:t>Введение</w:t>
      </w:r>
    </w:p>
    <w:p>
      <w:pPr>
        <w:pStyle w:val="Style17"/>
        <w:rPr/>
      </w:pPr>
      <w:r>
        <w:rPr/>
        <w:t>Актуальность темы исследования</w:t>
      </w:r>
    </w:p>
    <w:p>
      <w:pPr>
        <w:pStyle w:val="BodyTextIndent"/>
        <w:rPr/>
      </w:pPr>
      <w:r>
        <w:rPr/>
        <w:t>Современные системы поддержки принятия решения и автоматизированные системы управление построены на последних достижениях прикладных наук. Одной из таких наук является математическое программирование [</w:t>
      </w:r>
      <w:r>
        <w:rPr/>
        <w:fldChar w:fldCharType="begin"/>
      </w:r>
      <w:r>
        <w:rPr/>
        <w:instrText xml:space="preserve"> REF _Ref3142837 \r \r \h </w:instrText>
      </w:r>
      <w:r>
        <w:rPr/>
        <w:fldChar w:fldCharType="separate"/>
      </w:r>
      <w:r>
        <w:rPr/>
        <w:t>1</w:t>
      </w:r>
      <w:r>
        <w:rPr/>
        <w:fldChar w:fldCharType="end"/>
      </w:r>
      <w:r>
        <w:rPr/>
        <w:t>,</w:t>
      </w:r>
      <w:r>
        <w:rPr/>
        <w:fldChar w:fldCharType="begin"/>
      </w:r>
      <w:r>
        <w:rPr/>
        <w:instrText xml:space="preserve"> REF _Ref5268274 \r \r \h </w:instrText>
      </w:r>
      <w:r>
        <w:rPr/>
        <w:fldChar w:fldCharType="separate"/>
      </w:r>
      <w:r>
        <w:rPr/>
        <w:t>30</w:t>
      </w:r>
      <w:r>
        <w:rPr/>
        <w:fldChar w:fldCharType="end"/>
      </w:r>
      <w:r>
        <w:rPr/>
        <w:t>,</w:t>
      </w:r>
      <w:r>
        <w:rPr/>
        <w:fldChar w:fldCharType="begin"/>
      </w:r>
      <w:r>
        <w:rPr/>
        <w:instrText xml:space="preserve"> REF _Ref21960389 \r \r \h </w:instrText>
      </w:r>
      <w:r>
        <w:rPr/>
        <w:fldChar w:fldCharType="separate"/>
      </w:r>
      <w:r>
        <w:rPr/>
        <w:t>32</w:t>
      </w:r>
      <w:r>
        <w:rPr/>
        <w:fldChar w:fldCharType="end"/>
      </w:r>
      <w:r>
        <w:rPr/>
        <w:t>,</w:t>
      </w:r>
      <w:r>
        <w:rPr/>
        <w:fldChar w:fldCharType="begin"/>
      </w:r>
      <w:r>
        <w:rPr/>
        <w:instrText xml:space="preserve"> REF _Ref21960421 \r \r \h </w:instrText>
      </w:r>
      <w:r>
        <w:rPr/>
        <w:fldChar w:fldCharType="separate"/>
      </w:r>
      <w:r>
        <w:rPr/>
        <w:t>33</w:t>
      </w:r>
      <w:r>
        <w:rPr/>
        <w:fldChar w:fldCharType="end"/>
      </w:r>
      <w:r>
        <w:rPr/>
        <w:t>,</w:t>
      </w:r>
      <w:r>
        <w:rPr/>
        <w:fldChar w:fldCharType="begin"/>
      </w:r>
      <w:r>
        <w:rPr/>
        <w:instrText xml:space="preserve"> REF _Ref21960522 \r \r \h </w:instrText>
      </w:r>
      <w:r>
        <w:rPr/>
        <w:fldChar w:fldCharType="separate"/>
      </w:r>
      <w:r>
        <w:rPr/>
        <w:t>44</w:t>
      </w:r>
      <w:r>
        <w:rPr/>
        <w:fldChar w:fldCharType="end"/>
      </w:r>
      <w:r>
        <w:rPr/>
        <w:t>]. С помощью математического программирования решаются разнообразные задачи, так или иначе являющиеся составными частями автоматизированных систем управления (АСУ), систем автоматизированного проектирования (САПР) и систем поддержки принятия решения (СППР).</w:t>
      </w:r>
    </w:p>
    <w:p>
      <w:pPr>
        <w:pStyle w:val="BodyTextIndent"/>
        <w:rPr/>
      </w:pPr>
      <w:r>
        <w:rPr/>
        <w:t>Важным подклассом задач математического программирования являются линейные задачи целочисленного программирования [</w:t>
      </w:r>
      <w:r>
        <w:rPr/>
        <w:fldChar w:fldCharType="begin"/>
      </w:r>
      <w:r>
        <w:rPr/>
        <w:instrText xml:space="preserve"> REF _Ref5265035 \r \r \h </w:instrText>
      </w:r>
      <w:r>
        <w:rPr/>
        <w:fldChar w:fldCharType="separate"/>
      </w:r>
      <w:r>
        <w:rPr/>
        <w:t>12</w:t>
      </w:r>
      <w:r>
        <w:rPr/>
        <w:fldChar w:fldCharType="end"/>
      </w:r>
      <w:r>
        <w:rPr/>
        <w:t>,</w:t>
      </w:r>
      <w:r>
        <w:rPr/>
        <w:fldChar w:fldCharType="begin"/>
      </w:r>
      <w:r>
        <w:rPr/>
        <w:instrText xml:space="preserve"> REF _Ref21961045 \r \r \h </w:instrText>
      </w:r>
      <w:r>
        <w:rPr/>
        <w:fldChar w:fldCharType="separate"/>
      </w:r>
      <w:r>
        <w:rPr/>
        <w:t>14</w:t>
      </w:r>
      <w:r>
        <w:rPr/>
        <w:fldChar w:fldCharType="end"/>
      </w:r>
      <w:r>
        <w:rPr/>
        <w:t>,</w:t>
      </w:r>
      <w:r>
        <w:rPr/>
        <w:fldChar w:fldCharType="begin"/>
      </w:r>
      <w:r>
        <w:rPr/>
        <w:instrText xml:space="preserve"> REF _Ref21960340 \r \r \h </w:instrText>
      </w:r>
      <w:r>
        <w:rPr/>
        <w:fldChar w:fldCharType="separate"/>
      </w:r>
      <w:r>
        <w:rPr/>
        <w:t>15</w:t>
      </w:r>
      <w:r>
        <w:rPr/>
        <w:fldChar w:fldCharType="end"/>
      </w:r>
      <w:r>
        <w:rPr/>
        <w:t>,</w:t>
      </w:r>
      <w:r>
        <w:rPr/>
        <w:fldChar w:fldCharType="begin"/>
      </w:r>
      <w:r>
        <w:rPr/>
        <w:instrText xml:space="preserve"> REF _Ref5264975 \r \r \h </w:instrText>
      </w:r>
      <w:r>
        <w:rPr/>
        <w:fldChar w:fldCharType="separate"/>
      </w:r>
      <w:r>
        <w:rPr/>
        <w:t>28</w:t>
      </w:r>
      <w:r>
        <w:rPr/>
        <w:fldChar w:fldCharType="end"/>
      </w:r>
      <w:r>
        <w:rPr/>
        <w:t>,</w:t>
      </w:r>
      <w:r>
        <w:rPr/>
        <w:fldChar w:fldCharType="begin"/>
      </w:r>
      <w:r>
        <w:rPr/>
        <w:instrText xml:space="preserve"> REF _Ref21961062 \r \r \h </w:instrText>
      </w:r>
      <w:r>
        <w:rPr/>
        <w:fldChar w:fldCharType="separate"/>
      </w:r>
      <w:r>
        <w:rPr/>
        <w:t>34</w:t>
      </w:r>
      <w:r>
        <w:rPr/>
        <w:fldChar w:fldCharType="end"/>
      </w:r>
      <w:r>
        <w:rPr/>
        <w:t>,</w:t>
      </w:r>
      <w:r>
        <w:rPr/>
        <w:fldChar w:fldCharType="begin"/>
      </w:r>
      <w:r>
        <w:rPr/>
        <w:instrText xml:space="preserve"> REF _Ref21961978 \r \r \h </w:instrText>
      </w:r>
      <w:r>
        <w:rPr/>
        <w:fldChar w:fldCharType="separate"/>
      </w:r>
      <w:r>
        <w:rPr/>
        <w:t>36</w:t>
      </w:r>
      <w:r>
        <w:rPr/>
        <w:fldChar w:fldCharType="end"/>
      </w:r>
      <w:r>
        <w:rPr/>
        <w:t>,</w:t>
      </w:r>
      <w:r>
        <w:rPr/>
        <w:fldChar w:fldCharType="begin"/>
      </w:r>
      <w:r>
        <w:rPr/>
        <w:instrText xml:space="preserve"> REF _Ref5267907 \r \r \h </w:instrText>
      </w:r>
      <w:r>
        <w:rPr/>
        <w:fldChar w:fldCharType="separate"/>
      </w:r>
      <w:r>
        <w:rPr/>
        <w:t>46</w:t>
      </w:r>
      <w:r>
        <w:rPr/>
        <w:fldChar w:fldCharType="end"/>
      </w:r>
      <w:r>
        <w:rPr/>
        <w:t>,</w:t>
      </w:r>
      <w:r>
        <w:rPr/>
        <w:fldChar w:fldCharType="begin"/>
      </w:r>
      <w:r>
        <w:rPr/>
        <w:instrText xml:space="preserve"> REF _Ref21961120 \r \r \h </w:instrText>
      </w:r>
      <w:r>
        <w:rPr/>
        <w:fldChar w:fldCharType="separate"/>
      </w:r>
      <w:r>
        <w:rPr/>
        <w:t>53</w:t>
      </w:r>
      <w:r>
        <w:rPr/>
        <w:fldChar w:fldCharType="end"/>
      </w:r>
      <w:r>
        <w:rPr/>
        <w:t>,</w:t>
      </w:r>
      <w:r>
        <w:rPr/>
        <w:fldChar w:fldCharType="begin"/>
      </w:r>
      <w:r>
        <w:rPr/>
        <w:instrText xml:space="preserve"> REF _Ref5266628 \r \r \h </w:instrText>
      </w:r>
      <w:r>
        <w:rPr/>
        <w:fldChar w:fldCharType="separate"/>
      </w:r>
      <w:r>
        <w:rPr/>
        <w:t>61</w:t>
      </w:r>
      <w:r>
        <w:rPr/>
        <w:fldChar w:fldCharType="end"/>
      </w:r>
      <w:r>
        <w:rPr/>
        <w:t>,</w:t>
      </w:r>
      <w:r>
        <w:rPr/>
        <w:fldChar w:fldCharType="begin"/>
      </w:r>
      <w:r>
        <w:rPr/>
        <w:instrText xml:space="preserve"> REF _Ref5268174 \r \r \h </w:instrText>
      </w:r>
      <w:r>
        <w:rPr/>
        <w:fldChar w:fldCharType="separate"/>
      </w:r>
      <w:r>
        <w:rPr/>
        <w:t>62</w:t>
      </w:r>
      <w:r>
        <w:rPr/>
        <w:fldChar w:fldCharType="end"/>
      </w:r>
      <w:r>
        <w:rPr/>
        <w:t>]. С помощью них формализуются многие реальные задачи оптимального планирования [</w:t>
      </w:r>
      <w:r>
        <w:rPr/>
        <w:fldChar w:fldCharType="begin"/>
      </w:r>
      <w:r>
        <w:rPr/>
        <w:instrText xml:space="preserve"> REF _Ref21961418 \r \r \h </w:instrText>
      </w:r>
      <w:r>
        <w:rPr/>
        <w:fldChar w:fldCharType="separate"/>
      </w:r>
      <w:r>
        <w:rPr/>
        <w:t>6</w:t>
      </w:r>
      <w:r>
        <w:rPr/>
        <w:fldChar w:fldCharType="end"/>
      </w:r>
      <w:r>
        <w:rPr/>
        <w:t>,</w:t>
      </w:r>
      <w:r>
        <w:rPr/>
        <w:fldChar w:fldCharType="begin"/>
      </w:r>
      <w:r>
        <w:rPr/>
        <w:instrText xml:space="preserve"> REF _Ref21961361 \r \r \h </w:instrText>
      </w:r>
      <w:r>
        <w:rPr/>
        <w:fldChar w:fldCharType="separate"/>
      </w:r>
      <w:r>
        <w:rPr/>
        <w:t>7</w:t>
      </w:r>
      <w:r>
        <w:rPr/>
        <w:fldChar w:fldCharType="end"/>
      </w:r>
      <w:r>
        <w:rPr/>
        <w:t>,</w:t>
      </w:r>
      <w:r>
        <w:rPr/>
        <w:fldChar w:fldCharType="begin"/>
      </w:r>
      <w:r>
        <w:rPr/>
        <w:instrText xml:space="preserve"> REF _Ref21961287 \r \r \h </w:instrText>
      </w:r>
      <w:r>
        <w:rPr/>
        <w:fldChar w:fldCharType="separate"/>
      </w:r>
      <w:r>
        <w:rPr/>
        <w:t>8</w:t>
      </w:r>
      <w:r>
        <w:rPr/>
        <w:fldChar w:fldCharType="end"/>
      </w:r>
      <w:r>
        <w:rPr/>
        <w:t>,</w:t>
      </w:r>
      <w:r>
        <w:rPr/>
        <w:fldChar w:fldCharType="begin"/>
      </w:r>
      <w:r>
        <w:rPr/>
        <w:instrText xml:space="preserve"> REF _Ref5266856 \r \r \h </w:instrText>
      </w:r>
      <w:r>
        <w:rPr/>
        <w:fldChar w:fldCharType="separate"/>
      </w:r>
      <w:r>
        <w:rPr/>
        <w:t>13</w:t>
      </w:r>
      <w:r>
        <w:rPr/>
        <w:fldChar w:fldCharType="end"/>
      </w:r>
      <w:r>
        <w:rPr/>
        <w:t>,</w:t>
      </w:r>
      <w:r>
        <w:rPr/>
        <w:fldChar w:fldCharType="begin"/>
      </w:r>
      <w:r>
        <w:rPr/>
        <w:instrText xml:space="preserve"> REF _Ref21961310 \r \r \h </w:instrText>
      </w:r>
      <w:r>
        <w:rPr/>
        <w:fldChar w:fldCharType="separate"/>
      </w:r>
      <w:r>
        <w:rPr/>
        <w:t>19</w:t>
      </w:r>
      <w:r>
        <w:rPr/>
        <w:fldChar w:fldCharType="end"/>
      </w:r>
      <w:r>
        <w:rPr/>
        <w:t>,</w:t>
      </w:r>
      <w:r>
        <w:rPr/>
        <w:fldChar w:fldCharType="begin"/>
      </w:r>
      <w:r>
        <w:rPr/>
        <w:instrText xml:space="preserve"> REF _Ref5266169 \r \r \h </w:instrText>
      </w:r>
      <w:r>
        <w:rPr/>
        <w:fldChar w:fldCharType="separate"/>
      </w:r>
      <w:r>
        <w:rPr/>
        <w:t>24</w:t>
      </w:r>
      <w:r>
        <w:rPr/>
        <w:fldChar w:fldCharType="end"/>
      </w:r>
      <w:r>
        <w:rPr/>
        <w:t>,</w:t>
      </w:r>
      <w:r>
        <w:rPr/>
        <w:fldChar w:fldCharType="begin"/>
      </w:r>
      <w:r>
        <w:rPr/>
        <w:instrText xml:space="preserve"> REF _Ref21961335 \r \r \h </w:instrText>
      </w:r>
      <w:r>
        <w:rPr/>
        <w:fldChar w:fldCharType="separate"/>
      </w:r>
      <w:r>
        <w:rPr/>
        <w:t>29</w:t>
      </w:r>
      <w:r>
        <w:rPr/>
        <w:fldChar w:fldCharType="end"/>
      </w:r>
      <w:r>
        <w:rPr/>
        <w:t>,</w:t>
      </w:r>
      <w:r>
        <w:rPr/>
        <w:fldChar w:fldCharType="begin"/>
      </w:r>
      <w:r>
        <w:rPr/>
        <w:instrText xml:space="preserve"> REF _Ref5267617 \r \r \h </w:instrText>
      </w:r>
      <w:r>
        <w:rPr/>
        <w:fldChar w:fldCharType="separate"/>
      </w:r>
      <w:r>
        <w:rPr/>
        <w:t>31</w:t>
      </w:r>
      <w:r>
        <w:rPr/>
        <w:fldChar w:fldCharType="end"/>
      </w:r>
      <w:r>
        <w:rPr/>
        <w:t>,</w:t>
      </w:r>
      <w:r>
        <w:rPr/>
        <w:fldChar w:fldCharType="begin"/>
      </w:r>
      <w:r>
        <w:rPr/>
        <w:instrText xml:space="preserve"> REF _Ref5266980 \r \r \h </w:instrText>
      </w:r>
      <w:r>
        <w:rPr/>
        <w:fldChar w:fldCharType="separate"/>
      </w:r>
      <w:r>
        <w:rPr/>
        <w:t>35</w:t>
      </w:r>
      <w:r>
        <w:rPr/>
        <w:fldChar w:fldCharType="end"/>
      </w:r>
      <w:r>
        <w:rPr/>
        <w:t>,</w:t>
      </w:r>
      <w:r>
        <w:rPr/>
        <w:fldChar w:fldCharType="begin"/>
      </w:r>
      <w:r>
        <w:rPr/>
        <w:instrText xml:space="preserve"> REF _Ref5265928 \r \r \h </w:instrText>
      </w:r>
      <w:r>
        <w:rPr/>
        <w:fldChar w:fldCharType="separate"/>
      </w:r>
      <w:r>
        <w:rPr/>
        <w:t>52</w:t>
      </w:r>
      <w:r>
        <w:rPr/>
        <w:fldChar w:fldCharType="end"/>
      </w:r>
      <w:r>
        <w:rPr/>
        <w:t xml:space="preserve">, </w:t>
      </w:r>
      <w:r>
        <w:rPr/>
        <w:fldChar w:fldCharType="begin"/>
      </w:r>
      <w:r>
        <w:rPr/>
        <w:instrText xml:space="preserve"> REF _Ref22930275 \r \r \h </w:instrText>
      </w:r>
      <w:r>
        <w:rPr/>
        <w:fldChar w:fldCharType="separate"/>
      </w:r>
      <w:r>
        <w:rPr/>
        <w:t>58</w:t>
      </w:r>
      <w:r>
        <w:rPr/>
        <w:fldChar w:fldCharType="end"/>
      </w:r>
      <w:r>
        <w:rPr/>
        <w:t>,</w:t>
      </w:r>
      <w:r>
        <w:rPr/>
        <w:fldChar w:fldCharType="begin"/>
      </w:r>
      <w:r>
        <w:rPr/>
        <w:instrText xml:space="preserve"> REF _Ref5266942 \r \r \h </w:instrText>
      </w:r>
      <w:r>
        <w:rPr/>
        <w:fldChar w:fldCharType="separate"/>
      </w:r>
      <w:r>
        <w:rPr/>
        <w:t>59</w:t>
      </w:r>
      <w:r>
        <w:rPr/>
        <w:fldChar w:fldCharType="end"/>
      </w:r>
      <w:r>
        <w:rPr/>
        <w:t>] и, в частности, такие типовые постановки задач этого класса, как: основная производственная задача с дискретным характером производимой продукции, задача о ранце, задача о загрузке транспорта и многие другие.</w:t>
      </w:r>
    </w:p>
    <w:p>
      <w:pPr>
        <w:pStyle w:val="BodyTextIndent"/>
        <w:rPr/>
      </w:pPr>
      <w:r>
        <w:rPr/>
        <w:t>Необходимо отметить, что многие задачи нелинейного программирования могут быть сведены к линейным задачам.</w:t>
      </w:r>
    </w:p>
    <w:p>
      <w:pPr>
        <w:pStyle w:val="BodyTextIndent"/>
        <w:rPr/>
      </w:pPr>
      <w:r>
        <w:rPr/>
        <w:t>В настоящее время существует ряд оптимизационных методов, позволяющих решать задачи этого класса, такие как: методы неявного перебора, метод правильных отсечений, метод ветвей и границ. Каждый из этих методов имеет свои серьезные недостатки, ограничивающие их применение к решению высокоразмерных оптимизационных задач, что делает актуальной разработку более эффективного метода и соответствующего алгоритма решения линейных целочисленных оптимизационных задач: более надежного и обладающего меньшей вычислительной сложностью [</w:t>
      </w:r>
      <w:r>
        <w:rPr>
          <w:lang w:val="en-US"/>
        </w:rPr>
        <w:fldChar w:fldCharType="begin"/>
      </w:r>
      <w:r>
        <w:rPr>
          <w:lang w:val="en-US"/>
        </w:rPr>
        <w:instrText xml:space="preserve"> REF _Ref21961893 \r \r \h </w:instrText>
      </w:r>
      <w:r>
        <w:rPr>
          <w:lang w:val="en-US"/>
        </w:rPr>
        <w:fldChar w:fldCharType="separate"/>
      </w:r>
      <w:r>
        <w:rPr>
          <w:lang w:val="en-US"/>
        </w:rPr>
        <w:t>11</w:t>
      </w:r>
      <w:r>
        <w:rPr>
          <w:lang w:val="en-US"/>
        </w:rPr>
        <w:fldChar w:fldCharType="end"/>
      </w:r>
      <w:r>
        <w:rPr/>
        <w:t>,</w:t>
      </w:r>
      <w:r>
        <w:rPr>
          <w:lang w:val="en-US"/>
        </w:rPr>
        <w:fldChar w:fldCharType="begin"/>
      </w:r>
      <w:r>
        <w:rPr>
          <w:lang w:val="en-US"/>
        </w:rPr>
        <w:instrText xml:space="preserve"> REF _Ref5267970 \r \r \h </w:instrText>
      </w:r>
      <w:r>
        <w:rPr>
          <w:lang w:val="en-US"/>
        </w:rPr>
        <w:fldChar w:fldCharType="separate"/>
      </w:r>
      <w:r>
        <w:rPr>
          <w:lang w:val="en-US"/>
        </w:rPr>
        <w:t>39</w:t>
      </w:r>
      <w:r>
        <w:rPr>
          <w:lang w:val="en-US"/>
        </w:rPr>
        <w:fldChar w:fldCharType="end"/>
      </w:r>
      <w:r>
        <w:rPr/>
        <w:t>,</w:t>
      </w:r>
      <w:r>
        <w:rPr>
          <w:lang w:val="en-US"/>
        </w:rPr>
        <w:fldChar w:fldCharType="begin"/>
      </w:r>
      <w:r>
        <w:rPr>
          <w:lang w:val="en-US"/>
        </w:rPr>
        <w:instrText xml:space="preserve"> REF _Ref5268314 \r \r \h </w:instrText>
      </w:r>
      <w:r>
        <w:rPr>
          <w:lang w:val="en-US"/>
        </w:rPr>
        <w:fldChar w:fldCharType="separate"/>
      </w:r>
      <w:r>
        <w:rPr>
          <w:lang w:val="en-US"/>
        </w:rPr>
        <w:t>40</w:t>
      </w:r>
      <w:r>
        <w:rPr>
          <w:lang w:val="en-US"/>
        </w:rPr>
        <w:fldChar w:fldCharType="end"/>
      </w:r>
      <w:r>
        <w:rPr/>
        <w:t>,</w:t>
      </w:r>
      <w:r>
        <w:rPr/>
        <w:fldChar w:fldCharType="begin"/>
      </w:r>
      <w:r>
        <w:rPr/>
        <w:instrText xml:space="preserve"> REF _Ref21961755 \r \r \h </w:instrText>
      </w:r>
      <w:r>
        <w:rPr/>
        <w:fldChar w:fldCharType="separate"/>
      </w:r>
      <w:r>
        <w:rPr/>
        <w:t>45</w:t>
      </w:r>
      <w:r>
        <w:rPr/>
        <w:fldChar w:fldCharType="end"/>
      </w:r>
      <w:r>
        <w:rPr/>
        <w:t>,</w:t>
      </w:r>
      <w:r>
        <w:rPr>
          <w:lang w:val="en-US"/>
        </w:rPr>
        <w:fldChar w:fldCharType="begin"/>
      </w:r>
      <w:r>
        <w:rPr>
          <w:lang w:val="en-US"/>
        </w:rPr>
        <w:instrText xml:space="preserve"> REF _Ref5267574 \r \r \h </w:instrText>
      </w:r>
      <w:r>
        <w:rPr>
          <w:lang w:val="en-US"/>
        </w:rPr>
        <w:fldChar w:fldCharType="separate"/>
      </w:r>
      <w:r>
        <w:rPr>
          <w:lang w:val="en-US"/>
        </w:rPr>
        <w:t>50</w:t>
      </w:r>
      <w:r>
        <w:rPr>
          <w:lang w:val="en-US"/>
        </w:rPr>
        <w:fldChar w:fldCharType="end"/>
      </w:r>
      <w:r>
        <w:rPr/>
        <w:t>,</w:t>
      </w:r>
      <w:r>
        <w:rPr>
          <w:lang w:val="en-US"/>
        </w:rPr>
        <w:fldChar w:fldCharType="begin"/>
      </w:r>
      <w:r>
        <w:rPr>
          <w:lang w:val="en-US"/>
        </w:rPr>
        <w:instrText xml:space="preserve"> REF _Ref5264900 \r \r \h </w:instrText>
      </w:r>
      <w:r>
        <w:rPr>
          <w:lang w:val="en-US"/>
        </w:rPr>
        <w:fldChar w:fldCharType="separate"/>
      </w:r>
      <w:r>
        <w:rPr>
          <w:lang w:val="en-US"/>
        </w:rPr>
        <w:t>55</w:t>
      </w:r>
      <w:r>
        <w:rPr>
          <w:lang w:val="en-US"/>
        </w:rPr>
        <w:fldChar w:fldCharType="end"/>
      </w:r>
      <w:r>
        <w:rPr/>
        <w:t>].</w:t>
      </w:r>
    </w:p>
    <w:p>
      <w:pPr>
        <w:pStyle w:val="Style17"/>
        <w:rPr/>
      </w:pPr>
      <w:r>
        <w:rPr/>
        <w:t>Цель работы</w:t>
      </w:r>
    </w:p>
    <w:p>
      <w:pPr>
        <w:pStyle w:val="BodyTextIndent"/>
        <w:rPr/>
      </w:pPr>
      <w:r>
        <w:rPr/>
        <w:t>Целью работы является разработка комбинированного метода для решения линейных задач целочисленного программирования: обоснование, разработка алгоритмической и программной реализаций, исследование его свойств, и решение с помощью него задачи по нахождению оптимальной топологии ЛВС.</w:t>
      </w:r>
    </w:p>
    <w:p>
      <w:pPr>
        <w:pStyle w:val="Style17"/>
        <w:rPr/>
      </w:pPr>
      <w:r>
        <w:rPr/>
        <w:t>Задачи исследования:</w:t>
      </w:r>
    </w:p>
    <w:p>
      <w:pPr>
        <w:pStyle w:val="BodyTextIndent"/>
        <w:numPr>
          <w:ilvl w:val="0"/>
          <w:numId w:val="14"/>
        </w:numPr>
        <w:rPr/>
      </w:pPr>
      <w:r>
        <w:rPr/>
        <w:t>решить с помощью разработанного комбинированного метода задачу по нахождению оптимальной топологии ЛВС.</w:t>
      </w:r>
    </w:p>
    <w:p>
      <w:pPr>
        <w:pStyle w:val="BodyTextIndent"/>
        <w:numPr>
          <w:ilvl w:val="0"/>
          <w:numId w:val="14"/>
        </w:numPr>
        <w:rPr/>
      </w:pPr>
      <w:r>
        <w:rPr/>
        <w:t>обосновать идеи и концепцию разработанного комбинированного метода решения линейных задач целочисленного программирования;</w:t>
      </w:r>
    </w:p>
    <w:p>
      <w:pPr>
        <w:pStyle w:val="BodyTextIndent"/>
        <w:numPr>
          <w:ilvl w:val="0"/>
          <w:numId w:val="14"/>
        </w:numPr>
        <w:rPr/>
      </w:pPr>
      <w:r>
        <w:rPr/>
        <w:t>разработать алгоритмическую реализацию комбинированного метода и эффективную программную реализацию комбинированного метода;</w:t>
      </w:r>
    </w:p>
    <w:p>
      <w:pPr>
        <w:pStyle w:val="BodyTextIndent"/>
        <w:numPr>
          <w:ilvl w:val="0"/>
          <w:numId w:val="14"/>
        </w:numPr>
        <w:rPr/>
      </w:pPr>
      <w:r>
        <w:rPr/>
        <w:t>исследовать свойства комбинированного метода и сравнить его с существующими методами, которые решают задачи этого же класса.</w:t>
      </w:r>
    </w:p>
    <w:p>
      <w:pPr>
        <w:pStyle w:val="Style17"/>
        <w:rPr/>
      </w:pPr>
      <w:r>
        <w:rPr/>
        <w:t>Методика исследования</w:t>
      </w:r>
    </w:p>
    <w:p>
      <w:pPr>
        <w:pStyle w:val="BodyTextIndent"/>
        <w:rPr/>
      </w:pPr>
      <w:r>
        <w:rPr/>
        <w:t>В работе применяются методы системного анализа, в том числе математического программирования, машинного эксперимента и объектно-ориентированного проектирования программ.</w:t>
      </w:r>
    </w:p>
    <w:p>
      <w:pPr>
        <w:pStyle w:val="Style17"/>
        <w:rPr/>
      </w:pPr>
      <w:r>
        <w:rPr/>
        <w:t>Результаты, выносимые на защиту:</w:t>
      </w:r>
    </w:p>
    <w:p>
      <w:pPr>
        <w:pStyle w:val="BodyTextIndent"/>
        <w:numPr>
          <w:ilvl w:val="0"/>
          <w:numId w:val="14"/>
        </w:numPr>
        <w:rPr/>
      </w:pPr>
      <w:r>
        <w:rPr/>
        <w:t>результаты решения задачи по нахождению оптимальной топологии ЛВС при помощи комбинированного метода;</w:t>
      </w:r>
    </w:p>
    <w:p>
      <w:pPr>
        <w:pStyle w:val="BodyTextIndent"/>
        <w:numPr>
          <w:ilvl w:val="0"/>
          <w:numId w:val="14"/>
        </w:numPr>
        <w:rPr/>
      </w:pPr>
      <w:r>
        <w:rPr/>
        <w:t>комбинированный метод для решения задач линейного целочисленного программирования;</w:t>
      </w:r>
    </w:p>
    <w:p>
      <w:pPr>
        <w:pStyle w:val="BodyTextIndent"/>
        <w:numPr>
          <w:ilvl w:val="0"/>
          <w:numId w:val="14"/>
        </w:numPr>
        <w:rPr/>
      </w:pPr>
      <w:r>
        <w:rPr/>
        <w:t>результаты исследования свойств комбинированного метода и его результаты сравнения с существующими методами.</w:t>
      </w:r>
    </w:p>
    <w:p>
      <w:pPr>
        <w:pStyle w:val="Style17"/>
        <w:rPr/>
      </w:pPr>
      <w:r>
        <w:rPr/>
        <w:t>Научная новизна</w:t>
      </w:r>
    </w:p>
    <w:p>
      <w:pPr>
        <w:pStyle w:val="BodyTextIndent"/>
        <w:numPr>
          <w:ilvl w:val="0"/>
          <w:numId w:val="14"/>
        </w:numPr>
        <w:rPr/>
      </w:pPr>
      <w:r>
        <w:rPr/>
        <w:t>впервые предложена концепция комбинированного метода решения линейных задач целочисленного программирования, объединяющая методы линейного программирования, неявного перебора по векторной решетке и эвристические подходы для эффективного решения задач большой размерности. Использование эвристических подходов в комбинированном методе не влияет на возможность нахождения строго оптимального решения, а лишь обеспечивает более быстрый его поиск;</w:t>
      </w:r>
    </w:p>
    <w:p>
      <w:pPr>
        <w:pStyle w:val="BodyTextIndent"/>
        <w:numPr>
          <w:ilvl w:val="0"/>
          <w:numId w:val="14"/>
        </w:numPr>
        <w:rPr/>
      </w:pPr>
      <w:r>
        <w:rPr/>
        <w:t>проведено всестороннее сравнение разработанного метода с различными известными универсальными методами решения линейных задач целочисленного программирования (в том числе и с использованием машинного эксперимента), показавшее его преимущества;</w:t>
      </w:r>
    </w:p>
    <w:p>
      <w:pPr>
        <w:pStyle w:val="BodyTextIndent"/>
        <w:numPr>
          <w:ilvl w:val="0"/>
          <w:numId w:val="14"/>
        </w:numPr>
        <w:rPr/>
      </w:pPr>
      <w:r>
        <w:rPr/>
        <w:t>поставлены и решены задачи оптимизации топологии ЛВС с использованием разработанного метода.</w:t>
      </w:r>
    </w:p>
    <w:p>
      <w:pPr>
        <w:pStyle w:val="Style17"/>
        <w:rPr/>
      </w:pPr>
      <w:r>
        <w:rPr/>
        <w:t>Практическая значимость</w:t>
      </w:r>
    </w:p>
    <w:p>
      <w:pPr>
        <w:pStyle w:val="BodyTextIndent"/>
        <w:rPr/>
      </w:pPr>
      <w:r>
        <w:rPr/>
        <w:t>В результате выполнения диссертационной работы автором получены следующие результаты:</w:t>
      </w:r>
    </w:p>
    <w:p>
      <w:pPr>
        <w:pStyle w:val="BodyTextIndent"/>
        <w:numPr>
          <w:ilvl w:val="0"/>
          <w:numId w:val="14"/>
        </w:numPr>
        <w:rPr/>
      </w:pPr>
      <w:r>
        <w:rPr/>
        <w:t>с использованием объектно-ориентированного подхода осуществлена программная реализация комбинированного метода, позволяющая подстраивать алгоритм метода под конкретную задачу с помощью использования разнообразных эвристик, и с помощью этой программной реализации получено решение задачи определения оптимальной топологии локальной вычислительной сети;</w:t>
      </w:r>
    </w:p>
    <w:p>
      <w:pPr>
        <w:pStyle w:val="BodyTextIndent"/>
        <w:numPr>
          <w:ilvl w:val="0"/>
          <w:numId w:val="14"/>
        </w:numPr>
        <w:rPr/>
      </w:pPr>
      <w:r>
        <w:rPr/>
        <w:t>разработана эффективная библиотека современных оптимизационных методов для решения линейных задач целочисленного программирования;</w:t>
      </w:r>
    </w:p>
    <w:p>
      <w:pPr>
        <w:pStyle w:val="BodyTextIndent"/>
        <w:numPr>
          <w:ilvl w:val="0"/>
          <w:numId w:val="14"/>
        </w:numPr>
        <w:rPr/>
      </w:pPr>
      <w:r>
        <w:rPr/>
        <w:t>результаты, полученные в работе, внедрены на предприятии РКК «Энергия». С помощью разработанного программного обеспечения была решена задача по определению оптимальной топологии ЛВС этого предприятия. Кроме того, осуществлено внедрение разработанного программного обеспечения в учебный процесс МАИ в составе лабораторного комплекса по изучению методов решения задач линейного целочисленного программирования.</w:t>
      </w:r>
    </w:p>
    <w:p>
      <w:pPr>
        <w:pStyle w:val="BodyTextIndent"/>
        <w:rPr/>
      </w:pPr>
      <w:r>
        <w:rPr/>
        <w:t>Разработанное программное обеспечение зарегистрировано в Реестре программ для ЭВМ [</w:t>
      </w:r>
      <w:r>
        <w:rPr/>
        <w:fldChar w:fldCharType="begin"/>
      </w:r>
      <w:r>
        <w:rPr/>
        <w:instrText xml:space="preserve"> REF _Ref26274008 \r \r \h </w:instrText>
      </w:r>
      <w:r>
        <w:rPr/>
        <w:fldChar w:fldCharType="separate"/>
      </w:r>
      <w:r>
        <w:rPr/>
        <w:t>21</w:t>
      </w:r>
      <w:r>
        <w:rPr/>
        <w:fldChar w:fldCharType="end"/>
      </w:r>
      <w:r>
        <w:rPr/>
        <w:t>].</w:t>
      </w:r>
    </w:p>
    <w:p>
      <w:pPr>
        <w:pStyle w:val="Style17"/>
        <w:rPr/>
      </w:pPr>
      <w:r>
        <w:rPr/>
        <w:t>Апробация работы</w:t>
      </w:r>
    </w:p>
    <w:p>
      <w:pPr>
        <w:pStyle w:val="BodyTextIndent"/>
        <w:rPr/>
      </w:pPr>
      <w:r>
        <w:rPr/>
        <w:t>Идеи и концепции, предложенные в диссертационной работе, докладывались и обсуждались на различных конференциях, в том числе международных, в частности, на 5, 6, 7, 8 и 11 международных научно-технических семинарах «Современные технологии в задачах управления автоматики и обработки информации» (Россия, Алушта, 1996, 1997, 1998, 1999, 2002), на восьмой международной научно-технической конференции студентов и аспирантов «Радиоэлектроника, электротехника и энергетика» (Москва, МЭИ, 2002).</w:t>
      </w:r>
    </w:p>
    <w:p>
      <w:pPr>
        <w:pStyle w:val="BodyTextIndent"/>
        <w:rPr/>
      </w:pPr>
      <w:r>
        <w:rPr/>
        <w:t>Разработка комбинированного метода осуществлена в рамках плановой НИР ПН 235 (302-98-05) кафедры 302 МАИ, выполненной на основе конкурса грантов Министерства образования в 1998-1999 г.</w:t>
      </w:r>
    </w:p>
    <w:p>
      <w:pPr>
        <w:pStyle w:val="BodyTextIndent"/>
        <w:rPr/>
      </w:pPr>
      <w:r>
        <w:rPr/>
        <w:t>Результаты работы отражены в 11 публикациях.</w:t>
      </w:r>
    </w:p>
    <w:p>
      <w:pPr>
        <w:pStyle w:val="Style17"/>
        <w:rPr/>
      </w:pPr>
      <w:r>
        <w:rPr/>
        <w:t>Структура объем диссертации</w:t>
      </w:r>
    </w:p>
    <w:p>
      <w:pPr>
        <w:pStyle w:val="BodyTextIndent"/>
        <w:rPr/>
      </w:pPr>
      <w:r>
        <w:rPr/>
        <w:t xml:space="preserve">Диссертация состоит из </w:t>
      </w:r>
      <w:r>
        <w:rPr/>
        <w:fldChar w:fldCharType="begin"/>
      </w:r>
      <w:r>
        <w:rPr/>
        <w:instrText xml:space="preserve"> NUMPAGES \* ARABIC </w:instrText>
      </w:r>
      <w:r>
        <w:rPr/>
        <w:fldChar w:fldCharType="separate"/>
      </w:r>
      <w:r>
        <w:rPr/>
        <w:t>150</w:t>
      </w:r>
      <w:r>
        <w:rPr/>
        <w:fldChar w:fldCharType="end"/>
      </w:r>
      <w:r>
        <w:rPr/>
        <w:t xml:space="preserve"> страниц машинописного текста, в том числе введения, 4 глав, заключения. Объем основной части диссертации составляет </w:t>
      </w:r>
      <w:r>
        <w:fldChar w:fldCharType="begin"/>
      </w:r>
      <w:r>
        <w:rPr>
          <w:lang w:val="en-GB" w:eastAsia="en-GB"/>
        </w:rPr>
        <w:instrText xml:space="preserve"> =КонецОсновнойЧасти-НачалоОсновнойЧасти </w:instrText>
      </w:r>
      <w:r>
        <w:rPr>
          <w:lang w:val="en-GB" w:eastAsia="en-GB"/>
        </w:rPr>
      </w:r>
      <w:r>
        <w:rPr>
          <w:lang w:val="en-GB" w:eastAsia="en-GB"/>
        </w:rPr>
        <w:fldChar w:fldCharType="separate"/>
      </w:r>
      <w:r>
        <w:rPr>
          <w:lang w:val="en-GB" w:eastAsia="en-GB"/>
        </w:rPr>
        <w:t>0</w:t>
      </w:r>
      <w:r>
        <w:rPr>
          <w:lang w:val="en-GB" w:eastAsia="en-GB"/>
        </w:rPr>
      </w:r>
      <w:r>
        <w:rPr>
          <w:lang w:val="en-GB" w:eastAsia="en-GB"/>
        </w:rPr>
        <w:fldChar w:fldCharType="end"/>
      </w:r>
      <w:r>
        <w:rPr/>
        <w:t xml:space="preserve"> страниц.</w:t>
      </w:r>
    </w:p>
    <w:p>
      <w:pPr>
        <w:pStyle w:val="Style17"/>
        <w:rPr/>
      </w:pPr>
      <w:r>
        <w:rPr/>
        <w:t>Основное содержание работы</w:t>
      </w:r>
    </w:p>
    <w:p>
      <w:pPr>
        <w:pStyle w:val="BodyTextIndent"/>
        <w:rPr/>
      </w:pPr>
      <w:r>
        <w:rPr/>
        <w:t>Во введении обоснована актуальность темы диссертации, сформулирована цель, задачи и основные положения, выносимые на защиту, научная новизна и практическая значимость диссертационной работы.</w:t>
      </w:r>
    </w:p>
    <w:p>
      <w:pPr>
        <w:pStyle w:val="BodyTextIndent"/>
        <w:rPr/>
      </w:pPr>
      <w:r>
        <w:rPr/>
        <w:t>В первой главе производится постановка задачи, решению которой посвящена эта диссертация, а именно формулированию задачи по определению оптимальной топологии ЛВС, содержательная постановка которой взята с предприятия РКК «Энергия», перед инженерами которой возникли потребности в решении некоторых оптимизационных задач, а именно: нахождение оптимальной структуры для локальной вычислительной сети, ее формализации и анализу текущего состояния достижений математического программирования в направлении линейных целочисленных оптимизационных задач.</w:t>
      </w:r>
    </w:p>
    <w:p>
      <w:pPr>
        <w:pStyle w:val="BodyTextIndent"/>
        <w:rPr/>
      </w:pPr>
      <w:r>
        <w:rPr/>
        <w:t>Во второй главе диссертации производится обоснование комбинированного метода для решения задач линейного целочисленного программирования. В этой главе приведена математическая база комбинированного метода. Кроме того, вторая глава содержит описание алгоритма комбинированного метода с детализацией различных вариантов его функционирования. Особенности всех прочих оптимизационных методов, используемых в комбинированном методе, и их модификации также приведены во второй главе.</w:t>
      </w:r>
    </w:p>
    <w:p>
      <w:pPr>
        <w:pStyle w:val="BodyTextIndent"/>
        <w:rPr/>
      </w:pPr>
      <w:r>
        <w:rPr/>
        <w:t>Третья глава посвящена анализу свойств комбинированного метода. Для этого производится разбор ряда тестовых задач, которые были решены классическими методам или вручную (несложные задачи малой размерности). Кроме этого, в третьей главе комбинированный метод сравнивается по своим свойствам с существующими методами, решающими задачи этого же класса. Для этого в рамках диссертационной работы были осуществлены их программные реализации. Некоторые классические методы [</w:t>
      </w:r>
      <w:r>
        <w:rPr/>
        <w:fldChar w:fldCharType="begin"/>
      </w:r>
      <w:r>
        <w:rPr/>
        <w:instrText xml:space="preserve"> REF _Ref5266021 \r \r \h </w:instrText>
      </w:r>
      <w:r>
        <w:rPr/>
        <w:fldChar w:fldCharType="separate"/>
      </w:r>
      <w:r>
        <w:rPr/>
        <w:t>4</w:t>
      </w:r>
      <w:r>
        <w:rPr/>
        <w:fldChar w:fldCharType="end"/>
      </w:r>
      <w:r>
        <w:rPr/>
        <w:t>,</w:t>
      </w:r>
      <w:r>
        <w:rPr/>
        <w:fldChar w:fldCharType="begin"/>
      </w:r>
      <w:r>
        <w:rPr/>
        <w:instrText xml:space="preserve"> REF _Ref21962150 \r \r \h </w:instrText>
      </w:r>
      <w:r>
        <w:rPr/>
        <w:fldChar w:fldCharType="separate"/>
      </w:r>
      <w:r>
        <w:rPr/>
        <w:t>17</w:t>
      </w:r>
      <w:r>
        <w:rPr/>
        <w:fldChar w:fldCharType="end"/>
      </w:r>
      <w:r>
        <w:rPr/>
        <w:t>,</w:t>
      </w:r>
      <w:r>
        <w:rPr/>
        <w:fldChar w:fldCharType="begin"/>
      </w:r>
      <w:r>
        <w:rPr/>
        <w:instrText xml:space="preserve"> REF _Ref21962044 \r \r \h </w:instrText>
      </w:r>
      <w:r>
        <w:rPr/>
        <w:fldChar w:fldCharType="separate"/>
      </w:r>
      <w:r>
        <w:rPr/>
        <w:t>23</w:t>
      </w:r>
      <w:r>
        <w:rPr/>
        <w:fldChar w:fldCharType="end"/>
      </w:r>
      <w:r>
        <w:rPr/>
        <w:t>,</w:t>
      </w:r>
      <w:r>
        <w:rPr/>
        <w:fldChar w:fldCharType="begin"/>
      </w:r>
      <w:r>
        <w:rPr/>
        <w:instrText xml:space="preserve"> REF _Ref21962105 \r \r \h </w:instrText>
      </w:r>
      <w:r>
        <w:rPr/>
        <w:fldChar w:fldCharType="separate"/>
      </w:r>
      <w:r>
        <w:rPr/>
        <w:t>27</w:t>
      </w:r>
      <w:r>
        <w:rPr/>
        <w:fldChar w:fldCharType="end"/>
      </w:r>
      <w:r>
        <w:rPr/>
        <w:t>,</w:t>
      </w:r>
      <w:r>
        <w:rPr/>
        <w:fldChar w:fldCharType="begin"/>
      </w:r>
      <w:r>
        <w:rPr/>
        <w:instrText xml:space="preserve"> REF _Ref5268362 \r \r \h </w:instrText>
      </w:r>
      <w:r>
        <w:rPr/>
        <w:fldChar w:fldCharType="separate"/>
      </w:r>
      <w:r>
        <w:rPr/>
        <w:t>43</w:t>
      </w:r>
      <w:r>
        <w:rPr/>
        <w:fldChar w:fldCharType="end"/>
      </w:r>
      <w:r>
        <w:rPr/>
        <w:t>] получили усовершенствование, благодаря которым улучшились их показатели эффективности. Идеи и суть осуществленных усовершенствований классических методов также приведены в третьей главе. Описание программной реализации комбинированного метода вошло в состав третьей главы, как неотъемлемая составляющая положительных качеств этого метода. Являясь сложным алгоритмически, комбинированный метод потребовал создания ряда вспомогательных утилит для своего тестирования, отладки и исследования, например, таких как генератор линейных задач целочисленного программирования, описание программной реализации которого также вошло в третью главу.</w:t>
      </w:r>
    </w:p>
    <w:p>
      <w:pPr>
        <w:pStyle w:val="BodyTextIndent"/>
        <w:rPr/>
      </w:pPr>
      <w:r>
        <w:rPr/>
        <w:t>Четвертая глава диссертации решению задачи определения оптимальной топологии ЛВС с комбинированного метода. Был сформулирован эвристический алгоритм поиска допустимого решения. Полученная задача была решена с помощью комбинированного метода с применением разработанного эвристического алгоритма и без него.</w:t>
      </w:r>
    </w:p>
    <w:p>
      <w:pPr>
        <w:pStyle w:val="Heading1"/>
        <w:numPr>
          <w:ilvl w:val="0"/>
          <w:numId w:val="11"/>
        </w:numPr>
        <w:rPr/>
      </w:pPr>
      <w:bookmarkStart w:id="2" w:name="__RefHeading___Toc26694010"/>
      <w:bookmarkEnd w:id="2"/>
      <w:r>
        <w:rPr/>
        <w:t>Задача определения оптимальной топологии ЛВС и подходы к ее решению</w:t>
      </w:r>
    </w:p>
    <w:p>
      <w:pPr>
        <w:pStyle w:val="BodyTextIndent"/>
        <w:rPr/>
      </w:pPr>
      <w:bookmarkStart w:id="3" w:name="НачалоОсновнойЧасти"/>
      <w:r>
        <w:rPr>
          <w:vanish/>
          <w:szCs w:val="28"/>
        </w:rPr>
        <w:fldChar w:fldCharType="begin"/>
      </w:r>
      <w:r>
        <w:rPr>
          <w:vanish/>
          <w:szCs w:val="28"/>
        </w:rPr>
        <w:instrText xml:space="preserve"> PAGE </w:instrText>
      </w:r>
      <w:r>
        <w:rPr>
          <w:vanish/>
          <w:szCs w:val="28"/>
        </w:rPr>
        <w:fldChar w:fldCharType="separate"/>
      </w:r>
      <w:r>
        <w:rPr>
          <w:vanish/>
          <w:szCs w:val="28"/>
        </w:rPr>
        <w:t>0</w:t>
      </w:r>
      <w:r>
        <w:rPr>
          <w:vanish/>
          <w:szCs w:val="28"/>
        </w:rPr>
        <w:fldChar w:fldCharType="end"/>
      </w:r>
      <w:bookmarkEnd w:id="3"/>
      <w:r>
        <w:rPr/>
        <w:t>Инженеры РКК «Энергия» сформулировали содержательную постановку задачи, которую требуется решить для создания оптимальной топологии ЛВС в их вычислительном центре.</w:t>
      </w:r>
    </w:p>
    <w:p>
      <w:pPr>
        <w:pStyle w:val="Heading2"/>
        <w:numPr>
          <w:ilvl w:val="1"/>
          <w:numId w:val="11"/>
        </w:numPr>
        <w:rPr/>
      </w:pPr>
      <w:bookmarkStart w:id="4" w:name="__RefHeading___Toc26694011"/>
      <w:bookmarkEnd w:id="4"/>
      <w:r>
        <w:rPr/>
        <w:t>Постановка задачи</w:t>
      </w:r>
    </w:p>
    <w:p>
      <w:pPr>
        <w:pStyle w:val="Heading3"/>
        <w:numPr>
          <w:ilvl w:val="2"/>
          <w:numId w:val="11"/>
        </w:numPr>
        <w:rPr/>
      </w:pPr>
      <w:bookmarkStart w:id="5" w:name="__RefHeading___Toc26694012"/>
      <w:bookmarkEnd w:id="5"/>
      <w:r>
        <w:rPr/>
        <w:t>ЛВС с применением концентраторов разных типов и непосредственным подключением пользователей к центральному концентратору</w:t>
      </w:r>
    </w:p>
    <w:p>
      <w:pPr>
        <w:pStyle w:val="Heading4"/>
        <w:numPr>
          <w:ilvl w:val="3"/>
          <w:numId w:val="11"/>
        </w:numPr>
        <w:rPr/>
      </w:pPr>
      <w:r>
        <w:rPr/>
        <w:t>Содержательная постановка задачи</w:t>
      </w:r>
    </w:p>
    <w:p>
      <w:pPr>
        <w:pStyle w:val="BodyTextIndent"/>
        <w:rPr/>
      </w:pPr>
      <w:r>
        <w:rPr/>
        <w:t xml:space="preserve">На </w:t>
      </w:r>
      <w:r>
        <w:rPr/>
        <w:fldChar w:fldCharType="begin"/>
      </w:r>
      <w:r>
        <w:rPr/>
        <w:instrText xml:space="preserve"> REF _Ref25312094 \h </w:instrText>
      </w:r>
      <w:r>
        <w:rPr/>
        <w:fldChar w:fldCharType="separate"/>
      </w:r>
      <w:r>
        <w:rPr/>
        <w:t>Рис.1-1</w:t>
      </w:r>
      <w:r>
        <w:rPr/>
        <w:fldChar w:fldCharType="end"/>
      </w:r>
      <w:r>
        <w:rPr/>
        <w:t xml:space="preserve"> приведена схема расположения пользователей по помещениям в вычислительном центре РКК «Энергия». В данных помещения необходимо проложить ЛВС, подключив к ней пользователей, при этом требуется минимизировать длину проложенного кабеля.</w:t>
      </w:r>
    </w:p>
    <w:p>
      <w:pPr>
        <w:pStyle w:val="Style15"/>
        <w:tabs>
          <w:tab w:val="clear" w:pos="709"/>
          <w:tab w:val="left" w:pos="4500" w:leader="none"/>
        </w:tabs>
        <w:rPr/>
      </w:pPr>
      <w:r>
        <w:rPr/>
        <w:object w:dxaOrig="13317" w:dyaOrig="984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67.45pt;height:345.55pt" filled="f" o:ole="">
            <v:imagedata r:id="rId3" o:title=""/>
          </v:shape>
          <o:OLEObject Type="Embed" ProgID="" ShapeID="ole_rId2" DrawAspect="Content" ObjectID="_1636029684" r:id="rId2"/>
        </w:object>
      </w:r>
    </w:p>
    <w:p>
      <w:pPr>
        <w:pStyle w:val="Style16"/>
        <w:rPr/>
      </w:pPr>
      <w:bookmarkStart w:id="6" w:name="_Ref25312094"/>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1</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w:t>
      </w:r>
      <w:r>
        <w:rPr/>
        <w:fldChar w:fldCharType="end"/>
      </w:r>
      <w:bookmarkEnd w:id="6"/>
      <w:r>
        <w:rPr/>
        <w:t>. Схема расположения пользователей ЛВС.</w:t>
      </w:r>
    </w:p>
    <w:p>
      <w:pPr>
        <w:pStyle w:val="BodyTextIndent"/>
        <w:rPr/>
      </w:pPr>
      <w:r>
        <w:rPr/>
        <w:t xml:space="preserve">Необходимо создать двухуровневую ЛВС типа «звезда», объединив в нее пользователей, размещенных по </w:t>
      </w:r>
      <w:r>
        <w:rPr/>
      </w:r>
      <m:oMath xmlns:m="http://schemas.openxmlformats.org/officeDocument/2006/math">
        <m:r>
          <m:t xml:space="preserve">n</m:t>
        </m:r>
      </m:oMath>
      <w:r>
        <w:rPr/>
        <w:t xml:space="preserve"> различным помещениям здания в количестве </w:t>
      </w:r>
      <w:r>
        <w:rPr/>
      </w:r>
      <m:oMath xmlns:m="http://schemas.openxmlformats.org/officeDocument/2006/math">
        <m:r>
          <m:t xml:space="preserve">b</m:t>
        </m:r>
        <m:r>
          <m:t xml:space="preserve">[</m:t>
        </m:r>
        <m:r>
          <m:t xml:space="preserve">j</m:t>
        </m:r>
        <m:r>
          <m:t xml:space="preserve">]</m:t>
        </m:r>
      </m:oMath>
      <w:r>
        <w:rPr/>
        <w:t xml:space="preserve"> в каждом помещении. Пользователи (П) подключаются непосредственно к концентраторам (КЦ), а концентраторы – к центральному коммутатору (ЦК). Каждый КЦ имеет фиксированное число портов – “</w:t>
      </w:r>
      <w:r>
        <w:rPr/>
      </w:r>
      <m:oMath xmlns:m="http://schemas.openxmlformats.org/officeDocument/2006/math">
        <m:r>
          <m:t xml:space="preserve">a</m:t>
        </m:r>
      </m:oMath>
      <w:r>
        <w:rPr/>
        <w:t xml:space="preserve">”, используемых для соединения либо с отдельными П, либо с ЦК. Имеются КЦ двух типов в количестве </w:t>
      </w:r>
      <w:r>
        <w:rPr/>
      </w:r>
      <m:oMath xmlns:m="http://schemas.openxmlformats.org/officeDocument/2006/math">
        <m:r>
          <m:t xml:space="preserve">K</m:t>
        </m:r>
        <m:r>
          <m:t xml:space="preserve">[</m:t>
        </m:r>
        <m:r>
          <m:t xml:space="preserve">t</m:t>
        </m:r>
        <m:r>
          <m:t xml:space="preserve">]</m:t>
        </m:r>
        <m:r>
          <m:rPr>
            <m:lit/>
            <m:nor/>
          </m:rPr>
          <m:t xml:space="preserve">  </m:t>
        </m:r>
        <m:r>
          <m:t xml:space="preserve">(</m:t>
        </m:r>
        <m:r>
          <m:t xml:space="preserve">t</m:t>
        </m:r>
        <m:r>
          <m:t xml:space="preserve">=</m:t>
        </m:r>
        <m:r>
          <m:t xml:space="preserve">1,2</m:t>
        </m:r>
        <m:r>
          <m:t xml:space="preserve">)</m:t>
        </m:r>
      </m:oMath>
      <w:r>
        <w:rPr/>
        <w:t xml:space="preserve">. КЦ первого типа отличаются от КЦ второго типа тем, что могут объединяться в стек в количестве, не большем некоторого заданного числа </w:t>
      </w:r>
      <w:r>
        <w:rPr/>
      </w:r>
      <m:oMath xmlns:m="http://schemas.openxmlformats.org/officeDocument/2006/math">
        <m:sSub>
          <m:e>
            <m:r>
              <m:t xml:space="preserve">K</m:t>
            </m:r>
          </m:e>
          <m:sub>
            <m:r>
              <m:rPr>
                <m:lit/>
                <m:nor/>
              </m:rPr>
              <m:t xml:space="preserve">max</m:t>
            </m:r>
          </m:sub>
        </m:sSub>
      </m:oMath>
      <w:r>
        <w:rPr/>
        <w:t xml:space="preserve">. При этом только один порт стека используется для соединения с ЦК, а остальные – для подключения П. Известными являются расстояния </w:t>
      </w:r>
      <w:r>
        <w:rPr/>
      </w:r>
      <m:oMath xmlns:m="http://schemas.openxmlformats.org/officeDocument/2006/math">
        <m:r>
          <m:t xml:space="preserve">d</m:t>
        </m:r>
        <m:r>
          <m:t xml:space="preserve">[</m:t>
        </m:r>
        <m:r>
          <m:t xml:space="preserve">i</m:t>
        </m:r>
        <m:r>
          <m:t xml:space="preserve">,</m:t>
        </m:r>
        <m:r>
          <m:t xml:space="preserve">j</m:t>
        </m:r>
        <m:r>
          <m:t xml:space="preserve">]</m:t>
        </m:r>
        <m:r>
          <m:rPr>
            <m:lit/>
            <m:nor/>
          </m:rPr>
          <m:t xml:space="preserve">   </m:t>
        </m:r>
        <m:r>
          <m:t xml:space="preserve">(</m:t>
        </m:r>
        <m:r>
          <m:t xml:space="preserve">i</m:t>
        </m:r>
        <m:r>
          <m:t xml:space="preserve">,</m:t>
        </m:r>
        <m:r>
          <m:t xml:space="preserve">j</m:t>
        </m:r>
        <m:r>
          <m:t xml:space="preserve">=</m:t>
        </m:r>
        <m:r>
          <m:t xml:space="preserve">1</m:t>
        </m:r>
        <m:r>
          <m:t xml:space="preserve">,</m:t>
        </m:r>
        <m:r>
          <m:t xml:space="preserve">n</m:t>
        </m:r>
        <m:r>
          <m:t xml:space="preserve">)</m:t>
        </m:r>
      </m:oMath>
      <w:r>
        <w:rPr/>
        <w:t>, определяющие длины прокладки соединительных кабелей между отдельными помещениями здания. Существует ограничение на длину звена соединительного кабеля как между (центральным коммутатором) ЦК и концентраторами (КЦ), так и между концентраторами (КЦ) и пользователями (П).</w:t>
      </w:r>
    </w:p>
    <w:p>
      <w:pPr>
        <w:pStyle w:val="Style15"/>
        <w:rPr>
          <w:lang w:val="en-US"/>
        </w:rPr>
      </w:pPr>
      <w:bookmarkStart w:id="7" w:name="_1099865041"/>
      <w:bookmarkEnd w:id="7"/>
      <w:r>
        <w:rPr>
          <w:lang w:val="en-US"/>
        </w:rPr>
        <w:object w:dxaOrig="7365" w:dyaOrig="579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68.25pt;height:289.5pt" filled="f" o:ole="">
            <v:imagedata r:id="rId5" o:title=""/>
          </v:shape>
          <o:OLEObject Type="Embed" ProgID="" ShapeID="ole_rId4" DrawAspect="Content" ObjectID="_594832613" r:id="rId4"/>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1</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2</w:t>
      </w:r>
      <w:r>
        <w:rPr/>
        <w:fldChar w:fldCharType="end"/>
      </w:r>
      <w:r>
        <w:rPr/>
        <w:t>. Структура сети</w:t>
      </w:r>
    </w:p>
    <w:p>
      <w:pPr>
        <w:pStyle w:val="BodyTextIndent"/>
        <w:rPr/>
      </w:pPr>
      <w:r>
        <w:rPr/>
        <w:t xml:space="preserve">Оптимизационная задача состоит в следующем: при фиксированном положении ЦК (помещение под номером </w:t>
      </w:r>
      <w:r>
        <w:rPr/>
      </w:r>
      <m:oMath xmlns:m="http://schemas.openxmlformats.org/officeDocument/2006/math">
        <m:r>
          <m:t xml:space="preserve">k</m:t>
        </m:r>
      </m:oMath>
      <w:r>
        <w:rPr/>
        <w:t>) определить размещение концентраторов и привязку к ним пользователей таким образом, чтобы минимизировать длину соединительных кабелей.</w:t>
      </w:r>
    </w:p>
    <w:p>
      <w:pPr>
        <w:pStyle w:val="Heading4"/>
        <w:numPr>
          <w:ilvl w:val="3"/>
          <w:numId w:val="11"/>
        </w:numPr>
        <w:rPr/>
      </w:pPr>
      <w:r>
        <w:rPr/>
        <w:t>Числовые характеристики задачи</w:t>
      </w:r>
    </w:p>
    <w:p>
      <w:pPr>
        <w:pStyle w:val="BodyTextIndent"/>
        <w:numPr>
          <w:ilvl w:val="0"/>
          <w:numId w:val="14"/>
        </w:numPr>
        <w:rPr/>
      </w:pPr>
      <w:r>
        <w:rPr/>
      </w:r>
      <m:oMathPara xmlns:m="http://schemas.openxmlformats.org/officeDocument/2006/math">
        <m:oMathParaPr>
          <m:jc m:val="left"/>
        </m:oMathParaPr>
        <m:oMath>
          <m:r>
            <m:t xml:space="preserve">n</m:t>
          </m:r>
          <m:r>
            <m:t xml:space="preserve">=</m:t>
          </m:r>
          <m:r>
            <m:rPr>
              <m:lit/>
              <m:nor/>
            </m:rPr>
            <m:t xml:space="preserve">18</m:t>
          </m:r>
        </m:oMath>
      </m:oMathPara>
    </w:p>
    <w:p>
      <w:pPr>
        <w:pStyle w:val="BodyTextIndent"/>
        <w:numPr>
          <w:ilvl w:val="0"/>
          <w:numId w:val="14"/>
        </w:numPr>
        <w:rPr/>
      </w:pPr>
      <w:r>
        <w:rPr/>
      </w:r>
      <m:oMathPara xmlns:m="http://schemas.openxmlformats.org/officeDocument/2006/math">
        <m:oMathParaPr>
          <m:jc m:val="left"/>
        </m:oMathParaPr>
        <m:oMath>
          <m:r>
            <m:t xml:space="preserve">b</m:t>
          </m:r>
          <m:r>
            <m:t xml:space="preserve">[</m:t>
          </m:r>
          <m:r>
            <m:t xml:space="preserve">j</m:t>
          </m:r>
          <m:r>
            <m:t xml:space="preserve">]</m:t>
          </m:r>
          <m:r>
            <m:t xml:space="preserve">=</m:t>
          </m:r>
          <m:r>
            <m:t xml:space="preserve">1,1,0,2,1,4,1</m:t>
          </m:r>
          <m:r>
            <m:t xml:space="preserve">,</m:t>
          </m:r>
          <m:r>
            <m:rPr>
              <m:lit/>
              <m:nor/>
            </m:rPr>
            <m:t xml:space="preserve">11</m:t>
          </m:r>
          <m:r>
            <m:t xml:space="preserve">,</m:t>
          </m:r>
          <m:r>
            <m:t xml:space="preserve">4,2,1,0,1,2,1,2,3,0</m:t>
          </m:r>
        </m:oMath>
      </m:oMathPara>
    </w:p>
    <w:p>
      <w:pPr>
        <w:pStyle w:val="BodyTextIndent"/>
        <w:numPr>
          <w:ilvl w:val="0"/>
          <w:numId w:val="14"/>
        </w:numPr>
        <w:rPr/>
      </w:pPr>
      <w:r>
        <w:rPr/>
      </w:r>
      <m:oMathPara xmlns:m="http://schemas.openxmlformats.org/officeDocument/2006/math">
        <m:oMathParaPr>
          <m:jc m:val="left"/>
        </m:oMathParaPr>
        <m:oMath>
          <m:r>
            <m:t xml:space="preserve">k</m:t>
          </m:r>
          <m:r>
            <m:t xml:space="preserve">=</m:t>
          </m:r>
          <m:r>
            <m:rPr>
              <m:lit/>
              <m:nor/>
            </m:rPr>
            <m:t xml:space="preserve">18</m:t>
          </m:r>
        </m:oMath>
      </m:oMathPara>
    </w:p>
    <w:p>
      <w:pPr>
        <w:pStyle w:val="BodyTextIndent"/>
        <w:numPr>
          <w:ilvl w:val="0"/>
          <w:numId w:val="14"/>
        </w:numPr>
        <w:rPr/>
      </w:pPr>
      <w:r>
        <w:rPr/>
      </w:r>
      <m:oMathPara xmlns:m="http://schemas.openxmlformats.org/officeDocument/2006/math">
        <m:oMathParaPr>
          <m:jc m:val="left"/>
        </m:oMathParaPr>
        <m:oMath>
          <m:sSub>
            <m:e>
              <m:r>
                <m:t xml:space="preserve">K</m:t>
              </m:r>
            </m:e>
            <m:sub>
              <m:r>
                <m:rPr>
                  <m:lit/>
                  <m:nor/>
                </m:rPr>
                <m:t xml:space="preserve">max</m:t>
              </m:r>
            </m:sub>
          </m:sSub>
          <m:r>
            <m:t xml:space="preserve">=</m:t>
          </m:r>
          <m:r>
            <m:t xml:space="preserve">3</m:t>
          </m:r>
        </m:oMath>
      </m:oMathPara>
    </w:p>
    <w:p>
      <w:pPr>
        <w:pStyle w:val="BodyTextIndent"/>
        <w:numPr>
          <w:ilvl w:val="0"/>
          <w:numId w:val="14"/>
        </w:numPr>
        <w:rPr/>
      </w:pPr>
      <w:r>
        <w:rPr/>
      </w:r>
      <m:oMathPara xmlns:m="http://schemas.openxmlformats.org/officeDocument/2006/math">
        <m:oMathParaPr>
          <m:jc m:val="left"/>
        </m:oMathParaPr>
        <m:oMath>
          <m:r>
            <m:t xml:space="preserve">K</m:t>
          </m:r>
          <m:r>
            <m:t xml:space="preserve">[</m:t>
          </m:r>
          <m:r>
            <m:t xml:space="preserve">t</m:t>
          </m:r>
          <m:r>
            <m:t xml:space="preserve">]</m:t>
          </m:r>
          <m:r>
            <m:t xml:space="preserve">=</m:t>
          </m:r>
          <m:r>
            <m:t xml:space="preserve">3,5</m:t>
          </m:r>
        </m:oMath>
      </m:oMathPara>
    </w:p>
    <w:p>
      <w:pPr>
        <w:pStyle w:val="BodyTextIndent"/>
        <w:numPr>
          <w:ilvl w:val="0"/>
          <w:numId w:val="14"/>
        </w:numPr>
        <w:rPr/>
      </w:pPr>
      <w:r>
        <w:rPr/>
      </w:r>
      <m:oMathPara xmlns:m="http://schemas.openxmlformats.org/officeDocument/2006/math">
        <m:oMathParaPr>
          <m:jc m:val="left"/>
        </m:oMathParaPr>
        <m:oMath>
          <m:r>
            <m:t xml:space="preserve">a</m:t>
          </m:r>
          <m:r>
            <m:t xml:space="preserve">=</m:t>
          </m:r>
          <m:r>
            <m:t xml:space="preserve">8</m:t>
          </m:r>
        </m:oMath>
      </m:oMathPara>
    </w:p>
    <w:p>
      <w:pPr>
        <w:pStyle w:val="BodyTextIndent"/>
        <w:numPr>
          <w:ilvl w:val="0"/>
          <w:numId w:val="14"/>
        </w:numPr>
        <w:rPr>
          <w:lang w:val="en-US"/>
        </w:rPr>
      </w:pPr>
      <w:r>
        <w:rPr>
          <w:lang w:val="en-US"/>
        </w:rPr>
      </w:r>
      <m:oMath xmlns:m="http://schemas.openxmlformats.org/officeDocument/2006/math">
        <m:r>
          <m:t xml:space="preserve">d</m:t>
        </m:r>
        <m:r>
          <m:t xml:space="preserve">[</m:t>
        </m:r>
        <m:r>
          <m:t xml:space="preserve">i</m:t>
        </m:r>
        <m:r>
          <m:t xml:space="preserve">,</m:t>
        </m:r>
        <m:r>
          <m:t xml:space="preserve">j</m:t>
        </m:r>
        <m:r>
          <m:t xml:space="preserve">]</m:t>
        </m:r>
      </m:oMath>
      <w:r>
        <w:rPr>
          <w:lang w:val="en-US"/>
        </w:rPr>
        <w:t>:</w:t>
      </w:r>
    </w:p>
    <w:tbl>
      <w:tblPr>
        <w:tblW w:w="9570" w:type="dxa"/>
        <w:jc w:val="start"/>
        <w:tblInd w:w="0" w:type="dxa"/>
        <w:tblLayout w:type="fixed"/>
        <w:tblCellMar>
          <w:top w:w="0" w:type="dxa"/>
          <w:start w:w="108" w:type="dxa"/>
          <w:bottom w:w="0" w:type="dxa"/>
          <w:end w:w="108" w:type="dxa"/>
        </w:tblCellMar>
      </w:tblPr>
      <w:tblGrid>
        <w:gridCol w:w="577"/>
        <w:gridCol w:w="507"/>
        <w:gridCol w:w="507"/>
        <w:gridCol w:w="507"/>
        <w:gridCol w:w="576"/>
        <w:gridCol w:w="507"/>
        <w:gridCol w:w="507"/>
        <w:gridCol w:w="507"/>
        <w:gridCol w:w="507"/>
        <w:gridCol w:w="507"/>
        <w:gridCol w:w="507"/>
        <w:gridCol w:w="576"/>
        <w:gridCol w:w="576"/>
        <w:gridCol w:w="576"/>
        <w:gridCol w:w="493"/>
        <w:gridCol w:w="507"/>
        <w:gridCol w:w="507"/>
        <w:gridCol w:w="619"/>
      </w:tblGrid>
      <w:tr>
        <w:trPr/>
        <w:tc>
          <w:tcPr>
            <w:tcW w:w="577" w:type="dxa"/>
            <w:tcBorders>
              <w:top w:val="single" w:sz="4" w:space="0" w:color="000000"/>
              <w:start w:val="single" w:sz="4" w:space="0" w:color="000000"/>
            </w:tcBorders>
          </w:tcPr>
          <w:p>
            <w:pPr>
              <w:pStyle w:val="Style13"/>
              <w:rPr>
                <w:lang w:val="en-US"/>
              </w:rPr>
            </w:pPr>
            <w:r>
              <w:rPr>
                <w:lang w:val="en-US"/>
              </w:rPr>
              <w:t>0</w:t>
            </w:r>
          </w:p>
        </w:tc>
        <w:tc>
          <w:tcPr>
            <w:tcW w:w="507" w:type="dxa"/>
            <w:tcBorders>
              <w:top w:val="single" w:sz="4" w:space="0" w:color="000000"/>
            </w:tcBorders>
          </w:tcPr>
          <w:p>
            <w:pPr>
              <w:pStyle w:val="Style13"/>
              <w:rPr>
                <w:lang w:val="en-US"/>
              </w:rPr>
            </w:pPr>
            <w:r>
              <w:rPr>
                <w:lang w:val="en-US"/>
              </w:rPr>
              <w:t>30</w:t>
            </w:r>
          </w:p>
        </w:tc>
        <w:tc>
          <w:tcPr>
            <w:tcW w:w="507" w:type="dxa"/>
            <w:tcBorders>
              <w:top w:val="single" w:sz="4" w:space="0" w:color="000000"/>
            </w:tcBorders>
          </w:tcPr>
          <w:p>
            <w:pPr>
              <w:pStyle w:val="Style13"/>
              <w:rPr>
                <w:lang w:val="en-US"/>
              </w:rPr>
            </w:pPr>
            <w:r>
              <w:rPr>
                <w:lang w:val="en-US"/>
              </w:rPr>
              <w:t>10</w:t>
            </w:r>
          </w:p>
        </w:tc>
        <w:tc>
          <w:tcPr>
            <w:tcW w:w="507" w:type="dxa"/>
            <w:tcBorders>
              <w:top w:val="single" w:sz="4" w:space="0" w:color="000000"/>
            </w:tcBorders>
          </w:tcPr>
          <w:p>
            <w:pPr>
              <w:pStyle w:val="Style13"/>
              <w:rPr>
                <w:lang w:val="en-US"/>
              </w:rPr>
            </w:pPr>
            <w:r>
              <w:rPr>
                <w:lang w:val="en-US"/>
              </w:rPr>
              <w:t>20</w:t>
            </w:r>
          </w:p>
        </w:tc>
        <w:tc>
          <w:tcPr>
            <w:tcW w:w="576" w:type="dxa"/>
            <w:tcBorders>
              <w:top w:val="single" w:sz="4" w:space="0" w:color="000000"/>
            </w:tcBorders>
          </w:tcPr>
          <w:p>
            <w:pPr>
              <w:pStyle w:val="Style13"/>
              <w:rPr>
                <w:lang w:val="en-US"/>
              </w:rPr>
            </w:pPr>
            <w:r>
              <w:rPr>
                <w:lang w:val="en-US"/>
              </w:rPr>
              <w:t>10</w:t>
            </w:r>
          </w:p>
        </w:tc>
        <w:tc>
          <w:tcPr>
            <w:tcW w:w="507" w:type="dxa"/>
            <w:tcBorders>
              <w:top w:val="single" w:sz="4" w:space="0" w:color="000000"/>
            </w:tcBorders>
          </w:tcPr>
          <w:p>
            <w:pPr>
              <w:pStyle w:val="Style13"/>
              <w:snapToGrid w:val="false"/>
              <w:rPr>
                <w:lang w:val="en-US"/>
              </w:rPr>
            </w:pPr>
            <w:r>
              <w:rPr>
                <w:lang w:val="en-US"/>
              </w:rPr>
            </w:r>
          </w:p>
        </w:tc>
        <w:tc>
          <w:tcPr>
            <w:tcW w:w="507" w:type="dxa"/>
            <w:tcBorders>
              <w:top w:val="single" w:sz="4" w:space="0" w:color="000000"/>
            </w:tcBorders>
          </w:tcPr>
          <w:p>
            <w:pPr>
              <w:pStyle w:val="Style13"/>
              <w:snapToGrid w:val="false"/>
              <w:rPr>
                <w:lang w:val="en-US"/>
              </w:rPr>
            </w:pPr>
            <w:r>
              <w:rPr>
                <w:lang w:val="en-US"/>
              </w:rPr>
            </w:r>
          </w:p>
        </w:tc>
        <w:tc>
          <w:tcPr>
            <w:tcW w:w="507" w:type="dxa"/>
            <w:tcBorders>
              <w:top w:val="single" w:sz="4" w:space="0" w:color="000000"/>
            </w:tcBorders>
          </w:tcPr>
          <w:p>
            <w:pPr>
              <w:pStyle w:val="Style13"/>
              <w:snapToGrid w:val="false"/>
              <w:rPr>
                <w:lang w:val="en-US"/>
              </w:rPr>
            </w:pPr>
            <w:r>
              <w:rPr>
                <w:lang w:val="en-US"/>
              </w:rPr>
            </w:r>
          </w:p>
        </w:tc>
        <w:tc>
          <w:tcPr>
            <w:tcW w:w="507" w:type="dxa"/>
            <w:tcBorders>
              <w:top w:val="single" w:sz="4" w:space="0" w:color="000000"/>
            </w:tcBorders>
          </w:tcPr>
          <w:p>
            <w:pPr>
              <w:pStyle w:val="Style13"/>
              <w:snapToGrid w:val="false"/>
              <w:rPr>
                <w:lang w:val="en-US"/>
              </w:rPr>
            </w:pPr>
            <w:r>
              <w:rPr>
                <w:lang w:val="en-US"/>
              </w:rPr>
            </w:r>
          </w:p>
        </w:tc>
        <w:tc>
          <w:tcPr>
            <w:tcW w:w="507" w:type="dxa"/>
            <w:tcBorders>
              <w:top w:val="single" w:sz="4" w:space="0" w:color="000000"/>
            </w:tcBorders>
          </w:tcPr>
          <w:p>
            <w:pPr>
              <w:pStyle w:val="Style13"/>
              <w:snapToGrid w:val="false"/>
              <w:rPr>
                <w:lang w:val="en-US"/>
              </w:rPr>
            </w:pPr>
            <w:r>
              <w:rPr>
                <w:lang w:val="en-US"/>
              </w:rPr>
            </w:r>
          </w:p>
        </w:tc>
        <w:tc>
          <w:tcPr>
            <w:tcW w:w="507" w:type="dxa"/>
            <w:tcBorders>
              <w:top w:val="single" w:sz="4" w:space="0" w:color="000000"/>
            </w:tcBorders>
          </w:tcPr>
          <w:p>
            <w:pPr>
              <w:pStyle w:val="Style13"/>
              <w:snapToGrid w:val="false"/>
              <w:rPr>
                <w:lang w:val="en-US"/>
              </w:rPr>
            </w:pPr>
            <w:r>
              <w:rPr>
                <w:lang w:val="en-US"/>
              </w:rPr>
            </w:r>
          </w:p>
        </w:tc>
        <w:tc>
          <w:tcPr>
            <w:tcW w:w="576" w:type="dxa"/>
            <w:tcBorders>
              <w:top w:val="single" w:sz="4" w:space="0" w:color="000000"/>
            </w:tcBorders>
          </w:tcPr>
          <w:p>
            <w:pPr>
              <w:pStyle w:val="Style13"/>
              <w:snapToGrid w:val="false"/>
              <w:rPr>
                <w:lang w:val="en-US"/>
              </w:rPr>
            </w:pPr>
            <w:r>
              <w:rPr>
                <w:lang w:val="en-US"/>
              </w:rPr>
            </w:r>
          </w:p>
        </w:tc>
        <w:tc>
          <w:tcPr>
            <w:tcW w:w="576" w:type="dxa"/>
            <w:tcBorders>
              <w:top w:val="single" w:sz="4" w:space="0" w:color="000000"/>
            </w:tcBorders>
          </w:tcPr>
          <w:p>
            <w:pPr>
              <w:pStyle w:val="Style13"/>
              <w:snapToGrid w:val="false"/>
              <w:rPr>
                <w:lang w:val="en-US"/>
              </w:rPr>
            </w:pPr>
            <w:r>
              <w:rPr>
                <w:lang w:val="en-US"/>
              </w:rPr>
            </w:r>
          </w:p>
        </w:tc>
        <w:tc>
          <w:tcPr>
            <w:tcW w:w="576" w:type="dxa"/>
            <w:tcBorders>
              <w:top w:val="single" w:sz="4" w:space="0" w:color="000000"/>
            </w:tcBorders>
          </w:tcPr>
          <w:p>
            <w:pPr>
              <w:pStyle w:val="Style13"/>
              <w:snapToGrid w:val="false"/>
              <w:rPr>
                <w:lang w:val="en-US"/>
              </w:rPr>
            </w:pPr>
            <w:r>
              <w:rPr>
                <w:lang w:val="en-US"/>
              </w:rPr>
            </w:r>
          </w:p>
        </w:tc>
        <w:tc>
          <w:tcPr>
            <w:tcW w:w="493" w:type="dxa"/>
            <w:tcBorders>
              <w:top w:val="single" w:sz="4" w:space="0" w:color="000000"/>
            </w:tcBorders>
          </w:tcPr>
          <w:p>
            <w:pPr>
              <w:pStyle w:val="Style13"/>
              <w:snapToGrid w:val="false"/>
              <w:rPr>
                <w:lang w:val="en-US"/>
              </w:rPr>
            </w:pPr>
            <w:r>
              <w:rPr>
                <w:lang w:val="en-US"/>
              </w:rPr>
            </w:r>
          </w:p>
        </w:tc>
        <w:tc>
          <w:tcPr>
            <w:tcW w:w="507" w:type="dxa"/>
            <w:tcBorders>
              <w:top w:val="single" w:sz="4" w:space="0" w:color="000000"/>
            </w:tcBorders>
          </w:tcPr>
          <w:p>
            <w:pPr>
              <w:pStyle w:val="Style13"/>
              <w:snapToGrid w:val="false"/>
              <w:rPr>
                <w:lang w:val="en-US"/>
              </w:rPr>
            </w:pPr>
            <w:r>
              <w:rPr>
                <w:lang w:val="en-US"/>
              </w:rPr>
            </w:r>
          </w:p>
        </w:tc>
        <w:tc>
          <w:tcPr>
            <w:tcW w:w="507" w:type="dxa"/>
            <w:tcBorders>
              <w:top w:val="single" w:sz="4" w:space="0" w:color="000000"/>
              <w:end w:val="dashed" w:sz="4" w:space="0" w:color="000000"/>
            </w:tcBorders>
          </w:tcPr>
          <w:p>
            <w:pPr>
              <w:pStyle w:val="Style13"/>
              <w:snapToGrid w:val="false"/>
              <w:rPr>
                <w:lang w:val="en-US"/>
              </w:rPr>
            </w:pPr>
            <w:r>
              <w:rPr>
                <w:lang w:val="en-US"/>
              </w:rPr>
            </w:r>
          </w:p>
        </w:tc>
        <w:tc>
          <w:tcPr>
            <w:tcW w:w="619" w:type="dxa"/>
            <w:tcBorders>
              <w:top w:val="single" w:sz="4" w:space="0" w:color="000000"/>
              <w:start w:val="dashed" w:sz="4" w:space="0" w:color="000000"/>
              <w:end w:val="single" w:sz="4" w:space="0" w:color="000000"/>
            </w:tcBorders>
          </w:tcPr>
          <w:p>
            <w:pPr>
              <w:pStyle w:val="Style13"/>
              <w:rPr>
                <w:lang w:val="en-US"/>
              </w:rPr>
            </w:pPr>
            <w:r>
              <w:rPr>
                <w:lang w:val="en-US"/>
              </w:rPr>
              <w:t>105</w:t>
            </w:r>
          </w:p>
        </w:tc>
      </w:tr>
      <w:tr>
        <w:trPr/>
        <w:tc>
          <w:tcPr>
            <w:tcW w:w="577" w:type="dxa"/>
            <w:tcBorders>
              <w:start w:val="single" w:sz="4" w:space="0" w:color="000000"/>
            </w:tcBorders>
          </w:tcPr>
          <w:p>
            <w:pPr>
              <w:pStyle w:val="Style13"/>
              <w:rPr>
                <w:lang w:val="en-US"/>
              </w:rPr>
            </w:pPr>
            <w:r>
              <w:rPr>
                <w:lang w:val="en-US"/>
              </w:rPr>
              <w:t>30</w:t>
            </w:r>
          </w:p>
        </w:tc>
        <w:tc>
          <w:tcPr>
            <w:tcW w:w="507" w:type="dxa"/>
            <w:tcBorders/>
          </w:tcPr>
          <w:p>
            <w:pPr>
              <w:pStyle w:val="Style13"/>
              <w:rPr>
                <w:lang w:val="en-US"/>
              </w:rPr>
            </w:pPr>
            <w:r>
              <w:rPr>
                <w:lang w:val="en-US"/>
              </w:rPr>
              <w:t>0</w:t>
            </w:r>
          </w:p>
        </w:tc>
        <w:tc>
          <w:tcPr>
            <w:tcW w:w="507" w:type="dxa"/>
            <w:tcBorders/>
          </w:tcPr>
          <w:p>
            <w:pPr>
              <w:pStyle w:val="Style13"/>
              <w:rPr>
                <w:lang w:val="en-US"/>
              </w:rPr>
            </w:pPr>
            <w:r>
              <w:rPr>
                <w:lang w:val="en-US"/>
              </w:rPr>
              <w:t>20</w:t>
            </w:r>
          </w:p>
        </w:tc>
        <w:tc>
          <w:tcPr>
            <w:tcW w:w="507" w:type="dxa"/>
            <w:tcBorders/>
          </w:tcPr>
          <w:p>
            <w:pPr>
              <w:pStyle w:val="Style13"/>
              <w:rPr>
                <w:lang w:val="en-US"/>
              </w:rPr>
            </w:pPr>
            <w:r>
              <w:rPr>
                <w:lang w:val="en-US"/>
              </w:rPr>
              <w:t>10</w:t>
            </w:r>
          </w:p>
        </w:tc>
        <w:tc>
          <w:tcPr>
            <w:tcW w:w="576" w:type="dxa"/>
            <w:tcBorders/>
          </w:tcPr>
          <w:p>
            <w:pPr>
              <w:pStyle w:val="Style13"/>
              <w:rPr>
                <w:lang w:val="en-US"/>
              </w:rPr>
            </w:pPr>
            <w:r>
              <w:rPr>
                <w:lang w:val="en-US"/>
              </w:rPr>
              <w:t>40</w:t>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75</w:t>
            </w:r>
          </w:p>
        </w:tc>
      </w:tr>
      <w:tr>
        <w:trPr/>
        <w:tc>
          <w:tcPr>
            <w:tcW w:w="577" w:type="dxa"/>
            <w:tcBorders>
              <w:start w:val="single" w:sz="4" w:space="0" w:color="000000"/>
            </w:tcBorders>
          </w:tcPr>
          <w:p>
            <w:pPr>
              <w:pStyle w:val="Style13"/>
              <w:rPr>
                <w:lang w:val="en-US"/>
              </w:rPr>
            </w:pPr>
            <w:r>
              <w:rPr>
                <w:lang w:val="en-US"/>
              </w:rPr>
              <w:t>10</w:t>
            </w:r>
          </w:p>
        </w:tc>
        <w:tc>
          <w:tcPr>
            <w:tcW w:w="507" w:type="dxa"/>
            <w:tcBorders/>
          </w:tcPr>
          <w:p>
            <w:pPr>
              <w:pStyle w:val="Style13"/>
              <w:rPr>
                <w:lang w:val="en-US"/>
              </w:rPr>
            </w:pPr>
            <w:r>
              <w:rPr>
                <w:lang w:val="en-US"/>
              </w:rPr>
              <w:t>20</w:t>
            </w:r>
          </w:p>
        </w:tc>
        <w:tc>
          <w:tcPr>
            <w:tcW w:w="507" w:type="dxa"/>
            <w:tcBorders/>
          </w:tcPr>
          <w:p>
            <w:pPr>
              <w:pStyle w:val="Style13"/>
              <w:rPr>
                <w:lang w:val="en-US"/>
              </w:rPr>
            </w:pPr>
            <w:r>
              <w:rPr>
                <w:lang w:val="en-US"/>
              </w:rPr>
              <w:t>0</w:t>
            </w:r>
          </w:p>
        </w:tc>
        <w:tc>
          <w:tcPr>
            <w:tcW w:w="507" w:type="dxa"/>
            <w:tcBorders/>
          </w:tcPr>
          <w:p>
            <w:pPr>
              <w:pStyle w:val="Style13"/>
              <w:rPr>
                <w:lang w:val="en-US"/>
              </w:rPr>
            </w:pPr>
            <w:r>
              <w:rPr>
                <w:lang w:val="en-US"/>
              </w:rPr>
              <w:t>10</w:t>
            </w:r>
          </w:p>
        </w:tc>
        <w:tc>
          <w:tcPr>
            <w:tcW w:w="576" w:type="dxa"/>
            <w:tcBorders/>
          </w:tcPr>
          <w:p>
            <w:pPr>
              <w:pStyle w:val="Style13"/>
              <w:rPr>
                <w:lang w:val="en-US"/>
              </w:rPr>
            </w:pPr>
            <w:r>
              <w:rPr>
                <w:lang w:val="en-US"/>
              </w:rPr>
              <w:t>20</w:t>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95</w:t>
            </w:r>
          </w:p>
        </w:tc>
      </w:tr>
      <w:tr>
        <w:trPr/>
        <w:tc>
          <w:tcPr>
            <w:tcW w:w="577" w:type="dxa"/>
            <w:tcBorders>
              <w:start w:val="single" w:sz="4" w:space="0" w:color="000000"/>
            </w:tcBorders>
          </w:tcPr>
          <w:p>
            <w:pPr>
              <w:pStyle w:val="Style13"/>
              <w:rPr>
                <w:lang w:val="en-US"/>
              </w:rPr>
            </w:pPr>
            <w:r>
              <w:rPr>
                <w:lang w:val="en-US"/>
              </w:rPr>
              <w:t>20</w:t>
            </w:r>
          </w:p>
        </w:tc>
        <w:tc>
          <w:tcPr>
            <w:tcW w:w="507" w:type="dxa"/>
            <w:tcBorders/>
          </w:tcPr>
          <w:p>
            <w:pPr>
              <w:pStyle w:val="Style13"/>
              <w:rPr>
                <w:lang w:val="en-US"/>
              </w:rPr>
            </w:pPr>
            <w:r>
              <w:rPr>
                <w:lang w:val="en-US"/>
              </w:rPr>
              <w:t>10</w:t>
            </w:r>
          </w:p>
        </w:tc>
        <w:tc>
          <w:tcPr>
            <w:tcW w:w="507" w:type="dxa"/>
            <w:tcBorders/>
          </w:tcPr>
          <w:p>
            <w:pPr>
              <w:pStyle w:val="Style13"/>
              <w:rPr>
                <w:lang w:val="en-US"/>
              </w:rPr>
            </w:pPr>
            <w:r>
              <w:rPr>
                <w:lang w:val="en-US"/>
              </w:rPr>
              <w:t>10</w:t>
            </w:r>
          </w:p>
        </w:tc>
        <w:tc>
          <w:tcPr>
            <w:tcW w:w="507" w:type="dxa"/>
            <w:tcBorders/>
          </w:tcPr>
          <w:p>
            <w:pPr>
              <w:pStyle w:val="Style13"/>
              <w:rPr>
                <w:lang w:val="en-US"/>
              </w:rPr>
            </w:pPr>
            <w:r>
              <w:rPr>
                <w:lang w:val="en-US"/>
              </w:rPr>
              <w:t>0</w:t>
            </w:r>
          </w:p>
        </w:tc>
        <w:tc>
          <w:tcPr>
            <w:tcW w:w="576" w:type="dxa"/>
            <w:tcBorders/>
          </w:tcPr>
          <w:p>
            <w:pPr>
              <w:pStyle w:val="Style13"/>
              <w:rPr>
                <w:lang w:val="en-US"/>
              </w:rPr>
            </w:pPr>
            <w:r>
              <w:rPr>
                <w:lang w:val="en-US"/>
              </w:rPr>
              <w:t>30</w:t>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85</w:t>
            </w:r>
          </w:p>
        </w:tc>
      </w:tr>
      <w:tr>
        <w:trPr/>
        <w:tc>
          <w:tcPr>
            <w:tcW w:w="577" w:type="dxa"/>
            <w:tcBorders>
              <w:start w:val="single" w:sz="4" w:space="0" w:color="000000"/>
            </w:tcBorders>
          </w:tcPr>
          <w:p>
            <w:pPr>
              <w:pStyle w:val="Style13"/>
              <w:rPr>
                <w:lang w:val="en-US"/>
              </w:rPr>
            </w:pPr>
            <w:r>
              <w:rPr>
                <w:lang w:val="en-US"/>
              </w:rPr>
              <w:t>10</w:t>
            </w:r>
          </w:p>
        </w:tc>
        <w:tc>
          <w:tcPr>
            <w:tcW w:w="507" w:type="dxa"/>
            <w:tcBorders/>
          </w:tcPr>
          <w:p>
            <w:pPr>
              <w:pStyle w:val="Style13"/>
              <w:rPr>
                <w:lang w:val="en-US"/>
              </w:rPr>
            </w:pPr>
            <w:r>
              <w:rPr>
                <w:lang w:val="en-US"/>
              </w:rPr>
              <w:t>40</w:t>
            </w:r>
          </w:p>
        </w:tc>
        <w:tc>
          <w:tcPr>
            <w:tcW w:w="507" w:type="dxa"/>
            <w:tcBorders/>
          </w:tcPr>
          <w:p>
            <w:pPr>
              <w:pStyle w:val="Style13"/>
              <w:rPr>
                <w:lang w:val="en-US"/>
              </w:rPr>
            </w:pPr>
            <w:r>
              <w:rPr>
                <w:lang w:val="en-US"/>
              </w:rPr>
              <w:t>20</w:t>
            </w:r>
          </w:p>
        </w:tc>
        <w:tc>
          <w:tcPr>
            <w:tcW w:w="507" w:type="dxa"/>
            <w:tcBorders/>
          </w:tcPr>
          <w:p>
            <w:pPr>
              <w:pStyle w:val="Style13"/>
              <w:rPr>
                <w:lang w:val="en-US"/>
              </w:rPr>
            </w:pPr>
            <w:r>
              <w:rPr>
                <w:lang w:val="en-US"/>
              </w:rPr>
              <w:t>30</w:t>
            </w:r>
          </w:p>
        </w:tc>
        <w:tc>
          <w:tcPr>
            <w:tcW w:w="576" w:type="dxa"/>
            <w:tcBorders/>
          </w:tcPr>
          <w:p>
            <w:pPr>
              <w:pStyle w:val="Style13"/>
              <w:rPr>
                <w:lang w:val="en-US"/>
              </w:rPr>
            </w:pPr>
            <w:r>
              <w:rPr>
                <w:lang w:val="en-US"/>
              </w:rPr>
              <w:t>0</w:t>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115</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0</w:t>
            </w:r>
          </w:p>
        </w:tc>
        <w:tc>
          <w:tcPr>
            <w:tcW w:w="507" w:type="dxa"/>
            <w:tcBorders/>
          </w:tcPr>
          <w:p>
            <w:pPr>
              <w:pStyle w:val="Style13"/>
              <w:rPr>
                <w:lang w:val="en-US"/>
              </w:rPr>
            </w:pPr>
            <w:r>
              <w:rPr>
                <w:lang w:val="en-US"/>
              </w:rPr>
              <w:t>10</w:t>
            </w:r>
          </w:p>
        </w:tc>
        <w:tc>
          <w:tcPr>
            <w:tcW w:w="507" w:type="dxa"/>
            <w:tcBorders/>
          </w:tcPr>
          <w:p>
            <w:pPr>
              <w:pStyle w:val="Style13"/>
              <w:rPr>
                <w:lang w:val="en-US"/>
              </w:rPr>
            </w:pPr>
            <w:r>
              <w:rPr>
                <w:lang w:val="en-US"/>
              </w:rPr>
              <w:t>30</w:t>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30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10</w:t>
            </w:r>
          </w:p>
        </w:tc>
        <w:tc>
          <w:tcPr>
            <w:tcW w:w="507" w:type="dxa"/>
            <w:tcBorders/>
          </w:tcPr>
          <w:p>
            <w:pPr>
              <w:pStyle w:val="Style13"/>
              <w:rPr>
                <w:lang w:val="en-US"/>
              </w:rPr>
            </w:pPr>
            <w:r>
              <w:rPr>
                <w:lang w:val="en-US"/>
              </w:rPr>
              <w:t>0</w:t>
            </w:r>
          </w:p>
        </w:tc>
        <w:tc>
          <w:tcPr>
            <w:tcW w:w="507" w:type="dxa"/>
            <w:tcBorders/>
          </w:tcPr>
          <w:p>
            <w:pPr>
              <w:pStyle w:val="Style13"/>
              <w:rPr>
                <w:lang w:val="en-US"/>
              </w:rPr>
            </w:pPr>
            <w:r>
              <w:rPr>
                <w:lang w:val="en-US"/>
              </w:rPr>
              <w:t>20</w:t>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40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30</w:t>
            </w:r>
          </w:p>
        </w:tc>
        <w:tc>
          <w:tcPr>
            <w:tcW w:w="507" w:type="dxa"/>
            <w:tcBorders/>
          </w:tcPr>
          <w:p>
            <w:pPr>
              <w:pStyle w:val="Style13"/>
              <w:rPr>
                <w:lang w:val="en-US"/>
              </w:rPr>
            </w:pPr>
            <w:r>
              <w:rPr>
                <w:lang w:val="en-US"/>
              </w:rPr>
              <w:t>20</w:t>
            </w:r>
          </w:p>
        </w:tc>
        <w:tc>
          <w:tcPr>
            <w:tcW w:w="507" w:type="dxa"/>
            <w:tcBorders/>
          </w:tcPr>
          <w:p>
            <w:pPr>
              <w:pStyle w:val="Style13"/>
              <w:rPr>
                <w:lang w:val="en-US"/>
              </w:rPr>
            </w:pPr>
            <w:r>
              <w:rPr>
                <w:lang w:val="en-US"/>
              </w:rPr>
              <w:t>0</w:t>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60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0</w:t>
            </w:r>
          </w:p>
        </w:tc>
        <w:tc>
          <w:tcPr>
            <w:tcW w:w="507" w:type="dxa"/>
            <w:tcBorders/>
          </w:tcPr>
          <w:p>
            <w:pPr>
              <w:pStyle w:val="Style13"/>
              <w:rPr>
                <w:lang w:val="en-US"/>
              </w:rPr>
            </w:pPr>
            <w:r>
              <w:rPr>
                <w:lang w:val="en-US"/>
              </w:rPr>
              <w:t>20</w:t>
            </w:r>
          </w:p>
        </w:tc>
        <w:tc>
          <w:tcPr>
            <w:tcW w:w="507" w:type="dxa"/>
            <w:tcBorders/>
          </w:tcPr>
          <w:p>
            <w:pPr>
              <w:pStyle w:val="Style13"/>
              <w:rPr>
                <w:lang w:val="en-US"/>
              </w:rPr>
            </w:pPr>
            <w:r>
              <w:rPr>
                <w:lang w:val="en-US"/>
              </w:rPr>
              <w:t>40</w:t>
            </w:r>
          </w:p>
        </w:tc>
        <w:tc>
          <w:tcPr>
            <w:tcW w:w="576" w:type="dxa"/>
            <w:tcBorders/>
          </w:tcPr>
          <w:p>
            <w:pPr>
              <w:pStyle w:val="Style13"/>
              <w:rPr>
                <w:lang w:val="en-US"/>
              </w:rPr>
            </w:pPr>
            <w:r>
              <w:rPr>
                <w:lang w:val="en-US"/>
              </w:rPr>
              <w:t>70</w:t>
            </w:r>
          </w:p>
        </w:tc>
        <w:tc>
          <w:tcPr>
            <w:tcW w:w="576" w:type="dxa"/>
            <w:tcBorders/>
          </w:tcPr>
          <w:p>
            <w:pPr>
              <w:pStyle w:val="Style13"/>
              <w:rPr>
                <w:lang w:val="en-US"/>
              </w:rPr>
            </w:pPr>
            <w:r>
              <w:rPr>
                <w:lang w:val="en-US"/>
              </w:rPr>
              <w:t>80</w:t>
            </w:r>
          </w:p>
        </w:tc>
        <w:tc>
          <w:tcPr>
            <w:tcW w:w="576" w:type="dxa"/>
            <w:tcBorders/>
          </w:tcPr>
          <w:p>
            <w:pPr>
              <w:pStyle w:val="Style13"/>
              <w:rPr>
                <w:lang w:val="en-US"/>
              </w:rPr>
            </w:pPr>
            <w:r>
              <w:rPr>
                <w:lang w:val="en-US"/>
              </w:rPr>
              <w:t>90</w:t>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30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20</w:t>
            </w:r>
          </w:p>
        </w:tc>
        <w:tc>
          <w:tcPr>
            <w:tcW w:w="507" w:type="dxa"/>
            <w:tcBorders/>
          </w:tcPr>
          <w:p>
            <w:pPr>
              <w:pStyle w:val="Style13"/>
              <w:rPr>
                <w:lang w:val="en-US"/>
              </w:rPr>
            </w:pPr>
            <w:r>
              <w:rPr>
                <w:lang w:val="en-US"/>
              </w:rPr>
              <w:t>0</w:t>
            </w:r>
          </w:p>
        </w:tc>
        <w:tc>
          <w:tcPr>
            <w:tcW w:w="507" w:type="dxa"/>
            <w:tcBorders/>
          </w:tcPr>
          <w:p>
            <w:pPr>
              <w:pStyle w:val="Style13"/>
              <w:rPr>
                <w:lang w:val="en-US"/>
              </w:rPr>
            </w:pPr>
            <w:r>
              <w:rPr>
                <w:lang w:val="en-US"/>
              </w:rPr>
              <w:t>20</w:t>
            </w:r>
          </w:p>
        </w:tc>
        <w:tc>
          <w:tcPr>
            <w:tcW w:w="576" w:type="dxa"/>
            <w:tcBorders/>
          </w:tcPr>
          <w:p>
            <w:pPr>
              <w:pStyle w:val="Style13"/>
              <w:rPr>
                <w:lang w:val="en-US"/>
              </w:rPr>
            </w:pPr>
            <w:r>
              <w:rPr>
                <w:lang w:val="en-US"/>
              </w:rPr>
              <w:t>50</w:t>
            </w:r>
          </w:p>
        </w:tc>
        <w:tc>
          <w:tcPr>
            <w:tcW w:w="576" w:type="dxa"/>
            <w:tcBorders/>
          </w:tcPr>
          <w:p>
            <w:pPr>
              <w:pStyle w:val="Style13"/>
              <w:rPr>
                <w:lang w:val="en-US"/>
              </w:rPr>
            </w:pPr>
            <w:r>
              <w:rPr>
                <w:lang w:val="en-US"/>
              </w:rPr>
              <w:t>60</w:t>
            </w:r>
          </w:p>
        </w:tc>
        <w:tc>
          <w:tcPr>
            <w:tcW w:w="576" w:type="dxa"/>
            <w:tcBorders/>
          </w:tcPr>
          <w:p>
            <w:pPr>
              <w:pStyle w:val="Style13"/>
              <w:rPr>
                <w:lang w:val="en-US"/>
              </w:rPr>
            </w:pPr>
            <w:r>
              <w:rPr>
                <w:lang w:val="en-US"/>
              </w:rPr>
              <w:t>70</w:t>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50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40</w:t>
            </w:r>
          </w:p>
        </w:tc>
        <w:tc>
          <w:tcPr>
            <w:tcW w:w="507" w:type="dxa"/>
            <w:tcBorders/>
          </w:tcPr>
          <w:p>
            <w:pPr>
              <w:pStyle w:val="Style13"/>
              <w:rPr>
                <w:lang w:val="en-US"/>
              </w:rPr>
            </w:pPr>
            <w:r>
              <w:rPr>
                <w:lang w:val="en-US"/>
              </w:rPr>
              <w:t>20</w:t>
            </w:r>
          </w:p>
        </w:tc>
        <w:tc>
          <w:tcPr>
            <w:tcW w:w="507" w:type="dxa"/>
            <w:tcBorders/>
          </w:tcPr>
          <w:p>
            <w:pPr>
              <w:pStyle w:val="Style13"/>
              <w:rPr>
                <w:lang w:val="en-US"/>
              </w:rPr>
            </w:pPr>
            <w:r>
              <w:rPr>
                <w:lang w:val="en-US"/>
              </w:rPr>
              <w:t>0</w:t>
            </w:r>
          </w:p>
        </w:tc>
        <w:tc>
          <w:tcPr>
            <w:tcW w:w="576" w:type="dxa"/>
            <w:tcBorders/>
          </w:tcPr>
          <w:p>
            <w:pPr>
              <w:pStyle w:val="Style13"/>
              <w:rPr>
                <w:lang w:val="en-US"/>
              </w:rPr>
            </w:pPr>
            <w:r>
              <w:rPr>
                <w:lang w:val="en-US"/>
              </w:rPr>
              <w:t>30</w:t>
            </w:r>
          </w:p>
        </w:tc>
        <w:tc>
          <w:tcPr>
            <w:tcW w:w="576" w:type="dxa"/>
            <w:tcBorders/>
          </w:tcPr>
          <w:p>
            <w:pPr>
              <w:pStyle w:val="Style13"/>
              <w:rPr>
                <w:lang w:val="en-US"/>
              </w:rPr>
            </w:pPr>
            <w:r>
              <w:rPr>
                <w:lang w:val="en-US"/>
              </w:rPr>
              <w:t>40</w:t>
            </w:r>
          </w:p>
        </w:tc>
        <w:tc>
          <w:tcPr>
            <w:tcW w:w="576" w:type="dxa"/>
            <w:tcBorders/>
          </w:tcPr>
          <w:p>
            <w:pPr>
              <w:pStyle w:val="Style13"/>
              <w:rPr>
                <w:lang w:val="en-US"/>
              </w:rPr>
            </w:pPr>
            <w:r>
              <w:rPr>
                <w:lang w:val="en-US"/>
              </w:rPr>
              <w:t>50</w:t>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70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70</w:t>
            </w:r>
          </w:p>
        </w:tc>
        <w:tc>
          <w:tcPr>
            <w:tcW w:w="507" w:type="dxa"/>
            <w:tcBorders/>
          </w:tcPr>
          <w:p>
            <w:pPr>
              <w:pStyle w:val="Style13"/>
              <w:rPr>
                <w:lang w:val="en-US"/>
              </w:rPr>
            </w:pPr>
            <w:r>
              <w:rPr>
                <w:lang w:val="en-US"/>
              </w:rPr>
              <w:t>50</w:t>
            </w:r>
          </w:p>
        </w:tc>
        <w:tc>
          <w:tcPr>
            <w:tcW w:w="507" w:type="dxa"/>
            <w:tcBorders/>
          </w:tcPr>
          <w:p>
            <w:pPr>
              <w:pStyle w:val="Style13"/>
              <w:rPr>
                <w:lang w:val="en-US"/>
              </w:rPr>
            </w:pPr>
            <w:r>
              <w:rPr>
                <w:lang w:val="en-US"/>
              </w:rPr>
              <w:t>30</w:t>
            </w:r>
          </w:p>
        </w:tc>
        <w:tc>
          <w:tcPr>
            <w:tcW w:w="576" w:type="dxa"/>
            <w:tcBorders/>
          </w:tcPr>
          <w:p>
            <w:pPr>
              <w:pStyle w:val="Style13"/>
              <w:rPr>
                <w:lang w:val="en-US"/>
              </w:rPr>
            </w:pPr>
            <w:r>
              <w:rPr>
                <w:lang w:val="en-US"/>
              </w:rPr>
              <w:t>0</w:t>
            </w:r>
          </w:p>
        </w:tc>
        <w:tc>
          <w:tcPr>
            <w:tcW w:w="576" w:type="dxa"/>
            <w:tcBorders/>
          </w:tcPr>
          <w:p>
            <w:pPr>
              <w:pStyle w:val="Style13"/>
              <w:rPr>
                <w:lang w:val="en-US"/>
              </w:rPr>
            </w:pPr>
            <w:r>
              <w:rPr>
                <w:lang w:val="en-US"/>
              </w:rPr>
              <w:t>10</w:t>
            </w:r>
          </w:p>
        </w:tc>
        <w:tc>
          <w:tcPr>
            <w:tcW w:w="576" w:type="dxa"/>
            <w:tcBorders/>
          </w:tcPr>
          <w:p>
            <w:pPr>
              <w:pStyle w:val="Style13"/>
              <w:rPr>
                <w:lang w:val="en-US"/>
              </w:rPr>
            </w:pPr>
            <w:r>
              <w:rPr>
                <w:lang w:val="en-US"/>
              </w:rPr>
              <w:t>20</w:t>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100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80</w:t>
            </w:r>
          </w:p>
        </w:tc>
        <w:tc>
          <w:tcPr>
            <w:tcW w:w="507" w:type="dxa"/>
            <w:tcBorders/>
          </w:tcPr>
          <w:p>
            <w:pPr>
              <w:pStyle w:val="Style13"/>
              <w:rPr>
                <w:lang w:val="en-US"/>
              </w:rPr>
            </w:pPr>
            <w:r>
              <w:rPr>
                <w:lang w:val="en-US"/>
              </w:rPr>
              <w:t>60</w:t>
            </w:r>
          </w:p>
        </w:tc>
        <w:tc>
          <w:tcPr>
            <w:tcW w:w="507" w:type="dxa"/>
            <w:tcBorders/>
          </w:tcPr>
          <w:p>
            <w:pPr>
              <w:pStyle w:val="Style13"/>
              <w:rPr>
                <w:lang w:val="en-US"/>
              </w:rPr>
            </w:pPr>
            <w:r>
              <w:rPr>
                <w:lang w:val="en-US"/>
              </w:rPr>
              <w:t>40</w:t>
            </w:r>
          </w:p>
        </w:tc>
        <w:tc>
          <w:tcPr>
            <w:tcW w:w="576" w:type="dxa"/>
            <w:tcBorders/>
          </w:tcPr>
          <w:p>
            <w:pPr>
              <w:pStyle w:val="Style13"/>
              <w:rPr>
                <w:lang w:val="en-US"/>
              </w:rPr>
            </w:pPr>
            <w:r>
              <w:rPr>
                <w:lang w:val="en-US"/>
              </w:rPr>
              <w:t>10</w:t>
            </w:r>
          </w:p>
        </w:tc>
        <w:tc>
          <w:tcPr>
            <w:tcW w:w="576" w:type="dxa"/>
            <w:tcBorders/>
          </w:tcPr>
          <w:p>
            <w:pPr>
              <w:pStyle w:val="Style13"/>
              <w:rPr>
                <w:lang w:val="en-US"/>
              </w:rPr>
            </w:pPr>
            <w:r>
              <w:rPr>
                <w:lang w:val="en-US"/>
              </w:rPr>
              <w:t>0</w:t>
            </w:r>
          </w:p>
        </w:tc>
        <w:tc>
          <w:tcPr>
            <w:tcW w:w="576" w:type="dxa"/>
            <w:tcBorders/>
          </w:tcPr>
          <w:p>
            <w:pPr>
              <w:pStyle w:val="Style13"/>
              <w:rPr>
                <w:lang w:val="en-US"/>
              </w:rPr>
            </w:pPr>
            <w:r>
              <w:rPr>
                <w:lang w:val="en-US"/>
              </w:rPr>
              <w:t>10</w:t>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110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90</w:t>
            </w:r>
          </w:p>
        </w:tc>
        <w:tc>
          <w:tcPr>
            <w:tcW w:w="507" w:type="dxa"/>
            <w:tcBorders/>
          </w:tcPr>
          <w:p>
            <w:pPr>
              <w:pStyle w:val="Style13"/>
              <w:rPr>
                <w:lang w:val="en-US"/>
              </w:rPr>
            </w:pPr>
            <w:r>
              <w:rPr>
                <w:lang w:val="en-US"/>
              </w:rPr>
              <w:t>70</w:t>
            </w:r>
          </w:p>
        </w:tc>
        <w:tc>
          <w:tcPr>
            <w:tcW w:w="507" w:type="dxa"/>
            <w:tcBorders/>
          </w:tcPr>
          <w:p>
            <w:pPr>
              <w:pStyle w:val="Style13"/>
              <w:rPr>
                <w:lang w:val="en-US"/>
              </w:rPr>
            </w:pPr>
            <w:r>
              <w:rPr>
                <w:lang w:val="en-US"/>
              </w:rPr>
              <w:t>50</w:t>
            </w:r>
          </w:p>
        </w:tc>
        <w:tc>
          <w:tcPr>
            <w:tcW w:w="576" w:type="dxa"/>
            <w:tcBorders/>
          </w:tcPr>
          <w:p>
            <w:pPr>
              <w:pStyle w:val="Style13"/>
              <w:rPr>
                <w:lang w:val="en-US"/>
              </w:rPr>
            </w:pPr>
            <w:r>
              <w:rPr>
                <w:lang w:val="en-US"/>
              </w:rPr>
              <w:t>20</w:t>
            </w:r>
          </w:p>
        </w:tc>
        <w:tc>
          <w:tcPr>
            <w:tcW w:w="576" w:type="dxa"/>
            <w:tcBorders/>
          </w:tcPr>
          <w:p>
            <w:pPr>
              <w:pStyle w:val="Style13"/>
              <w:rPr>
                <w:lang w:val="en-US"/>
              </w:rPr>
            </w:pPr>
            <w:r>
              <w:rPr>
                <w:lang w:val="en-US"/>
              </w:rPr>
              <w:t>10</w:t>
            </w:r>
          </w:p>
        </w:tc>
        <w:tc>
          <w:tcPr>
            <w:tcW w:w="576" w:type="dxa"/>
            <w:tcBorders/>
          </w:tcPr>
          <w:p>
            <w:pPr>
              <w:pStyle w:val="Style13"/>
              <w:rPr>
                <w:lang w:val="en-US"/>
              </w:rPr>
            </w:pPr>
            <w:r>
              <w:rPr>
                <w:lang w:val="en-US"/>
              </w:rPr>
              <w:t>0</w:t>
            </w:r>
          </w:p>
        </w:tc>
        <w:tc>
          <w:tcPr>
            <w:tcW w:w="493"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120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rPr>
                <w:lang w:val="en-US"/>
              </w:rPr>
            </w:pPr>
            <w:r>
              <w:rPr>
                <w:lang w:val="en-US"/>
              </w:rPr>
              <w:t>0</w:t>
            </w:r>
          </w:p>
        </w:tc>
        <w:tc>
          <w:tcPr>
            <w:tcW w:w="507" w:type="dxa"/>
            <w:tcBorders/>
          </w:tcPr>
          <w:p>
            <w:pPr>
              <w:pStyle w:val="Style13"/>
              <w:snapToGrid w:val="false"/>
              <w:rPr>
                <w:lang w:val="en-US"/>
              </w:rPr>
            </w:pPr>
            <w:r>
              <w:rPr>
                <w:lang w:val="en-US"/>
              </w:rPr>
            </w:r>
          </w:p>
        </w:tc>
        <w:tc>
          <w:tcPr>
            <w:tcW w:w="507" w:type="dxa"/>
            <w:tcBorders>
              <w:end w:val="dashed" w:sz="4" w:space="0" w:color="000000"/>
            </w:tcBorders>
          </w:tcPr>
          <w:p>
            <w:pPr>
              <w:pStyle w:val="Style13"/>
              <w:snapToGrid w:val="false"/>
              <w:rPr>
                <w:lang w:val="en-US"/>
              </w:rPr>
            </w:pPr>
            <w:r>
              <w:rPr>
                <w:lang w:val="en-US"/>
              </w:rPr>
            </w:r>
          </w:p>
        </w:tc>
        <w:tc>
          <w:tcPr>
            <w:tcW w:w="619" w:type="dxa"/>
            <w:tcBorders>
              <w:start w:val="dashed" w:sz="4" w:space="0" w:color="000000"/>
              <w:end w:val="single" w:sz="4" w:space="0" w:color="000000"/>
            </w:tcBorders>
          </w:tcPr>
          <w:p>
            <w:pPr>
              <w:pStyle w:val="Style13"/>
              <w:rPr>
                <w:lang w:val="en-US"/>
              </w:rPr>
            </w:pPr>
            <w:r>
              <w:rPr>
                <w:lang w:val="en-US"/>
              </w:rPr>
              <w:t>30</w:t>
            </w:r>
          </w:p>
        </w:tc>
      </w:tr>
      <w:tr>
        <w:trPr/>
        <w:tc>
          <w:tcPr>
            <w:tcW w:w="577" w:type="dxa"/>
            <w:tcBorders>
              <w:start w:val="single" w:sz="4" w:space="0" w:color="000000"/>
            </w:tcBorders>
          </w:tcPr>
          <w:p>
            <w:pPr>
              <w:pStyle w:val="Style13"/>
              <w:snapToGrid w:val="false"/>
              <w:rPr>
                <w:sz w:val="28"/>
                <w:lang w:val="en-US"/>
              </w:rPr>
            </w:pPr>
            <w:r>
              <w:rPr>
                <w:sz w:val="28"/>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07"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576" w:type="dxa"/>
            <w:tcBorders/>
          </w:tcPr>
          <w:p>
            <w:pPr>
              <w:pStyle w:val="Style13"/>
              <w:snapToGrid w:val="false"/>
              <w:rPr>
                <w:lang w:val="en-US"/>
              </w:rPr>
            </w:pPr>
            <w:r>
              <w:rPr>
                <w:lang w:val="en-US"/>
              </w:rPr>
            </w:r>
          </w:p>
        </w:tc>
        <w:tc>
          <w:tcPr>
            <w:tcW w:w="493" w:type="dxa"/>
            <w:tcBorders/>
          </w:tcPr>
          <w:p>
            <w:pPr>
              <w:pStyle w:val="Style13"/>
              <w:snapToGrid w:val="false"/>
              <w:rPr>
                <w:lang w:val="en-US"/>
              </w:rPr>
            </w:pPr>
            <w:r>
              <w:rPr>
                <w:lang w:val="en-US"/>
              </w:rPr>
            </w:r>
          </w:p>
        </w:tc>
        <w:tc>
          <w:tcPr>
            <w:tcW w:w="507" w:type="dxa"/>
            <w:tcBorders/>
          </w:tcPr>
          <w:p>
            <w:pPr>
              <w:pStyle w:val="Style13"/>
              <w:rPr>
                <w:lang w:val="en-US"/>
              </w:rPr>
            </w:pPr>
            <w:r>
              <w:rPr>
                <w:lang w:val="en-US"/>
              </w:rPr>
              <w:t>0</w:t>
            </w:r>
          </w:p>
        </w:tc>
        <w:tc>
          <w:tcPr>
            <w:tcW w:w="507" w:type="dxa"/>
            <w:tcBorders>
              <w:end w:val="dashed" w:sz="4" w:space="0" w:color="000000"/>
            </w:tcBorders>
          </w:tcPr>
          <w:p>
            <w:pPr>
              <w:pStyle w:val="Style13"/>
              <w:rPr>
                <w:lang w:val="en-US"/>
              </w:rPr>
            </w:pPr>
            <w:r>
              <w:rPr>
                <w:lang w:val="en-US"/>
              </w:rPr>
              <w:t>10</w:t>
            </w:r>
          </w:p>
        </w:tc>
        <w:tc>
          <w:tcPr>
            <w:tcW w:w="619" w:type="dxa"/>
            <w:tcBorders>
              <w:start w:val="dashed" w:sz="4" w:space="0" w:color="000000"/>
              <w:end w:val="single" w:sz="4" w:space="0" w:color="000000"/>
            </w:tcBorders>
          </w:tcPr>
          <w:p>
            <w:pPr>
              <w:pStyle w:val="Style13"/>
              <w:rPr>
                <w:lang w:val="en-US"/>
              </w:rPr>
            </w:pPr>
            <w:r>
              <w:rPr>
                <w:lang w:val="en-US"/>
              </w:rPr>
              <w:t>60</w:t>
            </w:r>
          </w:p>
        </w:tc>
      </w:tr>
      <w:tr>
        <w:trPr/>
        <w:tc>
          <w:tcPr>
            <w:tcW w:w="577" w:type="dxa"/>
            <w:tcBorders>
              <w:start w:val="single" w:sz="4" w:space="0" w:color="000000"/>
              <w:bottom w:val="dashed" w:sz="4" w:space="0" w:color="000000"/>
            </w:tcBorders>
          </w:tcPr>
          <w:p>
            <w:pPr>
              <w:pStyle w:val="Style13"/>
              <w:snapToGrid w:val="false"/>
              <w:rPr>
                <w:sz w:val="28"/>
                <w:lang w:val="en-US"/>
              </w:rPr>
            </w:pPr>
            <w:r>
              <w:rPr>
                <w:sz w:val="28"/>
                <w:lang w:val="en-US"/>
              </w:rPr>
            </w:r>
          </w:p>
        </w:tc>
        <w:tc>
          <w:tcPr>
            <w:tcW w:w="507"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76"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snapToGrid w:val="false"/>
              <w:rPr>
                <w:lang w:val="en-US"/>
              </w:rPr>
            </w:pPr>
            <w:r>
              <w:rPr>
                <w:lang w:val="en-US"/>
              </w:rPr>
            </w:r>
          </w:p>
        </w:tc>
        <w:tc>
          <w:tcPr>
            <w:tcW w:w="576" w:type="dxa"/>
            <w:tcBorders>
              <w:bottom w:val="dashed" w:sz="4" w:space="0" w:color="000000"/>
            </w:tcBorders>
          </w:tcPr>
          <w:p>
            <w:pPr>
              <w:pStyle w:val="Style13"/>
              <w:snapToGrid w:val="false"/>
              <w:rPr>
                <w:lang w:val="en-US"/>
              </w:rPr>
            </w:pPr>
            <w:r>
              <w:rPr>
                <w:lang w:val="en-US"/>
              </w:rPr>
            </w:r>
          </w:p>
        </w:tc>
        <w:tc>
          <w:tcPr>
            <w:tcW w:w="576" w:type="dxa"/>
            <w:tcBorders>
              <w:bottom w:val="dashed" w:sz="4" w:space="0" w:color="000000"/>
            </w:tcBorders>
          </w:tcPr>
          <w:p>
            <w:pPr>
              <w:pStyle w:val="Style13"/>
              <w:snapToGrid w:val="false"/>
              <w:rPr>
                <w:lang w:val="en-US"/>
              </w:rPr>
            </w:pPr>
            <w:r>
              <w:rPr>
                <w:lang w:val="en-US"/>
              </w:rPr>
            </w:r>
          </w:p>
        </w:tc>
        <w:tc>
          <w:tcPr>
            <w:tcW w:w="576" w:type="dxa"/>
            <w:tcBorders>
              <w:bottom w:val="dashed" w:sz="4" w:space="0" w:color="000000"/>
            </w:tcBorders>
          </w:tcPr>
          <w:p>
            <w:pPr>
              <w:pStyle w:val="Style13"/>
              <w:snapToGrid w:val="false"/>
              <w:rPr>
                <w:lang w:val="en-US"/>
              </w:rPr>
            </w:pPr>
            <w:r>
              <w:rPr>
                <w:lang w:val="en-US"/>
              </w:rPr>
            </w:r>
          </w:p>
        </w:tc>
        <w:tc>
          <w:tcPr>
            <w:tcW w:w="493" w:type="dxa"/>
            <w:tcBorders>
              <w:bottom w:val="dashed" w:sz="4" w:space="0" w:color="000000"/>
            </w:tcBorders>
          </w:tcPr>
          <w:p>
            <w:pPr>
              <w:pStyle w:val="Style13"/>
              <w:snapToGrid w:val="false"/>
              <w:rPr>
                <w:lang w:val="en-US"/>
              </w:rPr>
            </w:pPr>
            <w:r>
              <w:rPr>
                <w:lang w:val="en-US"/>
              </w:rPr>
            </w:r>
          </w:p>
        </w:tc>
        <w:tc>
          <w:tcPr>
            <w:tcW w:w="507" w:type="dxa"/>
            <w:tcBorders>
              <w:bottom w:val="dashed" w:sz="4" w:space="0" w:color="000000"/>
            </w:tcBorders>
          </w:tcPr>
          <w:p>
            <w:pPr>
              <w:pStyle w:val="Style13"/>
              <w:rPr>
                <w:lang w:val="en-US"/>
              </w:rPr>
            </w:pPr>
            <w:r>
              <w:rPr>
                <w:lang w:val="en-US"/>
              </w:rPr>
              <w:t>10</w:t>
            </w:r>
          </w:p>
        </w:tc>
        <w:tc>
          <w:tcPr>
            <w:tcW w:w="507" w:type="dxa"/>
            <w:tcBorders>
              <w:bottom w:val="dashed" w:sz="4" w:space="0" w:color="000000"/>
              <w:end w:val="dashed" w:sz="4" w:space="0" w:color="000000"/>
            </w:tcBorders>
          </w:tcPr>
          <w:p>
            <w:pPr>
              <w:pStyle w:val="Style13"/>
              <w:rPr>
                <w:lang w:val="en-US"/>
              </w:rPr>
            </w:pPr>
            <w:r>
              <w:rPr>
                <w:lang w:val="en-US"/>
              </w:rPr>
              <w:t>0</w:t>
            </w:r>
          </w:p>
        </w:tc>
        <w:tc>
          <w:tcPr>
            <w:tcW w:w="619" w:type="dxa"/>
            <w:tcBorders>
              <w:start w:val="dashed" w:sz="4" w:space="0" w:color="000000"/>
              <w:bottom w:val="dashed" w:sz="4" w:space="0" w:color="000000"/>
              <w:end w:val="single" w:sz="4" w:space="0" w:color="000000"/>
            </w:tcBorders>
          </w:tcPr>
          <w:p>
            <w:pPr>
              <w:pStyle w:val="Style13"/>
              <w:rPr>
                <w:lang w:val="en-US"/>
              </w:rPr>
            </w:pPr>
            <w:r>
              <w:rPr>
                <w:lang w:val="en-US"/>
              </w:rPr>
              <w:t>70</w:t>
            </w:r>
          </w:p>
        </w:tc>
      </w:tr>
      <w:tr>
        <w:trPr/>
        <w:tc>
          <w:tcPr>
            <w:tcW w:w="577" w:type="dxa"/>
            <w:tcBorders>
              <w:top w:val="dashed" w:sz="4" w:space="0" w:color="000000"/>
              <w:start w:val="single" w:sz="4" w:space="0" w:color="000000"/>
              <w:bottom w:val="single" w:sz="4" w:space="0" w:color="000000"/>
            </w:tcBorders>
          </w:tcPr>
          <w:p>
            <w:pPr>
              <w:pStyle w:val="Style13"/>
              <w:rPr>
                <w:lang w:val="en-US"/>
              </w:rPr>
            </w:pPr>
            <w:r>
              <w:rPr>
                <w:lang w:val="en-US"/>
              </w:rPr>
              <w:t>105</w:t>
            </w:r>
          </w:p>
        </w:tc>
        <w:tc>
          <w:tcPr>
            <w:tcW w:w="507" w:type="dxa"/>
            <w:tcBorders>
              <w:top w:val="dashed" w:sz="4" w:space="0" w:color="000000"/>
              <w:bottom w:val="single" w:sz="4" w:space="0" w:color="000000"/>
            </w:tcBorders>
          </w:tcPr>
          <w:p>
            <w:pPr>
              <w:pStyle w:val="Style13"/>
              <w:rPr>
                <w:lang w:val="en-US"/>
              </w:rPr>
            </w:pPr>
            <w:r>
              <w:rPr>
                <w:lang w:val="en-US"/>
              </w:rPr>
              <w:t>75</w:t>
            </w:r>
          </w:p>
        </w:tc>
        <w:tc>
          <w:tcPr>
            <w:tcW w:w="507" w:type="dxa"/>
            <w:tcBorders>
              <w:top w:val="dashed" w:sz="4" w:space="0" w:color="000000"/>
              <w:bottom w:val="single" w:sz="4" w:space="0" w:color="000000"/>
            </w:tcBorders>
          </w:tcPr>
          <w:p>
            <w:pPr>
              <w:pStyle w:val="Style13"/>
              <w:rPr>
                <w:lang w:val="en-US"/>
              </w:rPr>
            </w:pPr>
            <w:r>
              <w:rPr>
                <w:lang w:val="en-US"/>
              </w:rPr>
              <w:t>95</w:t>
            </w:r>
          </w:p>
        </w:tc>
        <w:tc>
          <w:tcPr>
            <w:tcW w:w="507" w:type="dxa"/>
            <w:tcBorders>
              <w:top w:val="dashed" w:sz="4" w:space="0" w:color="000000"/>
              <w:bottom w:val="single" w:sz="4" w:space="0" w:color="000000"/>
            </w:tcBorders>
          </w:tcPr>
          <w:p>
            <w:pPr>
              <w:pStyle w:val="Style13"/>
              <w:rPr>
                <w:lang w:val="en-US"/>
              </w:rPr>
            </w:pPr>
            <w:r>
              <w:rPr>
                <w:lang w:val="en-US"/>
              </w:rPr>
              <w:t>85</w:t>
            </w:r>
          </w:p>
        </w:tc>
        <w:tc>
          <w:tcPr>
            <w:tcW w:w="576" w:type="dxa"/>
            <w:tcBorders>
              <w:top w:val="dashed" w:sz="4" w:space="0" w:color="000000"/>
              <w:bottom w:val="single" w:sz="4" w:space="0" w:color="000000"/>
            </w:tcBorders>
          </w:tcPr>
          <w:p>
            <w:pPr>
              <w:pStyle w:val="Style13"/>
              <w:rPr>
                <w:lang w:val="en-US"/>
              </w:rPr>
            </w:pPr>
            <w:r>
              <w:rPr>
                <w:lang w:val="en-US"/>
              </w:rPr>
              <w:t>115</w:t>
            </w:r>
          </w:p>
        </w:tc>
        <w:tc>
          <w:tcPr>
            <w:tcW w:w="507" w:type="dxa"/>
            <w:tcBorders>
              <w:top w:val="dashed" w:sz="4" w:space="0" w:color="000000"/>
              <w:bottom w:val="single" w:sz="4" w:space="0" w:color="000000"/>
            </w:tcBorders>
          </w:tcPr>
          <w:p>
            <w:pPr>
              <w:pStyle w:val="Style13"/>
              <w:rPr>
                <w:lang w:val="en-US"/>
              </w:rPr>
            </w:pPr>
            <w:r>
              <w:rPr>
                <w:lang w:val="en-US"/>
              </w:rPr>
              <w:t>30</w:t>
            </w:r>
          </w:p>
        </w:tc>
        <w:tc>
          <w:tcPr>
            <w:tcW w:w="507" w:type="dxa"/>
            <w:tcBorders>
              <w:top w:val="dashed" w:sz="4" w:space="0" w:color="000000"/>
              <w:bottom w:val="single" w:sz="4" w:space="0" w:color="000000"/>
            </w:tcBorders>
          </w:tcPr>
          <w:p>
            <w:pPr>
              <w:pStyle w:val="Style13"/>
              <w:rPr>
                <w:lang w:val="en-US"/>
              </w:rPr>
            </w:pPr>
            <w:r>
              <w:rPr>
                <w:lang w:val="en-US"/>
              </w:rPr>
              <w:t>40</w:t>
            </w:r>
          </w:p>
        </w:tc>
        <w:tc>
          <w:tcPr>
            <w:tcW w:w="507" w:type="dxa"/>
            <w:tcBorders>
              <w:top w:val="dashed" w:sz="4" w:space="0" w:color="000000"/>
              <w:bottom w:val="single" w:sz="4" w:space="0" w:color="000000"/>
            </w:tcBorders>
          </w:tcPr>
          <w:p>
            <w:pPr>
              <w:pStyle w:val="Style13"/>
              <w:rPr>
                <w:lang w:val="en-US"/>
              </w:rPr>
            </w:pPr>
            <w:r>
              <w:rPr>
                <w:lang w:val="en-US"/>
              </w:rPr>
              <w:t>60</w:t>
            </w:r>
          </w:p>
        </w:tc>
        <w:tc>
          <w:tcPr>
            <w:tcW w:w="507" w:type="dxa"/>
            <w:tcBorders>
              <w:top w:val="dashed" w:sz="4" w:space="0" w:color="000000"/>
              <w:bottom w:val="single" w:sz="4" w:space="0" w:color="000000"/>
            </w:tcBorders>
          </w:tcPr>
          <w:p>
            <w:pPr>
              <w:pStyle w:val="Style13"/>
              <w:rPr>
                <w:lang w:val="en-US"/>
              </w:rPr>
            </w:pPr>
            <w:r>
              <w:rPr>
                <w:lang w:val="en-US"/>
              </w:rPr>
              <w:t>30</w:t>
            </w:r>
          </w:p>
        </w:tc>
        <w:tc>
          <w:tcPr>
            <w:tcW w:w="507" w:type="dxa"/>
            <w:tcBorders>
              <w:top w:val="dashed" w:sz="4" w:space="0" w:color="000000"/>
              <w:bottom w:val="single" w:sz="4" w:space="0" w:color="000000"/>
            </w:tcBorders>
          </w:tcPr>
          <w:p>
            <w:pPr>
              <w:pStyle w:val="Style13"/>
              <w:rPr>
                <w:lang w:val="en-US"/>
              </w:rPr>
            </w:pPr>
            <w:r>
              <w:rPr>
                <w:lang w:val="en-US"/>
              </w:rPr>
              <w:t>50</w:t>
            </w:r>
          </w:p>
        </w:tc>
        <w:tc>
          <w:tcPr>
            <w:tcW w:w="507" w:type="dxa"/>
            <w:tcBorders>
              <w:top w:val="dashed" w:sz="4" w:space="0" w:color="000000"/>
              <w:bottom w:val="single" w:sz="4" w:space="0" w:color="000000"/>
            </w:tcBorders>
          </w:tcPr>
          <w:p>
            <w:pPr>
              <w:pStyle w:val="Style13"/>
              <w:rPr>
                <w:lang w:val="en-US"/>
              </w:rPr>
            </w:pPr>
            <w:r>
              <w:rPr>
                <w:lang w:val="en-US"/>
              </w:rPr>
              <w:t>70</w:t>
            </w:r>
          </w:p>
        </w:tc>
        <w:tc>
          <w:tcPr>
            <w:tcW w:w="576" w:type="dxa"/>
            <w:tcBorders>
              <w:top w:val="dashed" w:sz="4" w:space="0" w:color="000000"/>
              <w:bottom w:val="single" w:sz="4" w:space="0" w:color="000000"/>
            </w:tcBorders>
          </w:tcPr>
          <w:p>
            <w:pPr>
              <w:pStyle w:val="Style13"/>
              <w:rPr>
                <w:lang w:val="en-US"/>
              </w:rPr>
            </w:pPr>
            <w:r>
              <w:rPr>
                <w:lang w:val="en-US"/>
              </w:rPr>
              <w:t>100</w:t>
            </w:r>
          </w:p>
        </w:tc>
        <w:tc>
          <w:tcPr>
            <w:tcW w:w="576" w:type="dxa"/>
            <w:tcBorders>
              <w:top w:val="dashed" w:sz="4" w:space="0" w:color="000000"/>
              <w:bottom w:val="single" w:sz="4" w:space="0" w:color="000000"/>
            </w:tcBorders>
          </w:tcPr>
          <w:p>
            <w:pPr>
              <w:pStyle w:val="Style13"/>
              <w:rPr>
                <w:lang w:val="en-US"/>
              </w:rPr>
            </w:pPr>
            <w:r>
              <w:rPr>
                <w:lang w:val="en-US"/>
              </w:rPr>
              <w:t>110</w:t>
            </w:r>
          </w:p>
        </w:tc>
        <w:tc>
          <w:tcPr>
            <w:tcW w:w="576" w:type="dxa"/>
            <w:tcBorders>
              <w:top w:val="dashed" w:sz="4" w:space="0" w:color="000000"/>
              <w:bottom w:val="single" w:sz="4" w:space="0" w:color="000000"/>
            </w:tcBorders>
          </w:tcPr>
          <w:p>
            <w:pPr>
              <w:pStyle w:val="Style13"/>
              <w:rPr>
                <w:lang w:val="en-US"/>
              </w:rPr>
            </w:pPr>
            <w:r>
              <w:rPr>
                <w:lang w:val="en-US"/>
              </w:rPr>
              <w:t>120</w:t>
            </w:r>
          </w:p>
        </w:tc>
        <w:tc>
          <w:tcPr>
            <w:tcW w:w="493" w:type="dxa"/>
            <w:tcBorders>
              <w:top w:val="dashed" w:sz="4" w:space="0" w:color="000000"/>
              <w:bottom w:val="single" w:sz="4" w:space="0" w:color="000000"/>
            </w:tcBorders>
          </w:tcPr>
          <w:p>
            <w:pPr>
              <w:pStyle w:val="Style13"/>
              <w:rPr>
                <w:lang w:val="en-US"/>
              </w:rPr>
            </w:pPr>
            <w:r>
              <w:rPr>
                <w:lang w:val="en-US"/>
              </w:rPr>
              <w:t>30</w:t>
            </w:r>
          </w:p>
        </w:tc>
        <w:tc>
          <w:tcPr>
            <w:tcW w:w="507" w:type="dxa"/>
            <w:tcBorders>
              <w:top w:val="dashed" w:sz="4" w:space="0" w:color="000000"/>
              <w:bottom w:val="single" w:sz="4" w:space="0" w:color="000000"/>
            </w:tcBorders>
          </w:tcPr>
          <w:p>
            <w:pPr>
              <w:pStyle w:val="Style13"/>
              <w:rPr>
                <w:lang w:val="en-US"/>
              </w:rPr>
            </w:pPr>
            <w:r>
              <w:rPr>
                <w:lang w:val="en-US"/>
              </w:rPr>
              <w:t>60</w:t>
            </w:r>
          </w:p>
        </w:tc>
        <w:tc>
          <w:tcPr>
            <w:tcW w:w="507" w:type="dxa"/>
            <w:tcBorders>
              <w:top w:val="dashed" w:sz="4" w:space="0" w:color="000000"/>
              <w:bottom w:val="single" w:sz="4" w:space="0" w:color="000000"/>
              <w:end w:val="dashed" w:sz="4" w:space="0" w:color="000000"/>
            </w:tcBorders>
          </w:tcPr>
          <w:p>
            <w:pPr>
              <w:pStyle w:val="Style13"/>
              <w:rPr>
                <w:lang w:val="en-US"/>
              </w:rPr>
            </w:pPr>
            <w:r>
              <w:rPr>
                <w:lang w:val="en-US"/>
              </w:rPr>
              <w:t>70</w:t>
            </w:r>
          </w:p>
        </w:tc>
        <w:tc>
          <w:tcPr>
            <w:tcW w:w="619" w:type="dxa"/>
            <w:tcBorders>
              <w:top w:val="dashed" w:sz="4" w:space="0" w:color="000000"/>
              <w:start w:val="dashed" w:sz="4" w:space="0" w:color="000000"/>
              <w:bottom w:val="single" w:sz="4" w:space="0" w:color="000000"/>
              <w:end w:val="single" w:sz="4" w:space="0" w:color="000000"/>
            </w:tcBorders>
          </w:tcPr>
          <w:p>
            <w:pPr>
              <w:pStyle w:val="Style13"/>
              <w:snapToGrid w:val="false"/>
              <w:rPr>
                <w:lang w:val="en-US"/>
              </w:rPr>
            </w:pPr>
            <w:r>
              <w:rPr>
                <w:lang w:val="en-US"/>
              </w:rPr>
            </w:r>
          </w:p>
        </w:tc>
      </w:tr>
    </w:tbl>
    <w:p>
      <w:pPr>
        <w:pStyle w:val="BodyTextIndent"/>
        <w:rPr/>
      </w:pPr>
      <w:r>
        <w:rPr/>
      </w:r>
    </w:p>
    <w:p>
      <w:pPr>
        <w:pStyle w:val="BodyTextIndent"/>
        <w:rPr/>
      </w:pPr>
      <w:r>
        <w:rPr/>
        <w:t>Общие характеристики оптимизационной задачи с точки зрения ее вычислительной сложности:</w:t>
      </w:r>
    </w:p>
    <w:p>
      <w:pPr>
        <w:pStyle w:val="BodyTextIndent"/>
        <w:numPr>
          <w:ilvl w:val="0"/>
          <w:numId w:val="14"/>
        </w:numPr>
        <w:rPr/>
      </w:pPr>
      <w:r>
        <w:rPr/>
        <w:t>число оптимизационных переменных – 133;</w:t>
      </w:r>
    </w:p>
    <w:p>
      <w:pPr>
        <w:pStyle w:val="BodyTextIndent"/>
        <w:numPr>
          <w:ilvl w:val="0"/>
          <w:numId w:val="14"/>
        </w:numPr>
        <w:rPr/>
      </w:pPr>
      <w:r>
        <w:rPr/>
        <w:t>число основных ограничений – 71;</w:t>
      </w:r>
    </w:p>
    <w:p>
      <w:pPr>
        <w:pStyle w:val="BodyTextIndent"/>
        <w:numPr>
          <w:ilvl w:val="0"/>
          <w:numId w:val="14"/>
        </w:numPr>
        <w:rPr/>
      </w:pPr>
      <w:r>
        <w:rPr/>
        <w:t xml:space="preserve">объем гиперпараллепипеда полного перебора – </w:t>
      </w:r>
      <w:r>
        <w:rPr/>
      </w:r>
      <m:oMath xmlns:m="http://schemas.openxmlformats.org/officeDocument/2006/math">
        <m:r>
          <m:t xml:space="preserve">1</m:t>
        </m:r>
        <m:r>
          <m:rPr>
            <m:lit/>
            <m:nor/>
          </m:rPr>
          <m:t xml:space="preserve">.</m:t>
        </m:r>
        <m:r>
          <m:rPr>
            <m:lit/>
            <m:nor/>
          </m:rPr>
          <m:t xml:space="preserve">755887</m:t>
        </m:r>
        <m:r>
          <m:t xml:space="preserve">e</m:t>
        </m:r>
        <m:r>
          <m:t xml:space="preserve">+</m:t>
        </m:r>
        <m:r>
          <m:rPr>
            <m:lit/>
            <m:nor/>
          </m:rPr>
          <m:t xml:space="preserve">57</m:t>
        </m:r>
      </m:oMath>
      <w:r>
        <w:rPr/>
        <w:t>.</w:t>
      </w:r>
    </w:p>
    <w:p>
      <w:pPr>
        <w:pStyle w:val="Heading4"/>
        <w:numPr>
          <w:ilvl w:val="3"/>
          <w:numId w:val="11"/>
        </w:numPr>
        <w:rPr/>
      </w:pPr>
      <w:r>
        <w:rPr/>
        <w:t>Формализованная постановка задачи</w:t>
      </w:r>
    </w:p>
    <w:p>
      <w:pPr>
        <w:pStyle w:val="BodyTextIndent"/>
        <w:rPr/>
      </w:pPr>
      <w:r>
        <w:rPr/>
        <w:t>Проведена формализация поставленной в содержательном виде задачи. Формализованная постановка оптимизационной задачи имеет следующий вид.</w:t>
      </w:r>
    </w:p>
    <w:p>
      <w:pPr>
        <w:pStyle w:val="BodyTextIndent"/>
        <w:rPr/>
      </w:pPr>
      <w:r>
        <w:rPr/>
        <w:t>Параметры задачи:</w:t>
      </w:r>
    </w:p>
    <w:p>
      <w:pPr>
        <w:pStyle w:val="BodyTextIndent"/>
        <w:numPr>
          <w:ilvl w:val="0"/>
          <w:numId w:val="21"/>
        </w:numPr>
        <w:rPr/>
      </w:pPr>
      <w:r>
        <w:rPr>
          <w:lang w:val="en-US"/>
        </w:rPr>
      </w:r>
      <m:oMath xmlns:m="http://schemas.openxmlformats.org/officeDocument/2006/math">
        <m:r>
          <m:t xml:space="preserve">n</m:t>
        </m:r>
      </m:oMath>
      <w:r>
        <w:rPr/>
        <w:t xml:space="preserve"> </w:t>
      </w:r>
      <w:r>
        <w:rPr/>
        <w:t>- количество помещений здания;</w:t>
      </w:r>
    </w:p>
    <w:p>
      <w:pPr>
        <w:pStyle w:val="BodyTextIndent"/>
        <w:numPr>
          <w:ilvl w:val="0"/>
          <w:numId w:val="21"/>
        </w:numPr>
        <w:rPr/>
      </w:pPr>
      <w:r>
        <w:rPr>
          <w:lang w:val="en-US"/>
        </w:rPr>
      </w:r>
      <m:oMath xmlns:m="http://schemas.openxmlformats.org/officeDocument/2006/math">
        <m:r>
          <m:t xml:space="preserve">b</m:t>
        </m:r>
        <m:r>
          <m:t xml:space="preserve">[</m:t>
        </m:r>
        <m:r>
          <m:t xml:space="preserve">j</m:t>
        </m:r>
        <m:r>
          <m:t xml:space="preserve">]</m:t>
        </m:r>
        <m:r>
          <m:rPr>
            <m:lit/>
            <m:nor/>
          </m:rPr>
          <m:t xml:space="preserve">   </m:t>
        </m:r>
        <m:r>
          <m:t xml:space="preserve">(</m:t>
        </m:r>
        <m:r>
          <m:t xml:space="preserve">j</m:t>
        </m:r>
        <m:r>
          <m:t xml:space="preserve">=</m:t>
        </m:r>
        <m:r>
          <m:t xml:space="preserve">1</m:t>
        </m:r>
        <m:r>
          <m:t xml:space="preserve">,</m:t>
        </m:r>
        <m:r>
          <m:t xml:space="preserve">n</m:t>
        </m:r>
        <m:r>
          <m:t xml:space="preserve">)</m:t>
        </m:r>
      </m:oMath>
      <w:r>
        <w:rPr/>
        <w:t xml:space="preserve"> </w:t>
      </w:r>
      <w:r>
        <w:rPr/>
        <w:t xml:space="preserve">- количество пользователей в </w:t>
      </w:r>
      <w:r>
        <w:rPr/>
      </w:r>
      <m:oMath xmlns:m="http://schemas.openxmlformats.org/officeDocument/2006/math">
        <m:r>
          <m:t xml:space="preserve">j</m:t>
        </m:r>
      </m:oMath>
      <w:r>
        <w:rPr/>
        <w:t>-ом помещении;</w:t>
      </w:r>
    </w:p>
    <w:p>
      <w:pPr>
        <w:pStyle w:val="BodyTextIndent"/>
        <w:numPr>
          <w:ilvl w:val="0"/>
          <w:numId w:val="21"/>
        </w:numPr>
        <w:rPr/>
      </w:pPr>
      <w:r>
        <w:rPr>
          <w:lang w:val="en-US"/>
        </w:rPr>
      </w:r>
      <m:oMath xmlns:m="http://schemas.openxmlformats.org/officeDocument/2006/math">
        <m:r>
          <m:t xml:space="preserve">k</m:t>
        </m:r>
      </m:oMath>
      <w:r>
        <w:rPr/>
        <w:t xml:space="preserve"> </w:t>
      </w:r>
      <w:r>
        <w:rPr/>
        <w:t>- номер помещения, где размещен ЦК;</w:t>
      </w:r>
    </w:p>
    <w:p>
      <w:pPr>
        <w:pStyle w:val="BodyTextIndent"/>
        <w:numPr>
          <w:ilvl w:val="0"/>
          <w:numId w:val="21"/>
        </w:numPr>
        <w:rPr/>
      </w:pPr>
      <w:r>
        <w:rPr/>
      </w:r>
      <m:oMath xmlns:m="http://schemas.openxmlformats.org/officeDocument/2006/math">
        <m:r>
          <m:t xml:space="preserve">K</m:t>
        </m:r>
        <m:r>
          <m:t xml:space="preserve">[</m:t>
        </m:r>
        <m:r>
          <m:t xml:space="preserve">t</m:t>
        </m:r>
        <m:r>
          <m:t xml:space="preserve">]</m:t>
        </m:r>
        <m:r>
          <m:rPr>
            <m:lit/>
            <m:nor/>
          </m:rPr>
          <m:t xml:space="preserve">  </m:t>
        </m:r>
        <m:r>
          <m:t xml:space="preserve">(</m:t>
        </m:r>
        <m:r>
          <m:t xml:space="preserve">t</m:t>
        </m:r>
        <m:r>
          <m:t xml:space="preserve">=</m:t>
        </m:r>
        <m:r>
          <m:t xml:space="preserve">1,2</m:t>
        </m:r>
        <m:r>
          <m:t xml:space="preserve">)</m:t>
        </m:r>
      </m:oMath>
      <w:r>
        <w:rPr/>
        <w:t xml:space="preserve"> – </w:t>
      </w:r>
      <w:r>
        <w:rPr/>
        <w:t xml:space="preserve">количество концентраторов типа </w:t>
      </w:r>
      <w:r>
        <w:rPr/>
      </w:r>
      <m:oMath xmlns:m="http://schemas.openxmlformats.org/officeDocument/2006/math">
        <m:r>
          <m:t xml:space="preserve">t</m:t>
        </m:r>
      </m:oMath>
      <w:r>
        <w:rPr/>
        <w:t>;</w:t>
      </w:r>
    </w:p>
    <w:p>
      <w:pPr>
        <w:pStyle w:val="BodyTextIndent"/>
        <w:numPr>
          <w:ilvl w:val="0"/>
          <w:numId w:val="21"/>
        </w:numPr>
        <w:rPr/>
      </w:pPr>
      <w:r>
        <w:rPr>
          <w:lang w:val="en-US"/>
        </w:rPr>
      </w:r>
      <m:oMath xmlns:m="http://schemas.openxmlformats.org/officeDocument/2006/math">
        <m:sSub>
          <m:e>
            <m:r>
              <m:t xml:space="preserve">K</m:t>
            </m:r>
          </m:e>
          <m:sub>
            <m:r>
              <m:rPr>
                <m:lit/>
                <m:nor/>
              </m:rPr>
              <m:t xml:space="preserve">max</m:t>
            </m:r>
          </m:sub>
        </m:sSub>
      </m:oMath>
      <w:r>
        <w:rPr/>
        <w:t xml:space="preserve"> </w:t>
      </w:r>
      <w:r>
        <w:rPr/>
        <w:t>- максимальное число концентраторов первого типа, объединяемых в стек;</w:t>
      </w:r>
    </w:p>
    <w:p>
      <w:pPr>
        <w:pStyle w:val="BodyTextIndent"/>
        <w:numPr>
          <w:ilvl w:val="0"/>
          <w:numId w:val="21"/>
        </w:numPr>
        <w:rPr/>
      </w:pPr>
      <w:r>
        <w:rPr>
          <w:lang w:val="en-US"/>
        </w:rPr>
      </w:r>
      <m:oMath xmlns:m="http://schemas.openxmlformats.org/officeDocument/2006/math">
        <m:r>
          <m:t xml:space="preserve">a</m:t>
        </m:r>
      </m:oMath>
      <w:r>
        <w:rPr/>
        <w:t xml:space="preserve"> </w:t>
      </w:r>
      <w:r>
        <w:rPr/>
        <w:t>- количество портов у одного концентратора;</w:t>
      </w:r>
    </w:p>
    <w:p>
      <w:pPr>
        <w:pStyle w:val="BodyTextIndent"/>
        <w:numPr>
          <w:ilvl w:val="0"/>
          <w:numId w:val="21"/>
        </w:numPr>
        <w:rPr/>
      </w:pPr>
      <w:r>
        <w:rPr>
          <w:lang w:val="en-US"/>
        </w:rPr>
      </w:r>
      <m:oMath xmlns:m="http://schemas.openxmlformats.org/officeDocument/2006/math">
        <m:r>
          <m:t xml:space="preserve">d</m:t>
        </m:r>
        <m:r>
          <m:t xml:space="preserve">[</m:t>
        </m:r>
        <m:r>
          <m:t xml:space="preserve">i</m:t>
        </m:r>
        <m:r>
          <m:t xml:space="preserve">,</m:t>
        </m:r>
        <m:r>
          <m:t xml:space="preserve">j</m:t>
        </m:r>
        <m:r>
          <m:t xml:space="preserve">]</m:t>
        </m:r>
        <m:r>
          <m:rPr>
            <m:lit/>
            <m:nor/>
          </m:rPr>
          <m:t xml:space="preserve">   </m:t>
        </m:r>
        <m:r>
          <m:t xml:space="preserve">(</m:t>
        </m:r>
        <m:r>
          <m:t xml:space="preserve">i</m:t>
        </m:r>
        <m:r>
          <m:t xml:space="preserve">=</m:t>
        </m:r>
        <m:r>
          <m:t xml:space="preserve">1</m:t>
        </m:r>
        <m:r>
          <m:t xml:space="preserve">,</m:t>
        </m:r>
        <m:r>
          <m:t xml:space="preserve">n</m:t>
        </m:r>
        <m:r>
          <m:t xml:space="preserve">;</m:t>
        </m:r>
        <m:r>
          <m:t xml:space="preserve">j</m:t>
        </m:r>
        <m:r>
          <m:t xml:space="preserve">=</m:t>
        </m:r>
        <m:r>
          <m:t xml:space="preserve">1</m:t>
        </m:r>
        <m:r>
          <m:t xml:space="preserve">,</m:t>
        </m:r>
        <m:r>
          <m:t xml:space="preserve">n</m:t>
        </m:r>
        <m:r>
          <m:t xml:space="preserve">)</m:t>
        </m:r>
      </m:oMath>
      <w:r>
        <w:rPr/>
        <w:t xml:space="preserve"> </w:t>
      </w:r>
      <w:r>
        <w:rPr/>
        <w:t xml:space="preserve">- длина прокладки (в метрах) соединительного кабеля между комнатами </w:t>
      </w:r>
      <w:r>
        <w:rPr/>
      </w:r>
      <m:oMath xmlns:m="http://schemas.openxmlformats.org/officeDocument/2006/math">
        <m:r>
          <m:t xml:space="preserve">i</m:t>
        </m:r>
      </m:oMath>
      <w:r>
        <w:rPr/>
        <w:t xml:space="preserve"> и </w:t>
      </w:r>
      <w:r>
        <w:rPr/>
      </w:r>
      <m:oMath xmlns:m="http://schemas.openxmlformats.org/officeDocument/2006/math">
        <m:r>
          <m:t xml:space="preserve">j</m:t>
        </m:r>
      </m:oMath>
      <w:r>
        <w:rPr/>
        <w:t xml:space="preserve"> (</w:t>
      </w:r>
      <w:r>
        <w:rPr/>
      </w:r>
      <m:oMath xmlns:m="http://schemas.openxmlformats.org/officeDocument/2006/math">
        <m:r>
          <m:t xml:space="preserve">d</m:t>
        </m:r>
        <m:r>
          <m:t xml:space="preserve">[</m:t>
        </m:r>
        <m:r>
          <m:t xml:space="preserve">i</m:t>
        </m:r>
        <m:r>
          <m:t xml:space="preserve">,</m:t>
        </m:r>
        <m:r>
          <m:t xml:space="preserve">j</m:t>
        </m:r>
        <m:r>
          <m:t xml:space="preserve">]</m:t>
        </m:r>
        <m:r>
          <m:t xml:space="preserve">=</m:t>
        </m:r>
        <m:r>
          <m:t xml:space="preserve">d</m:t>
        </m:r>
        <m:r>
          <m:t xml:space="preserve">[</m:t>
        </m:r>
        <m:r>
          <m:t xml:space="preserve">j</m:t>
        </m:r>
        <m:r>
          <m:t xml:space="preserve">,</m:t>
        </m:r>
        <m:r>
          <m:t xml:space="preserve">i</m:t>
        </m:r>
        <m:r>
          <m:t xml:space="preserve">]</m:t>
        </m:r>
      </m:oMath>
      <w:r>
        <w:rPr/>
        <w:t xml:space="preserve">, </w:t>
      </w:r>
      <w:r>
        <w:rPr/>
      </w:r>
      <m:oMath xmlns:m="http://schemas.openxmlformats.org/officeDocument/2006/math">
        <m:r>
          <m:t xml:space="preserve">d</m:t>
        </m:r>
        <m:r>
          <m:t xml:space="preserve">[</m:t>
        </m:r>
        <m:r>
          <m:t xml:space="preserve">j</m:t>
        </m:r>
        <m:r>
          <m:t xml:space="preserve">,</m:t>
        </m:r>
        <m:r>
          <m:t xml:space="preserve">j</m:t>
        </m:r>
        <m:r>
          <m:t xml:space="preserve">]</m:t>
        </m:r>
        <m:r>
          <m:t xml:space="preserve">=</m:t>
        </m:r>
        <m:r>
          <m:t xml:space="preserve">0</m:t>
        </m:r>
      </m:oMath>
      <w:r>
        <w:rPr/>
        <w:t xml:space="preserve">, если </w:t>
      </w:r>
      <w:r>
        <w:rPr/>
      </w:r>
      <m:oMath xmlns:m="http://schemas.openxmlformats.org/officeDocument/2006/math">
        <m:r>
          <m:t xml:space="preserve">d</m:t>
        </m:r>
        <m:r>
          <m:t xml:space="preserve">[</m:t>
        </m:r>
        <m:r>
          <m:t xml:space="preserve">i</m:t>
        </m:r>
        <m:r>
          <m:t xml:space="preserve">,</m:t>
        </m:r>
        <m:r>
          <m:t xml:space="preserve">j</m:t>
        </m:r>
        <m:r>
          <m:t xml:space="preserve">]</m:t>
        </m:r>
        <m:r>
          <m:t xml:space="preserve">&gt;</m:t>
        </m:r>
        <m:sSub>
          <m:e>
            <m:r>
              <m:t xml:space="preserve">D</m:t>
            </m:r>
          </m:e>
          <m:sub>
            <m:r>
              <m:rPr>
                <m:lit/>
                <m:nor/>
              </m:rPr>
              <m:t xml:space="preserve">max</m:t>
            </m:r>
          </m:sub>
        </m:sSub>
      </m:oMath>
      <w:r>
        <w:rPr/>
        <w:t xml:space="preserve">, то </w:t>
      </w:r>
      <w:r>
        <w:rPr/>
      </w:r>
      <m:oMath xmlns:m="http://schemas.openxmlformats.org/officeDocument/2006/math">
        <m:r>
          <m:t xml:space="preserve">d</m:t>
        </m:r>
        <m:r>
          <m:t xml:space="preserve">[</m:t>
        </m:r>
        <m:r>
          <m:t xml:space="preserve">i</m:t>
        </m:r>
        <m:r>
          <m:t xml:space="preserve">,</m:t>
        </m:r>
        <m:r>
          <m:t xml:space="preserve">j</m:t>
        </m:r>
        <m:r>
          <m:t xml:space="preserve">]</m:t>
        </m:r>
        <m:r>
          <m:t xml:space="preserve">=</m:t>
        </m:r>
        <m:r>
          <m:t xml:space="preserve">d</m:t>
        </m:r>
        <m:r>
          <m:t xml:space="preserve">[</m:t>
        </m:r>
        <m:r>
          <m:t xml:space="preserve">j</m:t>
        </m:r>
        <m:r>
          <m:t xml:space="preserve">,</m:t>
        </m:r>
        <m:r>
          <m:t xml:space="preserve">i</m:t>
        </m:r>
        <m:r>
          <m:t xml:space="preserve">]</m:t>
        </m:r>
        <m:r>
          <m:t xml:space="preserve">=</m:t>
        </m:r>
        <m:r>
          <m:t xml:space="preserve">∞</m:t>
        </m:r>
      </m:oMath>
      <w:r>
        <w:rPr/>
        <w:t>)</w:t>
      </w:r>
    </w:p>
    <w:p>
      <w:pPr>
        <w:pStyle w:val="BodyTextIndent"/>
        <w:rPr/>
      </w:pPr>
      <w:r>
        <w:rPr/>
        <w:t>Оптимизационные переменные:</w:t>
      </w:r>
    </w:p>
    <w:p>
      <w:pPr>
        <w:pStyle w:val="BodyTextIndent"/>
        <w:numPr>
          <w:ilvl w:val="0"/>
          <w:numId w:val="9"/>
        </w:numPr>
        <w:rPr/>
      </w:pPr>
      <w:r>
        <w:rPr/>
      </w:r>
      <m:oMath xmlns:m="http://schemas.openxmlformats.org/officeDocument/2006/math">
        <m:r>
          <m:t xml:space="preserve">x</m:t>
        </m:r>
        <m:r>
          <m:t xml:space="preserve">[</m:t>
        </m:r>
        <m:r>
          <m:t xml:space="preserve">i</m:t>
        </m:r>
        <m:r>
          <m:t xml:space="preserve">,</m:t>
        </m:r>
        <m:r>
          <m:t xml:space="preserve">j</m:t>
        </m:r>
        <m:r>
          <m:t xml:space="preserve">]</m:t>
        </m:r>
        <m:r>
          <m:rPr>
            <m:lit/>
            <m:nor/>
          </m:rPr>
          <m:t xml:space="preserve">   </m:t>
        </m:r>
        <m:r>
          <m:t xml:space="preserve">(</m:t>
        </m:r>
        <m:r>
          <m:t xml:space="preserve">i</m:t>
        </m:r>
        <m:r>
          <m:t xml:space="preserve">,</m:t>
        </m:r>
        <m:r>
          <m:t xml:space="preserve">j</m:t>
        </m:r>
        <m:r>
          <m:t xml:space="preserve">=</m:t>
        </m:r>
        <m:r>
          <m:t xml:space="preserve">1</m:t>
        </m:r>
        <m:r>
          <m:t xml:space="preserve">,</m:t>
        </m:r>
        <m:r>
          <m:t xml:space="preserve">n</m:t>
        </m:r>
        <m:r>
          <m:t xml:space="preserve">)</m:t>
        </m:r>
      </m:oMath>
      <w:r>
        <w:rPr/>
        <w:t xml:space="preserve"> </w:t>
      </w:r>
      <w:r>
        <w:rPr/>
        <w:t xml:space="preserve">- определяет количество портов у размещенных в </w:t>
      </w:r>
      <w:r>
        <w:rPr/>
      </w:r>
      <m:oMath xmlns:m="http://schemas.openxmlformats.org/officeDocument/2006/math">
        <m:r>
          <m:t xml:space="preserve">i</m:t>
        </m:r>
      </m:oMath>
      <w:r>
        <w:rPr/>
        <w:t xml:space="preserve">-ом помещении концентраторов и соответствующее число линий связи, использованных для подключения пользователей, находящихся в </w:t>
      </w:r>
      <w:r>
        <w:rPr/>
      </w:r>
      <m:oMath xmlns:m="http://schemas.openxmlformats.org/officeDocument/2006/math">
        <m:r>
          <m:t xml:space="preserve">j</m:t>
        </m:r>
      </m:oMath>
      <w:r>
        <w:rPr/>
        <w:t>-ом помещении;</w:t>
      </w:r>
    </w:p>
    <w:p>
      <w:pPr>
        <w:pStyle w:val="BodyTextIndent"/>
        <w:numPr>
          <w:ilvl w:val="0"/>
          <w:numId w:val="9"/>
        </w:numPr>
        <w:rPr/>
      </w:pPr>
      <w:r>
        <w:rPr/>
      </w:r>
      <m:oMath xmlns:m="http://schemas.openxmlformats.org/officeDocument/2006/math">
        <m:r>
          <m:t xml:space="preserve">y</m:t>
        </m:r>
        <m:r>
          <m:t xml:space="preserve">[</m:t>
        </m:r>
        <m:r>
          <m:t xml:space="preserve">t</m:t>
        </m:r>
        <m:r>
          <m:t xml:space="preserve">,</m:t>
        </m:r>
        <m:r>
          <m:t xml:space="preserve">i</m:t>
        </m:r>
        <m:r>
          <m:t xml:space="preserve">]</m:t>
        </m:r>
        <m:r>
          <m:rPr>
            <m:lit/>
            <m:nor/>
          </m:rPr>
          <m:t xml:space="preserve">   </m:t>
        </m:r>
        <m:r>
          <m:t xml:space="preserve">(</m:t>
        </m:r>
        <m:r>
          <m:t xml:space="preserve">t</m:t>
        </m:r>
        <m:r>
          <m:t xml:space="preserve">=</m:t>
        </m:r>
        <m:r>
          <m:t xml:space="preserve">1,2</m:t>
        </m:r>
        <m:r>
          <m:t xml:space="preserve">;</m:t>
        </m:r>
        <m:r>
          <m:t xml:space="preserve">i</m:t>
        </m:r>
        <m:r>
          <m:t xml:space="preserve">=</m:t>
        </m:r>
        <m:r>
          <m:t xml:space="preserve">1</m:t>
        </m:r>
        <m:r>
          <m:t xml:space="preserve">,</m:t>
        </m:r>
        <m:r>
          <m:t xml:space="preserve">n</m:t>
        </m:r>
        <m:r>
          <m:t xml:space="preserve">)</m:t>
        </m:r>
      </m:oMath>
      <w:r>
        <w:rPr/>
        <w:t xml:space="preserve"> </w:t>
      </w:r>
      <w:r>
        <w:rPr/>
        <w:t xml:space="preserve">- определяет количество концентраторов типа </w:t>
      </w:r>
      <w:r>
        <w:rPr/>
      </w:r>
      <m:oMath xmlns:m="http://schemas.openxmlformats.org/officeDocument/2006/math">
        <m:r>
          <m:t xml:space="preserve">t</m:t>
        </m:r>
      </m:oMath>
      <w:r>
        <w:rPr/>
        <w:t xml:space="preserve">, размещенных в </w:t>
      </w:r>
      <w:r>
        <w:rPr/>
      </w:r>
      <m:oMath xmlns:m="http://schemas.openxmlformats.org/officeDocument/2006/math">
        <m:r>
          <m:t xml:space="preserve">i</m:t>
        </m:r>
      </m:oMath>
      <w:r>
        <w:rPr/>
        <w:t>-ом помещении;</w:t>
      </w:r>
    </w:p>
    <w:p>
      <w:pPr>
        <w:pStyle w:val="BodyTextIndent"/>
        <w:numPr>
          <w:ilvl w:val="0"/>
          <w:numId w:val="9"/>
        </w:numPr>
        <w:rPr/>
      </w:pPr>
      <w:r>
        <w:rPr/>
      </w:r>
      <m:oMath xmlns:m="http://schemas.openxmlformats.org/officeDocument/2006/math">
        <m:r>
          <m:t xml:space="preserve">w</m:t>
        </m:r>
        <m:r>
          <m:t xml:space="preserve">[</m:t>
        </m:r>
        <m:r>
          <m:t xml:space="preserve">i</m:t>
        </m:r>
        <m:r>
          <m:t xml:space="preserve">]</m:t>
        </m:r>
        <m:r>
          <m:rPr>
            <m:lit/>
            <m:nor/>
          </m:rPr>
          <m:t xml:space="preserve">   </m:t>
        </m:r>
        <m:r>
          <m:t xml:space="preserve">(</m:t>
        </m:r>
        <m:r>
          <m:t xml:space="preserve">i</m:t>
        </m:r>
        <m:r>
          <m:t xml:space="preserve">=</m:t>
        </m:r>
        <m:r>
          <m:t xml:space="preserve">1</m:t>
        </m:r>
        <m:r>
          <m:t xml:space="preserve">,</m:t>
        </m:r>
        <m:r>
          <m:t xml:space="preserve">n</m:t>
        </m:r>
        <m:r>
          <m:t xml:space="preserve">)</m:t>
        </m:r>
      </m:oMath>
      <w:r>
        <w:rPr/>
        <w:t xml:space="preserve"> </w:t>
      </w:r>
      <w:r>
        <w:rPr/>
        <w:t xml:space="preserve">- равна 1, если в </w:t>
      </w:r>
      <w:r>
        <w:rPr/>
      </w:r>
      <m:oMath xmlns:m="http://schemas.openxmlformats.org/officeDocument/2006/math">
        <m:r>
          <m:t xml:space="preserve">i</m:t>
        </m:r>
      </m:oMath>
      <w:r>
        <w:rPr/>
        <w:t xml:space="preserve">-ом помещении размещен хотя бы один концентратор первого типа, 0 - в противном случае. Обеспечивает вместе с ограничениями четвертого типа линейное отображение (см. ниже) нелинейного характера зависимости второй составляющей целевой функции, определяющей длину прокладки соединительного кабеля от ЦК до </w:t>
      </w:r>
      <w:r>
        <w:rPr/>
      </w:r>
      <m:oMath xmlns:m="http://schemas.openxmlformats.org/officeDocument/2006/math">
        <m:r>
          <m:t xml:space="preserve">K</m:t>
        </m:r>
      </m:oMath>
      <w:r>
        <w:rPr/>
        <w:t xml:space="preserve"> первого типа от количества концентраторов первого типа (достаточно лишь одного кабеля для всех концентраторов первого типа, размещенных в некотором помещении в количестве до </w:t>
      </w:r>
      <w:r>
        <w:rPr/>
      </w:r>
      <m:oMath xmlns:m="http://schemas.openxmlformats.org/officeDocument/2006/math">
        <m:sSub>
          <m:e>
            <m:r>
              <m:t xml:space="preserve">K</m:t>
            </m:r>
          </m:e>
          <m:sub>
            <m:r>
              <m:rPr>
                <m:lit/>
                <m:nor/>
              </m:rPr>
              <m:t xml:space="preserve">max</m:t>
            </m:r>
          </m:sub>
        </m:sSub>
      </m:oMath>
      <w:r>
        <w:rPr/>
        <w:t>).</w:t>
      </w:r>
    </w:p>
    <w:p>
      <w:pPr>
        <w:pStyle w:val="BodyTextIndent"/>
        <w:rPr/>
      </w:pPr>
      <w:r>
        <w:rPr/>
        <w:t>Составляющие целевой функции:</w:t>
      </w:r>
    </w:p>
    <w:p>
      <w:pPr>
        <w:pStyle w:val="BodyTextIndent"/>
        <w:numPr>
          <w:ilvl w:val="0"/>
          <w:numId w:val="10"/>
        </w:numPr>
        <w:rPr/>
      </w:pPr>
      <w:r>
        <w:rPr/>
      </w:r>
      <m:oMath xmlns:m="http://schemas.openxmlformats.org/officeDocument/2006/math">
        <m:nary>
          <m:naryPr>
            <m:chr m:val="∑"/>
          </m:naryPr>
          <m:sub>
            <m:r>
              <m:t xml:space="preserve">i</m:t>
            </m:r>
            <m:r>
              <m:t xml:space="preserve">=</m:t>
            </m:r>
            <m:r>
              <m:t xml:space="preserve">1</m:t>
            </m:r>
          </m:sub>
          <m:sup>
            <m:r>
              <m:t xml:space="preserve">n</m:t>
            </m:r>
          </m:sup>
          <m:e>
            <m:nary>
              <m:naryPr>
                <m:chr m:val="∑"/>
              </m:naryPr>
              <m:sub>
                <m:r>
                  <m:t xml:space="preserve">j</m:t>
                </m:r>
                <m:r>
                  <m:t xml:space="preserve">=</m:t>
                </m:r>
                <m:r>
                  <m:t xml:space="preserve">1</m:t>
                </m:r>
              </m:sub>
              <m:sup>
                <m:r>
                  <m:t xml:space="preserve">n</m:t>
                </m:r>
              </m:sup>
              <m:e>
                <m:r>
                  <m:t xml:space="preserve">d</m:t>
                </m:r>
                <m:r>
                  <m:t xml:space="preserve">[</m:t>
                </m:r>
                <m:r>
                  <m:t xml:space="preserve">i</m:t>
                </m:r>
                <m:r>
                  <m:t xml:space="preserve">,</m:t>
                </m:r>
                <m:r>
                  <m:t xml:space="preserve">j</m:t>
                </m:r>
                <m:r>
                  <m:t xml:space="preserve">]</m:t>
                </m:r>
                <m:r>
                  <m:t xml:space="preserve">x</m:t>
                </m:r>
                <m:r>
                  <m:t xml:space="preserve">[</m:t>
                </m:r>
                <m:r>
                  <m:t xml:space="preserve">i</m:t>
                </m:r>
                <m:r>
                  <m:t xml:space="preserve">,</m:t>
                </m:r>
                <m:r>
                  <m:t xml:space="preserve">j</m:t>
                </m:r>
                <m:r>
                  <m:t xml:space="preserve">]</m:t>
                </m:r>
              </m:e>
            </m:nary>
          </m:e>
        </m:nary>
      </m:oMath>
      <w:r>
        <w:rPr/>
        <w:t xml:space="preserve"> </w:t>
      </w:r>
      <w:r>
        <w:rPr/>
        <w:t>- общая длина соединительных кабелей от концентраторов до пользователей;</w:t>
      </w:r>
    </w:p>
    <w:p>
      <w:pPr>
        <w:pStyle w:val="BodyTextIndent"/>
        <w:numPr>
          <w:ilvl w:val="0"/>
          <w:numId w:val="10"/>
        </w:numPr>
        <w:rPr/>
      </w:pPr>
      <w:r>
        <w:rPr/>
      </w:r>
      <m:oMath xmlns:m="http://schemas.openxmlformats.org/officeDocument/2006/math">
        <m:nary>
          <m:naryPr>
            <m:chr m:val="∑"/>
          </m:naryPr>
          <m:sub>
            <m:r>
              <m:t xml:space="preserve">i</m:t>
            </m:r>
            <m:r>
              <m:t xml:space="preserve">=</m:t>
            </m:r>
            <m:r>
              <m:t xml:space="preserve">1</m:t>
            </m:r>
          </m:sub>
          <m:sup>
            <m:r>
              <m:t xml:space="preserve">n</m:t>
            </m:r>
          </m:sup>
          <m:e>
            <m:r>
              <m:t xml:space="preserve">d</m:t>
            </m:r>
            <m:r>
              <m:t xml:space="preserve">[</m:t>
            </m:r>
            <m:r>
              <m:t xml:space="preserve">i</m:t>
            </m:r>
            <m:r>
              <m:t xml:space="preserve">,</m:t>
            </m:r>
            <m:r>
              <m:t xml:space="preserve">k</m:t>
            </m:r>
            <m:r>
              <m:t xml:space="preserve">]</m:t>
            </m:r>
            <m:r>
              <m:t xml:space="preserve">w</m:t>
            </m:r>
            <m:r>
              <m:t xml:space="preserve">[</m:t>
            </m:r>
            <m:r>
              <m:t xml:space="preserve">i</m:t>
            </m:r>
            <m:r>
              <m:t xml:space="preserve">]</m:t>
            </m:r>
          </m:e>
        </m:nary>
      </m:oMath>
      <w:r>
        <w:rPr/>
        <w:t xml:space="preserve"> </w:t>
      </w:r>
      <w:r>
        <w:rPr/>
        <w:t xml:space="preserve">- общая длина соединительных кабелей от ЦК до К первого типа (предполагается, что в каждом помещении концентраторов первого типа может размещено не более </w:t>
      </w:r>
      <w:r>
        <w:rPr/>
      </w:r>
      <m:oMath xmlns:m="http://schemas.openxmlformats.org/officeDocument/2006/math">
        <m:sSub>
          <m:e>
            <m:r>
              <m:t xml:space="preserve">K</m:t>
            </m:r>
          </m:e>
          <m:sub>
            <m:r>
              <m:rPr>
                <m:lit/>
                <m:nor/>
              </m:rPr>
              <m:t xml:space="preserve">max</m:t>
            </m:r>
          </m:sub>
        </m:sSub>
      </m:oMath>
      <w:r>
        <w:rPr/>
        <w:t>);</w:t>
      </w:r>
    </w:p>
    <w:p>
      <w:pPr>
        <w:pStyle w:val="BodyTextIndent"/>
        <w:numPr>
          <w:ilvl w:val="0"/>
          <w:numId w:val="10"/>
        </w:numPr>
        <w:rPr/>
      </w:pPr>
      <w:r>
        <w:rPr/>
      </w:r>
      <m:oMath xmlns:m="http://schemas.openxmlformats.org/officeDocument/2006/math">
        <m:nary>
          <m:naryPr>
            <m:chr m:val="∑"/>
          </m:naryPr>
          <m:sub>
            <m:r>
              <m:t xml:space="preserve">i</m:t>
            </m:r>
            <m:r>
              <m:t xml:space="preserve">=</m:t>
            </m:r>
            <m:r>
              <m:t xml:space="preserve">1</m:t>
            </m:r>
          </m:sub>
          <m:sup>
            <m:r>
              <m:t xml:space="preserve">n</m:t>
            </m:r>
          </m:sup>
          <m:e>
            <m:r>
              <m:t xml:space="preserve">d</m:t>
            </m:r>
            <m:r>
              <m:t xml:space="preserve">[</m:t>
            </m:r>
            <m:r>
              <m:t xml:space="preserve">i</m:t>
            </m:r>
            <m:r>
              <m:t xml:space="preserve">,</m:t>
            </m:r>
            <m:r>
              <m:t xml:space="preserve">k</m:t>
            </m:r>
            <m:r>
              <m:t xml:space="preserve">]</m:t>
            </m:r>
            <m:r>
              <m:t xml:space="preserve">y</m:t>
            </m:r>
            <m:r>
              <m:t xml:space="preserve">[</m:t>
            </m:r>
            <m:r>
              <m:t xml:space="preserve">2</m:t>
            </m:r>
            <m:r>
              <m:t xml:space="preserve">,</m:t>
            </m:r>
            <m:r>
              <m:t xml:space="preserve">i</m:t>
            </m:r>
            <m:r>
              <m:t xml:space="preserve">]</m:t>
            </m:r>
          </m:e>
        </m:nary>
      </m:oMath>
      <w:r>
        <w:rPr/>
        <w:t xml:space="preserve"> </w:t>
      </w:r>
      <w:r>
        <w:rPr/>
        <w:t>- общая длина соединительных кабелей от ЦК до К второго типа.</w:t>
      </w:r>
    </w:p>
    <w:p>
      <w:pPr>
        <w:pStyle w:val="BodyTextIndent"/>
        <w:rPr/>
      </w:pPr>
      <w:r>
        <w:rPr/>
        <w:t>Ограничения:</w:t>
      </w:r>
    </w:p>
    <w:p>
      <w:pPr>
        <w:pStyle w:val="BodyTextIndent"/>
        <w:numPr>
          <w:ilvl w:val="0"/>
          <w:numId w:val="4"/>
        </w:numPr>
        <w:rPr/>
      </w:pPr>
      <w:r>
        <w:rPr/>
      </w:r>
      <m:oMath xmlns:m="http://schemas.openxmlformats.org/officeDocument/2006/math">
        <m:nary>
          <m:naryPr>
            <m:chr m:val="∑"/>
          </m:naryPr>
          <m:sub>
            <m:r>
              <m:t xml:space="preserve">j</m:t>
            </m:r>
            <m:r>
              <m:t xml:space="preserve">=</m:t>
            </m:r>
            <m:r>
              <m:t xml:space="preserve">1</m:t>
            </m:r>
          </m:sub>
          <m:sup>
            <m:r>
              <m:t xml:space="preserve">n</m:t>
            </m:r>
          </m:sup>
          <m:e>
            <m:r>
              <m:t xml:space="preserve">x</m:t>
            </m:r>
            <m:r>
              <m:t xml:space="preserve">[</m:t>
            </m:r>
            <m:r>
              <m:t xml:space="preserve">i</m:t>
            </m:r>
            <m:r>
              <m:t xml:space="preserve">,</m:t>
            </m:r>
            <m:r>
              <m:t xml:space="preserve">j</m:t>
            </m:r>
            <m:r>
              <m:t xml:space="preserve">]</m:t>
            </m:r>
            <m:r>
              <m:t xml:space="preserve">≤</m:t>
            </m:r>
            <m:r>
              <m:t xml:space="preserve">a</m:t>
            </m:r>
            <m:r>
              <m:t xml:space="preserve">⋅</m:t>
            </m:r>
            <m:r>
              <m:t xml:space="preserve">y</m:t>
            </m:r>
            <m:r>
              <m:t xml:space="preserve">[</m:t>
            </m:r>
            <m:r>
              <m:t xml:space="preserve">1</m:t>
            </m:r>
            <m:r>
              <m:t xml:space="preserve">,</m:t>
            </m:r>
            <m:r>
              <m:t xml:space="preserve">i</m:t>
            </m:r>
            <m:r>
              <m:t xml:space="preserve">]</m:t>
            </m:r>
            <m:r>
              <m:t xml:space="preserve">−</m:t>
            </m:r>
            <m:r>
              <m:t xml:space="preserve">w</m:t>
            </m:r>
            <m:r>
              <m:t xml:space="preserve">[</m:t>
            </m:r>
            <m:r>
              <m:t xml:space="preserve">i</m:t>
            </m:r>
            <m:r>
              <m:t xml:space="preserve">]</m:t>
            </m:r>
            <m:r>
              <m:t xml:space="preserve">+</m:t>
            </m:r>
            <m:r>
              <m:t xml:space="preserve">(</m:t>
            </m:r>
            <m:r>
              <m:t xml:space="preserve">a</m:t>
            </m:r>
            <m:r>
              <m:t xml:space="preserve">−</m:t>
            </m:r>
            <m:r>
              <m:t xml:space="preserve">1</m:t>
            </m:r>
            <m:r>
              <m:t xml:space="preserve">)</m:t>
            </m:r>
            <m:r>
              <m:t xml:space="preserve">⋅</m:t>
            </m:r>
            <m:r>
              <m:t xml:space="preserve">y</m:t>
            </m:r>
            <m:r>
              <m:t xml:space="preserve">[</m:t>
            </m:r>
            <m:r>
              <m:t xml:space="preserve">2</m:t>
            </m:r>
            <m:r>
              <m:t xml:space="preserve">,</m:t>
            </m:r>
            <m:r>
              <m:t xml:space="preserve">i</m:t>
            </m:r>
            <m:r>
              <m:t xml:space="preserve">]</m:t>
            </m:r>
            <m:r>
              <m:rPr>
                <m:lit/>
                <m:nor/>
              </m:rPr>
              <m:t xml:space="preserve">   </m:t>
            </m:r>
            <m:r>
              <m:t xml:space="preserve">(</m:t>
            </m:r>
            <m:r>
              <m:t xml:space="preserve">i</m:t>
            </m:r>
            <m:r>
              <m:t xml:space="preserve">=</m:t>
            </m:r>
            <m:r>
              <m:t xml:space="preserve">1</m:t>
            </m:r>
            <m:r>
              <m:t xml:space="preserve">,</m:t>
            </m:r>
            <m:r>
              <m:t xml:space="preserve">n</m:t>
            </m:r>
            <m:r>
              <m:t xml:space="preserve">)</m:t>
            </m:r>
          </m:e>
        </m:nary>
      </m:oMath>
      <w:r>
        <w:rPr/>
        <w:t xml:space="preserve">- суммарное количество пользователей, подключенных к концентраторам, размещенным в </w:t>
      </w:r>
      <w:r>
        <w:rPr/>
      </w:r>
      <m:oMath xmlns:m="http://schemas.openxmlformats.org/officeDocument/2006/math">
        <m:r>
          <m:t xml:space="preserve">i</m:t>
        </m:r>
      </m:oMath>
      <w:r>
        <w:rPr/>
        <w:t>-ом помещении (левая часть неравенства) не должно превышать общего числа портов этих концентраторов, которые могут быть использованы для подключения пользователей;</w:t>
      </w:r>
    </w:p>
    <w:p>
      <w:pPr>
        <w:pStyle w:val="BodyTextIndent"/>
        <w:numPr>
          <w:ilvl w:val="0"/>
          <w:numId w:val="4"/>
        </w:numPr>
        <w:rPr/>
      </w:pPr>
      <w:r>
        <w:rPr/>
      </w:r>
      <m:oMath xmlns:m="http://schemas.openxmlformats.org/officeDocument/2006/math">
        <m:nary>
          <m:naryPr>
            <m:chr m:val="∑"/>
          </m:naryPr>
          <m:sub>
            <m:r>
              <m:t xml:space="preserve">i</m:t>
            </m:r>
            <m:r>
              <m:t xml:space="preserve">=</m:t>
            </m:r>
            <m:r>
              <m:t xml:space="preserve">1</m:t>
            </m:r>
          </m:sub>
          <m:sup>
            <m:r>
              <m:t xml:space="preserve">n</m:t>
            </m:r>
          </m:sup>
          <m:e>
            <m:r>
              <m:t xml:space="preserve">x</m:t>
            </m:r>
            <m:r>
              <m:t xml:space="preserve">[</m:t>
            </m:r>
            <m:r>
              <m:t xml:space="preserve">i</m:t>
            </m:r>
            <m:r>
              <m:t xml:space="preserve">,</m:t>
            </m:r>
            <m:r>
              <m:t xml:space="preserve">j</m:t>
            </m:r>
            <m:r>
              <m:t xml:space="preserve">]</m:t>
            </m:r>
            <m:r>
              <m:t xml:space="preserve">=</m:t>
            </m:r>
            <m:r>
              <m:t xml:space="preserve">b</m:t>
            </m:r>
            <m:r>
              <m:t xml:space="preserve">[</m:t>
            </m:r>
            <m:r>
              <m:t xml:space="preserve">j</m:t>
            </m:r>
            <m:r>
              <m:t xml:space="preserve">]</m:t>
            </m:r>
            <m:r>
              <m:rPr>
                <m:lit/>
                <m:nor/>
              </m:rPr>
              <m:t xml:space="preserve">   </m:t>
            </m:r>
            <m:r>
              <m:t xml:space="preserve">(</m:t>
            </m:r>
            <m:r>
              <m:t xml:space="preserve">j</m:t>
            </m:r>
            <m:r>
              <m:t xml:space="preserve">=</m:t>
            </m:r>
            <m:r>
              <m:t xml:space="preserve">1</m:t>
            </m:r>
            <m:r>
              <m:t xml:space="preserve">,</m:t>
            </m:r>
            <m:r>
              <m:t xml:space="preserve">n</m:t>
            </m:r>
            <m:r>
              <m:t xml:space="preserve">)</m:t>
            </m:r>
          </m:e>
        </m:nary>
      </m:oMath>
      <w:r>
        <w:rPr/>
        <w:t xml:space="preserve"> </w:t>
      </w:r>
      <w:r>
        <w:rPr/>
        <w:t xml:space="preserve">- число подходящих к </w:t>
      </w:r>
      <w:r>
        <w:rPr/>
      </w:r>
      <m:oMath xmlns:m="http://schemas.openxmlformats.org/officeDocument/2006/math">
        <m:r>
          <m:t xml:space="preserve">j</m:t>
        </m:r>
      </m:oMath>
      <w:r>
        <w:rPr/>
        <w:t>-му помещению соединительных линий (левая часть равенства) должно быть равно числу пользователей в этом помещении (правая часть равенства);</w:t>
      </w:r>
    </w:p>
    <w:p>
      <w:pPr>
        <w:pStyle w:val="BodyTextIndent"/>
        <w:numPr>
          <w:ilvl w:val="0"/>
          <w:numId w:val="4"/>
        </w:numPr>
        <w:rPr/>
      </w:pPr>
      <w:r>
        <w:rPr/>
      </w:r>
      <m:oMath xmlns:m="http://schemas.openxmlformats.org/officeDocument/2006/math">
        <m:nary>
          <m:naryPr>
            <m:chr m:val="∑"/>
          </m:naryPr>
          <m:sub>
            <m:r>
              <m:t xml:space="preserve">i</m:t>
            </m:r>
            <m:r>
              <m:t xml:space="preserve">=</m:t>
            </m:r>
            <m:r>
              <m:t xml:space="preserve">1</m:t>
            </m:r>
          </m:sub>
          <m:sup>
            <m:r>
              <m:t xml:space="preserve">n</m:t>
            </m:r>
          </m:sup>
          <m:e>
            <m:r>
              <m:t xml:space="preserve">y</m:t>
            </m:r>
            <m:r>
              <m:t xml:space="preserve">[</m:t>
            </m:r>
            <m:r>
              <m:t xml:space="preserve">t</m:t>
            </m:r>
            <m:r>
              <m:t xml:space="preserve">,</m:t>
            </m:r>
            <m:r>
              <m:t xml:space="preserve">i</m:t>
            </m:r>
            <m:r>
              <m:t xml:space="preserve">]</m:t>
            </m:r>
            <m:r>
              <m:t xml:space="preserve">≤</m:t>
            </m:r>
            <m:r>
              <m:t xml:space="preserve">K</m:t>
            </m:r>
            <m:r>
              <m:t xml:space="preserve">[</m:t>
            </m:r>
            <m:r>
              <m:t xml:space="preserve">t</m:t>
            </m:r>
            <m:r>
              <m:t xml:space="preserve">]</m:t>
            </m:r>
            <m:r>
              <m:rPr>
                <m:lit/>
                <m:nor/>
              </m:rPr>
              <m:t xml:space="preserve">   </m:t>
            </m:r>
            <m:r>
              <m:t xml:space="preserve">(</m:t>
            </m:r>
            <m:r>
              <m:t xml:space="preserve">t</m:t>
            </m:r>
            <m:r>
              <m:t xml:space="preserve">=</m:t>
            </m:r>
            <m:r>
              <m:t xml:space="preserve">1,2</m:t>
            </m:r>
            <m:r>
              <m:t xml:space="preserve">)</m:t>
            </m:r>
          </m:e>
        </m:nary>
      </m:oMath>
      <w:r>
        <w:rPr/>
        <w:t xml:space="preserve"> </w:t>
      </w:r>
      <w:r>
        <w:rPr/>
        <w:t>- суммарное число установленных концентраторов определенного типа (левая часть неравенства) должно быть не больше, чем имеющееся их количество (правая часть неравенства);</w:t>
      </w:r>
    </w:p>
    <w:p>
      <w:pPr>
        <w:pStyle w:val="BodyTextIndent"/>
        <w:numPr>
          <w:ilvl w:val="0"/>
          <w:numId w:val="4"/>
        </w:numPr>
        <w:rPr/>
      </w:pPr>
      <w:r>
        <w:rPr/>
      </w:r>
      <m:oMath xmlns:m="http://schemas.openxmlformats.org/officeDocument/2006/math">
        <m:r>
          <m:t xml:space="preserve">w</m:t>
        </m:r>
        <m:r>
          <m:t xml:space="preserve">[</m:t>
        </m:r>
        <m:r>
          <m:t xml:space="preserve">i</m:t>
        </m:r>
        <m:r>
          <m:t xml:space="preserve">]</m:t>
        </m:r>
        <m:r>
          <m:t xml:space="preserve">≤</m:t>
        </m:r>
        <m:r>
          <m:t xml:space="preserve">y</m:t>
        </m:r>
        <m:r>
          <m:t xml:space="preserve">[</m:t>
        </m:r>
        <m:r>
          <m:t xml:space="preserve">1</m:t>
        </m:r>
        <m:r>
          <m:t xml:space="preserve">,</m:t>
        </m:r>
        <m:r>
          <m:t xml:space="preserve">i</m:t>
        </m:r>
        <m:r>
          <m:t xml:space="preserve">]</m:t>
        </m:r>
        <m:r>
          <m:t xml:space="preserve">≤</m:t>
        </m:r>
        <m:sSub>
          <m:e>
            <m:r>
              <m:t xml:space="preserve">K</m:t>
            </m:r>
          </m:e>
          <m:sub>
            <m:r>
              <m:rPr>
                <m:lit/>
                <m:nor/>
              </m:rPr>
              <m:t xml:space="preserve">max</m:t>
            </m:r>
          </m:sub>
        </m:sSub>
        <m:r>
          <m:t xml:space="preserve">⋅</m:t>
        </m:r>
        <m:r>
          <m:t xml:space="preserve">w</m:t>
        </m:r>
        <m:r>
          <m:t xml:space="preserve">[</m:t>
        </m:r>
        <m:r>
          <m:t xml:space="preserve">i</m:t>
        </m:r>
        <m:r>
          <m:t xml:space="preserve">]</m:t>
        </m:r>
        <m:r>
          <m:rPr>
            <m:lit/>
            <m:nor/>
          </m:rPr>
          <m:t xml:space="preserve">   </m:t>
        </m:r>
        <m:r>
          <m:t xml:space="preserve">(</m:t>
        </m:r>
        <m:r>
          <m:t xml:space="preserve">i</m:t>
        </m:r>
        <m:r>
          <m:t xml:space="preserve">=</m:t>
        </m:r>
        <m:r>
          <m:t xml:space="preserve">1</m:t>
        </m:r>
        <m:r>
          <m:t xml:space="preserve">,</m:t>
        </m:r>
        <m:r>
          <m:t xml:space="preserve">n</m:t>
        </m:r>
        <m:r>
          <m:t xml:space="preserve">)</m:t>
        </m:r>
      </m:oMath>
      <w:r>
        <w:rPr/>
        <w:t xml:space="preserve"> </w:t>
      </w:r>
      <w:r>
        <w:rPr/>
        <w:t xml:space="preserve">- обеспечивают согласованное изменение оптимизационных переменных </w:t>
      </w:r>
      <w:r>
        <w:rPr/>
      </w:r>
      <m:oMath xmlns:m="http://schemas.openxmlformats.org/officeDocument/2006/math">
        <m:r>
          <m:t xml:space="preserve">w</m:t>
        </m:r>
        <m:r>
          <m:t xml:space="preserve">[</m:t>
        </m:r>
        <m:r>
          <m:t xml:space="preserve">i</m:t>
        </m:r>
        <m:r>
          <m:t xml:space="preserve">]</m:t>
        </m:r>
      </m:oMath>
      <w:r>
        <w:rPr/>
        <w:t xml:space="preserve"> и </w:t>
      </w:r>
      <w:r>
        <w:rPr/>
      </w:r>
      <m:oMath xmlns:m="http://schemas.openxmlformats.org/officeDocument/2006/math">
        <m:r>
          <m:t xml:space="preserve">y</m:t>
        </m:r>
        <m:r>
          <m:t xml:space="preserve">[</m:t>
        </m:r>
        <m:r>
          <m:t xml:space="preserve">1</m:t>
        </m:r>
        <m:r>
          <m:t xml:space="preserve">,</m:t>
        </m:r>
        <m:r>
          <m:t xml:space="preserve">i</m:t>
        </m:r>
        <m:r>
          <m:t xml:space="preserve">]</m:t>
        </m:r>
      </m:oMath>
      <w:r>
        <w:rPr/>
        <w:t xml:space="preserve"> (если </w:t>
      </w:r>
      <w:r>
        <w:rPr/>
      </w:r>
      <m:oMath xmlns:m="http://schemas.openxmlformats.org/officeDocument/2006/math">
        <m:r>
          <m:t xml:space="preserve">y</m:t>
        </m:r>
        <m:r>
          <m:t xml:space="preserve">[</m:t>
        </m:r>
        <m:r>
          <m:t xml:space="preserve">1</m:t>
        </m:r>
        <m:r>
          <m:t xml:space="preserve">,</m:t>
        </m:r>
        <m:r>
          <m:t xml:space="preserve">i</m:t>
        </m:r>
        <m:r>
          <m:t xml:space="preserve">]</m:t>
        </m:r>
        <m:r>
          <m:t xml:space="preserve">=</m:t>
        </m:r>
        <m:r>
          <m:t xml:space="preserve">0</m:t>
        </m:r>
      </m:oMath>
      <w:r>
        <w:rPr/>
        <w:t xml:space="preserve">, то и </w:t>
      </w:r>
      <w:r>
        <w:rPr/>
      </w:r>
      <m:oMath xmlns:m="http://schemas.openxmlformats.org/officeDocument/2006/math">
        <m:r>
          <m:t xml:space="preserve">w</m:t>
        </m:r>
        <m:r>
          <m:t xml:space="preserve">[</m:t>
        </m:r>
        <m:r>
          <m:t xml:space="preserve">i</m:t>
        </m:r>
        <m:r>
          <m:t xml:space="preserve">]</m:t>
        </m:r>
        <m:r>
          <m:t xml:space="preserve">=</m:t>
        </m:r>
        <m:r>
          <m:t xml:space="preserve">0</m:t>
        </m:r>
      </m:oMath>
      <w:r>
        <w:rPr/>
        <w:t xml:space="preserve">, и наоборот; если </w:t>
      </w:r>
      <w:r>
        <w:rPr/>
      </w:r>
      <m:oMath xmlns:m="http://schemas.openxmlformats.org/officeDocument/2006/math">
        <m:r>
          <m:t xml:space="preserve">y</m:t>
        </m:r>
        <m:r>
          <m:t xml:space="preserve">[</m:t>
        </m:r>
        <m:r>
          <m:t xml:space="preserve">1</m:t>
        </m:r>
        <m:r>
          <m:t xml:space="preserve">,</m:t>
        </m:r>
        <m:r>
          <m:t xml:space="preserve">i</m:t>
        </m:r>
        <m:r>
          <m:t xml:space="preserve">]</m:t>
        </m:r>
        <m:r>
          <m:t xml:space="preserve">&gt;</m:t>
        </m:r>
        <m:r>
          <m:t xml:space="preserve">0</m:t>
        </m:r>
      </m:oMath>
      <w:r>
        <w:rPr/>
        <w:t xml:space="preserve">y, то </w:t>
      </w:r>
      <w:r>
        <w:rPr/>
      </w:r>
      <m:oMath xmlns:m="http://schemas.openxmlformats.org/officeDocument/2006/math">
        <m:r>
          <m:t xml:space="preserve">w</m:t>
        </m:r>
        <m:r>
          <m:t xml:space="preserve">[</m:t>
        </m:r>
        <m:r>
          <m:t xml:space="preserve">i</m:t>
        </m:r>
        <m:r>
          <m:t xml:space="preserve">]</m:t>
        </m:r>
        <m:r>
          <m:t xml:space="preserve">=</m:t>
        </m:r>
        <m:r>
          <m:t xml:space="preserve">1</m:t>
        </m:r>
      </m:oMath>
      <w:r>
        <w:rPr/>
        <w:t xml:space="preserve">, и наоборот) и в соответствии с этим нелинейный характер второй составляющей целевой функции в зависимости от </w:t>
      </w:r>
      <w:r>
        <w:rPr/>
      </w:r>
      <m:oMath xmlns:m="http://schemas.openxmlformats.org/officeDocument/2006/math">
        <m:r>
          <m:t xml:space="preserve">y</m:t>
        </m:r>
        <m:r>
          <m:t xml:space="preserve">[</m:t>
        </m:r>
        <m:r>
          <m:t xml:space="preserve">1</m:t>
        </m:r>
        <m:r>
          <m:t xml:space="preserve">,</m:t>
        </m:r>
        <m:r>
          <m:t xml:space="preserve">i</m:t>
        </m:r>
        <m:r>
          <m:t xml:space="preserve">]</m:t>
        </m:r>
      </m:oMath>
      <w:r>
        <w:rPr/>
        <w:t>;</w:t>
      </w:r>
    </w:p>
    <w:p>
      <w:pPr>
        <w:pStyle w:val="BodyTextIndent"/>
        <w:numPr>
          <w:ilvl w:val="0"/>
          <w:numId w:val="4"/>
        </w:numPr>
        <w:rPr/>
      </w:pPr>
      <w:r>
        <w:rPr/>
      </w:r>
      <m:oMath xmlns:m="http://schemas.openxmlformats.org/officeDocument/2006/math">
        <m:r>
          <m:t xml:space="preserve">y</m:t>
        </m:r>
        <m:r>
          <m:t xml:space="preserve">[</m:t>
        </m:r>
        <m:r>
          <m:t xml:space="preserve">i</m:t>
        </m:r>
        <m:r>
          <m:t xml:space="preserve">,</m:t>
        </m:r>
        <m:r>
          <m:t xml:space="preserve">j</m:t>
        </m:r>
        <m:r>
          <m:t xml:space="preserve">]</m:t>
        </m:r>
        <m:r>
          <m:t xml:space="preserve">,</m:t>
        </m:r>
        <m:r>
          <m:t xml:space="preserve">y</m:t>
        </m:r>
        <m:r>
          <m:t xml:space="preserve">[</m:t>
        </m:r>
        <m:r>
          <m:t xml:space="preserve">y</m:t>
        </m:r>
        <m:r>
          <m:t xml:space="preserve">,</m:t>
        </m:r>
        <m:r>
          <m:t xml:space="preserve">i</m:t>
        </m:r>
        <m:r>
          <m:t xml:space="preserve">]</m:t>
        </m:r>
        <m:r>
          <m:t xml:space="preserve">∈</m:t>
        </m:r>
        <m:r>
          <m:t xml:space="preserve">N</m:t>
        </m:r>
      </m:oMath>
      <w:r>
        <w:rPr/>
        <w:t xml:space="preserve">, </w:t>
      </w:r>
      <w:r>
        <w:rPr/>
      </w:r>
      <m:oMath xmlns:m="http://schemas.openxmlformats.org/officeDocument/2006/math">
        <m:r>
          <m:t xml:space="preserve">w</m:t>
        </m:r>
        <m:r>
          <m:t xml:space="preserve">[</m:t>
        </m:r>
        <m:r>
          <m:t xml:space="preserve">i</m:t>
        </m:r>
        <m:r>
          <m:t xml:space="preserve">]</m:t>
        </m:r>
        <m:r>
          <m:t xml:space="preserve">=</m:t>
        </m:r>
        <m:r>
          <m:t xml:space="preserve">0</m:t>
        </m:r>
        <m:r>
          <m:rPr>
            <m:lit/>
            <m:nor/>
          </m:rPr>
          <m:t xml:space="preserve"> или </m:t>
        </m:r>
        <m:r>
          <m:t xml:space="preserve">1</m:t>
        </m:r>
        <m:r>
          <m:rPr>
            <m:lit/>
            <m:nor/>
          </m:rPr>
          <m:t xml:space="preserve">   </m:t>
        </m:r>
        <m:r>
          <m:t xml:space="preserve">(</m:t>
        </m:r>
        <m:r>
          <m:t xml:space="preserve">i</m:t>
        </m:r>
        <m:r>
          <m:t xml:space="preserve">,</m:t>
        </m:r>
        <m:r>
          <m:t xml:space="preserve">j</m:t>
        </m:r>
        <m:r>
          <m:t xml:space="preserve">=</m:t>
        </m:r>
        <m:r>
          <m:t xml:space="preserve">1</m:t>
        </m:r>
        <m:r>
          <m:t xml:space="preserve">,</m:t>
        </m:r>
        <m:r>
          <m:t xml:space="preserve">n</m:t>
        </m:r>
        <m:r>
          <m:t xml:space="preserve">;</m:t>
        </m:r>
        <m:r>
          <m:t xml:space="preserve">t</m:t>
        </m:r>
        <m:r>
          <m:t xml:space="preserve">=</m:t>
        </m:r>
        <m:r>
          <m:t xml:space="preserve">1,2</m:t>
        </m:r>
        <m:r>
          <m:t xml:space="preserve">)</m:t>
        </m:r>
      </m:oMath>
      <w:r>
        <w:rPr/>
        <w:t xml:space="preserve"> - определяют целочисленный характер оптимизационных переменных </w:t>
      </w:r>
      <w:r>
        <w:rPr/>
      </w:r>
      <m:oMath xmlns:m="http://schemas.openxmlformats.org/officeDocument/2006/math">
        <m:r>
          <m:t xml:space="preserve">x</m:t>
        </m:r>
        <m:r>
          <m:t xml:space="preserve">[</m:t>
        </m:r>
        <m:r>
          <m:t xml:space="preserve">i</m:t>
        </m:r>
        <m:r>
          <m:t xml:space="preserve">,</m:t>
        </m:r>
        <m:r>
          <m:t xml:space="preserve">j</m:t>
        </m:r>
        <m:r>
          <m:t xml:space="preserve">]</m:t>
        </m:r>
      </m:oMath>
      <w:r>
        <w:rPr/>
        <w:t xml:space="preserve">, </w:t>
      </w:r>
      <w:r>
        <w:rPr/>
      </w:r>
      <m:oMath xmlns:m="http://schemas.openxmlformats.org/officeDocument/2006/math">
        <m:r>
          <m:t xml:space="preserve">y</m:t>
        </m:r>
        <m:r>
          <m:t xml:space="preserve">[</m:t>
        </m:r>
        <m:r>
          <m:t xml:space="preserve">i</m:t>
        </m:r>
        <m:r>
          <m:t xml:space="preserve">,</m:t>
        </m:r>
        <m:r>
          <m:t xml:space="preserve">j</m:t>
        </m:r>
        <m:r>
          <m:t xml:space="preserve">]</m:t>
        </m:r>
      </m:oMath>
      <w:r>
        <w:rPr/>
        <w:t xml:space="preserve"> и комбинаторный характер переменных </w:t>
      </w:r>
      <w:r>
        <w:rPr/>
      </w:r>
      <m:oMath xmlns:m="http://schemas.openxmlformats.org/officeDocument/2006/math">
        <m:r>
          <m:t xml:space="preserve">w</m:t>
        </m:r>
        <m:r>
          <m:t xml:space="preserve">[</m:t>
        </m:r>
        <m:r>
          <m:t xml:space="preserve">i</m:t>
        </m:r>
        <m:r>
          <m:t xml:space="preserve">]</m:t>
        </m:r>
      </m:oMath>
      <w:r>
        <w:rPr/>
        <w:t>.</w:t>
      </w:r>
    </w:p>
    <w:p>
      <w:pPr>
        <w:pStyle w:val="BodyTextIndent"/>
        <w:rPr/>
      </w:pPr>
      <w:r>
        <w:rPr/>
        <w:t>Осуществлены преобразования рассматриваемой задачи, необходимые для применения комбинированного метода.</w:t>
      </w:r>
    </w:p>
    <w:p>
      <w:pPr>
        <w:pStyle w:val="BodyTextIndent"/>
        <w:rPr/>
      </w:pPr>
      <w:r>
        <w:rPr/>
        <w:t>В целом оптимизационная задача будет иметь следующий вид:</w:t>
      </w:r>
    </w:p>
    <w:p>
      <w:pPr>
        <w:pStyle w:val="Style12"/>
        <w:rPr/>
      </w:pPr>
      <w:r>
        <w:rPr/>
      </w:r>
      <m:oMath xmlns:m="http://schemas.openxmlformats.org/officeDocument/2006/math">
        <m:limLow>
          <m:e>
            <m:r>
              <m:rPr>
                <m:lit/>
                <m:nor/>
              </m:rPr>
              <m:t xml:space="preserve">min</m:t>
            </m:r>
          </m:e>
          <m:lim>
            <m:r>
              <m:t xml:space="preserve">x</m:t>
            </m:r>
            <m:r>
              <m:t xml:space="preserve">,</m:t>
            </m:r>
            <m:r>
              <m:t xml:space="preserve">y</m:t>
            </m:r>
            <m:r>
              <m:t xml:space="preserve">,</m:t>
            </m:r>
            <m:r>
              <m:t xml:space="preserve">z</m:t>
            </m:r>
          </m:lim>
        </m:limLow>
        <m:r>
          <m:t xml:space="preserve">Z</m:t>
        </m:r>
        <m:r>
          <m:t xml:space="preserve">=</m:t>
        </m:r>
        <m:nary>
          <m:naryPr>
            <m:chr m:val="∑"/>
          </m:naryPr>
          <m:sub>
            <m:r>
              <m:t xml:space="preserve">i</m:t>
            </m:r>
            <m:r>
              <m:t xml:space="preserve">=</m:t>
            </m:r>
            <m:r>
              <m:t xml:space="preserve">1</m:t>
            </m:r>
          </m:sub>
          <m:sup>
            <m:r>
              <m:t xml:space="preserve">n</m:t>
            </m:r>
          </m:sup>
          <m:e>
            <m:nary>
              <m:naryPr>
                <m:chr m:val="∑"/>
              </m:naryPr>
              <m:sub>
                <m:r>
                  <m:t xml:space="preserve">j</m:t>
                </m:r>
                <m:r>
                  <m:t xml:space="preserve">=</m:t>
                </m:r>
                <m:r>
                  <m:t xml:space="preserve">1</m:t>
                </m:r>
              </m:sub>
              <m:sup>
                <m:r>
                  <m:t xml:space="preserve">n</m:t>
                </m:r>
              </m:sup>
              <m:e>
                <m:r>
                  <m:t xml:space="preserve">d</m:t>
                </m:r>
                <m:r>
                  <m:t xml:space="preserve">[</m:t>
                </m:r>
                <m:r>
                  <m:t xml:space="preserve">i</m:t>
                </m:r>
                <m:r>
                  <m:t xml:space="preserve">,</m:t>
                </m:r>
                <m:r>
                  <m:t xml:space="preserve">j</m:t>
                </m:r>
                <m:r>
                  <m:t xml:space="preserve">]</m:t>
                </m:r>
                <m:r>
                  <m:t xml:space="preserve">x</m:t>
                </m:r>
                <m:r>
                  <m:t xml:space="preserve">[</m:t>
                </m:r>
                <m:r>
                  <m:t xml:space="preserve">i</m:t>
                </m:r>
                <m:r>
                  <m:t xml:space="preserve">,</m:t>
                </m:r>
                <m:r>
                  <m:t xml:space="preserve">j</m:t>
                </m:r>
                <m:r>
                  <m:t xml:space="preserve">]</m:t>
                </m:r>
                <m:r>
                  <m:t xml:space="preserve">+</m:t>
                </m:r>
              </m:e>
            </m:nary>
            <m:nary>
              <m:naryPr>
                <m:chr m:val="∑"/>
              </m:naryPr>
              <m:sub>
                <m:r>
                  <m:t xml:space="preserve">i</m:t>
                </m:r>
                <m:r>
                  <m:t xml:space="preserve">=</m:t>
                </m:r>
                <m:r>
                  <m:t xml:space="preserve">1</m:t>
                </m:r>
              </m:sub>
              <m:sup>
                <m:r>
                  <m:t xml:space="preserve">n</m:t>
                </m:r>
              </m:sup>
              <m:e>
                <m:r>
                  <m:t xml:space="preserve">d</m:t>
                </m:r>
                <m:r>
                  <m:t xml:space="preserve">[</m:t>
                </m:r>
                <m:r>
                  <m:t xml:space="preserve">i</m:t>
                </m:r>
                <m:r>
                  <m:t xml:space="preserve">,</m:t>
                </m:r>
                <m:r>
                  <m:t xml:space="preserve">k</m:t>
                </m:r>
                <m:r>
                  <m:t xml:space="preserve">]</m:t>
                </m:r>
                <m:r>
                  <m:t xml:space="preserve">w</m:t>
                </m:r>
                <m:r>
                  <m:t xml:space="preserve">[</m:t>
                </m:r>
                <m:r>
                  <m:t xml:space="preserve">i</m:t>
                </m:r>
                <m:r>
                  <m:t xml:space="preserve">]</m:t>
                </m:r>
                <m:r>
                  <m:t xml:space="preserve">+</m:t>
                </m:r>
              </m:e>
            </m:nary>
            <m:nary>
              <m:naryPr>
                <m:chr m:val="∑"/>
              </m:naryPr>
              <m:sub>
                <m:r>
                  <m:t xml:space="preserve">i</m:t>
                </m:r>
                <m:r>
                  <m:t xml:space="preserve">=</m:t>
                </m:r>
                <m:r>
                  <m:t xml:space="preserve">1</m:t>
                </m:r>
              </m:sub>
              <m:sup>
                <m:r>
                  <m:t xml:space="preserve">n</m:t>
                </m:r>
              </m:sup>
              <m:e>
                <m:r>
                  <m:t xml:space="preserve">d</m:t>
                </m:r>
                <m:r>
                  <m:t xml:space="preserve">[</m:t>
                </m:r>
                <m:r>
                  <m:t xml:space="preserve">i</m:t>
                </m:r>
                <m:r>
                  <m:t xml:space="preserve">,</m:t>
                </m:r>
                <m:r>
                  <m:t xml:space="preserve">k</m:t>
                </m:r>
                <m:r>
                  <m:t xml:space="preserve">]</m:t>
                </m:r>
                <m:r>
                  <m:t xml:space="preserve">y</m:t>
                </m:r>
                <m:r>
                  <m:t xml:space="preserve">[</m:t>
                </m:r>
                <m:r>
                  <m:t xml:space="preserve">2</m:t>
                </m:r>
                <m:r>
                  <m:t xml:space="preserve">,</m:t>
                </m:r>
                <m:r>
                  <m:t xml:space="preserve">i</m:t>
                </m:r>
                <m:r>
                  <m:t xml:space="preserve">]</m:t>
                </m:r>
              </m:e>
            </m:nary>
          </m:e>
        </m:nary>
      </m:oMath>
      <w:r>
        <w:rPr/>
        <w:t>,</w:t>
        <w:tab/>
        <w:t>(1.1)</w:t>
      </w:r>
    </w:p>
    <w:p>
      <w:pPr>
        <w:pStyle w:val="Style12"/>
        <w:rPr/>
      </w:pPr>
      <w:r>
        <w:rPr/>
      </w:r>
      <m:oMath xmlns:m="http://schemas.openxmlformats.org/officeDocument/2006/math">
        <m:nary>
          <m:naryPr>
            <m:chr m:val="∑"/>
          </m:naryPr>
          <m:sub>
            <m:r>
              <m:t xml:space="preserve">j</m:t>
            </m:r>
            <m:r>
              <m:t xml:space="preserve">=</m:t>
            </m:r>
            <m:r>
              <m:t xml:space="preserve">1</m:t>
            </m:r>
          </m:sub>
          <m:sup>
            <m:r>
              <m:t xml:space="preserve">n</m:t>
            </m:r>
          </m:sup>
          <m:e>
            <m:r>
              <m:t xml:space="preserve">x</m:t>
            </m:r>
            <m:r>
              <m:t xml:space="preserve">[</m:t>
            </m:r>
            <m:r>
              <m:t xml:space="preserve">i</m:t>
            </m:r>
            <m:r>
              <m:t xml:space="preserve">,</m:t>
            </m:r>
            <m:r>
              <m:t xml:space="preserve">j</m:t>
            </m:r>
            <m:r>
              <m:t xml:space="preserve">]</m:t>
            </m:r>
            <m:r>
              <m:t xml:space="preserve">≤</m:t>
            </m:r>
            <m:r>
              <m:t xml:space="preserve">a</m:t>
            </m:r>
            <m:r>
              <m:t xml:space="preserve">⋅</m:t>
            </m:r>
            <m:r>
              <m:t xml:space="preserve">y</m:t>
            </m:r>
            <m:r>
              <m:t xml:space="preserve">[</m:t>
            </m:r>
            <m:r>
              <m:t xml:space="preserve">1</m:t>
            </m:r>
            <m:r>
              <m:t xml:space="preserve">,</m:t>
            </m:r>
            <m:r>
              <m:t xml:space="preserve">i</m:t>
            </m:r>
            <m:r>
              <m:t xml:space="preserve">]</m:t>
            </m:r>
            <m:r>
              <m:t xml:space="preserve">−</m:t>
            </m:r>
            <m:r>
              <m:t xml:space="preserve">w</m:t>
            </m:r>
            <m:r>
              <m:t xml:space="preserve">[</m:t>
            </m:r>
            <m:r>
              <m:t xml:space="preserve">i</m:t>
            </m:r>
            <m:r>
              <m:t xml:space="preserve">]</m:t>
            </m:r>
            <m:r>
              <m:t xml:space="preserve">+</m:t>
            </m:r>
            <m:r>
              <m:t xml:space="preserve">(</m:t>
            </m:r>
            <m:r>
              <m:t xml:space="preserve">a</m:t>
            </m:r>
            <m:r>
              <m:t xml:space="preserve">−</m:t>
            </m:r>
            <m:r>
              <m:t xml:space="preserve">1</m:t>
            </m:r>
            <m:r>
              <m:t xml:space="preserve">)</m:t>
            </m:r>
            <m:r>
              <m:t xml:space="preserve">⋅</m:t>
            </m:r>
            <m:r>
              <m:t xml:space="preserve">y</m:t>
            </m:r>
            <m:r>
              <m:t xml:space="preserve">[</m:t>
            </m:r>
            <m:r>
              <m:t xml:space="preserve">2</m:t>
            </m:r>
            <m:r>
              <m:t xml:space="preserve">,</m:t>
            </m:r>
            <m:r>
              <m:t xml:space="preserve">i</m:t>
            </m:r>
            <m:r>
              <m:t xml:space="preserve">]</m:t>
            </m:r>
            <m:r>
              <m:rPr>
                <m:lit/>
                <m:nor/>
              </m:rPr>
              <m:t xml:space="preserve">   </m:t>
            </m:r>
            <m:r>
              <m:t xml:space="preserve">(</m:t>
            </m:r>
            <m:r>
              <m:t xml:space="preserve">i</m:t>
            </m:r>
            <m:r>
              <m:t xml:space="preserve">=</m:t>
            </m:r>
            <m:r>
              <m:t xml:space="preserve">1</m:t>
            </m:r>
            <m:r>
              <m:t xml:space="preserve">,</m:t>
            </m:r>
            <m:r>
              <m:t xml:space="preserve">n</m:t>
            </m:r>
            <m:r>
              <m:t xml:space="preserve">)</m:t>
            </m:r>
          </m:e>
        </m:nary>
      </m:oMath>
      <w:r>
        <w:rPr>
          <w:lang w:val="en-GB" w:eastAsia="en-GB"/>
        </w:rPr>
        <w:t>,</w:t>
        <w:tab/>
        <w:t>(</w:t>
      </w:r>
      <w:r>
        <w:rPr/>
        <w:t>1.</w:t>
      </w:r>
      <w:r>
        <w:rPr>
          <w:lang w:val="en-GB" w:eastAsia="en-GB"/>
        </w:rPr>
        <w:t>2)</w:t>
      </w:r>
    </w:p>
    <w:p>
      <w:pPr>
        <w:pStyle w:val="Style12"/>
        <w:rPr/>
      </w:pPr>
      <w:r>
        <w:rPr/>
      </w:r>
      <m:oMath xmlns:m="http://schemas.openxmlformats.org/officeDocument/2006/math">
        <m:nary>
          <m:naryPr>
            <m:chr m:val="∑"/>
          </m:naryPr>
          <m:sub>
            <m:r>
              <m:t xml:space="preserve">i</m:t>
            </m:r>
            <m:r>
              <m:t xml:space="preserve">=</m:t>
            </m:r>
            <m:r>
              <m:t xml:space="preserve">1</m:t>
            </m:r>
          </m:sub>
          <m:sup>
            <m:r>
              <m:t xml:space="preserve">n</m:t>
            </m:r>
          </m:sup>
          <m:e>
            <m:r>
              <m:t xml:space="preserve">x</m:t>
            </m:r>
            <m:r>
              <m:t xml:space="preserve">[</m:t>
            </m:r>
            <m:r>
              <m:t xml:space="preserve">i</m:t>
            </m:r>
            <m:r>
              <m:t xml:space="preserve">,</m:t>
            </m:r>
            <m:r>
              <m:t xml:space="preserve">j</m:t>
            </m:r>
            <m:r>
              <m:t xml:space="preserve">]</m:t>
            </m:r>
            <m:r>
              <m:t xml:space="preserve">=</m:t>
            </m:r>
            <m:r>
              <m:t xml:space="preserve">b</m:t>
            </m:r>
            <m:r>
              <m:t xml:space="preserve">[</m:t>
            </m:r>
            <m:r>
              <m:t xml:space="preserve">j</m:t>
            </m:r>
            <m:r>
              <m:t xml:space="preserve">]</m:t>
            </m:r>
            <m:r>
              <m:rPr>
                <m:lit/>
                <m:nor/>
              </m:rPr>
              <m:t xml:space="preserve">   </m:t>
            </m:r>
            <m:r>
              <m:t xml:space="preserve">(</m:t>
            </m:r>
            <m:r>
              <m:t xml:space="preserve">j</m:t>
            </m:r>
            <m:r>
              <m:t xml:space="preserve">=</m:t>
            </m:r>
            <m:r>
              <m:t xml:space="preserve">1</m:t>
            </m:r>
            <m:r>
              <m:t xml:space="preserve">,</m:t>
            </m:r>
            <m:r>
              <m:t xml:space="preserve">n</m:t>
            </m:r>
            <m:r>
              <m:t xml:space="preserve">)</m:t>
            </m:r>
          </m:e>
        </m:nary>
      </m:oMath>
      <w:r>
        <w:rPr/>
        <w:t>,</w:t>
        <w:tab/>
        <w:t>(1.3)</w:t>
      </w:r>
    </w:p>
    <w:p>
      <w:pPr>
        <w:pStyle w:val="Style12"/>
        <w:rPr/>
      </w:pPr>
      <w:r>
        <w:rPr/>
      </w:r>
      <m:oMath xmlns:m="http://schemas.openxmlformats.org/officeDocument/2006/math">
        <m:nary>
          <m:naryPr>
            <m:chr m:val="∑"/>
          </m:naryPr>
          <m:sub>
            <m:r>
              <m:t xml:space="preserve">i</m:t>
            </m:r>
            <m:r>
              <m:t xml:space="preserve">=</m:t>
            </m:r>
            <m:r>
              <m:t xml:space="preserve">1</m:t>
            </m:r>
          </m:sub>
          <m:sup>
            <m:r>
              <m:t xml:space="preserve">n</m:t>
            </m:r>
          </m:sup>
          <m:e>
            <m:r>
              <m:t xml:space="preserve">y</m:t>
            </m:r>
            <m:r>
              <m:t xml:space="preserve">[</m:t>
            </m:r>
            <m:r>
              <m:t xml:space="preserve">t</m:t>
            </m:r>
            <m:r>
              <m:t xml:space="preserve">,</m:t>
            </m:r>
            <m:r>
              <m:t xml:space="preserve">i</m:t>
            </m:r>
            <m:r>
              <m:t xml:space="preserve">]</m:t>
            </m:r>
            <m:r>
              <m:t xml:space="preserve">≤</m:t>
            </m:r>
            <m:r>
              <m:t xml:space="preserve">K</m:t>
            </m:r>
            <m:r>
              <m:t xml:space="preserve">[</m:t>
            </m:r>
            <m:r>
              <m:t xml:space="preserve">t</m:t>
            </m:r>
            <m:r>
              <m:t xml:space="preserve">]</m:t>
            </m:r>
            <m:r>
              <m:rPr>
                <m:lit/>
                <m:nor/>
              </m:rPr>
              <m:t xml:space="preserve">   </m:t>
            </m:r>
            <m:r>
              <m:t xml:space="preserve">(</m:t>
            </m:r>
            <m:r>
              <m:t xml:space="preserve">t</m:t>
            </m:r>
            <m:r>
              <m:t xml:space="preserve">=</m:t>
            </m:r>
            <m:r>
              <m:t xml:space="preserve">1,2</m:t>
            </m:r>
            <m:r>
              <m:t xml:space="preserve">)</m:t>
            </m:r>
          </m:e>
        </m:nary>
      </m:oMath>
      <w:r>
        <w:rPr/>
        <w:t>,</w:t>
        <w:tab/>
        <w:t>(1.4)</w:t>
      </w:r>
    </w:p>
    <w:p>
      <w:pPr>
        <w:pStyle w:val="Style12"/>
        <w:rPr/>
      </w:pPr>
      <w:r>
        <w:rPr/>
      </w:r>
      <m:oMath xmlns:m="http://schemas.openxmlformats.org/officeDocument/2006/math">
        <m:r>
          <m:t xml:space="preserve">w</m:t>
        </m:r>
        <m:r>
          <m:t xml:space="preserve">[</m:t>
        </m:r>
        <m:r>
          <m:t xml:space="preserve">i</m:t>
        </m:r>
        <m:r>
          <m:t xml:space="preserve">]</m:t>
        </m:r>
        <m:r>
          <m:t xml:space="preserve">≤</m:t>
        </m:r>
        <m:r>
          <m:t xml:space="preserve">y</m:t>
        </m:r>
        <m:r>
          <m:t xml:space="preserve">[</m:t>
        </m:r>
        <m:r>
          <m:t xml:space="preserve">1</m:t>
        </m:r>
        <m:r>
          <m:t xml:space="preserve">,</m:t>
        </m:r>
        <m:r>
          <m:t xml:space="preserve">i</m:t>
        </m:r>
        <m:r>
          <m:t xml:space="preserve">]</m:t>
        </m:r>
        <m:r>
          <m:t xml:space="preserve">≤</m:t>
        </m:r>
        <m:sSub>
          <m:e>
            <m:r>
              <m:t xml:space="preserve">K</m:t>
            </m:r>
          </m:e>
          <m:sub>
            <m:r>
              <m:rPr>
                <m:lit/>
                <m:nor/>
              </m:rPr>
              <m:t xml:space="preserve">max</m:t>
            </m:r>
          </m:sub>
        </m:sSub>
        <m:r>
          <m:t xml:space="preserve">⋅</m:t>
        </m:r>
        <m:r>
          <m:t xml:space="preserve">w</m:t>
        </m:r>
        <m:r>
          <m:t xml:space="preserve">[</m:t>
        </m:r>
        <m:r>
          <m:t xml:space="preserve">i</m:t>
        </m:r>
        <m:r>
          <m:t xml:space="preserve">]</m:t>
        </m:r>
        <m:r>
          <m:rPr>
            <m:lit/>
            <m:nor/>
          </m:rPr>
          <m:t xml:space="preserve">   </m:t>
        </m:r>
        <m:r>
          <m:t xml:space="preserve">(</m:t>
        </m:r>
        <m:r>
          <m:t xml:space="preserve">i</m:t>
        </m:r>
        <m:r>
          <m:t xml:space="preserve">=</m:t>
        </m:r>
        <m:r>
          <m:t xml:space="preserve">1</m:t>
        </m:r>
        <m:r>
          <m:t xml:space="preserve">,</m:t>
        </m:r>
        <m:r>
          <m:t xml:space="preserve">n</m:t>
        </m:r>
        <m:r>
          <m:t xml:space="preserve">)</m:t>
        </m:r>
      </m:oMath>
      <w:r>
        <w:rPr/>
        <w:t>,</w:t>
        <w:tab/>
        <w:t>(1.5)</w:t>
      </w:r>
    </w:p>
    <w:p>
      <w:pPr>
        <w:pStyle w:val="Style12"/>
        <w:rPr/>
      </w:pPr>
      <w:r>
        <w:rPr/>
      </w:r>
      <m:oMath xmlns:m="http://schemas.openxmlformats.org/officeDocument/2006/math">
        <m:r>
          <m:t xml:space="preserve">y</m:t>
        </m:r>
        <m:r>
          <m:t xml:space="preserve">[</m:t>
        </m:r>
        <m:r>
          <m:t xml:space="preserve">i</m:t>
        </m:r>
        <m:r>
          <m:t xml:space="preserve">,</m:t>
        </m:r>
        <m:r>
          <m:t xml:space="preserve">j</m:t>
        </m:r>
        <m:r>
          <m:t xml:space="preserve">]</m:t>
        </m:r>
        <m:r>
          <m:t xml:space="preserve">,</m:t>
        </m:r>
        <m:r>
          <m:t xml:space="preserve">y</m:t>
        </m:r>
        <m:r>
          <m:t xml:space="preserve">[</m:t>
        </m:r>
        <m:r>
          <m:t xml:space="preserve">y</m:t>
        </m:r>
        <m:r>
          <m:t xml:space="preserve">,</m:t>
        </m:r>
        <m:r>
          <m:t xml:space="preserve">i</m:t>
        </m:r>
        <m:r>
          <m:t xml:space="preserve">]</m:t>
        </m:r>
        <m:r>
          <m:t xml:space="preserve">∈</m:t>
        </m:r>
        <m:r>
          <m:t xml:space="preserve">N</m:t>
        </m:r>
      </m:oMath>
      <w:r>
        <w:rPr/>
        <w:t xml:space="preserve">, </w:t>
      </w:r>
      <w:r>
        <w:rPr/>
      </w:r>
      <m:oMath xmlns:m="http://schemas.openxmlformats.org/officeDocument/2006/math">
        <m:r>
          <m:t xml:space="preserve">w</m:t>
        </m:r>
        <m:r>
          <m:t xml:space="preserve">[</m:t>
        </m:r>
        <m:r>
          <m:t xml:space="preserve">i</m:t>
        </m:r>
        <m:r>
          <m:t xml:space="preserve">]</m:t>
        </m:r>
        <m:r>
          <m:t xml:space="preserve">=</m:t>
        </m:r>
        <m:r>
          <m:t xml:space="preserve">0</m:t>
        </m:r>
        <m:r>
          <m:rPr>
            <m:lit/>
            <m:nor/>
          </m:rPr>
          <m:t xml:space="preserve"> или </m:t>
        </m:r>
        <m:r>
          <m:t xml:space="preserve">1</m:t>
        </m:r>
        <m:r>
          <m:rPr>
            <m:lit/>
            <m:nor/>
          </m:rPr>
          <m:t xml:space="preserve">   </m:t>
        </m:r>
        <m:r>
          <m:t xml:space="preserve">(</m:t>
        </m:r>
        <m:r>
          <m:t xml:space="preserve">i</m:t>
        </m:r>
        <m:r>
          <m:t xml:space="preserve">,</m:t>
        </m:r>
        <m:r>
          <m:t xml:space="preserve">j</m:t>
        </m:r>
        <m:r>
          <m:t xml:space="preserve">=</m:t>
        </m:r>
        <m:r>
          <m:t xml:space="preserve">1</m:t>
        </m:r>
        <m:r>
          <m:t xml:space="preserve">,</m:t>
        </m:r>
        <m:r>
          <m:t xml:space="preserve">n</m:t>
        </m:r>
        <m:r>
          <m:t xml:space="preserve">;</m:t>
        </m:r>
        <m:r>
          <m:t xml:space="preserve">t</m:t>
        </m:r>
        <m:r>
          <m:t xml:space="preserve">=</m:t>
        </m:r>
        <m:r>
          <m:t xml:space="preserve">1,2</m:t>
        </m:r>
        <m:r>
          <m:t xml:space="preserve">)</m:t>
        </m:r>
      </m:oMath>
      <w:r>
        <w:rPr/>
        <w:t>,</w:t>
        <w:tab/>
        <w:t>(1.6)</w:t>
      </w:r>
    </w:p>
    <w:p>
      <w:pPr>
        <w:pStyle w:val="Heading3"/>
        <w:numPr>
          <w:ilvl w:val="2"/>
          <w:numId w:val="11"/>
        </w:numPr>
        <w:rPr/>
      </w:pPr>
      <w:bookmarkStart w:id="8" w:name="__RefHeading___Toc26694013"/>
      <w:bookmarkEnd w:id="8"/>
      <w:r>
        <w:rPr/>
        <w:t>ЛВС с однотипными концентраторами и опосредованным подключением пользователей к центральному концентратору</w:t>
      </w:r>
    </w:p>
    <w:p>
      <w:pPr>
        <w:pStyle w:val="BodyTextIndent"/>
        <w:rPr/>
      </w:pPr>
      <w:r>
        <w:rPr/>
        <w:t>Данная задача является инициативной разработкой в дополнение к предыдущей задаче.</w:t>
      </w:r>
    </w:p>
    <w:p>
      <w:pPr>
        <w:pStyle w:val="Heading4"/>
        <w:numPr>
          <w:ilvl w:val="3"/>
          <w:numId w:val="11"/>
        </w:numPr>
        <w:rPr/>
      </w:pPr>
      <w:r>
        <w:rPr/>
        <w:t>Содержательная постановка задачи</w:t>
      </w:r>
    </w:p>
    <w:p>
      <w:pPr>
        <w:pStyle w:val="BodyTextIndent"/>
        <w:rPr/>
      </w:pPr>
      <w:r>
        <w:rPr/>
        <w:t xml:space="preserve">Необходимо создать ЛВС типа «звезда», объединив в нее пользователей, размещенных по </w:t>
      </w:r>
      <w:r>
        <w:rPr/>
      </w:r>
      <m:oMath xmlns:m="http://schemas.openxmlformats.org/officeDocument/2006/math">
        <m:r>
          <m:t xml:space="preserve">m</m:t>
        </m:r>
      </m:oMath>
      <w:r>
        <w:rPr/>
        <w:t xml:space="preserve"> различным комнатам здания в количестве </w:t>
      </w:r>
      <w:r>
        <w:rPr/>
      </w:r>
      <m:oMath xmlns:m="http://schemas.openxmlformats.org/officeDocument/2006/math">
        <m:r>
          <m:rPr>
            <m:lit/>
            <m:nor/>
          </m:rPr>
          <m:t xml:space="preserve">KP</m:t>
        </m:r>
        <m:r>
          <m:t xml:space="preserve">[</m:t>
        </m:r>
        <m:r>
          <m:t xml:space="preserve">j</m:t>
        </m:r>
        <m:r>
          <m:t xml:space="preserve">]</m:t>
        </m:r>
      </m:oMath>
      <w:r>
        <w:rPr/>
        <w:t xml:space="preserve"> в каждой комнате. В комнате с номером </w:t>
      </w:r>
      <w:r>
        <w:rPr/>
      </w:r>
      <m:oMath xmlns:m="http://schemas.openxmlformats.org/officeDocument/2006/math">
        <m:r>
          <m:t xml:space="preserve">S</m:t>
        </m:r>
      </m:oMath>
      <w:r>
        <w:rPr/>
        <w:t xml:space="preserve"> находится центральный концентратор. Пользователей в этой комнате нет. Пользователи подключаются непосредственно к концентраторам (КЦ), размещаемых в их комнатах. Каждый концентратор имеет фиксированное число портов – “</w:t>
      </w:r>
      <w:r>
        <w:rPr/>
      </w:r>
      <m:oMath xmlns:m="http://schemas.openxmlformats.org/officeDocument/2006/math">
        <m:r>
          <m:t xml:space="preserve">a</m:t>
        </m:r>
      </m:oMath>
      <w:r>
        <w:rPr/>
        <w:t xml:space="preserve">”, используемых для соединения либо с отдельными пользователями, либо с другими концентраторами. Известными являются стоимости прокладки кабеля </w:t>
      </w:r>
      <w:r>
        <w:rPr/>
      </w:r>
      <m:oMath xmlns:m="http://schemas.openxmlformats.org/officeDocument/2006/math">
        <m:r>
          <m:t xml:space="preserve">c</m:t>
        </m:r>
        <m:r>
          <m:t xml:space="preserve">[</m:t>
        </m:r>
        <m:r>
          <m:rPr>
            <m:lit/>
            <m:nor/>
          </m:rPr>
          <m:t xml:space="preserve">ij</m:t>
        </m:r>
        <m:r>
          <m:t xml:space="preserve">]</m:t>
        </m:r>
      </m:oMath>
      <w:r>
        <w:rPr/>
        <w:t xml:space="preserve"> из комнаты </w:t>
      </w:r>
      <w:r>
        <w:rPr/>
      </w:r>
      <m:oMath xmlns:m="http://schemas.openxmlformats.org/officeDocument/2006/math">
        <m:r>
          <m:t xml:space="preserve">i</m:t>
        </m:r>
      </m:oMath>
      <w:r>
        <w:rPr/>
        <w:t xml:space="preserve"> в комнату </w:t>
      </w:r>
      <w:r>
        <w:rPr/>
      </w:r>
      <m:oMath xmlns:m="http://schemas.openxmlformats.org/officeDocument/2006/math">
        <m:r>
          <m:t xml:space="preserve">j</m:t>
        </m:r>
      </m:oMath>
      <w:r>
        <w:rPr/>
        <w:t xml:space="preserve"> </w:t>
      </w:r>
      <w:r>
        <w:rPr/>
      </w:r>
      <m:oMath xmlns:m="http://schemas.openxmlformats.org/officeDocument/2006/math">
        <m:r>
          <m:t xml:space="preserve">(</m:t>
        </m:r>
        <m:r>
          <m:t xml:space="preserve">i</m:t>
        </m:r>
        <m:r>
          <m:t xml:space="preserve">,</m:t>
        </m:r>
        <m:r>
          <m:t xml:space="preserve">j</m:t>
        </m:r>
        <m:r>
          <m:t xml:space="preserve">=</m:t>
        </m:r>
        <m:r>
          <m:t xml:space="preserve">1</m:t>
        </m:r>
        <m:r>
          <m:t xml:space="preserve">,</m:t>
        </m:r>
        <m:r>
          <m:t xml:space="preserve">m</m:t>
        </m:r>
        <m:r>
          <m:t xml:space="preserve">)</m:t>
        </m:r>
      </m:oMath>
      <w:r>
        <w:rPr/>
        <w:t xml:space="preserve"> и стоимость одного концентратора </w:t>
      </w:r>
      <w:r>
        <w:rPr/>
      </w:r>
      <m:oMath xmlns:m="http://schemas.openxmlformats.org/officeDocument/2006/math">
        <m:sSub>
          <m:e>
            <m:r>
              <m:t xml:space="preserve">c</m:t>
            </m:r>
          </m:e>
          <m:sub>
            <m:r>
              <m:t xml:space="preserve">k</m:t>
            </m:r>
          </m:sub>
        </m:sSub>
      </m:oMath>
      <w:r>
        <w:rPr/>
        <w:t>.</w:t>
      </w:r>
    </w:p>
    <w:p>
      <w:pPr>
        <w:pStyle w:val="Style15"/>
        <w:rPr/>
      </w:pPr>
      <w:bookmarkStart w:id="9" w:name="_1099865114"/>
      <w:bookmarkEnd w:id="9"/>
      <w:r>
        <w:rPr/>
        <w:object w:dxaOrig="7395" w:dyaOrig="7395">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369.75pt;height:369.75pt" filled="f" o:ole="">
            <v:imagedata r:id="rId7" o:title=""/>
          </v:shape>
          <o:OLEObject Type="Embed" ProgID="" ShapeID="ole_rId6" DrawAspect="Content" ObjectID="_1588962297" r:id="rId6"/>
        </w:object>
      </w:r>
    </w:p>
    <w:p>
      <w:pPr>
        <w:pStyle w:val="Style15"/>
        <w:rPr/>
      </w:pPr>
      <w:bookmarkStart w:id="10" w:name="_1099865116"/>
      <w:bookmarkEnd w:id="10"/>
      <w:r>
        <w:rPr/>
        <w:object w:dxaOrig="6870" w:dyaOrig="4155">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343.5pt;height:207.75pt" filled="f" o:ole="">
            <v:imagedata r:id="rId9" o:title=""/>
          </v:shape>
          <o:OLEObject Type="Embed" ProgID="" ShapeID="ole_rId8" DrawAspect="Content" ObjectID="_1286776838" r:id="rId8"/>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1</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3</w:t>
      </w:r>
      <w:r>
        <w:rPr/>
        <w:fldChar w:fldCharType="end"/>
      </w:r>
      <w:r>
        <w:rPr/>
        <w:t>. Структура сети</w:t>
      </w:r>
    </w:p>
    <w:p>
      <w:pPr>
        <w:pStyle w:val="BodyTextIndent"/>
        <w:rPr/>
      </w:pPr>
      <w:r>
        <w:rPr/>
        <w:t>По этим данным требовалось определить оптимальную структуру ЛВС с точки зрения минимума затрат на прокладку кабелей и на установку концентраторов.</w:t>
      </w:r>
    </w:p>
    <w:p>
      <w:pPr>
        <w:pStyle w:val="Heading4"/>
        <w:numPr>
          <w:ilvl w:val="3"/>
          <w:numId w:val="11"/>
        </w:numPr>
        <w:rPr/>
      </w:pPr>
      <w:r>
        <w:rPr/>
        <w:t>Числовые исходные данные</w:t>
      </w:r>
    </w:p>
    <w:p>
      <w:pPr>
        <w:pStyle w:val="BodyTextIndent"/>
        <w:numPr>
          <w:ilvl w:val="0"/>
          <w:numId w:val="14"/>
        </w:numPr>
        <w:rPr/>
      </w:pPr>
      <w:r>
        <w:rPr/>
      </w:r>
      <m:oMathPara xmlns:m="http://schemas.openxmlformats.org/officeDocument/2006/math">
        <m:oMathParaPr>
          <m:jc m:val="left"/>
        </m:oMathParaPr>
        <m:oMath>
          <m:r>
            <m:t xml:space="preserve">m</m:t>
          </m:r>
          <m:r>
            <m:t xml:space="preserve">=</m:t>
          </m:r>
          <m:r>
            <m:t xml:space="preserve">9</m:t>
          </m:r>
        </m:oMath>
      </m:oMathPara>
    </w:p>
    <w:p>
      <w:pPr>
        <w:pStyle w:val="BodyTextIndent"/>
        <w:numPr>
          <w:ilvl w:val="0"/>
          <w:numId w:val="14"/>
        </w:numPr>
        <w:rPr/>
      </w:pPr>
      <w:r>
        <w:rPr/>
      </w:r>
      <m:oMathPara xmlns:m="http://schemas.openxmlformats.org/officeDocument/2006/math">
        <m:oMathParaPr>
          <m:jc m:val="left"/>
        </m:oMathParaPr>
        <m:oMath>
          <m:r>
            <m:t xml:space="preserve">S</m:t>
          </m:r>
          <m:r>
            <m:t xml:space="preserve">=</m:t>
          </m:r>
          <m:r>
            <m:t xml:space="preserve">1</m:t>
          </m:r>
        </m:oMath>
      </m:oMathPara>
    </w:p>
    <w:p>
      <w:pPr>
        <w:pStyle w:val="BodyTextIndent"/>
        <w:numPr>
          <w:ilvl w:val="0"/>
          <w:numId w:val="14"/>
        </w:numPr>
        <w:rPr/>
      </w:pPr>
      <w:r>
        <w:rPr/>
      </w:r>
      <m:oMathPara xmlns:m="http://schemas.openxmlformats.org/officeDocument/2006/math">
        <m:oMathParaPr>
          <m:jc m:val="left"/>
        </m:oMathParaPr>
        <m:oMath>
          <m:r>
            <m:rPr>
              <m:lit/>
              <m:nor/>
            </m:rPr>
            <m:t xml:space="preserve">KP</m:t>
          </m:r>
          <m:r>
            <m:t xml:space="preserve">[</m:t>
          </m:r>
          <m:r>
            <m:t xml:space="preserve">j</m:t>
          </m:r>
          <m:r>
            <m:t xml:space="preserve">]</m:t>
          </m:r>
          <m:r>
            <m:t xml:space="preserve">=</m:t>
          </m:r>
          <m:r>
            <m:t xml:space="preserve">(</m:t>
          </m:r>
          <m:r>
            <m:t xml:space="preserve">0</m:t>
          </m:r>
          <m:r>
            <m:t xml:space="preserve">,</m:t>
          </m:r>
          <m:r>
            <m:rPr>
              <m:lit/>
              <m:nor/>
            </m:rPr>
            <m:t xml:space="preserve">15</m:t>
          </m:r>
          <m:r>
            <m:t xml:space="preserve">,</m:t>
          </m:r>
          <m:r>
            <m:rPr>
              <m:lit/>
              <m:nor/>
            </m:rPr>
            <m:t xml:space="preserve">16</m:t>
          </m:r>
          <m:r>
            <m:t xml:space="preserve">,</m:t>
          </m:r>
          <m:r>
            <m:t xml:space="preserve">3,9</m:t>
          </m:r>
          <m:r>
            <m:t xml:space="preserve">,</m:t>
          </m:r>
          <m:r>
            <m:rPr>
              <m:lit/>
              <m:nor/>
            </m:rPr>
            <m:t xml:space="preserve">10</m:t>
          </m:r>
          <m:r>
            <m:t xml:space="preserve">,</m:t>
          </m:r>
          <m:r>
            <m:rPr>
              <m:lit/>
              <m:nor/>
            </m:rPr>
            <m:t xml:space="preserve">20</m:t>
          </m:r>
          <m:r>
            <m:t xml:space="preserve">,</m:t>
          </m:r>
          <m:r>
            <m:rPr>
              <m:lit/>
              <m:nor/>
            </m:rPr>
            <m:t xml:space="preserve">15</m:t>
          </m:r>
          <m:r>
            <m:t xml:space="preserve">,</m:t>
          </m:r>
          <m:r>
            <m:rPr>
              <m:lit/>
              <m:nor/>
            </m:rPr>
            <m:t xml:space="preserve">10</m:t>
          </m:r>
          <m:r>
            <m:t xml:space="preserve">)</m:t>
          </m:r>
        </m:oMath>
      </m:oMathPara>
    </w:p>
    <w:p>
      <w:pPr>
        <w:pStyle w:val="BodyTextIndent"/>
        <w:numPr>
          <w:ilvl w:val="0"/>
          <w:numId w:val="14"/>
        </w:numPr>
        <w:rPr/>
      </w:pPr>
      <w:r>
        <w:rPr/>
      </w:r>
      <m:oMathPara xmlns:m="http://schemas.openxmlformats.org/officeDocument/2006/math">
        <m:oMathParaPr>
          <m:jc m:val="left"/>
        </m:oMathParaPr>
        <m:oMath>
          <m:sSub>
            <m:e>
              <m:r>
                <m:t xml:space="preserve">c</m:t>
              </m:r>
            </m:e>
            <m:sub>
              <m:r>
                <m:t xml:space="preserve">k</m:t>
              </m:r>
            </m:sub>
          </m:sSub>
          <m:r>
            <m:t xml:space="preserve">=</m:t>
          </m:r>
          <m:r>
            <m:rPr>
              <m:lit/>
              <m:nor/>
            </m:rPr>
            <m:t xml:space="preserve">20</m:t>
          </m:r>
        </m:oMath>
      </m:oMathPara>
    </w:p>
    <w:p>
      <w:pPr>
        <w:pStyle w:val="BodyTextIndent"/>
        <w:numPr>
          <w:ilvl w:val="0"/>
          <w:numId w:val="14"/>
        </w:numPr>
        <w:rPr/>
      </w:pPr>
      <w:r>
        <w:rPr/>
      </w:r>
      <m:oMathPara xmlns:m="http://schemas.openxmlformats.org/officeDocument/2006/math">
        <m:oMathParaPr>
          <m:jc m:val="left"/>
        </m:oMathParaPr>
        <m:oMath>
          <m:r>
            <m:t xml:space="preserve">a</m:t>
          </m:r>
          <m:r>
            <m:t xml:space="preserve">=</m:t>
          </m:r>
          <m:r>
            <m:t xml:space="preserve">8</m:t>
          </m:r>
        </m:oMath>
      </m:oMathPara>
    </w:p>
    <w:p>
      <w:pPr>
        <w:pStyle w:val="BodyTextIndent"/>
        <w:numPr>
          <w:ilvl w:val="0"/>
          <w:numId w:val="14"/>
        </w:numPr>
        <w:rPr/>
      </w:pPr>
      <w:r>
        <w:rPr/>
      </w:r>
      <m:oMath xmlns:m="http://schemas.openxmlformats.org/officeDocument/2006/math">
        <m:r>
          <m:t xml:space="preserve">c</m:t>
        </m:r>
        <m:r>
          <m:t xml:space="preserve">[</m:t>
        </m:r>
        <m:r>
          <m:rPr>
            <m:lit/>
            <m:nor/>
          </m:rPr>
          <m:t xml:space="preserve">ij</m:t>
        </m:r>
        <m:r>
          <m:t xml:space="preserve">]</m:t>
        </m:r>
      </m:oMath>
      <w:r>
        <w:rPr/>
        <w:t>:</w:t>
      </w:r>
    </w:p>
    <w:tbl>
      <w:tblPr>
        <w:tblW w:w="4608" w:type="dxa"/>
        <w:jc w:val="start"/>
        <w:tblInd w:w="0" w:type="dxa"/>
        <w:tblLayout w:type="fixed"/>
        <w:tblCellMar>
          <w:top w:w="0" w:type="dxa"/>
          <w:start w:w="108" w:type="dxa"/>
          <w:bottom w:w="0" w:type="dxa"/>
          <w:end w:w="108" w:type="dxa"/>
        </w:tblCellMar>
      </w:tblPr>
      <w:tblGrid>
        <w:gridCol w:w="512"/>
        <w:gridCol w:w="512"/>
        <w:gridCol w:w="512"/>
        <w:gridCol w:w="512"/>
        <w:gridCol w:w="512"/>
        <w:gridCol w:w="512"/>
        <w:gridCol w:w="512"/>
        <w:gridCol w:w="512"/>
        <w:gridCol w:w="512"/>
      </w:tblGrid>
      <w:tr>
        <w:trPr>
          <w:trHeight w:val="281" w:hRule="atLeast"/>
        </w:trPr>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single" w:sz="4" w:space="0" w:color="000000"/>
              <w:start w:val="single" w:sz="4" w:space="0" w:color="000000"/>
              <w:bottom w:val="single" w:sz="4" w:space="0" w:color="000000"/>
              <w:end w:val="dashed" w:sz="4" w:space="0" w:color="000000"/>
            </w:tcBorders>
          </w:tcPr>
          <w:p>
            <w:pPr>
              <w:pStyle w:val="Style13"/>
              <w:rPr/>
            </w:pPr>
            <w:r>
              <w:rPr/>
              <w:t>10</w:t>
            </w:r>
          </w:p>
        </w:tc>
        <w:tc>
          <w:tcPr>
            <w:tcW w:w="512" w:type="dxa"/>
            <w:tcBorders>
              <w:top w:val="single" w:sz="4" w:space="0" w:color="000000"/>
              <w:start w:val="dashed" w:sz="4" w:space="0" w:color="000000"/>
              <w:bottom w:val="dashed" w:sz="4" w:space="0" w:color="000000"/>
              <w:end w:val="dashed" w:sz="4" w:space="0" w:color="000000"/>
            </w:tcBorders>
          </w:tcPr>
          <w:p>
            <w:pPr>
              <w:pStyle w:val="Style13"/>
              <w:rPr/>
            </w:pPr>
            <w:r>
              <w:rPr/>
              <w:t>20</w:t>
            </w:r>
          </w:p>
        </w:tc>
        <w:tc>
          <w:tcPr>
            <w:tcW w:w="512" w:type="dxa"/>
            <w:tcBorders>
              <w:top w:val="single" w:sz="4" w:space="0" w:color="000000"/>
              <w:start w:val="dashed" w:sz="4" w:space="0" w:color="000000"/>
              <w:bottom w:val="dashed" w:sz="4" w:space="0" w:color="000000"/>
              <w:end w:val="dashed" w:sz="4" w:space="0" w:color="000000"/>
            </w:tcBorders>
          </w:tcPr>
          <w:p>
            <w:pPr>
              <w:pStyle w:val="Style13"/>
              <w:rPr/>
            </w:pPr>
            <w:r>
              <w:rPr/>
              <w:t>30</w:t>
            </w:r>
          </w:p>
        </w:tc>
        <w:tc>
          <w:tcPr>
            <w:tcW w:w="512" w:type="dxa"/>
            <w:tcBorders>
              <w:top w:val="single"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single"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single" w:sz="4" w:space="0" w:color="000000"/>
              <w:start w:val="dashed" w:sz="4" w:space="0" w:color="000000"/>
              <w:bottom w:val="dashed" w:sz="4" w:space="0" w:color="000000"/>
              <w:end w:val="dashed" w:sz="4" w:space="0" w:color="000000"/>
            </w:tcBorders>
          </w:tcPr>
          <w:p>
            <w:pPr>
              <w:pStyle w:val="Style13"/>
              <w:rPr/>
            </w:pPr>
            <w:r>
              <w:rPr/>
              <w:t>70</w:t>
            </w:r>
          </w:p>
        </w:tc>
        <w:tc>
          <w:tcPr>
            <w:tcW w:w="512" w:type="dxa"/>
            <w:tcBorders>
              <w:top w:val="single"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single" w:sz="4" w:space="0" w:color="000000"/>
              <w:start w:val="dashed" w:sz="4" w:space="0" w:color="000000"/>
              <w:bottom w:val="dashed" w:sz="4" w:space="0" w:color="000000"/>
              <w:end w:val="single" w:sz="4" w:space="0" w:color="000000"/>
            </w:tcBorders>
          </w:tcPr>
          <w:p>
            <w:pPr>
              <w:pStyle w:val="Style13"/>
              <w:rPr/>
            </w:pPr>
            <w:r>
              <w:rPr/>
              <w:t>10</w:t>
            </w:r>
          </w:p>
        </w:tc>
      </w:tr>
      <w:tr>
        <w:trPr>
          <w:trHeight w:val="281" w:hRule="atLeast"/>
        </w:trPr>
        <w:tc>
          <w:tcPr>
            <w:tcW w:w="512" w:type="dxa"/>
            <w:tcBorders>
              <w:top w:val="single" w:sz="4" w:space="0" w:color="000000"/>
              <w:start w:val="single" w:sz="4" w:space="0" w:color="000000"/>
              <w:bottom w:val="dashed" w:sz="4" w:space="0" w:color="000000"/>
              <w:end w:val="single" w:sz="4" w:space="0" w:color="000000"/>
            </w:tcBorders>
          </w:tcPr>
          <w:p>
            <w:pPr>
              <w:pStyle w:val="Style13"/>
              <w:rPr/>
            </w:pPr>
            <w:r>
              <w:rPr/>
              <w:t>10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dashed" w:sz="4" w:space="0" w:color="000000"/>
              <w:start w:val="single" w:sz="4" w:space="0" w:color="000000"/>
              <w:bottom w:val="single"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40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dashed" w:sz="4" w:space="0" w:color="000000"/>
              <w:end w:val="single" w:sz="4" w:space="0" w:color="000000"/>
            </w:tcBorders>
          </w:tcPr>
          <w:p>
            <w:pPr>
              <w:pStyle w:val="Style13"/>
              <w:rPr/>
            </w:pPr>
            <w:r>
              <w:rPr/>
              <w:t>40</w:t>
            </w:r>
          </w:p>
        </w:tc>
      </w:tr>
      <w:tr>
        <w:trPr>
          <w:trHeight w:val="281" w:hRule="atLeast"/>
        </w:trPr>
        <w:tc>
          <w:tcPr>
            <w:tcW w:w="512" w:type="dxa"/>
            <w:tcBorders>
              <w:top w:val="dashed" w:sz="4" w:space="0" w:color="000000"/>
              <w:start w:val="single" w:sz="4" w:space="0" w:color="000000"/>
              <w:bottom w:val="dashed" w:sz="4" w:space="0" w:color="000000"/>
              <w:end w:val="dashed" w:sz="4" w:space="0" w:color="000000"/>
            </w:tcBorders>
          </w:tcPr>
          <w:p>
            <w:pPr>
              <w:pStyle w:val="Style13"/>
              <w:rPr/>
            </w:pPr>
            <w:r>
              <w:rPr/>
              <w:t>20</w:t>
            </w:r>
          </w:p>
        </w:tc>
        <w:tc>
          <w:tcPr>
            <w:tcW w:w="512" w:type="dxa"/>
            <w:tcBorders>
              <w:top w:val="single" w:sz="4" w:space="0" w:color="000000"/>
              <w:start w:val="dashed" w:sz="4" w:space="0" w:color="000000"/>
              <w:bottom w:val="dashed" w:sz="4" w:space="0" w:color="000000"/>
              <w:end w:val="single" w:sz="4" w:space="0" w:color="000000"/>
            </w:tcBorders>
          </w:tcPr>
          <w:p>
            <w:pPr>
              <w:pStyle w:val="Style13"/>
              <w:rPr/>
            </w:pPr>
            <w:r>
              <w:rPr/>
              <w:t>20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dashed" w:sz="4" w:space="0" w:color="000000"/>
              <w:start w:val="single" w:sz="4" w:space="0" w:color="000000"/>
              <w:bottom w:val="single"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30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40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30</w:t>
            </w:r>
          </w:p>
        </w:tc>
        <w:tc>
          <w:tcPr>
            <w:tcW w:w="512" w:type="dxa"/>
            <w:tcBorders>
              <w:top w:val="dashed" w:sz="4" w:space="0" w:color="000000"/>
              <w:start w:val="dashed" w:sz="4" w:space="0" w:color="000000"/>
              <w:bottom w:val="dashed" w:sz="4" w:space="0" w:color="000000"/>
              <w:end w:val="single" w:sz="4" w:space="0" w:color="000000"/>
            </w:tcBorders>
          </w:tcPr>
          <w:p>
            <w:pPr>
              <w:pStyle w:val="Style13"/>
              <w:rPr/>
            </w:pPr>
            <w:r>
              <w:rPr/>
              <w:t>15</w:t>
            </w:r>
          </w:p>
        </w:tc>
      </w:tr>
      <w:tr>
        <w:trPr>
          <w:trHeight w:val="281" w:hRule="atLeast"/>
        </w:trPr>
        <w:tc>
          <w:tcPr>
            <w:tcW w:w="512" w:type="dxa"/>
            <w:tcBorders>
              <w:top w:val="dashed" w:sz="4" w:space="0" w:color="000000"/>
              <w:start w:val="single" w:sz="4" w:space="0" w:color="000000"/>
              <w:bottom w:val="dashed" w:sz="4" w:space="0" w:color="000000"/>
              <w:end w:val="dashed" w:sz="4" w:space="0" w:color="000000"/>
            </w:tcBorders>
          </w:tcPr>
          <w:p>
            <w:pPr>
              <w:pStyle w:val="Style13"/>
              <w:rPr/>
            </w:pPr>
            <w:r>
              <w:rPr/>
              <w:t>30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40</w:t>
            </w:r>
          </w:p>
        </w:tc>
        <w:tc>
          <w:tcPr>
            <w:tcW w:w="512" w:type="dxa"/>
            <w:tcBorders>
              <w:top w:val="single" w:sz="4" w:space="0" w:color="000000"/>
              <w:start w:val="dashed" w:sz="4" w:space="0" w:color="000000"/>
              <w:bottom w:val="dashed" w:sz="4" w:space="0" w:color="000000"/>
              <w:end w:val="single" w:sz="4" w:space="0" w:color="000000"/>
            </w:tcBorders>
          </w:tcPr>
          <w:p>
            <w:pPr>
              <w:pStyle w:val="Style13"/>
              <w:rPr/>
            </w:pPr>
            <w:r>
              <w:rPr/>
              <w:t>10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dashed" w:sz="4" w:space="0" w:color="000000"/>
              <w:start w:val="single" w:sz="4" w:space="0" w:color="000000"/>
              <w:bottom w:val="single"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single" w:sz="4" w:space="0" w:color="000000"/>
            </w:tcBorders>
          </w:tcPr>
          <w:p>
            <w:pPr>
              <w:pStyle w:val="Style13"/>
              <w:rPr/>
            </w:pPr>
            <w:r>
              <w:rPr/>
              <w:t>0</w:t>
            </w:r>
          </w:p>
        </w:tc>
      </w:tr>
      <w:tr>
        <w:trPr>
          <w:trHeight w:val="281" w:hRule="atLeast"/>
        </w:trPr>
        <w:tc>
          <w:tcPr>
            <w:tcW w:w="512" w:type="dxa"/>
            <w:tcBorders>
              <w:top w:val="dashed" w:sz="4" w:space="0" w:color="000000"/>
              <w:start w:val="single" w:sz="4" w:space="0" w:color="000000"/>
              <w:bottom w:val="dashed"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30</w:t>
            </w:r>
          </w:p>
        </w:tc>
        <w:tc>
          <w:tcPr>
            <w:tcW w:w="512" w:type="dxa"/>
            <w:tcBorders>
              <w:top w:val="single" w:sz="4" w:space="0" w:color="000000"/>
              <w:start w:val="dashed" w:sz="4" w:space="0" w:color="000000"/>
              <w:bottom w:val="dashed" w:sz="4" w:space="0" w:color="000000"/>
              <w:end w:val="single" w:sz="4" w:space="0" w:color="000000"/>
            </w:tcBorders>
          </w:tcPr>
          <w:p>
            <w:pPr>
              <w:pStyle w:val="Style13"/>
              <w:rPr/>
            </w:pPr>
            <w:r>
              <w:rPr/>
              <w:t>10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dashed" w:sz="4" w:space="0" w:color="000000"/>
              <w:start w:val="single" w:sz="4" w:space="0" w:color="000000"/>
              <w:bottom w:val="single"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single" w:sz="4" w:space="0" w:color="000000"/>
            </w:tcBorders>
          </w:tcPr>
          <w:p>
            <w:pPr>
              <w:pStyle w:val="Style13"/>
              <w:rPr/>
            </w:pPr>
            <w:r>
              <w:rPr/>
              <w:t>20</w:t>
            </w:r>
          </w:p>
        </w:tc>
      </w:tr>
      <w:tr>
        <w:trPr>
          <w:trHeight w:val="281" w:hRule="atLeast"/>
        </w:trPr>
        <w:tc>
          <w:tcPr>
            <w:tcW w:w="512" w:type="dxa"/>
            <w:tcBorders>
              <w:top w:val="dashed" w:sz="4" w:space="0" w:color="000000"/>
              <w:start w:val="single" w:sz="4" w:space="0" w:color="000000"/>
              <w:bottom w:val="dashed"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40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single" w:sz="4" w:space="0" w:color="000000"/>
              <w:start w:val="dashed" w:sz="4" w:space="0" w:color="000000"/>
              <w:bottom w:val="dashed" w:sz="4" w:space="0" w:color="000000"/>
              <w:end w:val="single" w:sz="4" w:space="0" w:color="000000"/>
            </w:tcBorders>
          </w:tcPr>
          <w:p>
            <w:pPr>
              <w:pStyle w:val="Style13"/>
              <w:rPr/>
            </w:pPr>
            <w:r>
              <w:rPr/>
              <w:t>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dashed" w:sz="4" w:space="0" w:color="000000"/>
              <w:start w:val="single" w:sz="4" w:space="0" w:color="000000"/>
              <w:bottom w:val="single" w:sz="4" w:space="0" w:color="000000"/>
              <w:end w:val="dashed" w:sz="4" w:space="0" w:color="000000"/>
            </w:tcBorders>
          </w:tcPr>
          <w:p>
            <w:pPr>
              <w:pStyle w:val="Style13"/>
              <w:rPr/>
            </w:pPr>
            <w:r>
              <w:rPr/>
              <w:t>30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single" w:sz="4" w:space="0" w:color="000000"/>
            </w:tcBorders>
          </w:tcPr>
          <w:p>
            <w:pPr>
              <w:pStyle w:val="Style13"/>
              <w:rPr/>
            </w:pPr>
            <w:r>
              <w:rPr/>
              <w:t>10</w:t>
            </w:r>
          </w:p>
        </w:tc>
      </w:tr>
      <w:tr>
        <w:trPr>
          <w:trHeight w:val="281" w:hRule="atLeast"/>
        </w:trPr>
        <w:tc>
          <w:tcPr>
            <w:tcW w:w="512" w:type="dxa"/>
            <w:tcBorders>
              <w:top w:val="dashed" w:sz="4" w:space="0" w:color="000000"/>
              <w:start w:val="single" w:sz="4" w:space="0" w:color="000000"/>
              <w:bottom w:val="dashed" w:sz="4" w:space="0" w:color="000000"/>
              <w:end w:val="dashed" w:sz="4" w:space="0" w:color="000000"/>
            </w:tcBorders>
          </w:tcPr>
          <w:p>
            <w:pPr>
              <w:pStyle w:val="Style13"/>
              <w:rPr/>
            </w:pPr>
            <w:r>
              <w:rPr/>
              <w:t>70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20</w:t>
            </w:r>
          </w:p>
        </w:tc>
        <w:tc>
          <w:tcPr>
            <w:tcW w:w="512" w:type="dxa"/>
            <w:tcBorders>
              <w:top w:val="single" w:sz="4" w:space="0" w:color="000000"/>
              <w:start w:val="dashed" w:sz="4" w:space="0" w:color="000000"/>
              <w:bottom w:val="dashed" w:sz="4" w:space="0" w:color="000000"/>
              <w:end w:val="single" w:sz="4" w:space="0" w:color="000000"/>
            </w:tcBorders>
          </w:tcPr>
          <w:p>
            <w:pPr>
              <w:pStyle w:val="Style13"/>
              <w:rPr/>
            </w:pPr>
            <w:r>
              <w:rPr/>
              <w:t>30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dashed" w:sz="4" w:space="0" w:color="000000"/>
              <w:start w:val="single" w:sz="4" w:space="0" w:color="000000"/>
              <w:bottom w:val="single"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dashed" w:sz="4" w:space="0" w:color="000000"/>
              <w:end w:val="single" w:sz="4" w:space="0" w:color="000000"/>
            </w:tcBorders>
          </w:tcPr>
          <w:p>
            <w:pPr>
              <w:pStyle w:val="Style13"/>
              <w:rPr/>
            </w:pPr>
            <w:r>
              <w:rPr/>
              <w:t>20</w:t>
            </w:r>
          </w:p>
        </w:tc>
      </w:tr>
      <w:tr>
        <w:trPr>
          <w:trHeight w:val="299" w:hRule="atLeast"/>
        </w:trPr>
        <w:tc>
          <w:tcPr>
            <w:tcW w:w="512" w:type="dxa"/>
            <w:tcBorders>
              <w:top w:val="dashed" w:sz="4" w:space="0" w:color="000000"/>
              <w:start w:val="single"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30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dashed" w:sz="4" w:space="0" w:color="000000"/>
              <w:start w:val="dashed" w:sz="4" w:space="0" w:color="000000"/>
              <w:bottom w:val="dashed" w:sz="4" w:space="0" w:color="000000"/>
              <w:end w:val="dashed" w:sz="4" w:space="0" w:color="000000"/>
            </w:tcBorders>
          </w:tcPr>
          <w:p>
            <w:pPr>
              <w:pStyle w:val="Style13"/>
              <w:rPr/>
            </w:pPr>
            <w:r>
              <w:rPr/>
              <w:t>0</w:t>
            </w:r>
          </w:p>
        </w:tc>
        <w:tc>
          <w:tcPr>
            <w:tcW w:w="512" w:type="dxa"/>
            <w:tcBorders>
              <w:top w:val="single" w:sz="4" w:space="0" w:color="000000"/>
              <w:start w:val="dashed" w:sz="4" w:space="0" w:color="000000"/>
              <w:bottom w:val="dashed" w:sz="4" w:space="0" w:color="000000"/>
              <w:end w:val="single" w:sz="4" w:space="0" w:color="000000"/>
            </w:tcBorders>
          </w:tcPr>
          <w:p>
            <w:pPr>
              <w:pStyle w:val="Style13"/>
              <w:rPr/>
            </w:pPr>
            <w:r>
              <w:rPr/>
              <w:t>10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c>
          <w:tcPr>
            <w:tcW w:w="512" w:type="dxa"/>
            <w:tcBorders>
              <w:top w:val="dashed" w:sz="4" w:space="0" w:color="000000"/>
              <w:start w:val="single" w:sz="4" w:space="0" w:color="000000"/>
              <w:bottom w:val="single" w:sz="4" w:space="0" w:color="000000"/>
              <w:end w:val="single" w:sz="4" w:space="0" w:color="000000"/>
            </w:tcBorders>
          </w:tcPr>
          <w:p>
            <w:pPr>
              <w:pStyle w:val="Style13"/>
              <w:rPr/>
            </w:pPr>
            <w:r>
              <w:rPr/>
              <w:t>30</w:t>
            </w:r>
          </w:p>
        </w:tc>
      </w:tr>
      <w:tr>
        <w:trPr>
          <w:trHeight w:val="281" w:hRule="atLeast"/>
        </w:trPr>
        <w:tc>
          <w:tcPr>
            <w:tcW w:w="512" w:type="dxa"/>
            <w:tcBorders>
              <w:top w:val="dashed" w:sz="4" w:space="0" w:color="000000"/>
              <w:start w:val="single" w:sz="4" w:space="0" w:color="000000"/>
              <w:bottom w:val="single"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single" w:sz="4" w:space="0" w:color="000000"/>
              <w:end w:val="dashed" w:sz="4" w:space="0" w:color="000000"/>
            </w:tcBorders>
          </w:tcPr>
          <w:p>
            <w:pPr>
              <w:pStyle w:val="Style13"/>
              <w:rPr/>
            </w:pPr>
            <w:r>
              <w:rPr/>
              <w:t>40</w:t>
            </w:r>
          </w:p>
        </w:tc>
        <w:tc>
          <w:tcPr>
            <w:tcW w:w="512" w:type="dxa"/>
            <w:tcBorders>
              <w:top w:val="dashed" w:sz="4" w:space="0" w:color="000000"/>
              <w:start w:val="dashed" w:sz="4" w:space="0" w:color="000000"/>
              <w:bottom w:val="single" w:sz="4" w:space="0" w:color="000000"/>
              <w:end w:val="dashed" w:sz="4" w:space="0" w:color="000000"/>
            </w:tcBorders>
          </w:tcPr>
          <w:p>
            <w:pPr>
              <w:pStyle w:val="Style13"/>
              <w:rPr/>
            </w:pPr>
            <w:r>
              <w:rPr/>
              <w:t>15</w:t>
            </w:r>
          </w:p>
        </w:tc>
        <w:tc>
          <w:tcPr>
            <w:tcW w:w="512" w:type="dxa"/>
            <w:tcBorders>
              <w:top w:val="dashed" w:sz="4" w:space="0" w:color="000000"/>
              <w:start w:val="dashed" w:sz="4" w:space="0" w:color="000000"/>
              <w:bottom w:val="single"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single" w:sz="4" w:space="0" w:color="000000"/>
              <w:end w:val="dashed" w:sz="4" w:space="0" w:color="000000"/>
            </w:tcBorders>
          </w:tcPr>
          <w:p>
            <w:pPr>
              <w:pStyle w:val="Style13"/>
              <w:rPr/>
            </w:pPr>
            <w:r>
              <w:rPr/>
              <w:t>20</w:t>
            </w:r>
          </w:p>
        </w:tc>
        <w:tc>
          <w:tcPr>
            <w:tcW w:w="512" w:type="dxa"/>
            <w:tcBorders>
              <w:top w:val="dashed" w:sz="4" w:space="0" w:color="000000"/>
              <w:start w:val="dashed" w:sz="4" w:space="0" w:color="000000"/>
              <w:bottom w:val="single" w:sz="4" w:space="0" w:color="000000"/>
              <w:end w:val="dashed" w:sz="4" w:space="0" w:color="000000"/>
            </w:tcBorders>
          </w:tcPr>
          <w:p>
            <w:pPr>
              <w:pStyle w:val="Style13"/>
              <w:rPr/>
            </w:pPr>
            <w:r>
              <w:rPr/>
              <w:t>10</w:t>
            </w:r>
          </w:p>
        </w:tc>
        <w:tc>
          <w:tcPr>
            <w:tcW w:w="512" w:type="dxa"/>
            <w:tcBorders>
              <w:top w:val="dashed" w:sz="4" w:space="0" w:color="000000"/>
              <w:start w:val="dashed" w:sz="4" w:space="0" w:color="000000"/>
              <w:bottom w:val="single" w:sz="4" w:space="0" w:color="000000"/>
              <w:end w:val="dashed" w:sz="4" w:space="0" w:color="000000"/>
            </w:tcBorders>
          </w:tcPr>
          <w:p>
            <w:pPr>
              <w:pStyle w:val="Style13"/>
              <w:rPr/>
            </w:pPr>
            <w:r>
              <w:rPr/>
              <w:t>20</w:t>
            </w:r>
          </w:p>
        </w:tc>
        <w:tc>
          <w:tcPr>
            <w:tcW w:w="512" w:type="dxa"/>
            <w:tcBorders>
              <w:top w:val="single" w:sz="4" w:space="0" w:color="000000"/>
              <w:start w:val="dashed" w:sz="4" w:space="0" w:color="000000"/>
              <w:bottom w:val="single" w:sz="4" w:space="0" w:color="000000"/>
              <w:end w:val="single" w:sz="4" w:space="0" w:color="000000"/>
            </w:tcBorders>
          </w:tcPr>
          <w:p>
            <w:pPr>
              <w:pStyle w:val="Style13"/>
              <w:rPr/>
            </w:pPr>
            <w:r>
              <w:rPr/>
              <w:t>30</w:t>
            </w:r>
          </w:p>
        </w:tc>
        <w:tc>
          <w:tcPr>
            <w:tcW w:w="512" w:type="dxa"/>
            <w:tcBorders>
              <w:top w:val="single" w:sz="4" w:space="0" w:color="000000"/>
              <w:start w:val="single" w:sz="4" w:space="0" w:color="000000"/>
              <w:bottom w:val="single" w:sz="4" w:space="0" w:color="000000"/>
              <w:end w:val="single" w:sz="4" w:space="0" w:color="000000"/>
            </w:tcBorders>
          </w:tcPr>
          <w:p>
            <w:pPr>
              <w:pStyle w:val="Style13"/>
              <w:rPr/>
            </w:pPr>
            <w:r>
              <w:rPr/>
              <w:t>0</w:t>
            </w:r>
          </w:p>
        </w:tc>
      </w:tr>
    </w:tbl>
    <w:p>
      <w:pPr>
        <w:pStyle w:val="BodyTextIndent"/>
        <w:rPr/>
      </w:pPr>
      <w:r>
        <w:rPr/>
      </w:r>
    </w:p>
    <w:p>
      <w:pPr>
        <w:pStyle w:val="BodyTextIndent"/>
        <w:rPr/>
      </w:pPr>
      <w:r>
        <w:rPr/>
        <w:t>Общие характеристики оптимизационной задачи с точки зрения ее вычислительной сложности:</w:t>
      </w:r>
    </w:p>
    <w:p>
      <w:pPr>
        <w:pStyle w:val="BodyTextIndent"/>
        <w:numPr>
          <w:ilvl w:val="0"/>
          <w:numId w:val="14"/>
        </w:numPr>
        <w:rPr/>
      </w:pPr>
      <w:r>
        <w:rPr/>
        <w:t>число оптимизационных переменных – 153;</w:t>
      </w:r>
    </w:p>
    <w:p>
      <w:pPr>
        <w:pStyle w:val="BodyTextIndent"/>
        <w:numPr>
          <w:ilvl w:val="0"/>
          <w:numId w:val="14"/>
        </w:numPr>
        <w:rPr/>
      </w:pPr>
      <w:r>
        <w:rPr/>
        <w:t>число основных ограничений – 108;</w:t>
      </w:r>
    </w:p>
    <w:p>
      <w:pPr>
        <w:pStyle w:val="BodyTextIndent"/>
        <w:numPr>
          <w:ilvl w:val="0"/>
          <w:numId w:val="14"/>
        </w:numPr>
        <w:rPr/>
      </w:pPr>
      <w:r>
        <w:rPr/>
        <w:t xml:space="preserve">объем гиперпараллелепипеда полного перебора – </w:t>
      </w:r>
      <w:r>
        <w:rPr/>
      </w:r>
      <m:oMath xmlns:m="http://schemas.openxmlformats.org/officeDocument/2006/math">
        <m:r>
          <m:t xml:space="preserve">2</m:t>
        </m:r>
        <m:r>
          <m:rPr>
            <m:lit/>
            <m:nor/>
          </m:rPr>
          <m:t xml:space="preserve">.</m:t>
        </m:r>
        <m:r>
          <m:t xml:space="preserve">3e</m:t>
        </m:r>
        <m:r>
          <m:t xml:space="preserve">+</m:t>
        </m:r>
        <m:r>
          <m:rPr>
            <m:lit/>
            <m:nor/>
          </m:rPr>
          <m:t xml:space="preserve">143</m:t>
        </m:r>
      </m:oMath>
      <w:r>
        <w:rPr/>
        <w:t>.</w:t>
      </w:r>
    </w:p>
    <w:p>
      <w:pPr>
        <w:pStyle w:val="Heading4"/>
        <w:numPr>
          <w:ilvl w:val="3"/>
          <w:numId w:val="11"/>
        </w:numPr>
        <w:rPr/>
      </w:pPr>
      <w:r>
        <w:rPr/>
        <w:t>Формализованная запись задачи</w:t>
      </w:r>
    </w:p>
    <w:p>
      <w:pPr>
        <w:pStyle w:val="Style17"/>
        <w:rPr/>
      </w:pPr>
      <w:r>
        <w:rPr/>
        <w:t>Предположения</w:t>
      </w:r>
    </w:p>
    <w:p>
      <w:pPr>
        <w:pStyle w:val="BodyTextIndent"/>
        <w:numPr>
          <w:ilvl w:val="0"/>
          <w:numId w:val="14"/>
        </w:numPr>
        <w:rPr/>
      </w:pPr>
      <w:r>
        <w:rPr/>
        <w:t>Если в оконечном узле дерева (по плану прокладки соединительных кабелей) находится более одного пользователя, то в этом узле ставится концентратор, а не прокладываются параллельные кабели к каждому пользователю от предыдущего концентратора.</w:t>
      </w:r>
    </w:p>
    <w:p>
      <w:pPr>
        <w:pStyle w:val="BodyTextIndent"/>
        <w:numPr>
          <w:ilvl w:val="0"/>
          <w:numId w:val="14"/>
        </w:numPr>
        <w:rPr/>
      </w:pPr>
      <w:r>
        <w:rPr/>
        <w:t>Задан асимметричный орграф:</w:t>
        <w:br/>
      </w:r>
      <w:bookmarkStart w:id="11" w:name="_1099865124"/>
      <w:bookmarkEnd w:id="11"/>
      <w:r>
        <w:rPr/>
        <w:object w:dxaOrig="3435" w:dyaOrig="870">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71.75pt;height:43.5pt" filled="f" o:ole="">
            <v:imagedata r:id="rId11" o:title=""/>
          </v:shape>
          <o:OLEObject Type="Embed" ProgID="" ShapeID="ole_rId10" DrawAspect="Content" ObjectID="_1137423898" r:id="rId10"/>
        </w:object>
      </w:r>
      <w:r>
        <w:rPr/>
        <w:br/>
        <w:t xml:space="preserve">(между непосредственно связанной парой) из вершин </w:t>
      </w:r>
      <w:r>
        <w:rPr/>
      </w:r>
      <m:oMath xmlns:m="http://schemas.openxmlformats.org/officeDocument/2006/math">
        <m:r>
          <m:t xml:space="preserve">(</m:t>
        </m:r>
        <m:sSup>
          <m:e>
            <m:r>
              <m:t xml:space="preserve">O</m:t>
            </m:r>
          </m:e>
          <m:sup>
            <m:r>
              <m:t xml:space="preserve">'</m:t>
            </m:r>
          </m:sup>
        </m:sSup>
        <m:sSup>
          <m:e>
            <m:r>
              <m:t xml:space="preserve">O</m:t>
            </m:r>
          </m:e>
          <m:sup>
            <m:r>
              <m:t xml:space="preserve">'</m:t>
            </m:r>
            <m:r>
              <m:t xml:space="preserve">'</m:t>
            </m:r>
          </m:sup>
        </m:sSup>
        <m:r>
          <m:t xml:space="preserve">)</m:t>
        </m:r>
      </m:oMath>
      <w:r>
        <w:rPr/>
        <w:t xml:space="preserve"> существующей дуги </w:t>
      </w:r>
      <w:r>
        <w:rPr/>
      </w:r>
      <m:oMath xmlns:m="http://schemas.openxmlformats.org/officeDocument/2006/math">
        <m:sSup>
          <m:e>
            <m:r>
              <m:t xml:space="preserve">d</m:t>
            </m:r>
          </m:e>
          <m:sup>
            <m:r>
              <m:t xml:space="preserve">'</m:t>
            </m:r>
          </m:sup>
        </m:sSup>
        <m:r>
          <m:t xml:space="preserve">=</m:t>
        </m:r>
        <m:r>
          <m:t xml:space="preserve">[</m:t>
        </m:r>
        <m:sSup>
          <m:e>
            <m:r>
              <m:t xml:space="preserve">v</m:t>
            </m:r>
          </m:e>
          <m:sup>
            <m:r>
              <m:t xml:space="preserve">'</m:t>
            </m:r>
          </m:sup>
        </m:sSup>
        <m:r>
          <m:t xml:space="preserve">,</m:t>
        </m:r>
        <m:sSup>
          <m:e>
            <m:r>
              <m:t xml:space="preserve">v</m:t>
            </m:r>
          </m:e>
          <m:sup>
            <m:r>
              <m:t xml:space="preserve">'</m:t>
            </m:r>
            <m:r>
              <m:t xml:space="preserve">'</m:t>
            </m:r>
          </m:sup>
        </m:sSup>
        <m:r>
          <m:t xml:space="preserve">]</m:t>
        </m:r>
      </m:oMath>
      <w:r>
        <w:rPr/>
        <w:t xml:space="preserve"> и </w:t>
      </w:r>
      <w:r>
        <w:rPr/>
      </w:r>
      <m:oMath xmlns:m="http://schemas.openxmlformats.org/officeDocument/2006/math">
        <m:sSup>
          <m:e>
            <m:r>
              <m:t xml:space="preserve">d</m:t>
            </m:r>
          </m:e>
          <m:sup>
            <m:r>
              <m:t xml:space="preserve">'</m:t>
            </m:r>
            <m:r>
              <m:t xml:space="preserve">'</m:t>
            </m:r>
          </m:sup>
        </m:sSup>
        <m:r>
          <m:t xml:space="preserve">=</m:t>
        </m:r>
        <m:r>
          <m:t xml:space="preserve">[</m:t>
        </m:r>
        <m:sSup>
          <m:e>
            <m:r>
              <m:t xml:space="preserve">v</m:t>
            </m:r>
          </m:e>
          <m:sup>
            <m:r>
              <m:t xml:space="preserve">'</m:t>
            </m:r>
          </m:sup>
        </m:sSup>
        <m:r>
          <m:t xml:space="preserve">,</m:t>
        </m:r>
        <m:sSup>
          <m:e>
            <m:r>
              <m:t xml:space="preserve">v</m:t>
            </m:r>
          </m:e>
          <m:sup>
            <m:r>
              <m:t xml:space="preserve">'</m:t>
            </m:r>
            <m:r>
              <m:t xml:space="preserve">'</m:t>
            </m:r>
          </m:sup>
        </m:sSup>
        <m:r>
          <m:t xml:space="preserve">]</m:t>
        </m:r>
      </m:oMath>
      <w:r>
        <w:rPr/>
        <w:t>.</w:t>
      </w:r>
    </w:p>
    <w:p>
      <w:pPr>
        <w:pStyle w:val="BodyTextIndent"/>
        <w:numPr>
          <w:ilvl w:val="0"/>
          <w:numId w:val="14"/>
        </w:numPr>
        <w:rPr/>
      </w:pPr>
      <w:r>
        <w:rPr/>
        <w:t xml:space="preserve">По информации о количестве комнат (вершин) составляется множество всех возможных дуг </w:t>
      </w:r>
      <w:r>
        <w:rPr/>
      </w:r>
      <m:oMath xmlns:m="http://schemas.openxmlformats.org/officeDocument/2006/math">
        <m:r>
          <m:t xml:space="preserve">D</m:t>
        </m:r>
      </m:oMath>
      <w:r>
        <w:rPr/>
        <w:t xml:space="preserve">. При этом множество </w:t>
      </w:r>
      <w:r>
        <w:rPr/>
      </w:r>
      <m:oMath xmlns:m="http://schemas.openxmlformats.org/officeDocument/2006/math">
        <m:r>
          <m:t xml:space="preserve">D</m:t>
        </m:r>
      </m:oMath>
      <w:r>
        <w:rPr/>
        <w:t xml:space="preserve"> разбивается на два подмножества:</w:t>
      </w:r>
    </w:p>
    <w:p>
      <w:pPr>
        <w:pStyle w:val="BodyTextIndent"/>
        <w:numPr>
          <w:ilvl w:val="1"/>
          <w:numId w:val="17"/>
        </w:numPr>
        <w:rPr/>
      </w:pPr>
      <w:r>
        <w:rPr/>
      </w:r>
      <m:oMath xmlns:m="http://schemas.openxmlformats.org/officeDocument/2006/math">
        <m:sSubSup>
          <m:e>
            <m:r>
              <m:t xml:space="preserve">D</m:t>
            </m:r>
          </m:e>
          <m:sub>
            <m:r>
              <m:t xml:space="preserve">V</m:t>
            </m:r>
          </m:sub>
          <m:sup>
            <m:r>
              <m:t xml:space="preserve">+</m:t>
            </m:r>
          </m:sup>
        </m:sSubSup>
      </m:oMath>
      <w:r>
        <w:rPr/>
        <w:t xml:space="preserve"> – </w:t>
      </w:r>
      <w:r>
        <w:rPr/>
        <w:t>подмножество дуг, входящих в вершину;</w:t>
      </w:r>
    </w:p>
    <w:p>
      <w:pPr>
        <w:pStyle w:val="BodyTextIndent"/>
        <w:numPr>
          <w:ilvl w:val="1"/>
          <w:numId w:val="17"/>
        </w:numPr>
        <w:rPr/>
      </w:pPr>
      <w:r>
        <w:rPr/>
      </w:r>
      <m:oMath xmlns:m="http://schemas.openxmlformats.org/officeDocument/2006/math">
        <m:sSubSup>
          <m:e>
            <m:r>
              <m:t xml:space="preserve">D</m:t>
            </m:r>
          </m:e>
          <m:sub>
            <m:r>
              <m:t xml:space="preserve">V</m:t>
            </m:r>
          </m:sub>
          <m:sup>
            <m:r>
              <m:t xml:space="preserve">−</m:t>
            </m:r>
          </m:sup>
        </m:sSubSup>
      </m:oMath>
      <w:r>
        <w:rPr/>
        <w:t xml:space="preserve"> – </w:t>
      </w:r>
      <w:r>
        <w:rPr/>
        <w:t>подмножество дуг, выходящих из вершины.</w:t>
      </w:r>
    </w:p>
    <w:p>
      <w:pPr>
        <w:pStyle w:val="Style17"/>
        <w:rPr/>
      </w:pPr>
      <w:r>
        <w:rPr/>
        <w:t>Параметры задачи</w:t>
      </w:r>
    </w:p>
    <w:p>
      <w:pPr>
        <w:pStyle w:val="BodyTextIndent"/>
        <w:numPr>
          <w:ilvl w:val="0"/>
          <w:numId w:val="14"/>
        </w:numPr>
        <w:rPr/>
      </w:pPr>
      <w:r>
        <w:rPr/>
      </w:r>
      <m:oMath xmlns:m="http://schemas.openxmlformats.org/officeDocument/2006/math">
        <m:r>
          <m:t xml:space="preserve">V</m:t>
        </m:r>
      </m:oMath>
      <w:r>
        <w:rPr/>
        <w:t xml:space="preserve"> – </w:t>
      </w:r>
      <w:r>
        <w:rPr/>
        <w:t>множество комнат здания (</w:t>
      </w:r>
      <w:r>
        <w:rPr/>
      </w:r>
      <m:oMath xmlns:m="http://schemas.openxmlformats.org/officeDocument/2006/math">
        <m:d>
          <m:dPr>
            <m:begChr m:val="|"/>
            <m:endChr m:val="|"/>
          </m:dPr>
          <m:e>
            <m:r>
              <m:t xml:space="preserve">V</m:t>
            </m:r>
          </m:e>
        </m:d>
        <m:r>
          <m:t xml:space="preserve">=</m:t>
        </m:r>
        <m:r>
          <m:t xml:space="preserve">m</m:t>
        </m:r>
      </m:oMath>
      <w:r>
        <w:rPr/>
        <w:t>);</w:t>
      </w:r>
    </w:p>
    <w:p>
      <w:pPr>
        <w:pStyle w:val="BodyTextIndent"/>
        <w:numPr>
          <w:ilvl w:val="0"/>
          <w:numId w:val="14"/>
        </w:numPr>
        <w:rPr/>
      </w:pPr>
      <w:r>
        <w:rPr/>
      </w:r>
      <m:oMath xmlns:m="http://schemas.openxmlformats.org/officeDocument/2006/math">
        <m:r>
          <m:t xml:space="preserve">D</m:t>
        </m:r>
      </m:oMath>
      <w:r>
        <w:rPr/>
        <w:t xml:space="preserve"> – </w:t>
      </w:r>
      <w:r>
        <w:rPr/>
        <w:t>множество всех возможных дуг;</w:t>
      </w:r>
    </w:p>
    <w:p>
      <w:pPr>
        <w:pStyle w:val="BodyTextIndent"/>
        <w:numPr>
          <w:ilvl w:val="0"/>
          <w:numId w:val="14"/>
        </w:numPr>
        <w:rPr/>
      </w:pPr>
      <w:r>
        <w:rPr>
          <w:lang w:val="en-US"/>
        </w:rPr>
      </w:r>
      <m:oMath xmlns:m="http://schemas.openxmlformats.org/officeDocument/2006/math">
        <m:r>
          <m:t xml:space="preserve">S</m:t>
        </m:r>
      </m:oMath>
      <w:r>
        <w:rPr/>
        <w:t xml:space="preserve"> – </w:t>
      </w:r>
      <w:r>
        <w:rPr/>
        <w:t>номер комнаты, где помещен ЦК;</w:t>
      </w:r>
    </w:p>
    <w:p>
      <w:pPr>
        <w:pStyle w:val="BodyTextIndent"/>
        <w:numPr>
          <w:ilvl w:val="0"/>
          <w:numId w:val="14"/>
        </w:numPr>
        <w:rPr/>
      </w:pPr>
      <w:r>
        <w:rPr/>
      </w:r>
      <m:oMath xmlns:m="http://schemas.openxmlformats.org/officeDocument/2006/math">
        <m:r>
          <m:rPr>
            <m:lit/>
            <m:nor/>
          </m:rPr>
          <m:t xml:space="preserve">KP</m:t>
        </m:r>
        <m:r>
          <m:t xml:space="preserve">[</m:t>
        </m:r>
        <m:r>
          <m:t xml:space="preserve">v</m:t>
        </m:r>
        <m:r>
          <m:t xml:space="preserve">]</m:t>
        </m:r>
        <m:r>
          <m:rPr>
            <m:lit/>
            <m:nor/>
          </m:rPr>
          <m:t xml:space="preserve">   </m:t>
        </m:r>
        <m:r>
          <m:t xml:space="preserve">(</m:t>
        </m:r>
        <m:r>
          <m:t xml:space="preserve">v</m:t>
        </m:r>
        <m:r>
          <m:t xml:space="preserve">=</m:t>
        </m:r>
        <m:bar>
          <m:barPr>
            <m:pos m:val="top"/>
          </m:barPr>
          <m:e>
            <m:r>
              <m:t xml:space="preserve">1</m:t>
            </m:r>
            <m:r>
              <m:t xml:space="preserve">,</m:t>
            </m:r>
            <m:r>
              <m:t xml:space="preserve">m</m:t>
            </m:r>
          </m:e>
        </m:bar>
        <m:r>
          <m:t xml:space="preserve">)</m:t>
        </m:r>
      </m:oMath>
      <w:r>
        <w:rPr/>
        <w:t xml:space="preserve"> – </w:t>
      </w:r>
      <w:r>
        <w:rPr/>
        <w:t xml:space="preserve">количество пользователей, находящихся в каждой вершине </w:t>
      </w:r>
      <w:r>
        <w:rPr/>
      </w:r>
      <m:oMath xmlns:m="http://schemas.openxmlformats.org/officeDocument/2006/math">
        <m:r>
          <m:t xml:space="preserve">v</m:t>
        </m:r>
      </m:oMath>
      <w:r>
        <w:rPr/>
        <w:t xml:space="preserve">. При этом искусственно предполагается, что </w:t>
      </w:r>
      <w:r>
        <w:rPr/>
      </w:r>
      <m:oMath xmlns:m="http://schemas.openxmlformats.org/officeDocument/2006/math">
        <m:r>
          <m:rPr>
            <m:lit/>
            <m:nor/>
          </m:rPr>
          <m:t xml:space="preserve">KP</m:t>
        </m:r>
        <m:r>
          <m:t xml:space="preserve">[</m:t>
        </m:r>
        <m:r>
          <m:t xml:space="preserve">S</m:t>
        </m:r>
        <m:r>
          <m:t xml:space="preserve">]</m:t>
        </m:r>
        <m:r>
          <m:t xml:space="preserve">=</m:t>
        </m:r>
        <m:r>
          <m:t xml:space="preserve">−</m:t>
        </m:r>
        <m:r>
          <m:rPr>
            <m:lit/>
            <m:nor/>
          </m:rPr>
          <m:t xml:space="preserve">KPS</m:t>
        </m:r>
      </m:oMath>
      <w:r>
        <w:rPr/>
        <w:t xml:space="preserve">, где обще число пользователей ЛВС </w:t>
      </w:r>
      <w:r>
        <w:rPr/>
      </w:r>
      <m:oMath xmlns:m="http://schemas.openxmlformats.org/officeDocument/2006/math">
        <m:r>
          <m:rPr>
            <m:lit/>
            <m:nor/>
          </m:rPr>
          <m:t xml:space="preserve">KPS</m:t>
        </m:r>
        <m:r>
          <m:t xml:space="preserve">=</m:t>
        </m:r>
        <m:nary>
          <m:naryPr>
            <m:chr m:val="∑"/>
            <m:supHide m:val="1"/>
          </m:naryPr>
          <m:sub>
            <m:r>
              <m:t xml:space="preserve">v</m:t>
            </m:r>
            <m:r>
              <m:t xml:space="preserve">∈</m:t>
            </m:r>
            <m:r>
              <m:t xml:space="preserve">V</m:t>
            </m:r>
          </m:sub>
          <m:sup/>
          <m:e>
            <m:r>
              <m:rPr>
                <m:lit/>
                <m:nor/>
              </m:rPr>
              <m:t xml:space="preserve">KP</m:t>
            </m:r>
            <m:r>
              <m:t xml:space="preserve">[</m:t>
            </m:r>
            <m:r>
              <m:t xml:space="preserve">v</m:t>
            </m:r>
            <m:r>
              <m:t xml:space="preserve">]</m:t>
            </m:r>
          </m:e>
        </m:nary>
      </m:oMath>
      <w:r>
        <w:rPr/>
        <w:t>.</w:t>
      </w:r>
    </w:p>
    <w:p>
      <w:pPr>
        <w:pStyle w:val="BodyTextIndent"/>
        <w:numPr>
          <w:ilvl w:val="0"/>
          <w:numId w:val="14"/>
        </w:numPr>
        <w:rPr/>
      </w:pPr>
      <w:r>
        <w:rPr/>
      </w:r>
      <m:oMath xmlns:m="http://schemas.openxmlformats.org/officeDocument/2006/math">
        <m:sSub>
          <m:e>
            <m:r>
              <m:t xml:space="preserve">c</m:t>
            </m:r>
          </m:e>
          <m:sub>
            <m:r>
              <m:t xml:space="preserve">k</m:t>
            </m:r>
          </m:sub>
        </m:sSub>
      </m:oMath>
      <w:r>
        <w:rPr/>
        <w:t xml:space="preserve"> – </w:t>
      </w:r>
      <w:r>
        <w:rPr/>
        <w:t>стоимость отдельного концентратора;</w:t>
      </w:r>
    </w:p>
    <w:p>
      <w:pPr>
        <w:pStyle w:val="BodyTextIndent"/>
        <w:numPr>
          <w:ilvl w:val="0"/>
          <w:numId w:val="14"/>
        </w:numPr>
        <w:rPr/>
      </w:pPr>
      <w:r>
        <w:rPr/>
      </w:r>
      <m:oMath xmlns:m="http://schemas.openxmlformats.org/officeDocument/2006/math">
        <m:r>
          <m:t xml:space="preserve">a</m:t>
        </m:r>
      </m:oMath>
      <w:r>
        <w:rPr/>
        <w:t xml:space="preserve"> – </w:t>
      </w:r>
      <w:r>
        <w:rPr/>
        <w:t>число портов каждого отдельного концентратора для подключения кабелей ЛВС;</w:t>
      </w:r>
    </w:p>
    <w:p>
      <w:pPr>
        <w:pStyle w:val="BodyTextIndent"/>
        <w:numPr>
          <w:ilvl w:val="0"/>
          <w:numId w:val="14"/>
        </w:numPr>
        <w:rPr/>
      </w:pPr>
      <w:r>
        <w:rPr/>
      </w:r>
      <m:oMath xmlns:m="http://schemas.openxmlformats.org/officeDocument/2006/math">
        <m:r>
          <m:t xml:space="preserve">c</m:t>
        </m:r>
        <m:r>
          <m:t xml:space="preserve">[</m:t>
        </m:r>
        <m:r>
          <m:t xml:space="preserve">d</m:t>
        </m:r>
        <m:r>
          <m:t xml:space="preserve">]</m:t>
        </m:r>
      </m:oMath>
      <w:r>
        <w:rPr/>
        <w:t xml:space="preserve"> </w:t>
      </w:r>
      <w:r>
        <w:rPr/>
        <w:t xml:space="preserve">- стоимость прокладки кабеля по дуге </w:t>
      </w:r>
      <w:r>
        <w:rPr/>
      </w:r>
      <m:oMath xmlns:m="http://schemas.openxmlformats.org/officeDocument/2006/math">
        <m:r>
          <m:t xml:space="preserve">d</m:t>
        </m:r>
      </m:oMath>
      <w:r>
        <w:rPr/>
        <w:t xml:space="preserve">. Для каждой дуги </w:t>
      </w:r>
      <w:r>
        <w:rPr/>
      </w:r>
      <m:oMath xmlns:m="http://schemas.openxmlformats.org/officeDocument/2006/math">
        <m:r>
          <m:t xml:space="preserve">d</m:t>
        </m:r>
        <m:r>
          <m:t xml:space="preserve">[</m:t>
        </m:r>
        <m:r>
          <m:rPr>
            <m:lit/>
            <m:nor/>
          </m:rPr>
          <m:t xml:space="preserve">ij</m:t>
        </m:r>
        <m:r>
          <m:t xml:space="preserve">]</m:t>
        </m:r>
        <m:r>
          <m:t xml:space="preserve">∈</m:t>
        </m:r>
        <m:r>
          <m:t xml:space="preserve">D</m:t>
        </m:r>
      </m:oMath>
      <w:r>
        <w:rPr/>
        <w:t xml:space="preserve"> определена ее длина </w:t>
      </w:r>
      <w:r>
        <w:rPr/>
      </w:r>
      <m:oMath xmlns:m="http://schemas.openxmlformats.org/officeDocument/2006/math">
        <m:sSub>
          <m:e>
            <m:r>
              <m:t xml:space="preserve">l</m:t>
            </m:r>
          </m:e>
          <m:sub>
            <m:r>
              <m:t xml:space="preserve">d</m:t>
            </m:r>
          </m:sub>
        </m:sSub>
      </m:oMath>
      <w:r>
        <w:rPr/>
        <w:t xml:space="preserve"> (причем </w:t>
      </w:r>
      <w:r>
        <w:rPr/>
      </w:r>
      <m:oMath xmlns:m="http://schemas.openxmlformats.org/officeDocument/2006/math">
        <m:sSub>
          <m:e>
            <m:r>
              <m:t xml:space="preserve">l</m:t>
            </m:r>
          </m:e>
          <m:sub>
            <m:r>
              <m:rPr>
                <m:lit/>
                <m:nor/>
              </m:rPr>
              <m:t xml:space="preserve">ij</m:t>
            </m:r>
          </m:sub>
        </m:sSub>
        <m:r>
          <m:t xml:space="preserve">=</m:t>
        </m:r>
        <m:sSub>
          <m:e>
            <m:r>
              <m:t xml:space="preserve">l</m:t>
            </m:r>
          </m:e>
          <m:sub>
            <m:r>
              <m:rPr>
                <m:lit/>
                <m:nor/>
              </m:rPr>
              <m:t xml:space="preserve">ji</m:t>
            </m:r>
          </m:sub>
        </m:sSub>
      </m:oMath>
      <w:r>
        <w:rPr/>
        <w:t xml:space="preserve">), а с учетом стоимости прокладки единицы длины соединительных кабелей </w:t>
      </w:r>
      <w:r>
        <w:rPr>
          <w:lang w:val="en-US"/>
        </w:rPr>
      </w:r>
      <m:oMath xmlns:m="http://schemas.openxmlformats.org/officeDocument/2006/math">
        <m:sSub>
          <m:e>
            <m:r>
              <m:t xml:space="preserve">c</m:t>
            </m:r>
          </m:e>
          <m:sub>
            <m:r>
              <m:t xml:space="preserve">l</m:t>
            </m:r>
          </m:sub>
        </m:sSub>
      </m:oMath>
      <w:r>
        <w:rPr/>
        <w:t xml:space="preserve">, определена стоимость прокладки кабеля по дуге </w:t>
      </w:r>
      <w:r>
        <w:rPr>
          <w:lang w:val="en-US"/>
        </w:rPr>
      </w:r>
      <m:oMath xmlns:m="http://schemas.openxmlformats.org/officeDocument/2006/math">
        <m:r>
          <m:t xml:space="preserve">d</m:t>
        </m:r>
      </m:oMath>
      <w:r>
        <w:rPr/>
        <w:t xml:space="preserve">: </w:t>
      </w:r>
      <w:r>
        <w:rPr>
          <w:lang w:val="en-US"/>
        </w:rPr>
      </w:r>
      <m:oMath xmlns:m="http://schemas.openxmlformats.org/officeDocument/2006/math">
        <m:r>
          <m:t xml:space="preserve">c</m:t>
        </m:r>
        <m:r>
          <m:t xml:space="preserve">[</m:t>
        </m:r>
        <m:r>
          <m:t xml:space="preserve">d</m:t>
        </m:r>
        <m:r>
          <m:t xml:space="preserve">]</m:t>
        </m:r>
        <m:r>
          <m:t xml:space="preserve">=</m:t>
        </m:r>
        <m:r>
          <m:t xml:space="preserve">c</m:t>
        </m:r>
        <m:r>
          <m:t xml:space="preserve">[</m:t>
        </m:r>
        <m:r>
          <m:rPr>
            <m:lit/>
            <m:nor/>
          </m:rPr>
          <m:t xml:space="preserve">ij</m:t>
        </m:r>
        <m:r>
          <m:t xml:space="preserve">]</m:t>
        </m:r>
        <m:r>
          <m:t xml:space="preserve">=</m:t>
        </m:r>
        <m:r>
          <m:t xml:space="preserve">c</m:t>
        </m:r>
        <m:r>
          <m:t xml:space="preserve">[</m:t>
        </m:r>
        <m:r>
          <m:rPr>
            <m:lit/>
            <m:nor/>
          </m:rPr>
          <m:t xml:space="preserve">ji</m:t>
        </m:r>
        <m:r>
          <m:t xml:space="preserve">]</m:t>
        </m:r>
      </m:oMath>
      <w:r>
        <w:rPr/>
        <w:t xml:space="preserve">. Причем, если между комнатами </w:t>
      </w:r>
      <w:r>
        <w:rPr>
          <w:lang w:val="en-US"/>
        </w:rPr>
      </w:r>
      <m:oMath xmlns:m="http://schemas.openxmlformats.org/officeDocument/2006/math">
        <m:r>
          <m:t xml:space="preserve">i</m:t>
        </m:r>
      </m:oMath>
      <w:r>
        <w:rPr/>
        <w:t xml:space="preserve"> и </w:t>
      </w:r>
      <w:r>
        <w:rPr>
          <w:lang w:val="en-US"/>
        </w:rPr>
      </w:r>
      <m:oMath xmlns:m="http://schemas.openxmlformats.org/officeDocument/2006/math">
        <m:r>
          <m:t xml:space="preserve">j</m:t>
        </m:r>
      </m:oMath>
      <w:r>
        <w:rPr/>
        <w:t xml:space="preserve"> невозможно проложить кабель, то </w:t>
      </w:r>
      <w:r>
        <w:rPr/>
      </w:r>
      <m:oMath xmlns:m="http://schemas.openxmlformats.org/officeDocument/2006/math">
        <m:r>
          <m:t xml:space="preserve">c</m:t>
        </m:r>
        <m:r>
          <m:t xml:space="preserve">[</m:t>
        </m:r>
        <m:r>
          <m:t xml:space="preserve">d</m:t>
        </m:r>
        <m:r>
          <m:t xml:space="preserve">]</m:t>
        </m:r>
        <m:r>
          <m:t xml:space="preserve">=</m:t>
        </m:r>
        <m:r>
          <m:t xml:space="preserve">c</m:t>
        </m:r>
        <m:r>
          <m:t xml:space="preserve">[</m:t>
        </m:r>
        <m:r>
          <m:rPr>
            <m:lit/>
            <m:nor/>
          </m:rPr>
          <m:t xml:space="preserve">ij</m:t>
        </m:r>
        <m:r>
          <m:t xml:space="preserve">]</m:t>
        </m:r>
        <m:r>
          <m:t xml:space="preserve">=</m:t>
        </m:r>
        <m:r>
          <m:t xml:space="preserve">c</m:t>
        </m:r>
        <m:r>
          <m:t xml:space="preserve">[</m:t>
        </m:r>
        <m:r>
          <m:rPr>
            <m:lit/>
            <m:nor/>
          </m:rPr>
          <m:t xml:space="preserve">ji</m:t>
        </m:r>
        <m:r>
          <m:t xml:space="preserve">]</m:t>
        </m:r>
        <m:r>
          <m:t xml:space="preserve">=</m:t>
        </m:r>
        <m:r>
          <m:t xml:space="preserve">∞</m:t>
        </m:r>
      </m:oMath>
      <w:r>
        <w:rPr/>
        <w:t>.</w:t>
      </w:r>
    </w:p>
    <w:p>
      <w:pPr>
        <w:pStyle w:val="Style17"/>
        <w:rPr/>
      </w:pPr>
      <w:r>
        <w:rPr/>
        <w:t>Оптимизационные переменные</w:t>
      </w:r>
    </w:p>
    <w:p>
      <w:pPr>
        <w:pStyle w:val="BodyTextIndent"/>
        <w:numPr>
          <w:ilvl w:val="0"/>
          <w:numId w:val="14"/>
        </w:numPr>
        <w:rPr/>
      </w:pPr>
      <w:r>
        <w:rPr/>
      </w:r>
      <m:oMath xmlns:m="http://schemas.openxmlformats.org/officeDocument/2006/math">
        <m:r>
          <m:t xml:space="preserve">x</m:t>
        </m:r>
        <m:r>
          <m:t xml:space="preserve">[</m:t>
        </m:r>
        <m:r>
          <m:t xml:space="preserve">d</m:t>
        </m:r>
        <m:r>
          <m:t xml:space="preserve">]</m:t>
        </m:r>
      </m:oMath>
      <w:r>
        <w:rPr/>
        <w:t xml:space="preserve">, </w:t>
      </w:r>
      <w:r>
        <w:rPr/>
      </w:r>
      <m:oMath xmlns:m="http://schemas.openxmlformats.org/officeDocument/2006/math">
        <m:r>
          <m:t xml:space="preserve">(</m:t>
        </m:r>
        <m:r>
          <m:t xml:space="preserve">d</m:t>
        </m:r>
        <m:r>
          <m:t xml:space="preserve">∈</m:t>
        </m:r>
        <m:r>
          <m:t xml:space="preserve">D</m:t>
        </m:r>
        <m:r>
          <m:t xml:space="preserve">)</m:t>
        </m:r>
      </m:oMath>
      <w:r>
        <w:rPr/>
        <w:t xml:space="preserve"> – количество пользователей, использующих дугу </w:t>
      </w:r>
      <w:r>
        <w:rPr/>
      </w:r>
      <m:oMath xmlns:m="http://schemas.openxmlformats.org/officeDocument/2006/math">
        <m:r>
          <m:t xml:space="preserve">d</m:t>
        </m:r>
      </m:oMath>
      <w:r>
        <w:rPr/>
        <w:t xml:space="preserve"> для связи с ЦК;</w:t>
      </w:r>
    </w:p>
    <w:p>
      <w:pPr>
        <w:pStyle w:val="BodyTextIndent"/>
        <w:numPr>
          <w:ilvl w:val="0"/>
          <w:numId w:val="14"/>
        </w:numPr>
        <w:rPr/>
      </w:pPr>
      <w:r>
        <w:rPr/>
      </w:r>
      <m:oMath xmlns:m="http://schemas.openxmlformats.org/officeDocument/2006/math">
        <m:r>
          <m:t xml:space="preserve">z</m:t>
        </m:r>
        <m:r>
          <m:t xml:space="preserve">[</m:t>
        </m:r>
        <m:r>
          <m:t xml:space="preserve">d</m:t>
        </m:r>
        <m:r>
          <m:t xml:space="preserve">]</m:t>
        </m:r>
      </m:oMath>
      <w:r>
        <w:rPr/>
        <w:t xml:space="preserve">, </w:t>
      </w:r>
      <w:r>
        <w:rPr/>
      </w:r>
      <m:oMath xmlns:m="http://schemas.openxmlformats.org/officeDocument/2006/math">
        <m:r>
          <m:t xml:space="preserve">(</m:t>
        </m:r>
        <m:r>
          <m:t xml:space="preserve">d</m:t>
        </m:r>
        <m:r>
          <m:t xml:space="preserve">∈</m:t>
        </m:r>
        <m:r>
          <m:t xml:space="preserve">D</m:t>
        </m:r>
        <m:r>
          <m:t xml:space="preserve">)</m:t>
        </m:r>
      </m:oMath>
      <w:r>
        <w:rPr/>
        <w:t xml:space="preserve"> – бинарная переменная </w:t>
      </w:r>
      <w:r>
        <w:rPr/>
      </w:r>
      <m:oMath xmlns:m="http://schemas.openxmlformats.org/officeDocument/2006/math">
        <m:r>
          <m:t xml:space="preserve">z</m:t>
        </m:r>
        <m:r>
          <m:t xml:space="preserve">[</m:t>
        </m:r>
        <m:r>
          <m:t xml:space="preserve">d</m:t>
        </m:r>
        <m:r>
          <m:t xml:space="preserve">]</m:t>
        </m:r>
        <m:r>
          <m:t xml:space="preserve">=</m:t>
        </m:r>
        <m:r>
          <m:t xml:space="preserve">1</m:t>
        </m:r>
      </m:oMath>
      <w:r>
        <w:rPr/>
        <w:t xml:space="preserve">, если по дуге </w:t>
      </w:r>
      <w:r>
        <w:rPr/>
      </w:r>
      <m:oMath xmlns:m="http://schemas.openxmlformats.org/officeDocument/2006/math">
        <m:r>
          <m:t xml:space="preserve">d</m:t>
        </m:r>
      </m:oMath>
      <w:r>
        <w:rPr/>
        <w:t xml:space="preserve"> проложен кабель, </w:t>
      </w:r>
      <w:r>
        <w:rPr/>
      </w:r>
      <m:oMath xmlns:m="http://schemas.openxmlformats.org/officeDocument/2006/math">
        <m:r>
          <m:t xml:space="preserve">z</m:t>
        </m:r>
        <m:r>
          <m:t xml:space="preserve">[</m:t>
        </m:r>
        <m:r>
          <m:t xml:space="preserve">d</m:t>
        </m:r>
        <m:r>
          <m:t xml:space="preserve">]</m:t>
        </m:r>
        <m:r>
          <m:t xml:space="preserve">=</m:t>
        </m:r>
        <m:r>
          <m:t xml:space="preserve">0</m:t>
        </m:r>
      </m:oMath>
      <w:r>
        <w:rPr/>
        <w:t>– в противном случае;</w:t>
      </w:r>
    </w:p>
    <w:p>
      <w:pPr>
        <w:pStyle w:val="BodyTextIndent"/>
        <w:numPr>
          <w:ilvl w:val="0"/>
          <w:numId w:val="14"/>
        </w:numPr>
        <w:rPr/>
      </w:pPr>
      <w:r>
        <w:rPr/>
      </w:r>
      <m:oMath xmlns:m="http://schemas.openxmlformats.org/officeDocument/2006/math">
        <m:r>
          <m:t xml:space="preserve">y</m:t>
        </m:r>
        <m:r>
          <m:t xml:space="preserve">[</m:t>
        </m:r>
        <m:r>
          <m:t xml:space="preserve">v</m:t>
        </m:r>
        <m:r>
          <m:t xml:space="preserve">]</m:t>
        </m:r>
      </m:oMath>
      <w:r>
        <w:rPr/>
        <w:t xml:space="preserve">, </w:t>
      </w:r>
      <w:r>
        <w:rPr/>
      </w:r>
      <m:oMath xmlns:m="http://schemas.openxmlformats.org/officeDocument/2006/math">
        <m:r>
          <m:t xml:space="preserve">(</m:t>
        </m:r>
        <m:r>
          <m:t xml:space="preserve">v</m:t>
        </m:r>
        <m:r>
          <m:t xml:space="preserve">∈</m:t>
        </m:r>
        <m:r>
          <m:t xml:space="preserve">V</m:t>
        </m:r>
        <m:r>
          <m:t xml:space="preserve">)</m:t>
        </m:r>
      </m:oMath>
      <w:r>
        <w:rPr/>
        <w:t xml:space="preserve"> – количество концентраторов, объединенных в стек, расположенных в вершине </w:t>
      </w:r>
      <w:r>
        <w:rPr/>
      </w:r>
      <m:oMath xmlns:m="http://schemas.openxmlformats.org/officeDocument/2006/math">
        <m:r>
          <m:t xml:space="preserve">V</m:t>
        </m:r>
      </m:oMath>
      <w:r>
        <w:rPr/>
        <w:t xml:space="preserve"> орграфа. Общее число портов в вершине </w:t>
      </w:r>
      <w:r>
        <w:rPr/>
      </w:r>
      <m:oMath xmlns:m="http://schemas.openxmlformats.org/officeDocument/2006/math">
        <m:r>
          <m:t xml:space="preserve">V</m:t>
        </m:r>
      </m:oMath>
      <w:r>
        <w:rPr/>
        <w:t xml:space="preserve"> орграфа, которое может быть использовано для организации связи с другими вершинами равно </w:t>
      </w:r>
      <w:r>
        <w:rPr/>
      </w:r>
      <m:oMath xmlns:m="http://schemas.openxmlformats.org/officeDocument/2006/math">
        <m:r>
          <m:t xml:space="preserve">a</m:t>
        </m:r>
        <m:r>
          <m:t xml:space="preserve">⋅</m:t>
        </m:r>
        <m:r>
          <m:t xml:space="preserve">y</m:t>
        </m:r>
        <m:r>
          <m:t xml:space="preserve">[</m:t>
        </m:r>
        <m:r>
          <m:t xml:space="preserve">v</m:t>
        </m:r>
        <m:r>
          <m:t xml:space="preserve">]</m:t>
        </m:r>
      </m:oMath>
      <w:r>
        <w:rPr/>
        <w:t>.</w:t>
      </w:r>
    </w:p>
    <w:p>
      <w:pPr>
        <w:pStyle w:val="Style17"/>
        <w:rPr/>
      </w:pPr>
      <w:r>
        <w:rPr/>
        <w:t>Критерии оптимизации</w:t>
      </w:r>
    </w:p>
    <w:p>
      <w:pPr>
        <w:pStyle w:val="BodyTextIndent"/>
        <w:rPr/>
      </w:pPr>
      <w:r>
        <w:rPr/>
        <w:t>Минимум затрат на прокладку кабелей и установку концентраторов:</w:t>
      </w:r>
    </w:p>
    <w:p>
      <w:pPr>
        <w:pStyle w:val="BodyTextIndent"/>
        <w:rPr/>
      </w:pPr>
      <w:r>
        <w:rPr/>
      </w:r>
      <m:oMath xmlns:m="http://schemas.openxmlformats.org/officeDocument/2006/math">
        <m:limLow>
          <m:e>
            <m:r>
              <m:rPr>
                <m:lit/>
                <m:nor/>
              </m:rPr>
              <m:t xml:space="preserve">min</m:t>
            </m:r>
          </m:e>
          <m:lim>
            <m:r>
              <m:t xml:space="preserve">x</m:t>
            </m:r>
            <m:r>
              <m:t xml:space="preserve">,</m:t>
            </m:r>
            <m:r>
              <m:t xml:space="preserve">z</m:t>
            </m:r>
            <m:r>
              <m:t xml:space="preserve">,</m:t>
            </m:r>
            <m:r>
              <m:t xml:space="preserve">y</m:t>
            </m:r>
          </m:lim>
        </m:limLow>
        <m:nary>
          <m:naryPr>
            <m:chr m:val="∑"/>
            <m:supHide m:val="1"/>
          </m:naryPr>
          <m:sub>
            <m:r>
              <m:t xml:space="preserve">d</m:t>
            </m:r>
            <m:r>
              <m:t xml:space="preserve">∈</m:t>
            </m:r>
            <m:r>
              <m:t xml:space="preserve">D</m:t>
            </m:r>
          </m:sub>
          <m:sup/>
          <m:e>
            <m:r>
              <m:t xml:space="preserve">c</m:t>
            </m:r>
            <m:r>
              <m:t xml:space="preserve">[</m:t>
            </m:r>
            <m:r>
              <m:t xml:space="preserve">d</m:t>
            </m:r>
            <m:r>
              <m:t xml:space="preserve">]</m:t>
            </m:r>
            <m:r>
              <m:t xml:space="preserve">⋅</m:t>
            </m:r>
            <m:r>
              <m:t xml:space="preserve">z</m:t>
            </m:r>
            <m:r>
              <m:t xml:space="preserve">[</m:t>
            </m:r>
            <m:r>
              <m:t xml:space="preserve">d</m:t>
            </m:r>
            <m:r>
              <m:t xml:space="preserve">]</m:t>
            </m:r>
            <m:r>
              <m:t xml:space="preserve">+</m:t>
            </m:r>
          </m:e>
        </m:nary>
        <m:nary>
          <m:naryPr>
            <m:chr m:val="∑"/>
            <m:supHide m:val="1"/>
          </m:naryPr>
          <m:sub>
            <m:r>
              <m:t xml:space="preserve">v</m:t>
            </m:r>
            <m:r>
              <m:t xml:space="preserve">∈</m:t>
            </m:r>
            <m:r>
              <m:t xml:space="preserve">V</m:t>
            </m:r>
          </m:sub>
          <m:sup/>
          <m:e>
            <m:sSub>
              <m:e>
                <m:r>
                  <m:t xml:space="preserve">c</m:t>
                </m:r>
              </m:e>
              <m:sub>
                <m:r>
                  <m:t xml:space="preserve">k</m:t>
                </m:r>
              </m:sub>
            </m:sSub>
            <m:r>
              <m:t xml:space="preserve">y</m:t>
            </m:r>
            <m:r>
              <m:t xml:space="preserve">[</m:t>
            </m:r>
            <m:r>
              <m:t xml:space="preserve">v</m:t>
            </m:r>
            <m:r>
              <m:t xml:space="preserve">]</m:t>
            </m:r>
          </m:e>
        </m:nary>
      </m:oMath>
      <w:r>
        <w:rPr/>
        <w:t>.</w:t>
      </w:r>
    </w:p>
    <w:p>
      <w:pPr>
        <w:pStyle w:val="Style17"/>
        <w:rPr/>
      </w:pPr>
      <w:r>
        <w:rPr/>
        <w:t>Ограничения задачи</w:t>
      </w:r>
    </w:p>
    <w:p>
      <w:pPr>
        <w:pStyle w:val="BodyTextIndent"/>
        <w:numPr>
          <w:ilvl w:val="0"/>
          <w:numId w:val="12"/>
        </w:numPr>
        <w:rPr/>
      </w:pPr>
      <w:r>
        <w:rPr/>
        <w:t>Балансовые ограничения по загрузке дуг ЛВС:</w:t>
        <w:br/>
      </w:r>
      <w:r>
        <w:rPr/>
      </w:r>
      <m:oMath xmlns:m="http://schemas.openxmlformats.org/officeDocument/2006/math">
        <m:nary>
          <m:naryPr>
            <m:chr m:val="∑"/>
            <m:supHide m:val="1"/>
          </m:naryPr>
          <m:sub>
            <m:r>
              <m:t xml:space="preserve">d</m:t>
            </m:r>
            <m:r>
              <m:t xml:space="preserve">∈</m:t>
            </m:r>
            <m:sSubSup>
              <m:e>
                <m:r>
                  <m:t xml:space="preserve">D</m:t>
                </m:r>
              </m:e>
              <m:sub>
                <m:r>
                  <m:t xml:space="preserve">V</m:t>
                </m:r>
              </m:sub>
              <m:sup>
                <m:r>
                  <m:t xml:space="preserve">+</m:t>
                </m:r>
              </m:sup>
            </m:sSubSup>
          </m:sub>
          <m:sup/>
          <m:e>
            <m:r>
              <m:t xml:space="preserve">x</m:t>
            </m:r>
            <m:r>
              <m:t xml:space="preserve">[</m:t>
            </m:r>
            <m:r>
              <m:t xml:space="preserve">d</m:t>
            </m:r>
            <m:r>
              <m:t xml:space="preserve">]</m:t>
            </m:r>
          </m:e>
        </m:nary>
        <m:r>
          <m:t xml:space="preserve">−</m:t>
        </m:r>
        <m:nary>
          <m:naryPr>
            <m:chr m:val="∑"/>
            <m:supHide m:val="1"/>
          </m:naryPr>
          <m:sub>
            <m:r>
              <m:t xml:space="preserve">d</m:t>
            </m:r>
            <m:r>
              <m:t xml:space="preserve">∈</m:t>
            </m:r>
            <m:sSubSup>
              <m:e>
                <m:r>
                  <m:t xml:space="preserve">D</m:t>
                </m:r>
              </m:e>
              <m:sub>
                <m:r>
                  <m:t xml:space="preserve">V</m:t>
                </m:r>
              </m:sub>
              <m:sup>
                <m:r>
                  <m:t xml:space="preserve">−</m:t>
                </m:r>
              </m:sup>
            </m:sSubSup>
          </m:sub>
          <m:sup/>
          <m:e>
            <m:r>
              <m:t xml:space="preserve">x</m:t>
            </m:r>
            <m:r>
              <m:t xml:space="preserve">[</m:t>
            </m:r>
            <m:r>
              <m:t xml:space="preserve">d</m:t>
            </m:r>
            <m:r>
              <m:t xml:space="preserve">]</m:t>
            </m:r>
          </m:e>
        </m:nary>
        <m:r>
          <m:t xml:space="preserve">=</m:t>
        </m:r>
        <m:r>
          <m:rPr>
            <m:lit/>
            <m:nor/>
          </m:rPr>
          <m:t xml:space="preserve">KP</m:t>
        </m:r>
        <m:r>
          <m:t xml:space="preserve">[</m:t>
        </m:r>
        <m:r>
          <m:t xml:space="preserve">v</m:t>
        </m:r>
        <m:r>
          <m:t xml:space="preserve">]</m:t>
        </m:r>
        <m:r>
          <m:rPr>
            <m:lit/>
            <m:nor/>
          </m:rPr>
          <m:t xml:space="preserve">  </m:t>
        </m:r>
        <m:r>
          <m:t xml:space="preserve">(</m:t>
        </m:r>
        <m:r>
          <m:t xml:space="preserve">v</m:t>
        </m:r>
        <m:r>
          <m:t xml:space="preserve">∈</m:t>
        </m:r>
        <m:r>
          <m:t xml:space="preserve">V</m:t>
        </m:r>
        <m:r>
          <m:t xml:space="preserve">)</m:t>
        </m:r>
      </m:oMath>
    </w:p>
    <w:p>
      <w:pPr>
        <w:pStyle w:val="BodyTextIndent"/>
        <w:numPr>
          <w:ilvl w:val="0"/>
          <w:numId w:val="12"/>
        </w:numPr>
        <w:rPr/>
      </w:pPr>
      <w:r>
        <w:rPr/>
        <w:t xml:space="preserve">Ограничение, определяющее согласованное изменение переменных </w:t>
      </w:r>
      <w:r>
        <w:rPr/>
      </w:r>
      <m:oMath xmlns:m="http://schemas.openxmlformats.org/officeDocument/2006/math">
        <m:r>
          <m:t xml:space="preserve">x</m:t>
        </m:r>
        <m:r>
          <m:t xml:space="preserve">[</m:t>
        </m:r>
        <m:r>
          <m:t xml:space="preserve">d</m:t>
        </m:r>
        <m:r>
          <m:t xml:space="preserve">]</m:t>
        </m:r>
      </m:oMath>
      <w:r>
        <w:rPr/>
        <w:t xml:space="preserve"> и </w:t>
      </w:r>
      <w:r>
        <w:rPr/>
      </w:r>
      <m:oMath xmlns:m="http://schemas.openxmlformats.org/officeDocument/2006/math">
        <m:r>
          <m:t xml:space="preserve">z</m:t>
        </m:r>
        <m:r>
          <m:t xml:space="preserve">[</m:t>
        </m:r>
        <m:r>
          <m:t xml:space="preserve">d</m:t>
        </m:r>
        <m:r>
          <m:t xml:space="preserve">]</m:t>
        </m:r>
      </m:oMath>
      <w:r>
        <w:rPr/>
        <w:t xml:space="preserve">: </w:t>
      </w:r>
      <w:r>
        <w:rPr/>
      </w:r>
      <m:oMath xmlns:m="http://schemas.openxmlformats.org/officeDocument/2006/math">
        <m:r>
          <m:t xml:space="preserve">x</m:t>
        </m:r>
        <m:r>
          <m:t xml:space="preserve">[</m:t>
        </m:r>
        <m:r>
          <m:t xml:space="preserve">d</m:t>
        </m:r>
        <m:r>
          <m:t xml:space="preserve">]</m:t>
        </m:r>
        <m:r>
          <m:t xml:space="preserve">≤</m:t>
        </m:r>
        <m:r>
          <m:rPr>
            <m:lit/>
            <m:nor/>
          </m:rPr>
          <m:t xml:space="preserve">KPS</m:t>
        </m:r>
        <m:r>
          <m:t xml:space="preserve">⋅</m:t>
        </m:r>
        <m:r>
          <m:t xml:space="preserve">z</m:t>
        </m:r>
        <m:r>
          <m:t xml:space="preserve">[</m:t>
        </m:r>
        <m:r>
          <m:t xml:space="preserve">d</m:t>
        </m:r>
        <m:r>
          <m:t xml:space="preserve">]</m:t>
        </m:r>
        <m:r>
          <m:rPr>
            <m:lit/>
            <m:nor/>
          </m:rPr>
          <m:t xml:space="preserve">  </m:t>
        </m:r>
        <m:r>
          <m:t xml:space="preserve">(</m:t>
        </m:r>
        <m:r>
          <m:t xml:space="preserve">d</m:t>
        </m:r>
        <m:r>
          <m:t xml:space="preserve">∈</m:t>
        </m:r>
        <m:r>
          <m:t xml:space="preserve">D</m:t>
        </m:r>
        <m:r>
          <m:t xml:space="preserve">)</m:t>
        </m:r>
      </m:oMath>
    </w:p>
    <w:p>
      <w:pPr>
        <w:pStyle w:val="BodyTextIndent"/>
        <w:numPr>
          <w:ilvl w:val="0"/>
          <w:numId w:val="12"/>
        </w:numPr>
        <w:rPr/>
      </w:pPr>
      <w:r>
        <w:rPr/>
        <w:t>Ограничение на необходимость установки концентраторов:</w:t>
        <w:br/>
      </w:r>
      <w:r>
        <w:rPr/>
      </w:r>
      <m:oMath xmlns:m="http://schemas.openxmlformats.org/officeDocument/2006/math">
        <m:r>
          <m:t xml:space="preserve">a</m:t>
        </m:r>
        <m:r>
          <m:t xml:space="preserve">⋅</m:t>
        </m:r>
        <m:r>
          <m:t xml:space="preserve">y</m:t>
        </m:r>
        <m:r>
          <m:t xml:space="preserve">[</m:t>
        </m:r>
        <m:r>
          <m:t xml:space="preserve">v</m:t>
        </m:r>
        <m:r>
          <m:t xml:space="preserve">]</m:t>
        </m:r>
        <m:r>
          <m:t xml:space="preserve">≥</m:t>
        </m:r>
        <m:r>
          <m:rPr>
            <m:lit/>
            <m:nor/>
          </m:rPr>
          <m:t xml:space="preserve">KP</m:t>
        </m:r>
        <m:r>
          <m:t xml:space="preserve">[</m:t>
        </m:r>
        <m:r>
          <m:t xml:space="preserve">v</m:t>
        </m:r>
        <m:r>
          <m:t xml:space="preserve">]</m:t>
        </m:r>
        <m:r>
          <m:t xml:space="preserve">+</m:t>
        </m:r>
        <m:nary>
          <m:naryPr>
            <m:chr m:val="∑"/>
            <m:supHide m:val="1"/>
          </m:naryPr>
          <m:sub>
            <m:r>
              <m:t xml:space="preserve">d</m:t>
            </m:r>
            <m:r>
              <m:t xml:space="preserve">∈</m:t>
            </m:r>
            <m:sSubSup>
              <m:e>
                <m:r>
                  <m:t xml:space="preserve">D</m:t>
                </m:r>
              </m:e>
              <m:sub>
                <m:r>
                  <m:t xml:space="preserve">V</m:t>
                </m:r>
              </m:sub>
              <m:sup>
                <m:r>
                  <m:t xml:space="preserve">−</m:t>
                </m:r>
              </m:sup>
            </m:sSubSup>
          </m:sub>
          <m:sup/>
          <m:e>
            <m:r>
              <m:t xml:space="preserve">z</m:t>
            </m:r>
            <m:r>
              <m:t xml:space="preserve">[</m:t>
            </m:r>
            <m:r>
              <m:t xml:space="preserve">d</m:t>
            </m:r>
            <m:r>
              <m:t xml:space="preserve">]</m:t>
            </m:r>
            <m:r>
              <m:t xml:space="preserve">−</m:t>
            </m:r>
            <m:r>
              <m:t xml:space="preserve">1</m:t>
            </m:r>
          </m:e>
        </m:nary>
        <m:r>
          <m:rPr>
            <m:lit/>
            <m:nor/>
          </m:rPr>
          <m:t xml:space="preserve">  </m:t>
        </m:r>
        <m:r>
          <m:t xml:space="preserve">(</m:t>
        </m:r>
        <m:r>
          <m:t xml:space="preserve">v</m:t>
        </m:r>
        <m:r>
          <m:t xml:space="preserve">∈</m:t>
        </m:r>
        <m:r>
          <m:t xml:space="preserve">V</m:t>
        </m:r>
        <m:r>
          <m:t xml:space="preserve">)</m:t>
        </m:r>
      </m:oMath>
    </w:p>
    <w:p>
      <w:pPr>
        <w:pStyle w:val="BodyTextIndent"/>
        <w:numPr>
          <w:ilvl w:val="0"/>
          <w:numId w:val="12"/>
        </w:numPr>
        <w:rPr/>
      </w:pPr>
      <w:r>
        <w:rPr/>
        <w:t>Ограничение, исключающее установку концентраторов в висячих вершинах ЛВС с количеством пользователей, равным 1:</w:t>
        <w:br/>
      </w:r>
      <w:r>
        <w:rPr/>
      </w:r>
      <m:oMath xmlns:m="http://schemas.openxmlformats.org/officeDocument/2006/math">
        <m:r>
          <m:t xml:space="preserve">y</m:t>
        </m:r>
        <m:r>
          <m:t xml:space="preserve">[</m:t>
        </m:r>
        <m:r>
          <m:t xml:space="preserve">v</m:t>
        </m:r>
        <m:r>
          <m:t xml:space="preserve">]</m:t>
        </m:r>
        <m:r>
          <m:t xml:space="preserve">≤</m:t>
        </m:r>
        <m:nary>
          <m:naryPr>
            <m:chr m:val="∑"/>
            <m:supHide m:val="1"/>
          </m:naryPr>
          <m:sub>
            <m:r>
              <m:t xml:space="preserve">d</m:t>
            </m:r>
            <m:r>
              <m:t xml:space="preserve">∈</m:t>
            </m:r>
            <m:sSubSup>
              <m:e>
                <m:r>
                  <m:t xml:space="preserve">D</m:t>
                </m:r>
              </m:e>
              <m:sub>
                <m:r>
                  <m:t xml:space="preserve">V</m:t>
                </m:r>
              </m:sub>
              <m:sup>
                <m:r>
                  <m:t xml:space="preserve">−</m:t>
                </m:r>
              </m:sup>
            </m:sSubSup>
          </m:sub>
          <m:sup/>
          <m:e>
            <m:r>
              <m:t xml:space="preserve">x</m:t>
            </m:r>
            <m:r>
              <m:t xml:space="preserve">[</m:t>
            </m:r>
            <m:r>
              <m:t xml:space="preserve">d</m:t>
            </m:r>
            <m:r>
              <m:t xml:space="preserve">]</m:t>
            </m:r>
            <m:r>
              <m:t xml:space="preserve">+</m:t>
            </m:r>
            <m:r>
              <m:rPr>
                <m:lit/>
                <m:nor/>
              </m:rPr>
              <m:t xml:space="preserve">KP</m:t>
            </m:r>
            <m:r>
              <m:t xml:space="preserve">[</m:t>
            </m:r>
            <m:r>
              <m:t xml:space="preserve">v</m:t>
            </m:r>
            <m:r>
              <m:t xml:space="preserve">]</m:t>
            </m:r>
            <m:r>
              <m:t xml:space="preserve">−</m:t>
            </m:r>
            <m:r>
              <m:t xml:space="preserve">1</m:t>
            </m:r>
          </m:e>
        </m:nary>
        <m:r>
          <m:rPr>
            <m:lit/>
            <m:nor/>
          </m:rPr>
          <m:t xml:space="preserve">  </m:t>
        </m:r>
        <m:r>
          <m:t xml:space="preserve">(</m:t>
        </m:r>
        <m:r>
          <m:t xml:space="preserve">v</m:t>
        </m:r>
        <m:r>
          <m:t xml:space="preserve">∈</m:t>
        </m:r>
        <m:r>
          <m:t xml:space="preserve">V</m:t>
        </m:r>
        <m:r>
          <m:t xml:space="preserve">)</m:t>
        </m:r>
      </m:oMath>
    </w:p>
    <w:p>
      <w:pPr>
        <w:pStyle w:val="BodyTextIndent"/>
        <w:numPr>
          <w:ilvl w:val="0"/>
          <w:numId w:val="12"/>
        </w:numPr>
        <w:rPr/>
      </w:pPr>
      <w:r>
        <w:rPr/>
        <w:t>Ограничение на целочисленность оптимизационных переменных:</w:t>
        <w:br/>
      </w:r>
      <w:r>
        <w:rPr/>
      </w:r>
      <m:oMath xmlns:m="http://schemas.openxmlformats.org/officeDocument/2006/math">
        <m:r>
          <m:t xml:space="preserve">x</m:t>
        </m:r>
        <m:r>
          <m:t xml:space="preserve">[</m:t>
        </m:r>
        <m:r>
          <m:t xml:space="preserve">d</m:t>
        </m:r>
        <m:r>
          <m:t xml:space="preserve">]</m:t>
        </m:r>
        <m:r>
          <m:t xml:space="preserve">∈</m:t>
        </m:r>
        <m:r>
          <m:t xml:space="preserve">N</m:t>
        </m:r>
        <m:r>
          <m:t xml:space="preserve">(</m:t>
        </m:r>
        <m:r>
          <m:t xml:space="preserve">d</m:t>
        </m:r>
        <m:r>
          <m:t xml:space="preserve">∈</m:t>
        </m:r>
        <m:r>
          <m:t xml:space="preserve">D</m:t>
        </m:r>
        <m:r>
          <m:t xml:space="preserve">)</m:t>
        </m:r>
      </m:oMath>
      <w:r>
        <w:rPr/>
        <w:br/>
      </w:r>
      <w:r>
        <w:rPr/>
      </w:r>
      <m:oMath xmlns:m="http://schemas.openxmlformats.org/officeDocument/2006/math">
        <m:r>
          <m:t xml:space="preserve">y</m:t>
        </m:r>
        <m:r>
          <m:t xml:space="preserve">[</m:t>
        </m:r>
        <m:r>
          <m:t xml:space="preserve">v</m:t>
        </m:r>
        <m:r>
          <m:t xml:space="preserve">]</m:t>
        </m:r>
        <m:r>
          <m:t xml:space="preserve">∈</m:t>
        </m:r>
        <m:r>
          <m:t xml:space="preserve">N</m:t>
        </m:r>
        <m:r>
          <m:t xml:space="preserve">(</m:t>
        </m:r>
        <m:r>
          <m:t xml:space="preserve">v</m:t>
        </m:r>
        <m:r>
          <m:t xml:space="preserve">∈</m:t>
        </m:r>
        <m:r>
          <m:t xml:space="preserve">V</m:t>
        </m:r>
        <m:r>
          <m:t xml:space="preserve">)</m:t>
        </m:r>
      </m:oMath>
      <w:r>
        <w:rPr/>
        <w:br/>
      </w:r>
      <w:r>
        <w:rPr/>
      </w:r>
      <m:oMath xmlns:m="http://schemas.openxmlformats.org/officeDocument/2006/math">
        <m:r>
          <m:t xml:space="preserve">z</m:t>
        </m:r>
        <m:r>
          <m:t xml:space="preserve">[</m:t>
        </m:r>
        <m:r>
          <m:t xml:space="preserve">d</m:t>
        </m:r>
        <m:r>
          <m:t xml:space="preserve">]</m:t>
        </m:r>
        <m:r>
          <m:t xml:space="preserve">∈</m:t>
        </m:r>
        <m:d>
          <m:dPr>
            <m:begChr m:val="{"/>
            <m:endChr m:val="}"/>
          </m:dPr>
          <m:e>
            <m:r>
              <m:t xml:space="preserve">0,1</m:t>
            </m:r>
          </m:e>
        </m:d>
      </m:oMath>
    </w:p>
    <w:p>
      <w:pPr>
        <w:pStyle w:val="BodyTextIndent"/>
        <w:numPr>
          <w:ilvl w:val="0"/>
          <w:numId w:val="12"/>
        </w:numPr>
        <w:rPr/>
      </w:pPr>
      <w:r>
        <w:rPr/>
        <w:t>Ограничение на оптимизационные переменные сверху:</w:t>
        <w:br/>
      </w:r>
      <w:r>
        <w:rPr/>
      </w:r>
      <m:oMath xmlns:m="http://schemas.openxmlformats.org/officeDocument/2006/math">
        <m:r>
          <m:t xml:space="preserve">x</m:t>
        </m:r>
        <m:r>
          <m:t xml:space="preserve">[</m:t>
        </m:r>
        <m:r>
          <m:t xml:space="preserve">d</m:t>
        </m:r>
        <m:r>
          <m:t xml:space="preserve">]</m:t>
        </m:r>
        <m:r>
          <m:t xml:space="preserve">≤</m:t>
        </m:r>
        <m:r>
          <m:rPr>
            <m:lit/>
            <m:nor/>
          </m:rPr>
          <m:t xml:space="preserve">KPS</m:t>
        </m:r>
        <m:r>
          <m:t xml:space="preserve">(</m:t>
        </m:r>
        <m:r>
          <m:t xml:space="preserve">d</m:t>
        </m:r>
        <m:r>
          <m:t xml:space="preserve">∈</m:t>
        </m:r>
        <m:r>
          <m:t xml:space="preserve">D</m:t>
        </m:r>
        <m:r>
          <m:t xml:space="preserve">)</m:t>
        </m:r>
      </m:oMath>
      <w:r>
        <w:rPr/>
        <w:br/>
      </w:r>
      <w:r>
        <w:rPr/>
      </w:r>
      <m:oMath xmlns:m="http://schemas.openxmlformats.org/officeDocument/2006/math">
        <m:r>
          <m:t xml:space="preserve">y</m:t>
        </m:r>
        <m:r>
          <m:t xml:space="preserve">[</m:t>
        </m:r>
        <m:r>
          <m:t xml:space="preserve">v</m:t>
        </m:r>
        <m:r>
          <m:t xml:space="preserve">]</m:t>
        </m:r>
        <m:r>
          <m:t xml:space="preserve">≤</m:t>
        </m:r>
        <m:d>
          <m:dPr>
            <m:begChr m:val="{"/>
            <m:endChr m:val="}"/>
          </m:dPr>
          <m:e>
            <m:d>
              <m:dPr>
                <m:begChr m:val="["/>
                <m:endChr m:val="]"/>
              </m:dPr>
              <m:e>
                <m:f>
                  <m:num>
                    <m:r>
                      <m:rPr>
                        <m:lit/>
                        <m:nor/>
                      </m:rPr>
                      <m:t xml:space="preserve">KP</m:t>
                    </m:r>
                    <m:r>
                      <m:t xml:space="preserve">[</m:t>
                    </m:r>
                    <m:r>
                      <m:t xml:space="preserve">v</m:t>
                    </m:r>
                    <m:r>
                      <m:t xml:space="preserve">]</m:t>
                    </m:r>
                    <m:r>
                      <m:t xml:space="preserve">+</m:t>
                    </m:r>
                    <m:r>
                      <m:rPr>
                        <m:lit/>
                        <m:nor/>
                      </m:rPr>
                      <m:t xml:space="preserve">число исходящих дуг </m:t>
                    </m:r>
                    <m:r>
                      <m:t xml:space="preserve">d</m:t>
                    </m:r>
                    <m:r>
                      <m:t xml:space="preserve">⊂</m:t>
                    </m:r>
                    <m:sSubSup>
                      <m:e>
                        <m:r>
                          <m:t xml:space="preserve">D</m:t>
                        </m:r>
                      </m:e>
                      <m:sub>
                        <m:r>
                          <m:t xml:space="preserve">v</m:t>
                        </m:r>
                      </m:sub>
                      <m:sup>
                        <m:r>
                          <m:t xml:space="preserve">−</m:t>
                        </m:r>
                      </m:sup>
                    </m:sSubSup>
                    <m:r>
                      <m:t xml:space="preserve">−</m:t>
                    </m:r>
                    <m:r>
                      <m:t xml:space="preserve">1</m:t>
                    </m:r>
                  </m:num>
                  <m:den>
                    <m:r>
                      <m:t xml:space="preserve">a</m:t>
                    </m:r>
                    <m:r>
                      <m:t xml:space="preserve">−</m:t>
                    </m:r>
                    <m:r>
                      <m:t xml:space="preserve">2</m:t>
                    </m:r>
                  </m:den>
                </m:f>
              </m:e>
            </m:d>
            <m:r>
              <m:t xml:space="preserve">+</m:t>
            </m:r>
            <m:r>
              <m:t xml:space="preserve">1</m:t>
            </m:r>
          </m:e>
        </m:d>
      </m:oMath>
      <w:r>
        <w:rPr/>
        <w:br/>
      </w:r>
      <w:r>
        <w:rPr/>
      </w:r>
      <m:oMath xmlns:m="http://schemas.openxmlformats.org/officeDocument/2006/math">
        <m:r>
          <m:t xml:space="preserve">y</m:t>
        </m:r>
        <m:r>
          <m:t xml:space="preserve">[</m:t>
        </m:r>
        <m:r>
          <m:t xml:space="preserve">v</m:t>
        </m:r>
        <m:r>
          <m:t xml:space="preserve">]</m:t>
        </m:r>
        <m:r>
          <m:t xml:space="preserve">≤</m:t>
        </m:r>
        <m:d>
          <m:dPr>
            <m:begChr m:val="{"/>
            <m:endChr m:val="}"/>
          </m:dPr>
          <m:e>
            <m:d>
              <m:dPr>
                <m:begChr m:val="["/>
                <m:endChr m:val="]"/>
              </m:dPr>
              <m:e>
                <m:f>
                  <m:num>
                    <m:r>
                      <m:rPr>
                        <m:lit/>
                        <m:nor/>
                      </m:rPr>
                      <m:t xml:space="preserve">KP</m:t>
                    </m:r>
                    <m:r>
                      <m:t xml:space="preserve">[</m:t>
                    </m:r>
                    <m:r>
                      <m:t xml:space="preserve">v</m:t>
                    </m:r>
                    <m:r>
                      <m:t xml:space="preserve">]</m:t>
                    </m:r>
                    <m:r>
                      <m:t xml:space="preserve">+</m:t>
                    </m:r>
                    <m:r>
                      <m:t xml:space="preserve">(</m:t>
                    </m:r>
                    <m:r>
                      <m:t xml:space="preserve">n</m:t>
                    </m:r>
                    <m:r>
                      <m:t xml:space="preserve">−</m:t>
                    </m:r>
                    <m:r>
                      <m:t xml:space="preserve">1</m:t>
                    </m:r>
                    <m:r>
                      <m:t xml:space="preserve">)</m:t>
                    </m:r>
                    <m:r>
                      <m:t xml:space="preserve">−</m:t>
                    </m:r>
                    <m:r>
                      <m:t xml:space="preserve">1</m:t>
                    </m:r>
                  </m:num>
                  <m:den>
                    <m:r>
                      <m:t xml:space="preserve">a</m:t>
                    </m:r>
                    <m:r>
                      <m:t xml:space="preserve">−</m:t>
                    </m:r>
                    <m:r>
                      <m:t xml:space="preserve">2</m:t>
                    </m:r>
                  </m:den>
                </m:f>
              </m:e>
            </m:d>
            <m:r>
              <m:t xml:space="preserve">+</m:t>
            </m:r>
            <m:r>
              <m:t xml:space="preserve">1</m:t>
            </m:r>
          </m:e>
        </m:d>
      </m:oMath>
    </w:p>
    <w:p>
      <w:pPr>
        <w:pStyle w:val="BodyTextIndent"/>
        <w:rPr/>
      </w:pPr>
      <w:r>
        <w:rPr/>
        <w:t>Осуществлены преобразования рассматриваемой задачи для применения комбинированного метода. Исходные данные были сформированы для задачи планирования топологии ЛВС на предприятии РКК «Энергия».</w:t>
      </w:r>
    </w:p>
    <w:p>
      <w:pPr>
        <w:pStyle w:val="Style17"/>
        <w:rPr/>
      </w:pPr>
      <w:r>
        <w:rPr/>
        <w:t>Общий вид задачи</w:t>
      </w:r>
    </w:p>
    <w:p>
      <w:pPr>
        <w:pStyle w:val="Style12"/>
        <w:rPr/>
      </w:pPr>
      <w:r>
        <w:rPr/>
      </w:r>
      <m:oMath xmlns:m="http://schemas.openxmlformats.org/officeDocument/2006/math">
        <m:limLow>
          <m:e>
            <m:r>
              <m:rPr>
                <m:lit/>
                <m:nor/>
              </m:rPr>
              <m:t xml:space="preserve">min</m:t>
            </m:r>
          </m:e>
          <m:lim>
            <m:r>
              <m:t xml:space="preserve">x</m:t>
            </m:r>
            <m:r>
              <m:t xml:space="preserve">,</m:t>
            </m:r>
            <m:r>
              <m:t xml:space="preserve">z</m:t>
            </m:r>
            <m:r>
              <m:t xml:space="preserve">,</m:t>
            </m:r>
            <m:r>
              <m:t xml:space="preserve">y</m:t>
            </m:r>
          </m:lim>
        </m:limLow>
        <m:nary>
          <m:naryPr>
            <m:chr m:val="∑"/>
            <m:supHide m:val="1"/>
          </m:naryPr>
          <m:sub>
            <m:r>
              <m:t xml:space="preserve">d</m:t>
            </m:r>
            <m:r>
              <m:t xml:space="preserve">∈</m:t>
            </m:r>
            <m:r>
              <m:t xml:space="preserve">D</m:t>
            </m:r>
          </m:sub>
          <m:sup/>
          <m:e>
            <m:r>
              <m:t xml:space="preserve">c</m:t>
            </m:r>
            <m:r>
              <m:t xml:space="preserve">[</m:t>
            </m:r>
            <m:r>
              <m:t xml:space="preserve">d</m:t>
            </m:r>
            <m:r>
              <m:t xml:space="preserve">]</m:t>
            </m:r>
            <m:r>
              <m:t xml:space="preserve">⋅</m:t>
            </m:r>
            <m:r>
              <m:t xml:space="preserve">z</m:t>
            </m:r>
            <m:r>
              <m:t xml:space="preserve">[</m:t>
            </m:r>
            <m:r>
              <m:t xml:space="preserve">d</m:t>
            </m:r>
            <m:r>
              <m:t xml:space="preserve">]</m:t>
            </m:r>
            <m:r>
              <m:t xml:space="preserve">+</m:t>
            </m:r>
          </m:e>
        </m:nary>
        <m:nary>
          <m:naryPr>
            <m:chr m:val="∑"/>
            <m:supHide m:val="1"/>
          </m:naryPr>
          <m:sub>
            <m:r>
              <m:t xml:space="preserve">v</m:t>
            </m:r>
            <m:r>
              <m:t xml:space="preserve">∈</m:t>
            </m:r>
            <m:r>
              <m:t xml:space="preserve">V</m:t>
            </m:r>
          </m:sub>
          <m:sup/>
          <m:e>
            <m:sSub>
              <m:e>
                <m:r>
                  <m:t xml:space="preserve">c</m:t>
                </m:r>
              </m:e>
              <m:sub>
                <m:r>
                  <m:t xml:space="preserve">k</m:t>
                </m:r>
              </m:sub>
            </m:sSub>
            <m:r>
              <m:t xml:space="preserve">y</m:t>
            </m:r>
            <m:r>
              <m:t xml:space="preserve">[</m:t>
            </m:r>
            <m:r>
              <m:t xml:space="preserve">v</m:t>
            </m:r>
            <m:r>
              <m:t xml:space="preserve">]</m:t>
            </m:r>
          </m:e>
        </m:nary>
      </m:oMath>
      <w:r>
        <w:rPr/>
        <w:t>,</w:t>
        <w:tab/>
        <w:t>(1.7)</w:t>
      </w:r>
    </w:p>
    <w:p>
      <w:pPr>
        <w:pStyle w:val="Style12"/>
        <w:rPr/>
      </w:pPr>
      <w:r>
        <w:rPr/>
      </w:r>
      <m:oMath xmlns:m="http://schemas.openxmlformats.org/officeDocument/2006/math">
        <m:nary>
          <m:naryPr>
            <m:chr m:val="∑"/>
            <m:supHide m:val="1"/>
          </m:naryPr>
          <m:sub>
            <m:r>
              <m:t xml:space="preserve">d</m:t>
            </m:r>
            <m:r>
              <m:t xml:space="preserve">∈</m:t>
            </m:r>
            <m:sSubSup>
              <m:e>
                <m:r>
                  <m:t xml:space="preserve">D</m:t>
                </m:r>
              </m:e>
              <m:sub>
                <m:r>
                  <m:t xml:space="preserve">V</m:t>
                </m:r>
              </m:sub>
              <m:sup>
                <m:r>
                  <m:t xml:space="preserve">+</m:t>
                </m:r>
              </m:sup>
            </m:sSubSup>
          </m:sub>
          <m:sup/>
          <m:e>
            <m:r>
              <m:t xml:space="preserve">x</m:t>
            </m:r>
            <m:r>
              <m:t xml:space="preserve">[</m:t>
            </m:r>
            <m:r>
              <m:t xml:space="preserve">d</m:t>
            </m:r>
            <m:r>
              <m:t xml:space="preserve">]</m:t>
            </m:r>
          </m:e>
        </m:nary>
        <m:r>
          <m:t xml:space="preserve">−</m:t>
        </m:r>
        <m:nary>
          <m:naryPr>
            <m:chr m:val="∑"/>
            <m:supHide m:val="1"/>
          </m:naryPr>
          <m:sub>
            <m:r>
              <m:t xml:space="preserve">d</m:t>
            </m:r>
            <m:r>
              <m:t xml:space="preserve">∈</m:t>
            </m:r>
            <m:sSubSup>
              <m:e>
                <m:r>
                  <m:t xml:space="preserve">D</m:t>
                </m:r>
              </m:e>
              <m:sub>
                <m:r>
                  <m:t xml:space="preserve">V</m:t>
                </m:r>
              </m:sub>
              <m:sup>
                <m:r>
                  <m:t xml:space="preserve">−</m:t>
                </m:r>
              </m:sup>
            </m:sSubSup>
          </m:sub>
          <m:sup/>
          <m:e>
            <m:r>
              <m:t xml:space="preserve">x</m:t>
            </m:r>
            <m:r>
              <m:t xml:space="preserve">[</m:t>
            </m:r>
            <m:r>
              <m:t xml:space="preserve">d</m:t>
            </m:r>
            <m:r>
              <m:t xml:space="preserve">]</m:t>
            </m:r>
          </m:e>
        </m:nary>
        <m:r>
          <m:t xml:space="preserve">=</m:t>
        </m:r>
        <m:r>
          <m:rPr>
            <m:lit/>
            <m:nor/>
          </m:rPr>
          <m:t xml:space="preserve">KP</m:t>
        </m:r>
        <m:r>
          <m:t xml:space="preserve">[</m:t>
        </m:r>
        <m:r>
          <m:t xml:space="preserve">v</m:t>
        </m:r>
        <m:r>
          <m:t xml:space="preserve">]</m:t>
        </m:r>
        <m:r>
          <m:rPr>
            <m:lit/>
            <m:nor/>
          </m:rPr>
          <m:t xml:space="preserve">  </m:t>
        </m:r>
        <m:r>
          <m:t xml:space="preserve">(</m:t>
        </m:r>
        <m:r>
          <m:t xml:space="preserve">v</m:t>
        </m:r>
        <m:r>
          <m:t xml:space="preserve">∈</m:t>
        </m:r>
        <m:r>
          <m:t xml:space="preserve">V</m:t>
        </m:r>
        <m:r>
          <m:t xml:space="preserve">)</m:t>
        </m:r>
      </m:oMath>
      <w:r>
        <w:rPr/>
        <w:t>,</w:t>
        <w:tab/>
        <w:t>(1.8)</w:t>
      </w:r>
    </w:p>
    <w:p>
      <w:pPr>
        <w:pStyle w:val="Style12"/>
        <w:rPr/>
      </w:pPr>
      <w:r>
        <w:rPr/>
      </w:r>
      <m:oMath xmlns:m="http://schemas.openxmlformats.org/officeDocument/2006/math">
        <m:r>
          <m:t xml:space="preserve">x</m:t>
        </m:r>
        <m:r>
          <m:t xml:space="preserve">[</m:t>
        </m:r>
        <m:r>
          <m:t xml:space="preserve">d</m:t>
        </m:r>
        <m:r>
          <m:t xml:space="preserve">]</m:t>
        </m:r>
        <m:r>
          <m:t xml:space="preserve">≤</m:t>
        </m:r>
        <m:r>
          <m:rPr>
            <m:lit/>
            <m:nor/>
          </m:rPr>
          <m:t xml:space="preserve">KPS</m:t>
        </m:r>
        <m:r>
          <m:t xml:space="preserve">⋅</m:t>
        </m:r>
        <m:r>
          <m:t xml:space="preserve">z</m:t>
        </m:r>
        <m:r>
          <m:t xml:space="preserve">[</m:t>
        </m:r>
        <m:r>
          <m:t xml:space="preserve">d</m:t>
        </m:r>
        <m:r>
          <m:t xml:space="preserve">]</m:t>
        </m:r>
        <m:r>
          <m:rPr>
            <m:lit/>
            <m:nor/>
          </m:rPr>
          <m:t xml:space="preserve">  </m:t>
        </m:r>
        <m:r>
          <m:t xml:space="preserve">(</m:t>
        </m:r>
        <m:r>
          <m:t xml:space="preserve">d</m:t>
        </m:r>
        <m:r>
          <m:t xml:space="preserve">∈</m:t>
        </m:r>
        <m:r>
          <m:t xml:space="preserve">D</m:t>
        </m:r>
        <m:r>
          <m:t xml:space="preserve">)</m:t>
        </m:r>
      </m:oMath>
      <w:r>
        <w:rPr/>
        <w:t>,</w:t>
        <w:tab/>
        <w:t>(1.9)</w:t>
      </w:r>
    </w:p>
    <w:p>
      <w:pPr>
        <w:pStyle w:val="Style12"/>
        <w:rPr/>
      </w:pPr>
      <w:r>
        <w:rPr/>
      </w:r>
      <m:oMath xmlns:m="http://schemas.openxmlformats.org/officeDocument/2006/math">
        <m:r>
          <m:t xml:space="preserve">a</m:t>
        </m:r>
        <m:r>
          <m:t xml:space="preserve">⋅</m:t>
        </m:r>
        <m:r>
          <m:t xml:space="preserve">y</m:t>
        </m:r>
        <m:r>
          <m:t xml:space="preserve">[</m:t>
        </m:r>
        <m:r>
          <m:t xml:space="preserve">v</m:t>
        </m:r>
        <m:r>
          <m:t xml:space="preserve">]</m:t>
        </m:r>
        <m:r>
          <m:t xml:space="preserve">≥</m:t>
        </m:r>
        <m:r>
          <m:rPr>
            <m:lit/>
            <m:nor/>
          </m:rPr>
          <m:t xml:space="preserve">KP</m:t>
        </m:r>
        <m:r>
          <m:t xml:space="preserve">[</m:t>
        </m:r>
        <m:r>
          <m:t xml:space="preserve">v</m:t>
        </m:r>
        <m:r>
          <m:t xml:space="preserve">]</m:t>
        </m:r>
        <m:r>
          <m:t xml:space="preserve">+</m:t>
        </m:r>
        <m:nary>
          <m:naryPr>
            <m:chr m:val="∑"/>
            <m:supHide m:val="1"/>
          </m:naryPr>
          <m:sub>
            <m:r>
              <m:t xml:space="preserve">d</m:t>
            </m:r>
            <m:r>
              <m:t xml:space="preserve">∈</m:t>
            </m:r>
            <m:sSubSup>
              <m:e>
                <m:r>
                  <m:t xml:space="preserve">D</m:t>
                </m:r>
              </m:e>
              <m:sub>
                <m:r>
                  <m:t xml:space="preserve">V</m:t>
                </m:r>
              </m:sub>
              <m:sup>
                <m:r>
                  <m:t xml:space="preserve">−</m:t>
                </m:r>
              </m:sup>
            </m:sSubSup>
          </m:sub>
          <m:sup/>
          <m:e>
            <m:r>
              <m:t xml:space="preserve">z</m:t>
            </m:r>
            <m:r>
              <m:t xml:space="preserve">[</m:t>
            </m:r>
            <m:r>
              <m:t xml:space="preserve">d</m:t>
            </m:r>
            <m:r>
              <m:t xml:space="preserve">]</m:t>
            </m:r>
            <m:r>
              <m:t xml:space="preserve">−</m:t>
            </m:r>
            <m:r>
              <m:t xml:space="preserve">1</m:t>
            </m:r>
          </m:e>
        </m:nary>
        <m:r>
          <m:rPr>
            <m:lit/>
            <m:nor/>
          </m:rPr>
          <m:t xml:space="preserve">  </m:t>
        </m:r>
        <m:r>
          <m:t xml:space="preserve">(</m:t>
        </m:r>
        <m:r>
          <m:t xml:space="preserve">v</m:t>
        </m:r>
        <m:r>
          <m:t xml:space="preserve">∈</m:t>
        </m:r>
        <m:r>
          <m:t xml:space="preserve">V</m:t>
        </m:r>
        <m:r>
          <m:t xml:space="preserve">)</m:t>
        </m:r>
      </m:oMath>
      <w:r>
        <w:rPr/>
        <w:t>,</w:t>
        <w:tab/>
        <w:t>(1.10)</w:t>
      </w:r>
    </w:p>
    <w:p>
      <w:pPr>
        <w:pStyle w:val="Style12"/>
        <w:rPr/>
      </w:pPr>
      <w:r>
        <w:rPr/>
      </w:r>
      <m:oMath xmlns:m="http://schemas.openxmlformats.org/officeDocument/2006/math">
        <m:r>
          <m:t xml:space="preserve">y</m:t>
        </m:r>
        <m:r>
          <m:t xml:space="preserve">[</m:t>
        </m:r>
        <m:r>
          <m:t xml:space="preserve">v</m:t>
        </m:r>
        <m:r>
          <m:t xml:space="preserve">]</m:t>
        </m:r>
        <m:r>
          <m:t xml:space="preserve">≤</m:t>
        </m:r>
        <m:nary>
          <m:naryPr>
            <m:chr m:val="∑"/>
            <m:supHide m:val="1"/>
          </m:naryPr>
          <m:sub>
            <m:r>
              <m:t xml:space="preserve">d</m:t>
            </m:r>
            <m:r>
              <m:t xml:space="preserve">∈</m:t>
            </m:r>
            <m:sSubSup>
              <m:e>
                <m:r>
                  <m:t xml:space="preserve">D</m:t>
                </m:r>
              </m:e>
              <m:sub>
                <m:r>
                  <m:t xml:space="preserve">V</m:t>
                </m:r>
              </m:sub>
              <m:sup>
                <m:r>
                  <m:t xml:space="preserve">−</m:t>
                </m:r>
              </m:sup>
            </m:sSubSup>
          </m:sub>
          <m:sup/>
          <m:e>
            <m:r>
              <m:t xml:space="preserve">x</m:t>
            </m:r>
            <m:r>
              <m:t xml:space="preserve">[</m:t>
            </m:r>
            <m:r>
              <m:t xml:space="preserve">d</m:t>
            </m:r>
            <m:r>
              <m:t xml:space="preserve">]</m:t>
            </m:r>
            <m:r>
              <m:t xml:space="preserve">+</m:t>
            </m:r>
            <m:r>
              <m:rPr>
                <m:lit/>
                <m:nor/>
              </m:rPr>
              <m:t xml:space="preserve">KP</m:t>
            </m:r>
            <m:r>
              <m:t xml:space="preserve">[</m:t>
            </m:r>
            <m:r>
              <m:t xml:space="preserve">v</m:t>
            </m:r>
            <m:r>
              <m:t xml:space="preserve">]</m:t>
            </m:r>
            <m:r>
              <m:t xml:space="preserve">−</m:t>
            </m:r>
            <m:r>
              <m:t xml:space="preserve">1</m:t>
            </m:r>
          </m:e>
        </m:nary>
        <m:r>
          <m:rPr>
            <m:lit/>
            <m:nor/>
          </m:rPr>
          <m:t xml:space="preserve">  </m:t>
        </m:r>
        <m:r>
          <m:t xml:space="preserve">(</m:t>
        </m:r>
        <m:r>
          <m:t xml:space="preserve">v</m:t>
        </m:r>
        <m:r>
          <m:t xml:space="preserve">∈</m:t>
        </m:r>
        <m:r>
          <m:t xml:space="preserve">V</m:t>
        </m:r>
        <m:r>
          <m:t xml:space="preserve">)</m:t>
        </m:r>
      </m:oMath>
      <w:r>
        <w:rPr/>
        <w:t>,</w:t>
        <w:tab/>
        <w:t>(1.11)</w:t>
      </w:r>
    </w:p>
    <w:p>
      <w:pPr>
        <w:pStyle w:val="Heading2"/>
        <w:numPr>
          <w:ilvl w:val="1"/>
          <w:numId w:val="11"/>
        </w:numPr>
        <w:rPr/>
      </w:pPr>
      <w:bookmarkStart w:id="12" w:name="__RefHeading___Toc26694014"/>
      <w:bookmarkEnd w:id="12"/>
      <w:r>
        <w:rPr/>
        <w:t>Методы решения задач целочисленного программирования и подходы к решению поставленной задачи</w:t>
      </w:r>
    </w:p>
    <w:p>
      <w:pPr>
        <w:pStyle w:val="BodyTextIndent"/>
        <w:rPr/>
      </w:pPr>
      <w:r>
        <w:rPr/>
        <w:t xml:space="preserve">Целочисленные линейные задачи являются важным подклассом задач дискретного программирования. К этому подклассу относятся такие типовые содержательные постановки оптимизационных задач, как: </w:t>
      </w:r>
      <w:r>
        <w:rPr>
          <w:iCs/>
        </w:rPr>
        <w:t xml:space="preserve">основная производственная задача с дискретным характером производимой продукции, задача о ранце, задача о загрузке транспорта, различного вида задачи о назначениях </w:t>
      </w:r>
      <w:r>
        <w:rPr/>
        <w:t>и многие другие.</w:t>
      </w:r>
    </w:p>
    <w:p>
      <w:pPr>
        <w:pStyle w:val="BodyTextIndent"/>
        <w:rPr/>
      </w:pPr>
      <w:r>
        <w:rPr/>
        <w:t>Несвязность области допустимых решений этого класса задач порождает дополнительные по сравнению с задачами линейного и нелинейного программирования [</w:t>
      </w:r>
      <w:r>
        <w:rPr/>
        <w:fldChar w:fldCharType="begin"/>
      </w:r>
      <w:r>
        <w:rPr/>
        <w:instrText xml:space="preserve"> REF _Ref21962471 \r \r \h </w:instrText>
      </w:r>
      <w:r>
        <w:rPr/>
        <w:fldChar w:fldCharType="separate"/>
      </w:r>
      <w:r>
        <w:rPr/>
        <w:t>5</w:t>
      </w:r>
      <w:r>
        <w:rPr/>
        <w:fldChar w:fldCharType="end"/>
      </w:r>
      <w:r>
        <w:rPr/>
        <w:t>,</w:t>
      </w:r>
      <w:r>
        <w:rPr/>
        <w:fldChar w:fldCharType="begin"/>
      </w:r>
      <w:r>
        <w:rPr/>
        <w:instrText xml:space="preserve"> REF _Ref21962491 \r \r \h </w:instrText>
      </w:r>
      <w:r>
        <w:rPr/>
        <w:fldChar w:fldCharType="separate"/>
      </w:r>
      <w:r>
        <w:rPr/>
        <w:t>41</w:t>
      </w:r>
      <w:r>
        <w:rPr/>
        <w:fldChar w:fldCharType="end"/>
      </w:r>
      <w:r>
        <w:rPr/>
        <w:t>,</w:t>
      </w:r>
      <w:r>
        <w:rPr/>
        <w:fldChar w:fldCharType="begin"/>
      </w:r>
      <w:r>
        <w:rPr/>
        <w:instrText xml:space="preserve"> REF _Ref21962415 \r \r \h </w:instrText>
      </w:r>
      <w:r>
        <w:rPr/>
        <w:fldChar w:fldCharType="separate"/>
      </w:r>
      <w:r>
        <w:rPr/>
        <w:t>56</w:t>
      </w:r>
      <w:r>
        <w:rPr/>
        <w:fldChar w:fldCharType="end"/>
      </w:r>
      <w:r>
        <w:rPr/>
        <w:t>,</w:t>
      </w:r>
      <w:r>
        <w:rPr/>
        <w:fldChar w:fldCharType="begin"/>
      </w:r>
      <w:r>
        <w:rPr/>
        <w:instrText xml:space="preserve"> REF _Ref5266351 \r \r \h </w:instrText>
      </w:r>
      <w:r>
        <w:rPr/>
        <w:fldChar w:fldCharType="separate"/>
      </w:r>
      <w:r>
        <w:rPr/>
        <w:t>57</w:t>
      </w:r>
      <w:r>
        <w:rPr/>
        <w:fldChar w:fldCharType="end"/>
      </w:r>
      <w:r>
        <w:rPr/>
        <w:t>,</w:t>
      </w:r>
      <w:r>
        <w:rPr/>
        <w:fldChar w:fldCharType="begin"/>
      </w:r>
      <w:r>
        <w:rPr/>
        <w:instrText xml:space="preserve"> REF _Ref21962427 \r \r \h </w:instrText>
      </w:r>
      <w:r>
        <w:rPr/>
        <w:fldChar w:fldCharType="separate"/>
      </w:r>
      <w:r>
        <w:rPr/>
        <w:t>60</w:t>
      </w:r>
      <w:r>
        <w:rPr/>
        <w:fldChar w:fldCharType="end"/>
      </w:r>
      <w:r>
        <w:rPr/>
        <w:t>] проблемы разработки методов их решения: невозможность в полной мере использования итеративных процедур непрерывного движения в пространстве оптимизационных переменных; неправомерность в общем случае применения подхода, основанного на округлении наилучшего нецелочисленного решения и др. Указанные особенности линейных задач целочисленного программирования приводят к тому, что алгоритмическая и вычислительная сложность методов их решения является высокой.</w:t>
      </w:r>
    </w:p>
    <w:p>
      <w:pPr>
        <w:pStyle w:val="BodyTextIndent"/>
        <w:rPr/>
      </w:pPr>
      <w:r>
        <w:rPr/>
        <w:t>Кроме того, существует более широкий класс задач, таких как задачи частично-целочисленного программирования. При их решении могут использоваться методы решения линейных целочисленных задач как составная часть процесса поиска оптимального решения. Одним из методов решения задач частично-целочисленного программирования является метод декомпозиции. В этом методе происходит разделение задачи на две подзадачи: задачу линейного программирования и целочисленную задачу, которую после этого приходится многократно решать, поэтому и в частично-целочисленном программировании наличие эффективных методов решения целочисленных задач имеет большое значение.</w:t>
      </w:r>
    </w:p>
    <w:p>
      <w:pPr>
        <w:pStyle w:val="Heading3"/>
        <w:numPr>
          <w:ilvl w:val="2"/>
          <w:numId w:val="11"/>
        </w:numPr>
        <w:rPr/>
      </w:pPr>
      <w:bookmarkStart w:id="13" w:name="__RefHeading___Toc26694015"/>
      <w:bookmarkEnd w:id="13"/>
      <w:r>
        <w:rPr/>
        <w:t>Существующие методы решения линейных задач целочисленного программирования</w:t>
      </w:r>
    </w:p>
    <w:p>
      <w:pPr>
        <w:pStyle w:val="Heading4"/>
        <w:numPr>
          <w:ilvl w:val="3"/>
          <w:numId w:val="11"/>
        </w:numPr>
        <w:rPr/>
      </w:pPr>
      <w:r>
        <w:rPr/>
        <w:t>Методы неявного перебора</w:t>
      </w:r>
    </w:p>
    <w:p>
      <w:pPr>
        <w:pStyle w:val="BodyTextIndent"/>
        <w:rPr/>
      </w:pPr>
      <w:r>
        <w:rPr/>
        <w:t>Методы этого класса применяются для решения задач целочисленного программирования. Множество решений большинства задач целочисленного программирования являются не только счетным, но и конечным. Но вычислительная сложность полного перебора этого множества очевидно высока. Разработаны более эффективные методы перебора, позволяющие уменьшить объем вычислений либо за счет более эффективной организации работы с каждой отдельной точкой множества решений, либо за счет сокращения числа рассматриваемых точек. Эти методы могут использовать априорные сведения о решаемой задаче, а также информацию, получаемую непосредственно в процессе перебора. Их называют методами неявного перебора. Наиболее существенно различные группы этих методов отличаются способом организации собственно процедуры перебора, что и определяет их названия.</w:t>
      </w:r>
    </w:p>
    <w:p>
      <w:pPr>
        <w:pStyle w:val="Heading5"/>
        <w:ind w:firstLine="851" w:start="0"/>
        <w:rPr/>
      </w:pPr>
      <w:r>
        <w:rPr/>
        <w:t>Метод лексикографического перебора</w:t>
      </w:r>
    </w:p>
    <w:p>
      <w:pPr>
        <w:pStyle w:val="BodyTextIndent"/>
        <w:rPr/>
      </w:pPr>
      <w:r>
        <w:rPr/>
        <w:t xml:space="preserve">Этот метод основан на процедуре перебора отдельных точек области возможных решений, аналогичной упорядочению слов в словаре и называемой, поэтому, лексикографической. Все переменные исходной задачи. Все переменные исходной задачи упорядочиваются по быстроте изменения. Если никаких дополнительных соображений при этом не использовать, то этот порядок будет соответствовать естественному порядку нумерации переменных исходной формализованной записи оптимизационной задачи: самой медленноменяющейся переменной будет </w:t>
      </w:r>
      <w:r>
        <w:rPr/>
      </w:r>
      <m:oMath xmlns:m="http://schemas.openxmlformats.org/officeDocument/2006/math">
        <m:r>
          <m:t xml:space="preserve">x</m:t>
        </m:r>
        <m:r>
          <m:t xml:space="preserve">[</m:t>
        </m:r>
        <m:r>
          <m:t xml:space="preserve">1</m:t>
        </m:r>
        <m:r>
          <m:t xml:space="preserve">]</m:t>
        </m:r>
      </m:oMath>
      <w:r>
        <w:rPr/>
        <w:t xml:space="preserve">, а самой быстроменяющейся - </w:t>
      </w:r>
      <w:r>
        <w:rPr/>
      </w:r>
      <m:oMath xmlns:m="http://schemas.openxmlformats.org/officeDocument/2006/math">
        <m:r>
          <m:t xml:space="preserve">x</m:t>
        </m:r>
        <m:r>
          <m:t xml:space="preserve">[</m:t>
        </m:r>
        <m:r>
          <m:t xml:space="preserve">n</m:t>
        </m:r>
        <m:r>
          <m:t xml:space="preserve">]</m:t>
        </m:r>
      </m:oMath>
      <w:r>
        <w:rPr/>
        <w:t xml:space="preserve">. В процессе перебора каждая переменная </w:t>
      </w:r>
      <w:r>
        <w:rPr/>
      </w:r>
      <m:oMath xmlns:m="http://schemas.openxmlformats.org/officeDocument/2006/math">
        <m:r>
          <m:t xml:space="preserve">x</m:t>
        </m:r>
        <m:r>
          <m:t xml:space="preserve">[</m:t>
        </m:r>
        <m:r>
          <m:t xml:space="preserve">j</m:t>
        </m:r>
        <m:r>
          <m:t xml:space="preserve">]</m:t>
        </m:r>
        <m:r>
          <m:rPr>
            <m:lit/>
            <m:nor/>
          </m:rPr>
          <m:t xml:space="preserve">   </m:t>
        </m:r>
        <m:r>
          <m:t xml:space="preserve">(</m:t>
        </m:r>
        <m:r>
          <m:t xml:space="preserve">j</m:t>
        </m:r>
        <m:r>
          <m:t xml:space="preserve">=</m:t>
        </m:r>
        <m:bar>
          <m:barPr>
            <m:pos m:val="top"/>
          </m:barPr>
          <m:e>
            <m:r>
              <m:t xml:space="preserve">1</m:t>
            </m:r>
            <m:r>
              <m:t xml:space="preserve">,</m:t>
            </m:r>
            <m:r>
              <m:t xml:space="preserve">n</m:t>
            </m:r>
          </m:e>
        </m:bar>
        <m:r>
          <m:t xml:space="preserve">)</m:t>
        </m:r>
      </m:oMath>
      <w:r>
        <w:rPr/>
        <w:t xml:space="preserve"> принимает последовательно целочисленные значения с </w:t>
      </w:r>
      <w:r>
        <w:rPr/>
      </w:r>
      <m:oMath xmlns:m="http://schemas.openxmlformats.org/officeDocument/2006/math">
        <m:sSubSup>
          <m:e>
            <m:r>
              <m:t xml:space="preserve">x</m:t>
            </m:r>
          </m:e>
          <m:sub>
            <m:r>
              <m:t xml:space="preserve">j</m:t>
            </m:r>
          </m:sub>
          <m:sup>
            <m:r>
              <m:rPr>
                <m:lit/>
                <m:nor/>
              </m:rPr>
              <m:t xml:space="preserve">min</m:t>
            </m:r>
          </m:sup>
        </m:sSubSup>
      </m:oMath>
      <w:r>
        <w:rPr/>
        <w:t xml:space="preserve"> (обычно </w:t>
      </w:r>
      <w:r>
        <w:rPr/>
      </w:r>
      <m:oMath xmlns:m="http://schemas.openxmlformats.org/officeDocument/2006/math">
        <m:sSubSup>
          <m:e>
            <m:r>
              <m:t xml:space="preserve">x</m:t>
            </m:r>
          </m:e>
          <m:sub>
            <m:r>
              <m:t xml:space="preserve">j</m:t>
            </m:r>
          </m:sub>
          <m:sup>
            <m:r>
              <m:rPr>
                <m:lit/>
                <m:nor/>
              </m:rPr>
              <m:t xml:space="preserve">min</m:t>
            </m:r>
          </m:sup>
        </m:sSubSup>
        <m:r>
          <m:t xml:space="preserve">=</m:t>
        </m:r>
        <m:r>
          <m:t xml:space="preserve">0</m:t>
        </m:r>
      </m:oMath>
      <w:r>
        <w:rPr/>
        <w:t xml:space="preserve">) и кончая </w:t>
      </w:r>
      <w:r>
        <w:rPr/>
      </w:r>
      <m:oMath xmlns:m="http://schemas.openxmlformats.org/officeDocument/2006/math">
        <m:sSubSup>
          <m:e>
            <m:r>
              <m:t xml:space="preserve">x</m:t>
            </m:r>
          </m:e>
          <m:sub>
            <m:r>
              <m:t xml:space="preserve">j</m:t>
            </m:r>
          </m:sub>
          <m:sup>
            <m:r>
              <m:rPr>
                <m:lit/>
                <m:nor/>
              </m:rPr>
              <m:t xml:space="preserve">max</m:t>
            </m:r>
          </m:sup>
        </m:sSubSup>
      </m:oMath>
      <w:r>
        <w:rPr/>
        <w:t xml:space="preserve">. Но прежде, чем увеличивать значение переменной </w:t>
      </w:r>
      <w:r>
        <w:rPr/>
      </w:r>
      <m:oMath xmlns:m="http://schemas.openxmlformats.org/officeDocument/2006/math">
        <m:r>
          <m:t xml:space="preserve">x</m:t>
        </m:r>
        <m:r>
          <m:t xml:space="preserve">[</m:t>
        </m:r>
        <m:r>
          <m:t xml:space="preserve">j</m:t>
        </m:r>
        <m:r>
          <m:t xml:space="preserve">]</m:t>
        </m:r>
      </m:oMath>
      <w:r>
        <w:rPr/>
        <w:t xml:space="preserve"> на единицу, необходимо перебрать все возможные комбинации переменных </w:t>
      </w:r>
      <w:r>
        <w:rPr/>
      </w:r>
      <m:oMath xmlns:m="http://schemas.openxmlformats.org/officeDocument/2006/math">
        <m:r>
          <m:t xml:space="preserve">x</m:t>
        </m:r>
        <m:r>
          <m:t xml:space="preserve">[</m:t>
        </m:r>
        <m:r>
          <m:t xml:space="preserve">j</m:t>
        </m:r>
        <m:r>
          <m:t xml:space="preserve">+</m:t>
        </m:r>
        <m:r>
          <m:t xml:space="preserve">1</m:t>
        </m:r>
        <m:r>
          <m:t xml:space="preserve">]</m:t>
        </m:r>
        <m:r>
          <m:t xml:space="preserve">,</m:t>
        </m:r>
        <m:r>
          <m:t xml:space="preserve">…</m:t>
        </m:r>
        <m:r>
          <m:t xml:space="preserve">,</m:t>
        </m:r>
        <m:r>
          <m:t xml:space="preserve">x</m:t>
        </m:r>
        <m:r>
          <m:t xml:space="preserve">[</m:t>
        </m:r>
        <m:r>
          <m:t xml:space="preserve">n</m:t>
        </m:r>
        <m:r>
          <m:t xml:space="preserve">]</m:t>
        </m:r>
      </m:oMath>
      <w:r>
        <w:rPr/>
        <w:t>. Для этого каждая из них должна пробежать все свои значения от наименьшего до наибольшего возможного.</w:t>
      </w:r>
    </w:p>
    <w:p>
      <w:pPr>
        <w:pStyle w:val="BodyTextIndent"/>
        <w:rPr/>
      </w:pPr>
      <w:r>
        <w:rPr/>
        <w:t>Недостатком этого метода можно считать тот факт, что область перебора при больших размерностях задач будет максимальна, что приводит к колоссальной вычислительной сложности.</w:t>
      </w:r>
    </w:p>
    <w:p>
      <w:pPr>
        <w:pStyle w:val="Heading5"/>
        <w:ind w:firstLine="851" w:start="0"/>
        <w:rPr/>
      </w:pPr>
      <w:r>
        <w:rPr/>
        <w:t>Метода неявного перебора по векторной решетке</w:t>
      </w:r>
    </w:p>
    <w:p>
      <w:pPr>
        <w:pStyle w:val="BodyTextIndent"/>
        <w:rPr/>
      </w:pPr>
      <w:r>
        <w:rPr/>
        <w:t xml:space="preserve">Векторной решеткой называют математическую структуру, определяющую расположение и взаимосвязь различных значений (точек) целочисленного </w:t>
      </w:r>
      <w:r>
        <w:rPr/>
      </w:r>
      <m:oMath xmlns:m="http://schemas.openxmlformats.org/officeDocument/2006/math">
        <m:r>
          <m:t xml:space="preserve">n</m:t>
        </m:r>
      </m:oMath>
      <w:r>
        <w:rPr/>
        <w:t xml:space="preserve">-мерного вектора </w:t>
      </w:r>
      <w:r>
        <w:rPr/>
      </w:r>
      <m:oMath xmlns:m="http://schemas.openxmlformats.org/officeDocument/2006/math">
        <m:r>
          <m:t xml:space="preserve">x</m:t>
        </m:r>
        <m:r>
          <m:t xml:space="preserve">=</m:t>
        </m:r>
        <m:r>
          <m:t xml:space="preserve">(</m:t>
        </m:r>
        <m:r>
          <m:t xml:space="preserve">x</m:t>
        </m:r>
        <m:r>
          <m:t xml:space="preserve">[</m:t>
        </m:r>
        <m:r>
          <m:t xml:space="preserve">1</m:t>
        </m:r>
        <m:r>
          <m:t xml:space="preserve">]</m:t>
        </m:r>
        <m:r>
          <m:t xml:space="preserve">,</m:t>
        </m:r>
        <m:r>
          <m:t xml:space="preserve">…</m:t>
        </m:r>
        <m:r>
          <m:t xml:space="preserve">,</m:t>
        </m:r>
        <m:r>
          <m:t xml:space="preserve">x</m:t>
        </m:r>
        <m:r>
          <m:t xml:space="preserve">[</m:t>
        </m:r>
        <m:r>
          <m:t xml:space="preserve">n</m:t>
        </m:r>
        <m:r>
          <m:t xml:space="preserve">]</m:t>
        </m:r>
        <m:r>
          <m:t xml:space="preserve">)</m:t>
        </m:r>
      </m:oMath>
      <w:r>
        <w:rPr/>
        <w:t xml:space="preserve">, у которого каждая компонента </w:t>
      </w:r>
      <w:r>
        <w:rPr/>
      </w:r>
      <m:oMath xmlns:m="http://schemas.openxmlformats.org/officeDocument/2006/math">
        <m:r>
          <m:t xml:space="preserve">x</m:t>
        </m:r>
        <m:r>
          <m:t xml:space="preserve">[</m:t>
        </m:r>
        <m:r>
          <m:t xml:space="preserve">j</m:t>
        </m:r>
        <m:r>
          <m:t xml:space="preserve">]</m:t>
        </m:r>
      </m:oMath>
      <w:r>
        <w:rPr/>
        <w:t xml:space="preserve"> может принимать целочисленные значения, начиная с </w:t>
      </w:r>
      <w:r>
        <w:rPr/>
      </w:r>
      <m:oMath xmlns:m="http://schemas.openxmlformats.org/officeDocument/2006/math">
        <m:sSubSup>
          <m:e>
            <m:r>
              <m:t xml:space="preserve">x</m:t>
            </m:r>
          </m:e>
          <m:sub>
            <m:r>
              <m:t xml:space="preserve">j</m:t>
            </m:r>
          </m:sub>
          <m:sup>
            <m:r>
              <m:rPr>
                <m:lit/>
                <m:nor/>
              </m:rPr>
              <m:t xml:space="preserve">min</m:t>
            </m:r>
          </m:sup>
        </m:sSubSup>
      </m:oMath>
      <w:r>
        <w:rPr/>
        <w:t xml:space="preserve"> и кончая </w:t>
      </w:r>
      <w:r>
        <w:rPr/>
      </w:r>
      <m:oMath xmlns:m="http://schemas.openxmlformats.org/officeDocument/2006/math">
        <m:sSubSup>
          <m:e>
            <m:r>
              <m:t xml:space="preserve">x</m:t>
            </m:r>
          </m:e>
          <m:sub>
            <m:r>
              <m:t xml:space="preserve">j</m:t>
            </m:r>
          </m:sub>
          <m:sup>
            <m:r>
              <m:rPr>
                <m:lit/>
                <m:nor/>
              </m:rPr>
              <m:t xml:space="preserve">max</m:t>
            </m:r>
          </m:sup>
        </m:sSubSup>
      </m:oMath>
      <w:r>
        <w:rPr/>
        <w:t xml:space="preserve">. Отдельные точки вектора </w:t>
      </w:r>
      <w:r>
        <w:rPr/>
      </w:r>
      <m:oMath xmlns:m="http://schemas.openxmlformats.org/officeDocument/2006/math">
        <m:r>
          <m:t xml:space="preserve">x</m:t>
        </m:r>
      </m:oMath>
      <w:r>
        <w:rPr/>
        <w:t xml:space="preserve"> располагаются по уровням Хэмминга, определяемые использованием понятия расстояния Хэмминга.</w:t>
      </w:r>
    </w:p>
    <w:p>
      <w:pPr>
        <w:pStyle w:val="BodyTextIndent"/>
        <w:rPr/>
      </w:pPr>
      <w:r>
        <w:rPr/>
        <w:t xml:space="preserve">Расстоянием Хэмминга называют местоположение точек векторной решетки, расстояние Хэмминга для которых от точки </w:t>
      </w:r>
      <w:r>
        <w:rPr/>
      </w:r>
      <m:oMath xmlns:m="http://schemas.openxmlformats.org/officeDocument/2006/math">
        <m:r>
          <m:t xml:space="preserve">(</m:t>
        </m:r>
        <m:sSubSup>
          <m:e>
            <m:r>
              <m:t xml:space="preserve">x</m:t>
            </m:r>
          </m:e>
          <m:sub>
            <m:r>
              <m:t xml:space="preserve">1</m:t>
            </m:r>
          </m:sub>
          <m:sup>
            <m:r>
              <m:rPr>
                <m:lit/>
                <m:nor/>
              </m:rPr>
              <m:t xml:space="preserve">min</m:t>
            </m:r>
          </m:sup>
        </m:sSubSup>
        <m:r>
          <m:t xml:space="preserve">,</m:t>
        </m:r>
        <m:r>
          <m:t xml:space="preserve">…</m:t>
        </m:r>
        <m:r>
          <m:t xml:space="preserve">,</m:t>
        </m:r>
        <m:sSubSup>
          <m:e>
            <m:r>
              <m:t xml:space="preserve">x</m:t>
            </m:r>
          </m:e>
          <m:sub>
            <m:r>
              <m:t xml:space="preserve">n</m:t>
            </m:r>
          </m:sub>
          <m:sup>
            <m:r>
              <m:rPr>
                <m:lit/>
                <m:nor/>
              </m:rPr>
              <m:t xml:space="preserve">min</m:t>
            </m:r>
          </m:sup>
        </m:sSubSup>
        <m:r>
          <m:t xml:space="preserve">)</m:t>
        </m:r>
      </m:oMath>
      <w:r>
        <w:rPr/>
        <w:t xml:space="preserve"> - одно и то же. При этом номер уровня равен величине расстояния Хэмминга. Как правило, предполагается, что все </w:t>
      </w:r>
      <w:r>
        <w:rPr>
          <w:lang w:val="en-US"/>
        </w:rPr>
      </w:r>
      <m:oMath xmlns:m="http://schemas.openxmlformats.org/officeDocument/2006/math">
        <m:sSubSup>
          <m:e>
            <m:r>
              <m:t xml:space="preserve">x</m:t>
            </m:r>
          </m:e>
          <m:sub>
            <m:r>
              <m:t xml:space="preserve">j</m:t>
            </m:r>
          </m:sub>
          <m:sup>
            <m:r>
              <m:rPr>
                <m:lit/>
                <m:nor/>
              </m:rPr>
              <m:t xml:space="preserve">min</m:t>
            </m:r>
          </m:sup>
        </m:sSubSup>
        <m:r>
          <m:t xml:space="preserve">=</m:t>
        </m:r>
        <m:r>
          <m:t xml:space="preserve">0</m:t>
        </m:r>
        <m:r>
          <m:rPr>
            <m:lit/>
            <m:nor/>
          </m:rPr>
          <m:t xml:space="preserve">  </m:t>
        </m:r>
        <m:r>
          <m:t xml:space="preserve">(</m:t>
        </m:r>
        <m:r>
          <m:t xml:space="preserve">j</m:t>
        </m:r>
        <m:r>
          <m:t xml:space="preserve">=</m:t>
        </m:r>
        <m:bar>
          <m:barPr>
            <m:pos m:val="top"/>
          </m:barPr>
          <m:e>
            <m:r>
              <m:t xml:space="preserve">1</m:t>
            </m:r>
            <m:r>
              <m:t xml:space="preserve">,</m:t>
            </m:r>
            <m:r>
              <m:t xml:space="preserve">n</m:t>
            </m:r>
          </m:e>
        </m:bar>
        <m:r>
          <m:t xml:space="preserve">)</m:t>
        </m:r>
      </m:oMath>
      <w:r>
        <w:rPr/>
        <w:t>.</w:t>
      </w:r>
    </w:p>
    <w:p>
      <w:pPr>
        <w:pStyle w:val="BodyTextIndent"/>
        <w:rPr/>
      </w:pPr>
      <w:r>
        <w:rPr/>
        <w:t>Формирование векторной решетки завершает правило, согласно которому каждые две ее точки, находящиеся на соседних уровнях и отстоящие друг относительно друга на расстоянии Хэмминга, равном единице, соединяются дугой.</w:t>
      </w:r>
    </w:p>
    <w:p>
      <w:pPr>
        <w:pStyle w:val="BodyTextIndent"/>
        <w:rPr/>
      </w:pPr>
      <w:r>
        <w:rPr/>
        <w:t xml:space="preserve">Перебор точек вектора </w:t>
      </w:r>
      <w:r>
        <w:rPr/>
      </w:r>
      <m:oMath xmlns:m="http://schemas.openxmlformats.org/officeDocument/2006/math">
        <m:r>
          <m:t xml:space="preserve">x</m:t>
        </m:r>
      </m:oMath>
      <w:r>
        <w:rPr/>
        <w:t xml:space="preserve"> с использованием векторной решетки осуществляется по ее маршрутам с помощью шагов вперед и назад.</w:t>
      </w:r>
    </w:p>
    <w:p>
      <w:pPr>
        <w:pStyle w:val="BodyTextIndent"/>
        <w:rPr/>
      </w:pPr>
      <w:r>
        <w:rPr/>
        <w:t>Так как метод неявного перебора по векторной решетке перебирает недопустимые точки, то объем перебора напрямую связан с объемом области недопустимых решений по отношению к полному перебору, и некоторых задачах, где допустимых точек мало, может получиться, что методу придется перебирать значительный объем точек.</w:t>
      </w:r>
    </w:p>
    <w:p>
      <w:pPr>
        <w:pStyle w:val="BodyTextIndent"/>
        <w:rPr/>
      </w:pPr>
      <w:r>
        <w:rPr/>
        <w:t xml:space="preserve">В данное работе предлагается обобщение метода неявного перебора по векторной решетке для задач, где оптимизационные переменные </w:t>
      </w:r>
      <w:r>
        <w:rPr/>
      </w:r>
      <m:oMath xmlns:m="http://schemas.openxmlformats.org/officeDocument/2006/math">
        <m:r>
          <m:t xml:space="preserve">x</m:t>
        </m:r>
        <m:r>
          <m:t xml:space="preserve">[</m:t>
        </m:r>
        <m:r>
          <m:t xml:space="preserve">j</m:t>
        </m:r>
        <m:r>
          <m:t xml:space="preserve">]</m:t>
        </m:r>
      </m:oMath>
      <w:r>
        <w:rPr/>
        <w:t xml:space="preserve"> могут принимать значения </w:t>
      </w:r>
      <w:r>
        <w:rPr>
          <w:lang w:val="en-US"/>
        </w:rPr>
      </w:r>
      <m:oMath xmlns:m="http://schemas.openxmlformats.org/officeDocument/2006/math">
        <m:r>
          <m:t xml:space="preserve">1</m:t>
        </m:r>
        <m:r>
          <m:t xml:space="preserve">÷</m:t>
        </m:r>
        <m:r>
          <m:t xml:space="preserve">h</m:t>
        </m:r>
        <m:r>
          <m:t xml:space="preserve">[</m:t>
        </m:r>
        <m:r>
          <m:t xml:space="preserve">j</m:t>
        </m:r>
        <m:r>
          <m:t xml:space="preserve">]</m:t>
        </m:r>
      </m:oMath>
      <w:r>
        <w:rPr/>
        <w:t xml:space="preserve">. В этом случае, комбинаторная постановка является частным случаем этого обобщения, когда все </w:t>
      </w:r>
      <w:r>
        <w:rPr/>
      </w:r>
      <m:oMath xmlns:m="http://schemas.openxmlformats.org/officeDocument/2006/math">
        <m:r>
          <m:t xml:space="preserve">h</m:t>
        </m:r>
        <m:r>
          <m:t xml:space="preserve">[</m:t>
        </m:r>
        <m:r>
          <m:t xml:space="preserve">j</m:t>
        </m:r>
        <m:r>
          <m:t xml:space="preserve">]</m:t>
        </m:r>
        <m:r>
          <m:t xml:space="preserve">=</m:t>
        </m:r>
        <m:r>
          <m:t xml:space="preserve">1</m:t>
        </m:r>
      </m:oMath>
      <w:r>
        <w:rPr/>
        <w:t>.</w:t>
      </w:r>
    </w:p>
    <w:p>
      <w:pPr>
        <w:pStyle w:val="Heading5"/>
        <w:ind w:firstLine="851" w:start="0"/>
        <w:rPr/>
      </w:pPr>
      <w:r>
        <w:rPr/>
        <w:t>Метод неявного перебора, основанный на стратегии локального поиска</w:t>
      </w:r>
    </w:p>
    <w:p>
      <w:pPr>
        <w:pStyle w:val="BodyTextIndent"/>
        <w:rPr/>
      </w:pPr>
      <w:r>
        <w:rPr/>
        <w:t>Идея метода заключается в оптимизации с использованием проб и ошибок. Сущность его состоит в последовательном переходе от одной точки области допустимых решений к другой путем просмотра множества решений, входящих в окрестность первой точки, и выбора решения с лучшим значением целевой функции. Процесс перехода (большая итерация метода) заканчивается, если при поиске в окрестности очередной точки не найдено лучшего решения. Таких больших итераций делается в общем случае несколько, начиная с различных начальных допустимых точек. Принципиальные отличия такого метода от рассмотренных выше методов заключаются в следующем:</w:t>
      </w:r>
    </w:p>
    <w:p>
      <w:pPr>
        <w:pStyle w:val="BodyTextIndent"/>
        <w:numPr>
          <w:ilvl w:val="0"/>
          <w:numId w:val="14"/>
        </w:numPr>
        <w:rPr/>
      </w:pPr>
      <w:r>
        <w:rPr/>
        <w:t>в данном методе в процессе перебора рассматриваются только допустимые точки;</w:t>
      </w:r>
    </w:p>
    <w:p>
      <w:pPr>
        <w:pStyle w:val="BodyTextIndent"/>
        <w:numPr>
          <w:ilvl w:val="0"/>
          <w:numId w:val="14"/>
        </w:numPr>
        <w:rPr/>
      </w:pPr>
      <w:r>
        <w:rPr/>
        <w:t>отсутствует гарантия нахождения точного оптимального решения исходной задачи (отсюда и название – локальный поиск).</w:t>
      </w:r>
    </w:p>
    <w:p>
      <w:pPr>
        <w:pStyle w:val="BodyTextIndent"/>
        <w:rPr/>
      </w:pPr>
      <w:r>
        <w:rPr/>
        <w:t>Явным недостатком этого метода является то, что процесс решения не гарантирует, что оптимальное решение будет найдено, даже если оно существует. Кроме того, метод не носит универсальный характер и должен подстраиваться под каждую задачу, а комбинированный метод – универсальный и гарантирует нахождение оптимального решения в независимости от того, используются ли в нем эвристические алгоритмы, или нет.</w:t>
      </w:r>
    </w:p>
    <w:p>
      <w:pPr>
        <w:pStyle w:val="Heading4"/>
        <w:numPr>
          <w:ilvl w:val="3"/>
          <w:numId w:val="11"/>
        </w:numPr>
        <w:rPr/>
      </w:pPr>
      <w:r>
        <w:rPr/>
        <w:t>Метод отсекающих плоскостей</w:t>
      </w:r>
    </w:p>
    <w:p>
      <w:pPr>
        <w:pStyle w:val="BodyTextIndent"/>
        <w:rPr/>
      </w:pPr>
      <w:r>
        <w:rPr/>
        <w:t xml:space="preserve">Этот метод применяется к задачам дискретного целочисленного и частично-целочисленного программирования. Такие задачи при снятии условия целочисленности на переменные превращаются в обычные задачи линейного программирования (ЗЛП). Область допустимых решений ЗЛП полученной таким образом, будет обозначать </w:t>
      </w:r>
      <w:r>
        <w:rPr/>
      </w:r>
      <m:oMath xmlns:m="http://schemas.openxmlformats.org/officeDocument/2006/math">
        <m:sSup>
          <m:e>
            <m:r>
              <m:t xml:space="preserve">D</m:t>
            </m:r>
          </m:e>
          <m:sup>
            <m:r>
              <m:t xml:space="preserve">'</m:t>
            </m:r>
          </m:sup>
        </m:sSup>
      </m:oMath>
      <w:r>
        <w:rPr/>
        <w:t xml:space="preserve">. Очевидно, что область допустимых решений исходной дискретной задачи </w:t>
      </w:r>
      <w:r>
        <w:rPr/>
      </w:r>
      <m:oMath xmlns:m="http://schemas.openxmlformats.org/officeDocument/2006/math">
        <m:r>
          <m:t xml:space="preserve">D</m:t>
        </m:r>
        <m:r>
          <m:t xml:space="preserve">⊂</m:t>
        </m:r>
        <m:sSup>
          <m:e>
            <m:r>
              <m:t xml:space="preserve">D</m:t>
            </m:r>
          </m:e>
          <m:sup>
            <m:r>
              <m:t xml:space="preserve">'</m:t>
            </m:r>
          </m:sup>
        </m:sSup>
      </m:oMath>
      <w:r>
        <w:rPr/>
        <w:t>.</w:t>
      </w:r>
    </w:p>
    <w:p>
      <w:pPr>
        <w:pStyle w:val="BodyTextIndent"/>
        <w:rPr/>
      </w:pPr>
      <w:r>
        <w:rPr/>
        <w:t>Сущность метода отсекающих плоскостей заключатся в следующем.</w:t>
      </w:r>
    </w:p>
    <w:p>
      <w:pPr>
        <w:pStyle w:val="BodyTextIndent"/>
        <w:rPr/>
      </w:pPr>
      <w:r>
        <w:rPr/>
        <w:t xml:space="preserve">Вначале решается соответствующая задача линейного программирования на область </w:t>
      </w:r>
      <w:r>
        <w:rPr/>
      </w:r>
      <m:oMath xmlns:m="http://schemas.openxmlformats.org/officeDocument/2006/math">
        <m:sSup>
          <m:e>
            <m:r>
              <m:t xml:space="preserve">D</m:t>
            </m:r>
          </m:e>
          <m:sup>
            <m:r>
              <m:t xml:space="preserve">'</m:t>
            </m:r>
          </m:sup>
        </m:sSup>
      </m:oMath>
      <w:r>
        <w:rPr/>
        <w:t>. По этим результатам делаются следующие выводы о решении исходной задачи:</w:t>
      </w:r>
    </w:p>
    <w:p>
      <w:pPr>
        <w:pStyle w:val="BodyTextIndent"/>
        <w:numPr>
          <w:ilvl w:val="0"/>
          <w:numId w:val="14"/>
        </w:numPr>
        <w:rPr/>
      </w:pPr>
      <w:r>
        <w:rPr/>
        <w:t xml:space="preserve">если </w:t>
      </w:r>
      <w:r>
        <w:rPr/>
      </w:r>
      <m:oMath xmlns:m="http://schemas.openxmlformats.org/officeDocument/2006/math">
        <m:sSup>
          <m:e>
            <m:r>
              <m:t xml:space="preserve">D</m:t>
            </m:r>
          </m:e>
          <m:sup>
            <m:r>
              <m:t xml:space="preserve">'</m:t>
            </m:r>
          </m:sup>
        </m:sSup>
        <m:r>
          <m:t xml:space="preserve">=</m:t>
        </m:r>
        <m:r>
          <m:t xml:space="preserve">∅</m:t>
        </m:r>
      </m:oMath>
      <w:r>
        <w:rPr/>
        <w:t xml:space="preserve">, то на основе того, что </w:t>
      </w:r>
      <w:r>
        <w:rPr/>
      </w:r>
      <m:oMath xmlns:m="http://schemas.openxmlformats.org/officeDocument/2006/math">
        <m:r>
          <m:t xml:space="preserve">D</m:t>
        </m:r>
        <m:r>
          <m:t xml:space="preserve">⊂</m:t>
        </m:r>
        <m:sSup>
          <m:e>
            <m:r>
              <m:t xml:space="preserve">D</m:t>
            </m:r>
          </m:e>
          <m:sup>
            <m:r>
              <m:t xml:space="preserve">'</m:t>
            </m:r>
          </m:sup>
        </m:sSup>
      </m:oMath>
      <w:r>
        <w:rPr/>
        <w:t xml:space="preserve">, делается вывод, что </w:t>
      </w:r>
      <w:r>
        <w:rPr/>
      </w:r>
      <m:oMath xmlns:m="http://schemas.openxmlformats.org/officeDocument/2006/math">
        <m:r>
          <m:t xml:space="preserve">D</m:t>
        </m:r>
        <m:r>
          <m:t xml:space="preserve">=</m:t>
        </m:r>
        <m:r>
          <m:t xml:space="preserve">∅</m:t>
        </m:r>
      </m:oMath>
      <w:r>
        <w:rPr/>
        <w:t>;</w:t>
      </w:r>
    </w:p>
    <w:p>
      <w:pPr>
        <w:pStyle w:val="BodyTextIndent"/>
        <w:numPr>
          <w:ilvl w:val="0"/>
          <w:numId w:val="14"/>
        </w:numPr>
        <w:rPr/>
      </w:pPr>
      <w:r>
        <w:rPr/>
        <w:t xml:space="preserve">если целевая функция не ограничена на </w:t>
      </w:r>
      <w:r>
        <w:rPr/>
      </w:r>
      <m:oMath xmlns:m="http://schemas.openxmlformats.org/officeDocument/2006/math">
        <m:sSup>
          <m:e>
            <m:r>
              <m:t xml:space="preserve">D</m:t>
            </m:r>
          </m:e>
          <m:sup>
            <m:r>
              <m:t xml:space="preserve">'</m:t>
            </m:r>
          </m:sup>
        </m:sSup>
      </m:oMath>
      <w:r>
        <w:rPr/>
        <w:t xml:space="preserve">, то аналогичный вывод делается по исходной задаче. Это обосновывается тем, что в области, содержащей бесконечно удаленную точку, практически всегда можно найти аналогичного рода точку, принадлежащую области допустимых решений исходной задачи. Исключением может быть случай вырождения области </w:t>
      </w:r>
      <w:r>
        <w:rPr/>
      </w:r>
      <m:oMath xmlns:m="http://schemas.openxmlformats.org/officeDocument/2006/math">
        <m:sSup>
          <m:e>
            <m:r>
              <m:t xml:space="preserve">D</m:t>
            </m:r>
          </m:e>
          <m:sup>
            <m:r>
              <m:t xml:space="preserve">'</m:t>
            </m:r>
          </m:sup>
        </m:sSup>
      </m:oMath>
      <w:r>
        <w:rPr/>
        <w:t xml:space="preserve"> в образующую, не проходящую ни через одну точку </w:t>
      </w:r>
      <w:r>
        <w:rPr/>
      </w:r>
      <m:oMath xmlns:m="http://schemas.openxmlformats.org/officeDocument/2006/math">
        <m:r>
          <m:t xml:space="preserve">D</m:t>
        </m:r>
      </m:oMath>
      <w:r>
        <w:rPr/>
        <w:t>, который в практических задачах вряд ли может реализовываться;</w:t>
      </w:r>
    </w:p>
    <w:p>
      <w:pPr>
        <w:pStyle w:val="BodyTextIndent"/>
        <w:numPr>
          <w:ilvl w:val="0"/>
          <w:numId w:val="14"/>
        </w:numPr>
        <w:rPr/>
      </w:pPr>
      <w:r>
        <w:rPr/>
        <w:t xml:space="preserve">если оптимальное решение задачи линейного программирования на </w:t>
      </w:r>
      <w:r>
        <w:rPr/>
      </w:r>
      <m:oMath xmlns:m="http://schemas.openxmlformats.org/officeDocument/2006/math">
        <m:sSup>
          <m:e>
            <m:r>
              <m:t xml:space="preserve">D</m:t>
            </m:r>
          </m:e>
          <m:sup>
            <m:r>
              <m:t xml:space="preserve">'</m:t>
            </m:r>
          </m:sup>
        </m:sSup>
      </m:oMath>
      <w:r>
        <w:rPr/>
        <w:t xml:space="preserve"> принадлежит области допустимых решений </w:t>
      </w:r>
      <w:r>
        <w:rPr/>
      </w:r>
      <m:oMath xmlns:m="http://schemas.openxmlformats.org/officeDocument/2006/math">
        <m:r>
          <m:t xml:space="preserve">D</m:t>
        </m:r>
      </m:oMath>
      <w:r>
        <w:rPr/>
        <w:t xml:space="preserve"> исходной задачи, то оно является одновременно и оптимальным решением исходной задачи. Это также следует из того, что </w:t>
      </w:r>
      <w:r>
        <w:rPr/>
      </w:r>
      <m:oMath xmlns:m="http://schemas.openxmlformats.org/officeDocument/2006/math">
        <m:r>
          <m:t xml:space="preserve">D</m:t>
        </m:r>
        <m:r>
          <m:t xml:space="preserve">⊂</m:t>
        </m:r>
        <m:sSup>
          <m:e>
            <m:r>
              <m:t xml:space="preserve">D</m:t>
            </m:r>
          </m:e>
          <m:sup>
            <m:r>
              <m:t xml:space="preserve">'</m:t>
            </m:r>
          </m:sup>
        </m:sSup>
      </m:oMath>
      <w:r>
        <w:rPr/>
        <w:t xml:space="preserve">. На этом основании максимальное значение целевой функции задачи линейного программирования на </w:t>
      </w:r>
      <w:r>
        <w:rPr/>
      </w:r>
      <m:oMath xmlns:m="http://schemas.openxmlformats.org/officeDocument/2006/math">
        <m:sSup>
          <m:e>
            <m:r>
              <m:t xml:space="preserve">D</m:t>
            </m:r>
          </m:e>
          <m:sup>
            <m:r>
              <m:t xml:space="preserve">'</m:t>
            </m:r>
          </m:sup>
        </m:sSup>
      </m:oMath>
      <w:r>
        <w:rPr/>
        <w:t xml:space="preserve"> является всегда верхней границей для значения целевой функции исходной дискретной задачи, и тогда из их равенства следует сформулированный выше вывод;</w:t>
      </w:r>
    </w:p>
    <w:p>
      <w:pPr>
        <w:pStyle w:val="BodyTextIndent"/>
        <w:numPr>
          <w:ilvl w:val="0"/>
          <w:numId w:val="14"/>
        </w:numPr>
        <w:rPr/>
      </w:pPr>
      <w:r>
        <w:rPr/>
        <w:t xml:space="preserve">если оптимальное решение задачи линейного программирования на </w:t>
      </w:r>
      <w:r>
        <w:rPr/>
      </w:r>
      <m:oMath xmlns:m="http://schemas.openxmlformats.org/officeDocument/2006/math">
        <m:sSup>
          <m:e>
            <m:r>
              <m:t xml:space="preserve">D</m:t>
            </m:r>
          </m:e>
          <m:sup>
            <m:r>
              <m:t xml:space="preserve">'</m:t>
            </m:r>
          </m:sup>
        </m:sSup>
      </m:oMath>
      <w:r>
        <w:rPr/>
        <w:t xml:space="preserve"> не принадлежит области допустимых решений </w:t>
      </w:r>
      <w:r>
        <w:rPr/>
      </w:r>
      <m:oMath xmlns:m="http://schemas.openxmlformats.org/officeDocument/2006/math">
        <m:r>
          <m:t xml:space="preserve">D</m:t>
        </m:r>
      </m:oMath>
      <w:r>
        <w:rPr/>
        <w:t>, то осуществляется переход к второму этапу решения исходной задачи, реализующему собственно основную идею метода отсекающих плоскостей.</w:t>
      </w:r>
    </w:p>
    <w:p>
      <w:pPr>
        <w:pStyle w:val="BodyTextIndent"/>
        <w:rPr/>
      </w:pPr>
      <w:r>
        <w:rPr/>
        <w:t xml:space="preserve">Этот этап состоит в последовательном решении получающихся друг из друга ряда задач линейного программирования. Каждая последующая формируется из предыдущей путем введения дополнительно к имеющимся ограничениям нового, называемого правильным отсечением. Правильным оно называется потому, что формируется таким образом, что отсекает от допустимой области предыдущей задачи ее оптимальное решение, не отсекая в то же время ни одного допустимого решения исходной задачи. Этот процесс прекращается, когда в очередной задаче либо будет получено оптимальной решение, принадлежащее </w:t>
      </w:r>
      <w:r>
        <w:rPr/>
      </w:r>
      <m:oMath xmlns:m="http://schemas.openxmlformats.org/officeDocument/2006/math">
        <m:r>
          <m:t xml:space="preserve">D</m:t>
        </m:r>
      </m:oMath>
      <w:r>
        <w:rPr/>
        <w:t xml:space="preserve">, либо будет установлена пустота области ее допустимых решений. В этих случаях на основе свойств правильности введенных ограничений сохраняют справедливость все рассуждения, приведенные в п. 2 и 4: оптимальное решение расширенной задачи линейного программирования, принадлежащее </w:t>
      </w:r>
      <w:r>
        <w:rPr/>
      </w:r>
      <m:oMath xmlns:m="http://schemas.openxmlformats.org/officeDocument/2006/math">
        <m:r>
          <m:t xml:space="preserve">D</m:t>
        </m:r>
      </m:oMath>
      <w:r>
        <w:rPr/>
        <w:t>, является оптимальным решением исходной задачи. Из пустоты допустимой области расширенной задачи линейного программирования следует пустота допустимой области исходной задачи.</w:t>
      </w:r>
    </w:p>
    <w:p>
      <w:pPr>
        <w:pStyle w:val="BodyTextIndent"/>
        <w:rPr/>
      </w:pPr>
      <w:r>
        <w:rPr/>
        <w:t>Различные варианты методов правильных отсечений в основном отличаются способами формирования этих отсечений.</w:t>
      </w:r>
    </w:p>
    <w:p>
      <w:pPr>
        <w:pStyle w:val="BodyTextIndent"/>
        <w:rPr/>
      </w:pPr>
      <w:r>
        <w:rPr/>
        <w:t>Одним из таких алгоритмов является алгоритм Гомори.</w:t>
      </w:r>
    </w:p>
    <w:p>
      <w:pPr>
        <w:pStyle w:val="BodyTextIndent"/>
        <w:rPr/>
      </w:pPr>
      <w:r>
        <w:rPr/>
        <w:t>Положительным свойством алгоритмов, реализующих методы правильных отсечений, является то, что алгоритмы обладают свойствами определенности и сходимости за конечное число итераций. Однако есть несколько отрицательных свойств:</w:t>
      </w:r>
    </w:p>
    <w:p>
      <w:pPr>
        <w:pStyle w:val="BodyTextIndent"/>
        <w:numPr>
          <w:ilvl w:val="0"/>
          <w:numId w:val="14"/>
        </w:numPr>
        <w:rPr/>
      </w:pPr>
      <w:r>
        <w:rPr/>
        <w:t>Алгоритмам присуща большая вычислительная сложность: даже при небольших по размерности задачах число вводимых правильных отсечений и соответственно больших итерации может быть большим. Вычислительные эксперименты показали, что применение метода правильных отсечений для некоторых задач (например, комбинаторных) равносильно по вычислительной сложности полному перебору.</w:t>
      </w:r>
    </w:p>
    <w:p>
      <w:pPr>
        <w:pStyle w:val="BodyTextIndent"/>
        <w:numPr>
          <w:ilvl w:val="0"/>
          <w:numId w:val="14"/>
        </w:numPr>
        <w:rPr/>
      </w:pPr>
      <w:r>
        <w:rPr/>
        <w:t xml:space="preserve">Первое допустимое решение исходной задачи, если </w:t>
      </w:r>
      <w:r>
        <w:rPr/>
      </w:r>
      <m:oMath xmlns:m="http://schemas.openxmlformats.org/officeDocument/2006/math">
        <m:r>
          <m:t xml:space="preserve">D</m:t>
        </m:r>
        <m:r>
          <m:t xml:space="preserve">≠</m:t>
        </m:r>
        <m:r>
          <m:t xml:space="preserve">∉</m:t>
        </m:r>
        <m:r>
          <m:t xml:space="preserve">∅</m:t>
        </m:r>
      </m:oMath>
      <w:r>
        <w:rPr/>
        <w:t>, находится в последний момент его работы (оно же является ее оптимальным решением).</w:t>
      </w:r>
    </w:p>
    <w:p>
      <w:pPr>
        <w:pStyle w:val="BodyTextIndent"/>
        <w:numPr>
          <w:ilvl w:val="0"/>
          <w:numId w:val="14"/>
        </w:numPr>
        <w:rPr/>
      </w:pPr>
      <w:r>
        <w:rPr/>
        <w:t>Свойство симплекс-таблиц, заключающееся в накоплении ошибок при итеративном выполнении преобразований Гаусса-Жордана с действительными числами, может проявиться здесь в большей степени. В дополнение к необходимости различать в обычном симплекс-методе отрицательные, положительные и нулевые элементы действительной части симплекс-таблицы здесь необходимо различать целые и дробные элементы, определять, по возможности, точнее дробную часть числа. Решение этой проблемы возможно путем перехода в методе симплекс-таблиц к работе с рациональными числами, однако при этом может возникнуть проблема нехватки разрядности компьютера для хранения целых чисел, являющихся числителями и знаменателями рациональных чисел.</w:t>
      </w:r>
    </w:p>
    <w:p>
      <w:pPr>
        <w:pStyle w:val="Heading4"/>
        <w:numPr>
          <w:ilvl w:val="3"/>
          <w:numId w:val="11"/>
        </w:numPr>
        <w:rPr/>
      </w:pPr>
      <w:r>
        <w:rPr/>
        <w:t>Метод ветвей и границ</w:t>
      </w:r>
    </w:p>
    <w:p>
      <w:pPr>
        <w:pStyle w:val="BodyTextIndent"/>
        <w:rPr/>
      </w:pPr>
      <w:r>
        <w:rPr/>
        <w:t>Этот метод является наиболее общим среди всех методов дискретного программирования и не имеет принципиальных ограничений по применению. Его сущности заключается в направлении ветвления [</w:t>
      </w:r>
      <w:r>
        <w:rPr/>
        <w:fldChar w:fldCharType="begin"/>
      </w:r>
      <w:r>
        <w:rPr/>
        <w:instrText xml:space="preserve"> REF _Ref21962105 \r \r \h </w:instrText>
      </w:r>
      <w:r>
        <w:rPr/>
        <w:fldChar w:fldCharType="separate"/>
      </w:r>
      <w:r>
        <w:rPr/>
        <w:t>27</w:t>
      </w:r>
      <w:r>
        <w:rPr/>
        <w:fldChar w:fldCharType="end"/>
      </w:r>
      <w:r>
        <w:rPr/>
        <w:t>] области допустимых решений оптимизационной задачи с целью локализации оптимального решения в одной области из ее подобластей. При применении метода ветвей и границ к каждой конкретной задаче в первую очередь должны быть определены две важнейшие его процедуры:</w:t>
      </w:r>
    </w:p>
    <w:p>
      <w:pPr>
        <w:pStyle w:val="BodyTextIndent"/>
        <w:numPr>
          <w:ilvl w:val="0"/>
          <w:numId w:val="7"/>
        </w:numPr>
        <w:rPr/>
      </w:pPr>
      <w:r>
        <w:rPr/>
        <w:t>ветвление множества возможных решений;</w:t>
      </w:r>
    </w:p>
    <w:p>
      <w:pPr>
        <w:pStyle w:val="BodyTextIndent"/>
        <w:numPr>
          <w:ilvl w:val="0"/>
          <w:numId w:val="7"/>
        </w:numPr>
        <w:rPr/>
      </w:pPr>
      <w:r>
        <w:rPr/>
        <w:t>вычисление нижних и верхних оценок целевой функции</w:t>
      </w:r>
    </w:p>
    <w:p>
      <w:pPr>
        <w:pStyle w:val="BodyTextIndent"/>
        <w:rPr/>
      </w:pPr>
      <w:r>
        <w:rPr/>
        <w:t xml:space="preserve">Основным недостатком метода ветвей и границ, затрудняющим его программную реализацию, является отсутствие данных о максимальном количестве элементов множества номеров подмножеств </w:t>
      </w:r>
      <w:r>
        <w:rPr/>
      </w:r>
      <m:oMath xmlns:m="http://schemas.openxmlformats.org/officeDocument/2006/math">
        <m:sSub>
          <m:e>
            <m:r>
              <m:t xml:space="preserve">D</m:t>
            </m:r>
          </m:e>
          <m:sub>
            <m:r>
              <m:t xml:space="preserve">i</m:t>
            </m:r>
          </m:sub>
        </m:sSub>
      </m:oMath>
      <w:r>
        <w:rPr/>
        <w:t xml:space="preserve"> (или </w:t>
      </w:r>
      <w:r>
        <w:rPr/>
      </w:r>
      <m:oMath xmlns:m="http://schemas.openxmlformats.org/officeDocument/2006/math">
        <m:sSubSup>
          <m:e>
            <m:r>
              <m:t xml:space="preserve">D</m:t>
            </m:r>
          </m:e>
          <m:sub>
            <m:r>
              <m:t xml:space="preserve">i</m:t>
            </m:r>
          </m:sub>
          <m:sup>
            <m:r>
              <m:t xml:space="preserve">'</m:t>
            </m:r>
          </m:sup>
        </m:sSubSup>
      </m:oMath>
      <w:r>
        <w:rPr/>
        <w:t>), находящихся на концах ветвей и ветвление которых еще не прекращено, что в ряде случаев может приводить к переполнению памяти компьютера.</w:t>
      </w:r>
    </w:p>
    <w:p>
      <w:pPr>
        <w:pStyle w:val="Heading4"/>
        <w:numPr>
          <w:ilvl w:val="3"/>
          <w:numId w:val="11"/>
        </w:numPr>
        <w:rPr/>
      </w:pPr>
      <w:r>
        <w:rPr/>
        <w:t>Использование эвристических алгоритмов для улучшения свойств оптимизационных методов решения задач линейного программирования</w:t>
      </w:r>
    </w:p>
    <w:p>
      <w:pPr>
        <w:pStyle w:val="BodyTextIndent"/>
        <w:rPr/>
      </w:pPr>
      <w:r>
        <w:rPr/>
        <w:t>Иногда при решении оптимизационных задач имеет смысл использовать некоторую априорную информацию о решаемой задаче, если она есть, и если это позволить ускорить процедуру нахождения оптимального решения. В этом случае появляются так называемые эвристические алгоритмы, и существующие оптимизационные могут получать некоторые модификации, связанные с использованием эвристик.</w:t>
      </w:r>
    </w:p>
    <w:p>
      <w:pPr>
        <w:pStyle w:val="BodyTextIndent"/>
        <w:rPr/>
      </w:pPr>
      <w:r>
        <w:rPr/>
        <w:t>Применение эвристических алгоритмов может приводить к тому, что оптимизационный метод теряет свою универсальность, что не является положительным моментом. При решении задачи по определению оптимальной топологии ЛВС будет использована эвристика, которая позволит значительно улучшить свойства комбинированного метода. Для понимания сути применения эвристических алгоритмов в решении оптимизационных задач, необходимо рассмотреть некоторые примеры.</w:t>
      </w:r>
    </w:p>
    <w:p>
      <w:pPr>
        <w:pStyle w:val="Heading5"/>
        <w:ind w:firstLine="851" w:start="0"/>
        <w:rPr/>
      </w:pPr>
      <w:r>
        <w:rPr/>
        <w:t>Метод минимального элемента для поиска допустимого решения транспортной задачи</w:t>
      </w:r>
    </w:p>
    <w:p>
      <w:pPr>
        <w:pStyle w:val="BodyTextIndent"/>
        <w:rPr/>
      </w:pPr>
      <w:r>
        <w:rPr/>
        <w:t>Одним из примеров использования эвристики в решении оптимизационных задач может являться специальный алгоритм определения допустимого решения транспортной задачи. Несмотря на то, что транспортная задача относится к более широкому классу задач линейного программирования, чем целочисленные задачи, ее рассмотрение с точки зрения применения эвристик является хорошим примером.</w:t>
      </w:r>
    </w:p>
    <w:p>
      <w:pPr>
        <w:pStyle w:val="BodyTextIndent"/>
        <w:rPr/>
      </w:pPr>
      <w:r>
        <w:rPr/>
        <w:t>В этом алгоритме используются некоторые идеи, например:</w:t>
      </w:r>
    </w:p>
    <w:p>
      <w:pPr>
        <w:pStyle w:val="BodyTextIndent"/>
        <w:numPr>
          <w:ilvl w:val="0"/>
          <w:numId w:val="14"/>
        </w:numPr>
        <w:rPr/>
      </w:pPr>
      <w:r>
        <w:rPr/>
        <w:t>способ заполнения матрицы при процедуре пересчета, когда берется минимальное значение двух незаполненных перевозок;</w:t>
      </w:r>
    </w:p>
    <w:p>
      <w:pPr>
        <w:pStyle w:val="BodyTextIndent"/>
        <w:numPr>
          <w:ilvl w:val="0"/>
          <w:numId w:val="14"/>
        </w:numPr>
        <w:rPr/>
      </w:pPr>
      <w:r>
        <w:rPr/>
        <w:t>тот факт, что порядок заполнения элементов в матрице жестко не задан,</w:t>
      </w:r>
    </w:p>
    <w:p>
      <w:pPr>
        <w:pStyle w:val="BodyTextIndent"/>
        <w:rPr/>
      </w:pPr>
      <w:r>
        <w:rPr/>
        <w:t>которые не применимы для всех задач этого класса, а применяются лишь при решении транспортной задачи, так как используют конкретные свойства именно этой задачи. Но использование этого алгоритма в решении транспортной задачи гораздо выгоднее, чем применение общего подхода для поиска допустимого решения, так значительно быстрее и проще дает требуемый результат.</w:t>
      </w:r>
    </w:p>
    <w:p>
      <w:pPr>
        <w:pStyle w:val="Heading3"/>
        <w:numPr>
          <w:ilvl w:val="2"/>
          <w:numId w:val="11"/>
        </w:numPr>
        <w:rPr/>
      </w:pPr>
      <w:bookmarkStart w:id="14" w:name="__RefHeading___Toc26694016"/>
      <w:bookmarkEnd w:id="14"/>
      <w:r>
        <w:rPr/>
        <w:t>Предпосылки создания нового метода для решения линейных целочисленных задач</w:t>
      </w:r>
    </w:p>
    <w:p>
      <w:pPr>
        <w:pStyle w:val="BodyTextIndent"/>
        <w:rPr/>
      </w:pPr>
      <w:r>
        <w:rPr/>
        <w:t>Таким образом, из предыдущего обсуждения выявлено, что каждый из рассмотренных методов решения задач данного класса имеет свои недостатки, ограничивающие их применение к решению высокоразмерных оптимизационных задач [</w:t>
      </w:r>
      <w:r>
        <w:rPr/>
        <w:fldChar w:fldCharType="begin"/>
      </w:r>
      <w:r>
        <w:rPr/>
        <w:instrText xml:space="preserve"> REF _Ref5264900 \r \r \h </w:instrText>
      </w:r>
      <w:r>
        <w:rPr/>
        <w:fldChar w:fldCharType="separate"/>
      </w:r>
      <w:r>
        <w:rPr/>
        <w:t>55</w:t>
      </w:r>
      <w:r>
        <w:rPr/>
        <w:fldChar w:fldCharType="end"/>
      </w:r>
      <w:r>
        <w:rPr/>
        <w:t>]. В методах неявного перебора вычислительная сложность растет экспоненциально с ростом размерности оптимизационной задачи по числу переменных. Метод правильных отсечений (алгоритм Гомори) имеет целый спектр недостатков. Это и отсутствие хотя бы одного найденного допустимого решения до конца работы алгоритма, и накопление ошибок вычислений при итерациях симплекс-метода и полная неясность с числом больших итераций (количеством вводимых в задачу правильных отсечений, причем, как правило, очень большим даже в задачах сравнительно небольшой размерности). Последние два недостатка делают работу алгоритма ненадежной. Ненадежность и вычислительная сложность алгоритма резко возрастают с увеличением размерности задачи как по числу переменных, так и по числу ограничений. Метод ветвей и границ применительно к указанному классу задач порождает проблему хранения данных по итогам решения задач линейного программирования на концах ветвей: чтобы исключить повторное решение с самого начала задач линейного программирования, получающихся в результате ветвления, и применить двойственный вариант метода, необходимо для каждой задачи хранить полную структуру исходных данных и заключительную симплекс-таблицу. Отсутствие каких-либо оценок по количеству ветвлений до полного решения задачи и порождает указанную проблему. Кроме того, последовательное использование симплекс-метода после каждого ветвления при большом числе ветвлений приводит, как и в случае алгоритма Гомори, к накоплению ошибок вычислений с теми же самыми последствиями. Альтернативой такому подходу в методах правильных отсечений и ветвей и границ является решение задач линейного программирования на отдельных итерациях методов с самого начала, но это с очевидностью приводит к еще более резкому возрастанию вычислительной сложности процесса решения.</w:t>
      </w:r>
    </w:p>
    <w:p>
      <w:pPr>
        <w:pStyle w:val="BodyTextIndent"/>
        <w:rPr/>
      </w:pPr>
      <w:r>
        <w:rPr/>
        <w:t>Все сказанное делает актуальной разработку более эффективного метода и соответствующего алгоритма решения линейных целочисленных оптимизационных задач: более надежного и обладающего меньшей вычислительной сложностью.</w:t>
      </w:r>
    </w:p>
    <w:p>
      <w:pPr>
        <w:pStyle w:val="BodyTextIndent"/>
        <w:rPr/>
      </w:pPr>
      <w:r>
        <w:rPr/>
        <w:t>Базовой идеей комбинированного метода является композиция нескольких существующих методов. Линейное программирование [</w:t>
      </w:r>
      <w:r>
        <w:rPr/>
        <w:fldChar w:fldCharType="begin"/>
      </w:r>
      <w:r>
        <w:rPr/>
        <w:instrText xml:space="preserve"> REF _Ref5265035 \r \r \h </w:instrText>
      </w:r>
      <w:r>
        <w:rPr/>
        <w:fldChar w:fldCharType="separate"/>
      </w:r>
      <w:r>
        <w:rPr/>
        <w:t>12</w:t>
      </w:r>
      <w:r>
        <w:rPr/>
        <w:fldChar w:fldCharType="end"/>
      </w:r>
      <w:r>
        <w:rPr/>
        <w:t>,</w:t>
      </w:r>
      <w:r>
        <w:rPr/>
        <w:fldChar w:fldCharType="begin"/>
      </w:r>
      <w:r>
        <w:rPr/>
        <w:instrText xml:space="preserve"> REF _Ref5264975 \r \r \h </w:instrText>
      </w:r>
      <w:r>
        <w:rPr/>
        <w:fldChar w:fldCharType="separate"/>
      </w:r>
      <w:r>
        <w:rPr/>
        <w:t>28</w:t>
      </w:r>
      <w:r>
        <w:rPr/>
        <w:fldChar w:fldCharType="end"/>
      </w:r>
      <w:r>
        <w:rPr/>
        <w:t>] можно использовать как целеуказание для методов перебора, тем самым достигается значительное сокращения области, в которой будет работать переборный метод – метод неявного перебора по векторной решетке. Именно работая в паре, эти два метода дадут выигрыш в производительности, по сравнению с самостоятельной работой.</w:t>
      </w:r>
    </w:p>
    <w:p>
      <w:pPr>
        <w:pStyle w:val="BodyTextIndent"/>
        <w:rPr/>
      </w:pPr>
      <w:r>
        <w:rPr/>
        <w:t>Кроме того, в комбинированном методе запланирована возможность применения эвристик (если есть априорные данные о задаче), что позволить адаптировать комбинированной метод для конкретных задач, достигая еще большей производительности. Но при этом следует отметить, что предлагаемый подход по использованию эвристик не позволяет эвристическим алгоритмам влиять на универсальность метода, как это происходит при использовании эвристик в чистом виде. При проектировании метода сразу ставиться целью создание универсального метода, подходящего для широкого класса задач, а эвристики лишь служат для более быстрого нахождения оптимального решения [</w:t>
      </w:r>
      <w:r>
        <w:rPr>
          <w:lang w:val="en-US"/>
        </w:rPr>
        <w:fldChar w:fldCharType="begin"/>
      </w:r>
      <w:r>
        <w:rPr>
          <w:lang w:val="en-US"/>
        </w:rPr>
        <w:instrText xml:space="preserve"> REF _Ref5266695 \r \r \h </w:instrText>
      </w:r>
      <w:r>
        <w:rPr>
          <w:lang w:val="en-US"/>
        </w:rPr>
        <w:fldChar w:fldCharType="separate"/>
      </w:r>
      <w:r>
        <w:rPr>
          <w:lang w:val="en-US"/>
        </w:rPr>
        <w:t>37</w:t>
      </w:r>
      <w:r>
        <w:rPr>
          <w:lang w:val="en-US"/>
        </w:rPr>
        <w:fldChar w:fldCharType="end"/>
      </w:r>
      <w:r>
        <w:rPr/>
        <w:t>].</w:t>
      </w:r>
    </w:p>
    <w:p>
      <w:pPr>
        <w:pStyle w:val="Heading3"/>
        <w:numPr>
          <w:ilvl w:val="2"/>
          <w:numId w:val="11"/>
        </w:numPr>
        <w:rPr/>
      </w:pPr>
      <w:bookmarkStart w:id="15" w:name="__RefHeading___Toc26694017"/>
      <w:bookmarkEnd w:id="15"/>
      <w:r>
        <w:rPr/>
        <w:t>Выводы</w:t>
      </w:r>
    </w:p>
    <w:p>
      <w:pPr>
        <w:pStyle w:val="BodyTextIndent"/>
        <w:rPr/>
      </w:pPr>
      <w:r>
        <w:rPr/>
        <w:t>В данной главе:</w:t>
      </w:r>
    </w:p>
    <w:p>
      <w:pPr>
        <w:pStyle w:val="BodyTextIndent"/>
        <w:numPr>
          <w:ilvl w:val="0"/>
          <w:numId w:val="14"/>
        </w:numPr>
        <w:rPr/>
      </w:pPr>
      <w:r>
        <w:rPr/>
        <w:t>показана актуальность линейных целочисленных задач для автоматизированных систем управления и систем поддержки принятия решения;</w:t>
      </w:r>
    </w:p>
    <w:p>
      <w:pPr>
        <w:pStyle w:val="BodyTextIndent"/>
        <w:numPr>
          <w:ilvl w:val="0"/>
          <w:numId w:val="14"/>
        </w:numPr>
        <w:rPr/>
      </w:pPr>
      <w:r>
        <w:rPr/>
        <w:t>произведен сравнительный анализ достоинств и недостатков существующих методов для решения линейных целочисленных задач;</w:t>
      </w:r>
    </w:p>
    <w:p>
      <w:pPr>
        <w:pStyle w:val="BodyTextIndent"/>
        <w:numPr>
          <w:ilvl w:val="0"/>
          <w:numId w:val="14"/>
        </w:numPr>
        <w:rPr/>
      </w:pPr>
      <w:r>
        <w:rPr/>
        <w:t>сформулированы основные идеи и концепции комбинированного метода.</w:t>
      </w:r>
    </w:p>
    <w:p>
      <w:pPr>
        <w:pStyle w:val="Heading1"/>
        <w:numPr>
          <w:ilvl w:val="0"/>
          <w:numId w:val="11"/>
        </w:numPr>
        <w:rPr/>
      </w:pPr>
      <w:bookmarkStart w:id="16" w:name="__RefHeading___Toc26694018"/>
      <w:bookmarkEnd w:id="16"/>
      <w:r>
        <w:rPr/>
        <w:t>Разработка комбинированного метода для решения задачи определения оптимальной топологии ЛВС</w:t>
      </w:r>
    </w:p>
    <w:p>
      <w:pPr>
        <w:pStyle w:val="Heading2"/>
        <w:numPr>
          <w:ilvl w:val="1"/>
          <w:numId w:val="11"/>
        </w:numPr>
        <w:rPr/>
      </w:pPr>
      <w:bookmarkStart w:id="17" w:name="__RefHeading___Toc26694019"/>
      <w:bookmarkEnd w:id="17"/>
      <w:r>
        <w:rPr/>
        <w:t>Необходимость комбинированного метода</w:t>
      </w:r>
    </w:p>
    <w:p>
      <w:pPr>
        <w:pStyle w:val="BodyTextIndent"/>
        <w:rPr/>
      </w:pPr>
      <w:r>
        <w:rPr/>
        <w:t>Все существующие на данный момент метода решения задач линейного целочисленного программирования имеют очень серьезные недостатки, доходящие даже до того, то в процессе решения не гарантируется нахождение решения или установления факта его отсутствия, а возможно даже аварийное завершение процесса вычислений из-за накопленной погрешности.</w:t>
      </w:r>
    </w:p>
    <w:p>
      <w:pPr>
        <w:pStyle w:val="Heading2"/>
        <w:numPr>
          <w:ilvl w:val="1"/>
          <w:numId w:val="11"/>
        </w:numPr>
        <w:rPr/>
      </w:pPr>
      <w:bookmarkStart w:id="18" w:name="__RefHeading___Toc26694020"/>
      <w:bookmarkEnd w:id="18"/>
      <w:r>
        <w:rPr/>
        <w:t>Теоретическое обоснование комбинированного метода решения математической модели линейного целочисленного программирования</w:t>
      </w:r>
    </w:p>
    <w:p>
      <w:pPr>
        <w:pStyle w:val="Heading3"/>
        <w:numPr>
          <w:ilvl w:val="2"/>
          <w:numId w:val="11"/>
        </w:numPr>
        <w:rPr/>
      </w:pPr>
      <w:bookmarkStart w:id="19" w:name="__RefHeading___Toc26694021"/>
      <w:bookmarkEnd w:id="19"/>
      <w:r>
        <w:rPr/>
        <w:t>Формализованная запись исходной задачи</w:t>
      </w:r>
    </w:p>
    <w:p>
      <w:pPr>
        <w:pStyle w:val="BodyTextIndent"/>
        <w:rPr/>
      </w:pPr>
      <w:r>
        <w:rPr/>
        <w:t>Предполагается, что исходная оптимизационная задача имеет следующий вид:</w:t>
      </w:r>
    </w:p>
    <w:p>
      <w:pPr>
        <w:pStyle w:val="Style12"/>
        <w:rPr/>
      </w:pPr>
      <w:r>
        <w:rPr/>
      </w:r>
      <m:oMath xmlns:m="http://schemas.openxmlformats.org/officeDocument/2006/math">
        <m:limLow>
          <m:e>
            <m:r>
              <m:rPr>
                <m:lit/>
                <m:nor/>
              </m:rPr>
              <m:t xml:space="preserve">min</m:t>
            </m:r>
          </m:e>
          <m:lim>
            <m:r>
              <m:t xml:space="preserve">x</m:t>
            </m:r>
          </m:lim>
        </m:limLow>
        <m:r>
          <m:t xml:space="preserve">Z</m:t>
        </m:r>
        <m:r>
          <m:t xml:space="preserve">=</m:t>
        </m:r>
        <m:r>
          <m:rPr>
            <m:lit/>
            <m:nor/>
          </m:rPr>
          <m:t xml:space="preserve">cx</m:t>
        </m:r>
        <m:r>
          <m:rPr>
            <m:lit/>
            <m:nor/>
          </m:rPr>
          <m:t xml:space="preserve">   </m:t>
        </m:r>
        <m:r>
          <m:t xml:space="preserve">D</m:t>
        </m:r>
        <m:r>
          <m:t xml:space="preserve">=</m:t>
        </m:r>
        <m:d>
          <m:dPr>
            <m:begChr m:val="{"/>
            <m:endChr m:val="}"/>
          </m:dPr>
          <m:e>
            <m:r>
              <m:t xml:space="preserve">x</m:t>
            </m:r>
            <m:r>
              <m:t xml:space="preserve">∈</m:t>
            </m:r>
            <m:sSup>
              <m:e>
                <m:r>
                  <m:t xml:space="preserve">N</m:t>
                </m:r>
              </m:e>
              <m:sup>
                <m:r>
                  <m:t xml:space="preserve">n</m:t>
                </m:r>
              </m:sup>
            </m:sSup>
            <m:r>
              <m:t xml:space="preserve">:</m:t>
            </m:r>
            <m:r>
              <m:rPr>
                <m:lit/>
                <m:nor/>
              </m:rPr>
              <m:t xml:space="preserve">Ax</m:t>
            </m:r>
            <m:limLow>
              <m:e>
                <m:limUpp>
                  <m:e>
                    <m:r>
                      <m:t xml:space="preserve">=</m:t>
                    </m:r>
                  </m:e>
                  <m:lim/>
                </m:limUpp>
              </m:e>
              <m:lim/>
            </m:limLow>
            <m:r>
              <m:t xml:space="preserve">b</m:t>
            </m:r>
            <m:r>
              <m:t xml:space="preserve">(</m:t>
            </m:r>
            <m:r>
              <m:t xml:space="preserve">2</m:t>
            </m:r>
            <m:r>
              <m:rPr>
                <m:lit/>
                <m:nor/>
              </m:rPr>
              <m:t xml:space="preserve">.</m:t>
            </m:r>
            <m:r>
              <m:t xml:space="preserve">1</m:t>
            </m:r>
            <m:r>
              <m:rPr>
                <m:lit/>
                <m:nor/>
              </m:rPr>
              <m:t xml:space="preserve">.</m:t>
            </m:r>
            <m:r>
              <m:t xml:space="preserve">1</m:t>
            </m:r>
            <m:r>
              <m:t xml:space="preserve">)</m:t>
            </m:r>
            <m:r>
              <m:t xml:space="preserve">;</m:t>
            </m:r>
            <m:r>
              <m:t xml:space="preserve">0</m:t>
            </m:r>
            <m:r>
              <m:t xml:space="preserve">≤</m:t>
            </m:r>
            <m:r>
              <m:t xml:space="preserve">x</m:t>
            </m:r>
            <m:r>
              <m:t xml:space="preserve">≤</m:t>
            </m:r>
            <m:r>
              <m:t xml:space="preserve">h</m:t>
            </m:r>
            <m:r>
              <m:t xml:space="preserve">(</m:t>
            </m:r>
            <m:r>
              <m:t xml:space="preserve">2</m:t>
            </m:r>
            <m:r>
              <m:rPr>
                <m:lit/>
                <m:nor/>
              </m:rPr>
              <m:t xml:space="preserve">.</m:t>
            </m:r>
            <m:r>
              <m:t xml:space="preserve">1</m:t>
            </m:r>
            <m:r>
              <m:rPr>
                <m:lit/>
                <m:nor/>
              </m:rPr>
              <m:t xml:space="preserve">.</m:t>
            </m:r>
            <m:r>
              <m:t xml:space="preserve">2</m:t>
            </m:r>
            <m:r>
              <m:t xml:space="preserve">)</m:t>
            </m:r>
          </m:e>
        </m:d>
      </m:oMath>
      <w:r>
        <w:rPr/>
        <w:t>,</w:t>
        <w:tab/>
        <w:t>(2.1)</w:t>
      </w:r>
    </w:p>
    <w:p>
      <w:pPr>
        <w:pStyle w:val="BodyTextIndent"/>
        <w:rPr/>
      </w:pPr>
      <w:r>
        <w:rPr/>
        <w:t>где:</w:t>
      </w:r>
    </w:p>
    <w:p>
      <w:pPr>
        <w:pStyle w:val="BodyTextIndent"/>
        <w:numPr>
          <w:ilvl w:val="0"/>
          <w:numId w:val="14"/>
        </w:numPr>
        <w:rPr/>
      </w:pPr>
      <w:r>
        <w:rPr/>
      </w:r>
      <m:oMath xmlns:m="http://schemas.openxmlformats.org/officeDocument/2006/math">
        <m:r>
          <m:t xml:space="preserve">x</m:t>
        </m:r>
      </m:oMath>
      <w:r>
        <w:rPr/>
        <w:t xml:space="preserve"> </w:t>
      </w:r>
      <w:r>
        <w:rPr/>
        <w:t xml:space="preserve">- </w:t>
      </w:r>
      <w:r>
        <w:rPr/>
      </w:r>
      <m:oMath xmlns:m="http://schemas.openxmlformats.org/officeDocument/2006/math">
        <m:r>
          <m:t xml:space="preserve">n</m:t>
        </m:r>
      </m:oMath>
      <w:r>
        <w:rPr/>
        <w:t>-мерный вектор основных оптимизационных переменных;</w:t>
      </w:r>
    </w:p>
    <w:p>
      <w:pPr>
        <w:pStyle w:val="BodyTextIndent"/>
        <w:numPr>
          <w:ilvl w:val="0"/>
          <w:numId w:val="14"/>
        </w:numPr>
        <w:rPr/>
      </w:pPr>
      <w:r>
        <w:rPr/>
      </w:r>
      <m:oMath xmlns:m="http://schemas.openxmlformats.org/officeDocument/2006/math">
        <m:r>
          <m:t xml:space="preserve">c</m:t>
        </m:r>
      </m:oMath>
      <w:r>
        <w:rPr/>
        <w:t xml:space="preserve"> </w:t>
      </w:r>
      <w:r>
        <w:rPr/>
        <w:t xml:space="preserve">- </w:t>
      </w:r>
      <w:r>
        <w:rPr/>
      </w:r>
      <m:oMath xmlns:m="http://schemas.openxmlformats.org/officeDocument/2006/math">
        <m:r>
          <m:t xml:space="preserve">n</m:t>
        </m:r>
      </m:oMath>
      <w:r>
        <w:rPr/>
        <w:t>-мерная вектор-строка коэффициентов целевой функции, которые здесь, в исходной постановке могут быть любыми действительными числами; направление оптимизации на минимум не является в исходной постановке обязательным и определяется здесь таким образом, чтобы избежать введения дополнительных обозначений, так как одна из центральных составляющих метода оптимизации (алгоритм неявного перебора), как будет видно далее, требует преобразования задачи к такому виду;</w:t>
      </w:r>
    </w:p>
    <w:p>
      <w:pPr>
        <w:pStyle w:val="BodyTextIndent"/>
        <w:numPr>
          <w:ilvl w:val="0"/>
          <w:numId w:val="14"/>
        </w:numPr>
        <w:rPr/>
      </w:pPr>
      <w:r>
        <w:rPr/>
      </w:r>
      <m:oMath xmlns:m="http://schemas.openxmlformats.org/officeDocument/2006/math">
        <m:sSup>
          <m:e>
            <m:r>
              <m:t xml:space="preserve">N</m:t>
            </m:r>
          </m:e>
          <m:sup>
            <m:r>
              <m:t xml:space="preserve">n</m:t>
            </m:r>
          </m:sup>
        </m:sSup>
      </m:oMath>
      <w:r>
        <w:rPr/>
        <w:t xml:space="preserve">- </w:t>
      </w:r>
      <w:r>
        <w:rPr/>
      </w:r>
      <m:oMath xmlns:m="http://schemas.openxmlformats.org/officeDocument/2006/math">
        <m:r>
          <m:t xml:space="preserve">n</m:t>
        </m:r>
      </m:oMath>
      <w:r>
        <w:rPr/>
        <w:t>-мерное множество целых неотрицательных чисел;</w:t>
      </w:r>
    </w:p>
    <w:p>
      <w:pPr>
        <w:pStyle w:val="BodyTextIndent"/>
        <w:numPr>
          <w:ilvl w:val="0"/>
          <w:numId w:val="14"/>
        </w:numPr>
        <w:rPr/>
      </w:pPr>
      <w:r>
        <w:rPr/>
        <w:t xml:space="preserve">- основные ограничения задачи, записанные в матричной форме: </w:t>
      </w:r>
      <w:r>
        <w:rPr/>
      </w:r>
      <m:oMath xmlns:m="http://schemas.openxmlformats.org/officeDocument/2006/math">
        <m:r>
          <m:t xml:space="preserve">A</m:t>
        </m:r>
      </m:oMath>
      <w:r>
        <w:rPr/>
        <w:t xml:space="preserve"> - матрица </w:t>
      </w:r>
      <w:r>
        <w:rPr/>
      </w:r>
      <m:oMath xmlns:m="http://schemas.openxmlformats.org/officeDocument/2006/math">
        <m:r>
          <m:t xml:space="preserve">m</m:t>
        </m:r>
        <m:r>
          <m:t xml:space="preserve">×</m:t>
        </m:r>
        <m:r>
          <m:t xml:space="preserve">n</m:t>
        </m:r>
      </m:oMath>
      <w:r>
        <w:rPr/>
        <w:t xml:space="preserve">; </w:t>
      </w:r>
      <w:r>
        <w:rPr/>
      </w:r>
      <m:oMath xmlns:m="http://schemas.openxmlformats.org/officeDocument/2006/math">
        <m:r>
          <m:t xml:space="preserve">b</m:t>
        </m:r>
      </m:oMath>
      <w:r>
        <w:rPr/>
        <w:t xml:space="preserve"> - </w:t>
      </w:r>
      <w:r>
        <w:rPr/>
      </w:r>
      <m:oMath xmlns:m="http://schemas.openxmlformats.org/officeDocument/2006/math">
        <m:r>
          <m:t xml:space="preserve">m</m:t>
        </m:r>
      </m:oMath>
      <w:r>
        <w:rPr/>
        <w:t>-мерный вектор-столбец;</w:t>
      </w:r>
    </w:p>
    <w:p>
      <w:pPr>
        <w:pStyle w:val="BodyTextIndent"/>
        <w:numPr>
          <w:ilvl w:val="0"/>
          <w:numId w:val="14"/>
        </w:numPr>
        <w:rPr/>
      </w:pPr>
      <w:r>
        <w:rPr/>
        <w:t>(2.1.2) - двусторонние ограничения на оптимизационные переменные;</w:t>
      </w:r>
    </w:p>
    <w:p>
      <w:pPr>
        <w:pStyle w:val="BodyTextIndent"/>
        <w:numPr>
          <w:ilvl w:val="0"/>
          <w:numId w:val="14"/>
        </w:numPr>
        <w:rPr/>
      </w:pPr>
      <w:r>
        <w:rPr>
          <w:i/>
        </w:rPr>
      </w:r>
      <m:oMath xmlns:m="http://schemas.openxmlformats.org/officeDocument/2006/math">
        <m:r>
          <m:t xml:space="preserve">h</m:t>
        </m:r>
      </m:oMath>
      <w:r>
        <w:rPr/>
        <w:t xml:space="preserve"> </w:t>
      </w:r>
      <w:r>
        <w:rPr/>
        <w:t xml:space="preserve">- </w:t>
      </w:r>
      <w:r>
        <w:rPr/>
      </w:r>
      <m:oMath xmlns:m="http://schemas.openxmlformats.org/officeDocument/2006/math">
        <m:r>
          <m:t xml:space="preserve">n</m:t>
        </m:r>
      </m:oMath>
      <w:r>
        <w:rPr/>
        <w:t xml:space="preserve">-мерный вектор-столбец ограничений на оптимизационные переменные сверху; (предполагается, что </w:t>
      </w:r>
      <w:r>
        <w:rPr/>
      </w:r>
      <m:oMath xmlns:m="http://schemas.openxmlformats.org/officeDocument/2006/math">
        <m:sSup>
          <m:e>
            <m:r>
              <m:t xml:space="preserve">h</m:t>
            </m:r>
          </m:e>
          <m:sup>
            <m:r>
              <m:t xml:space="preserve">'</m:t>
            </m:r>
          </m:sup>
        </m:sSup>
        <m:r>
          <m:t xml:space="preserve">[</m:t>
        </m:r>
        <m:r>
          <m:t xml:space="preserve">j</m:t>
        </m:r>
        <m:r>
          <m:t xml:space="preserve">]</m:t>
        </m:r>
        <m:r>
          <m:t xml:space="preserve">&lt;</m:t>
        </m:r>
        <m:r>
          <m:t xml:space="preserve">∞</m:t>
        </m:r>
        <m:r>
          <m:rPr>
            <m:lit/>
            <m:nor/>
          </m:rPr>
          <m:t xml:space="preserve">  </m:t>
        </m:r>
        <m:r>
          <m:t xml:space="preserve">(</m:t>
        </m:r>
        <m:r>
          <m:t xml:space="preserve">j</m:t>
        </m:r>
        <m:r>
          <m:t xml:space="preserve">=</m:t>
        </m:r>
        <m:bar>
          <m:barPr>
            <m:pos m:val="top"/>
          </m:barPr>
          <m:e>
            <m:r>
              <m:t xml:space="preserve">1</m:t>
            </m:r>
            <m:r>
              <m:t xml:space="preserve">,</m:t>
            </m:r>
            <m:r>
              <m:t xml:space="preserve">n</m:t>
            </m:r>
          </m:e>
        </m:bar>
        <m:r>
          <m:t xml:space="preserve">)</m:t>
        </m:r>
      </m:oMath>
      <w:r>
        <w:rPr/>
        <w:t xml:space="preserve">, то есть каждая оптимизационная переменная имеет целочисленное ограничение сверху, хотя бы как оценку сверху на возможное максимальное ее значение; в дискретных задачах определение такой оценки не предоставляет сложности, во многих же задачах значения </w:t>
      </w:r>
      <w:r>
        <w:rPr/>
      </w:r>
      <m:oMath xmlns:m="http://schemas.openxmlformats.org/officeDocument/2006/math">
        <m:r>
          <m:t xml:space="preserve">h</m:t>
        </m:r>
        <m:r>
          <m:t xml:space="preserve">[</m:t>
        </m:r>
        <m:r>
          <m:t xml:space="preserve">j</m:t>
        </m:r>
        <m:r>
          <m:t xml:space="preserve">]</m:t>
        </m:r>
      </m:oMath>
      <w:r>
        <w:rPr/>
        <w:t xml:space="preserve"> диктуются исходной содержательной постановкой).</w:t>
      </w:r>
    </w:p>
    <w:p>
      <w:pPr>
        <w:pStyle w:val="Heading3"/>
        <w:numPr>
          <w:ilvl w:val="2"/>
          <w:numId w:val="11"/>
        </w:numPr>
        <w:rPr/>
      </w:pPr>
      <w:bookmarkStart w:id="20" w:name="__RefHeading___Toc26694022"/>
      <w:bookmarkEnd w:id="20"/>
      <w:r>
        <w:rPr/>
        <w:t>Метод неявного перебора по векторной решетке и возможности его применения в комбинированном методе</w:t>
      </w:r>
    </w:p>
    <w:p>
      <w:pPr>
        <w:pStyle w:val="Heading4"/>
        <w:numPr>
          <w:ilvl w:val="3"/>
          <w:numId w:val="11"/>
        </w:numPr>
        <w:rPr/>
      </w:pPr>
      <w:r>
        <w:rPr/>
        <w:t>Идеи неявного перебора по векторной решетке</w:t>
      </w:r>
    </w:p>
    <w:p>
      <w:pPr>
        <w:pStyle w:val="BodyTextIndent"/>
        <w:rPr/>
      </w:pPr>
      <w:r>
        <w:rPr/>
        <w:t>В [</w:t>
      </w:r>
      <w:r>
        <w:rPr/>
        <w:fldChar w:fldCharType="begin"/>
      </w:r>
      <w:r>
        <w:rPr/>
        <w:instrText xml:space="preserve"> REF _Ref21961120 \r \r \h </w:instrText>
      </w:r>
      <w:r>
        <w:rPr/>
        <w:fldChar w:fldCharType="separate"/>
      </w:r>
      <w:r>
        <w:rPr/>
        <w:t>53</w:t>
      </w:r>
      <w:r>
        <w:rPr/>
        <w:fldChar w:fldCharType="end"/>
      </w:r>
      <w:r>
        <w:rPr/>
        <w:t>] изложены основные правила метода неявного перебора по векторной решетке для частного случая целочисленных линейных задач комбинаторного типа. В [</w:t>
      </w:r>
      <w:r>
        <w:rPr/>
        <w:fldChar w:fldCharType="begin"/>
      </w:r>
      <w:r>
        <w:rPr/>
        <w:instrText xml:space="preserve"> REF _Ref21962044 \r \r \h </w:instrText>
      </w:r>
      <w:r>
        <w:rPr/>
        <w:fldChar w:fldCharType="separate"/>
      </w:r>
      <w:r>
        <w:rPr/>
        <w:t>23</w:t>
      </w:r>
      <w:r>
        <w:rPr/>
        <w:fldChar w:fldCharType="end"/>
      </w:r>
      <w:r>
        <w:rPr/>
        <w:t>] на основе этих правил с некоторыми дополнениями, исключающими при переборе повторный заход в одни и те же точки векторной решетки, построен алгоритм оптимизации. Здесь проведено обобщение всех правил алгоритма для общего случая целочисленной линейной задачи вида (2.1).</w:t>
      </w:r>
    </w:p>
    <w:p>
      <w:pPr>
        <w:pStyle w:val="BodyTextIndent"/>
        <w:rPr/>
      </w:pPr>
      <w:r>
        <w:rPr/>
        <w:t xml:space="preserve">Перебор точек вектора </w:t>
      </w:r>
      <w:r>
        <w:rPr/>
      </w:r>
      <m:oMath xmlns:m="http://schemas.openxmlformats.org/officeDocument/2006/math">
        <m:r>
          <m:t xml:space="preserve">x</m:t>
        </m:r>
      </m:oMath>
      <w:r>
        <w:rPr/>
        <w:t xml:space="preserve"> с использованием векторной решетки осуществляется по ее маршрутам с помощью шагов вперед и назад.</w:t>
      </w:r>
    </w:p>
    <w:p>
      <w:pPr>
        <w:pStyle w:val="BodyTextIndent"/>
        <w:rPr/>
      </w:pPr>
      <w:r>
        <w:rPr/>
        <w:t xml:space="preserve">Маршрутом называется любой путь, проходящий через вершины векторной решетки, соединенными дугами. Шаг вперед - это переход на уровень с большим номером, а шаг назад - обратное движение. Так как каждый шаг вперед связан с увеличением соответствующей переменной на единицу, то это перемещение определяется как «шаг вперед по </w:t>
      </w:r>
      <w:r>
        <w:rPr/>
      </w:r>
      <m:oMath xmlns:m="http://schemas.openxmlformats.org/officeDocument/2006/math">
        <m:r>
          <m:t xml:space="preserve">j</m:t>
        </m:r>
      </m:oMath>
      <w:r>
        <w:rPr/>
        <w:t xml:space="preserve">-й переменной». Чтобы при движении вперед исключить повторное рассмотрение точек, для каждой точки </w:t>
      </w:r>
      <w:r>
        <w:rPr/>
      </w:r>
      <m:oMath xmlns:m="http://schemas.openxmlformats.org/officeDocument/2006/math">
        <m:r>
          <m:t xml:space="preserve">x</m:t>
        </m:r>
      </m:oMath>
      <w:r>
        <w:rPr/>
        <w:t xml:space="preserve"> множество переменных </w:t>
      </w:r>
      <w:r>
        <w:rPr/>
      </w:r>
      <m:oMath xmlns:m="http://schemas.openxmlformats.org/officeDocument/2006/math">
        <m:sSub>
          <m:e>
            <m:r>
              <m:t xml:space="preserve">J</m:t>
            </m:r>
          </m:e>
          <m:sub>
            <m:r>
              <m:t xml:space="preserve">x</m:t>
            </m:r>
          </m:sub>
        </m:sSub>
      </m:oMath>
      <w:r>
        <w:rPr/>
        <w:t>, по которым из этой точки можно сделать шаги вперед:</w:t>
      </w:r>
    </w:p>
    <w:p>
      <w:pPr>
        <w:pStyle w:val="Style12"/>
        <w:rPr/>
      </w:pPr>
      <w:r>
        <w:rPr/>
      </w:r>
      <m:oMath xmlns:m="http://schemas.openxmlformats.org/officeDocument/2006/math">
        <m:sSub>
          <m:e>
            <m:r>
              <m:t xml:space="preserve">J</m:t>
            </m:r>
          </m:e>
          <m:sub>
            <m:r>
              <m:t xml:space="preserve">x</m:t>
            </m:r>
          </m:sub>
        </m:sSub>
        <m:r>
          <m:t xml:space="preserve">=</m:t>
        </m:r>
        <m:d>
          <m:dPr>
            <m:begChr m:val="{"/>
            <m:endChr m:val="}"/>
          </m:dPr>
          <m:e>
            <m:r>
              <m:t xml:space="preserve">j</m:t>
            </m:r>
            <m:r>
              <m:t xml:space="preserve">∈</m:t>
            </m:r>
            <m:bar>
              <m:barPr>
                <m:pos m:val="top"/>
              </m:barPr>
              <m:e>
                <m:r>
                  <m:t xml:space="preserve">1</m:t>
                </m:r>
                <m:r>
                  <m:t xml:space="preserve">,</m:t>
                </m:r>
                <m:r>
                  <m:t xml:space="preserve">n</m:t>
                </m:r>
              </m:e>
            </m:bar>
            <m:r>
              <m:t xml:space="preserve">:</m:t>
            </m:r>
            <m:r>
              <m:t xml:space="preserve">j</m:t>
            </m:r>
            <m:r>
              <m:t xml:space="preserve">≥</m:t>
            </m:r>
            <m:sSub>
              <m:e>
                <m:r>
                  <m:t xml:space="preserve">j</m:t>
                </m:r>
              </m:e>
              <m:sub>
                <m:r>
                  <m:t xml:space="preserve">x</m:t>
                </m:r>
              </m:sub>
            </m:sSub>
          </m:e>
        </m:d>
      </m:oMath>
      <w:r>
        <w:rPr/>
        <w:t>,</w:t>
        <w:tab/>
        <w:t>(2.2)</w:t>
      </w:r>
    </w:p>
    <w:p>
      <w:pPr>
        <w:pStyle w:val="Style12"/>
        <w:rPr/>
      </w:pPr>
      <w:r>
        <w:rPr/>
        <w:t xml:space="preserve">где </w:t>
      </w:r>
      <w:r>
        <w:rPr/>
      </w:r>
      <m:oMath xmlns:m="http://schemas.openxmlformats.org/officeDocument/2006/math">
        <m:sSub>
          <m:e>
            <m:r>
              <m:t xml:space="preserve">j</m:t>
            </m:r>
          </m:e>
          <m:sub>
            <m:r>
              <m:t xml:space="preserve">x</m:t>
            </m:r>
          </m:sub>
        </m:sSub>
        <m:r>
          <m:t xml:space="preserve">=</m:t>
        </m:r>
        <m:limLow>
          <m:e>
            <m:r>
              <m:rPr>
                <m:lit/>
                <m:nor/>
              </m:rPr>
              <m:t xml:space="preserve">max</m:t>
            </m:r>
          </m:e>
          <m:lim>
            <m:d>
              <m:dPr>
                <m:begChr m:val="{"/>
                <m:endChr m:val="}"/>
              </m:dPr>
              <m:e>
                <m:r>
                  <m:t xml:space="preserve">j</m:t>
                </m:r>
                <m:r>
                  <m:t xml:space="preserve">∈</m:t>
                </m:r>
                <m:bar>
                  <m:barPr>
                    <m:pos m:val="top"/>
                  </m:barPr>
                  <m:e>
                    <m:r>
                      <m:t xml:space="preserve">1</m:t>
                    </m:r>
                    <m:r>
                      <m:t xml:space="preserve">,</m:t>
                    </m:r>
                    <m:r>
                      <m:t xml:space="preserve">n</m:t>
                    </m:r>
                  </m:e>
                </m:bar>
                <m:r>
                  <m:t xml:space="preserve">:</m:t>
                </m:r>
                <m:r>
                  <m:t xml:space="preserve">x</m:t>
                </m:r>
                <m:r>
                  <m:t xml:space="preserve">[</m:t>
                </m:r>
                <m:r>
                  <m:t xml:space="preserve">j</m:t>
                </m:r>
                <m:r>
                  <m:t xml:space="preserve">]</m:t>
                </m:r>
                <m:r>
                  <m:t xml:space="preserve">≠</m:t>
                </m:r>
                <m:r>
                  <m:t xml:space="preserve">0</m:t>
                </m:r>
              </m:e>
            </m:d>
          </m:lim>
        </m:limLow>
        <m:r>
          <m:t xml:space="preserve">j</m:t>
        </m:r>
      </m:oMath>
      <w:r>
        <w:rPr/>
        <w:t>,</w:t>
        <w:tab/>
        <w:t>(2.3)</w:t>
      </w:r>
    </w:p>
    <w:p>
      <w:pPr>
        <w:pStyle w:val="BodyTextIndent"/>
        <w:rPr/>
      </w:pPr>
      <w:r>
        <w:rPr/>
        <w:t xml:space="preserve">причем переменная </w:t>
      </w:r>
      <w:r>
        <w:rPr/>
      </w:r>
      <m:oMath xmlns:m="http://schemas.openxmlformats.org/officeDocument/2006/math">
        <m:r>
          <m:t xml:space="preserve">j</m:t>
        </m:r>
        <m:r>
          <m:t xml:space="preserve">=</m:t>
        </m:r>
        <m:sSub>
          <m:e>
            <m:r>
              <m:t xml:space="preserve">j</m:t>
            </m:r>
          </m:e>
          <m:sub>
            <m:r>
              <m:t xml:space="preserve">x</m:t>
            </m:r>
          </m:sub>
        </m:sSub>
      </m:oMath>
      <w:r>
        <w:rPr/>
        <w:t xml:space="preserve"> включается в </w:t>
      </w:r>
      <w:r>
        <w:rPr/>
      </w:r>
      <m:oMath xmlns:m="http://schemas.openxmlformats.org/officeDocument/2006/math">
        <m:sSub>
          <m:e>
            <m:r>
              <m:t xml:space="preserve">J</m:t>
            </m:r>
          </m:e>
          <m:sub>
            <m:r>
              <m:t xml:space="preserve">x</m:t>
            </m:r>
          </m:sub>
        </m:sSub>
      </m:oMath>
      <w:r>
        <w:rPr/>
        <w:t xml:space="preserve"> только в том случае, если</w:t>
      </w:r>
      <w:r>
        <w:rPr/>
      </w:r>
      <m:oMath xmlns:m="http://schemas.openxmlformats.org/officeDocument/2006/math">
        <m:r>
          <m:t xml:space="preserve">x</m:t>
        </m:r>
        <m:r>
          <m:t xml:space="preserve">[</m:t>
        </m:r>
        <m:sSub>
          <m:e>
            <m:r>
              <m:t xml:space="preserve">j</m:t>
            </m:r>
          </m:e>
          <m:sub>
            <m:r>
              <m:t xml:space="preserve">x</m:t>
            </m:r>
          </m:sub>
        </m:sSub>
        <m:r>
          <m:t xml:space="preserve">]</m:t>
        </m:r>
        <m:r>
          <m:t xml:space="preserve">&lt;</m:t>
        </m:r>
        <m:r>
          <m:t xml:space="preserve">h</m:t>
        </m:r>
        <m:r>
          <m:t xml:space="preserve">[</m:t>
        </m:r>
        <m:sSub>
          <m:e>
            <m:r>
              <m:t xml:space="preserve">j</m:t>
            </m:r>
          </m:e>
          <m:sub>
            <m:r>
              <m:t xml:space="preserve">x</m:t>
            </m:r>
          </m:sub>
        </m:sSub>
        <m:r>
          <m:t xml:space="preserve">]</m:t>
        </m:r>
      </m:oMath>
      <w:r>
        <w:rPr/>
        <w:t>.</w:t>
      </w:r>
    </w:p>
    <w:p>
      <w:pPr>
        <w:pStyle w:val="BodyTextIndent"/>
        <w:rPr/>
      </w:pPr>
      <w:r>
        <w:rPr/>
        <w:t xml:space="preserve">Точки, для которых </w:t>
      </w:r>
      <w:r>
        <w:rPr/>
      </w:r>
      <m:oMath xmlns:m="http://schemas.openxmlformats.org/officeDocument/2006/math">
        <m:r>
          <m:t xml:space="preserve">x</m:t>
        </m:r>
        <m:r>
          <m:t xml:space="preserve">[</m:t>
        </m:r>
        <m:r>
          <m:t xml:space="preserve">n</m:t>
        </m:r>
        <m:r>
          <m:t xml:space="preserve">]</m:t>
        </m:r>
        <m:r>
          <m:t xml:space="preserve">=</m:t>
        </m:r>
        <m:r>
          <m:t xml:space="preserve">h</m:t>
        </m:r>
        <m:r>
          <m:t xml:space="preserve">[</m:t>
        </m:r>
        <m:r>
          <m:t xml:space="preserve">n</m:t>
        </m:r>
        <m:r>
          <m:t xml:space="preserve">]</m:t>
        </m:r>
      </m:oMath>
      <w:r>
        <w:rPr/>
        <w:t xml:space="preserve"> будем называть конечными. После перемещения в такую точку с помощью шага вперед обязательно должен следовать шаг назад.</w:t>
      </w:r>
    </w:p>
    <w:p>
      <w:pPr>
        <w:pStyle w:val="BodyTextIndent"/>
        <w:rPr/>
      </w:pPr>
      <w:r>
        <w:rPr/>
        <w:t>Движение по векторной решетке начинается и заканчивается в нулевой точке. Завершение перебора в нулевой точке происходит тогда, когда все шаги вперед из нее уже рассмотрены.</w:t>
      </w:r>
    </w:p>
    <w:p>
      <w:pPr>
        <w:pStyle w:val="BodyTextIndent"/>
        <w:rPr/>
      </w:pPr>
      <w:r>
        <w:rPr/>
        <w:t xml:space="preserve">Ниже рассматриваются правила, применение которых позволяет сократить число перебираемых решений (точек) и, следовательно, сделать перебор неявным. Применение первого правила связано с необходимостью эквивалентного преобразования исходной задачи к виду, для которого направление оптимизации - минимизация, а все коэффициенты целевой функции являются неотрицательными. Если в исходной задаче, приведенной к поиску минимума целевой функции, некоторый ее коэффициент при </w:t>
      </w:r>
      <w:r>
        <w:rPr/>
      </w:r>
      <m:oMath xmlns:m="http://schemas.openxmlformats.org/officeDocument/2006/math">
        <m:r>
          <m:t xml:space="preserve">j</m:t>
        </m:r>
      </m:oMath>
      <w:r>
        <w:rPr/>
        <w:t xml:space="preserve">-й переменной </w:t>
      </w:r>
      <w:r>
        <w:rPr/>
      </w:r>
      <m:oMath xmlns:m="http://schemas.openxmlformats.org/officeDocument/2006/math">
        <m:r>
          <m:t xml:space="preserve">c</m:t>
        </m:r>
        <m:r>
          <m:t xml:space="preserve">[</m:t>
        </m:r>
        <m:r>
          <m:t xml:space="preserve">j</m:t>
        </m:r>
        <m:r>
          <m:t xml:space="preserve">]</m:t>
        </m:r>
        <m:r>
          <m:t xml:space="preserve">&lt;</m:t>
        </m:r>
        <m:r>
          <m:t xml:space="preserve">0</m:t>
        </m:r>
      </m:oMath>
      <w:r>
        <w:rPr/>
        <w:t>, то необходимо сделать следующую замену переменных:</w:t>
      </w:r>
    </w:p>
    <w:p>
      <w:pPr>
        <w:pStyle w:val="Style12"/>
        <w:rPr/>
      </w:pPr>
      <w:r>
        <w:rPr/>
      </w:r>
      <m:oMath xmlns:m="http://schemas.openxmlformats.org/officeDocument/2006/math">
        <m:r>
          <m:t xml:space="preserve">x</m:t>
        </m:r>
        <m:r>
          <m:t xml:space="preserve">[</m:t>
        </m:r>
        <m:r>
          <m:t xml:space="preserve">j</m:t>
        </m:r>
        <m:r>
          <m:t xml:space="preserve">]</m:t>
        </m:r>
        <m:r>
          <m:t xml:space="preserve">=</m:t>
        </m:r>
        <m:r>
          <m:t xml:space="preserve">h</m:t>
        </m:r>
        <m:r>
          <m:t xml:space="preserve">[</m:t>
        </m:r>
        <m:r>
          <m:t xml:space="preserve">j</m:t>
        </m:r>
        <m:r>
          <m:t xml:space="preserve">]</m:t>
        </m:r>
        <m:r>
          <m:t xml:space="preserve">−</m:t>
        </m:r>
        <m:sSup>
          <m:e>
            <m:r>
              <m:t xml:space="preserve">x</m:t>
            </m:r>
          </m:e>
          <m:sup>
            <m:r>
              <m:t xml:space="preserve">'</m:t>
            </m:r>
          </m:sup>
        </m:sSup>
        <m:r>
          <m:t xml:space="preserve">[</m:t>
        </m:r>
        <m:r>
          <m:t xml:space="preserve">j</m:t>
        </m:r>
        <m:r>
          <m:t xml:space="preserve">]</m:t>
        </m:r>
      </m:oMath>
      <w:r>
        <w:rPr/>
        <w:t>,</w:t>
        <w:tab/>
        <w:t>(2.4)</w:t>
      </w:r>
    </w:p>
    <w:p>
      <w:pPr>
        <w:pStyle w:val="BodyTextIndent"/>
        <w:rPr/>
      </w:pPr>
      <w:r>
        <w:rPr/>
        <w:t xml:space="preserve">При такой замене, во-первых, </w:t>
      </w:r>
      <w:r>
        <w:rPr/>
      </w:r>
      <m:oMath xmlns:m="http://schemas.openxmlformats.org/officeDocument/2006/math">
        <m:sSup>
          <m:e>
            <m:r>
              <m:t xml:space="preserve">c</m:t>
            </m:r>
          </m:e>
          <m:sup>
            <m:r>
              <m:t xml:space="preserve">'</m:t>
            </m:r>
          </m:sup>
        </m:sSup>
        <m:r>
          <m:t xml:space="preserve">[</m:t>
        </m:r>
        <m:r>
          <m:t xml:space="preserve">j</m:t>
        </m:r>
        <m:r>
          <m:t xml:space="preserve">]</m:t>
        </m:r>
        <m:r>
          <m:t xml:space="preserve">=</m:t>
        </m:r>
        <m:r>
          <m:t xml:space="preserve">−</m:t>
        </m:r>
        <m:r>
          <m:t xml:space="preserve">c</m:t>
        </m:r>
        <m:r>
          <m:t xml:space="preserve">[</m:t>
        </m:r>
        <m:r>
          <m:t xml:space="preserve">j</m:t>
        </m:r>
        <m:r>
          <m:t xml:space="preserve">]</m:t>
        </m:r>
        <m:r>
          <m:t xml:space="preserve">&gt;</m:t>
        </m:r>
        <m:r>
          <m:t xml:space="preserve">0</m:t>
        </m:r>
      </m:oMath>
      <w:r>
        <w:rPr/>
        <w:t>, (то есть достигается основная цель замены); во-вторых, образующаяся при такой замене константа может быть удалена из целевой функции, так как она не оказывает влияния на результат оптимизации. Очевидно, что эту замену для обеспечения эквивалентности преобразования необходимо сделать не только в целевой функции, но и во всех ограничениях.</w:t>
      </w:r>
    </w:p>
    <w:p>
      <w:pPr>
        <w:pStyle w:val="BodyTextIndent"/>
        <w:rPr/>
      </w:pPr>
      <w:r>
        <w:rPr/>
        <w:t xml:space="preserve">В задаче, у которой все </w:t>
      </w:r>
      <w:r>
        <w:rPr/>
      </w:r>
      <m:oMath xmlns:m="http://schemas.openxmlformats.org/officeDocument/2006/math">
        <m:r>
          <m:t xml:space="preserve">c</m:t>
        </m:r>
        <m:r>
          <m:t xml:space="preserve">[</m:t>
        </m:r>
        <m:r>
          <m:t xml:space="preserve">j</m:t>
        </m:r>
        <m:r>
          <m:t xml:space="preserve">]</m:t>
        </m:r>
        <m:r>
          <m:t xml:space="preserve">&gt;</m:t>
        </m:r>
        <m:r>
          <m:t xml:space="preserve">0</m:t>
        </m:r>
      </m:oMath>
      <w:r>
        <w:rPr/>
        <w:t>, при движении по векторной решетке с помощью шагов вперед целевая функция возрастает, то есть ее значение с точки зрения оптимизации ухудшается. На этой основе формулируется следующее правило, ограничивающее движение по векторной решетке: как только при перемещении по векторной решетке достигается допустимая точка, дальнейшее движение с помощью шагов вперед прекращается и делается шаг назад.</w:t>
      </w:r>
    </w:p>
    <w:p>
      <w:pPr>
        <w:pStyle w:val="BodyTextIndent"/>
        <w:rPr/>
      </w:pPr>
      <w:r>
        <w:rPr/>
        <w:t>Из этого правила следует, что алгоритм работает в основном с недопустимыми решениями. В частности, если допустимой оказывается нулевая точка, то она является наилучшим допустимым и, следовательно, оптимальным решением всей задачи.</w:t>
      </w:r>
    </w:p>
    <w:p>
      <w:pPr>
        <w:pStyle w:val="BodyTextIndent"/>
        <w:rPr/>
      </w:pPr>
      <w:r>
        <w:rPr/>
        <w:t>Кроме того, для сокращения перебора по векторной решетке формулируется еще ряд правил, которые названы критериями: критерий недопустимости (КH), критерий планомерного исключения альтернатив (КПИА), критерий предпочтительной переменной (КПП).</w:t>
      </w:r>
    </w:p>
    <w:p>
      <w:pPr>
        <w:pStyle w:val="Heading4"/>
        <w:numPr>
          <w:ilvl w:val="3"/>
          <w:numId w:val="11"/>
        </w:numPr>
        <w:rPr/>
      </w:pPr>
      <w:r>
        <w:rPr/>
        <w:t>Критерий недопустимости</w:t>
      </w:r>
    </w:p>
    <w:p>
      <w:pPr>
        <w:pStyle w:val="BodyTextIndent"/>
        <w:rPr/>
      </w:pPr>
      <w:r>
        <w:rPr/>
        <w:t>Этот критерий применяется к каждой точке векторной решетки после первоначального попадания в нее при движении с помощью шагов вперед. Он определяет условия невозможности достижения при движении вперед из данной точки ни одного допустимого решения. Если эти условия выполняются, то говорят, что критерий в данной точке сработал. В этом случае необходимо закончить движение по векторной решетке с помощью шагов вперед и сделать шаг назад. Ниже определяются дополнительные преобразования исходной задачи и новые понятия и обозначения, которые необходимы для формализованного описания действия КН.</w:t>
      </w:r>
    </w:p>
    <w:p>
      <w:pPr>
        <w:pStyle w:val="BodyTextIndent"/>
        <w:rPr/>
      </w:pPr>
      <w:r>
        <w:rPr/>
        <w:t>Исходная задача приводится к форме, где все ограничения имеют вид неравенства вида “(</w:t>
      </w:r>
      <w:r>
        <w:rPr/>
      </w:r>
      <m:oMath xmlns:m="http://schemas.openxmlformats.org/officeDocument/2006/math"/>
      <w:r>
        <w:rPr/>
        <w:t>)”:</w:t>
      </w:r>
    </w:p>
    <w:p>
      <w:pPr>
        <w:pStyle w:val="Style12"/>
        <w:rPr/>
      </w:pPr>
      <w:r>
        <w:rPr/>
      </w:r>
      <m:oMath xmlns:m="http://schemas.openxmlformats.org/officeDocument/2006/math">
        <m:nary>
          <m:naryPr>
            <m:chr m:val="∑"/>
          </m:naryPr>
          <m:sub>
            <m:r>
              <m:t xml:space="preserve">j</m:t>
            </m:r>
            <m:r>
              <m:t xml:space="preserve">=</m:t>
            </m:r>
            <m:r>
              <m:t xml:space="preserve">1</m:t>
            </m:r>
          </m:sub>
          <m:sup>
            <m:r>
              <m:t xml:space="preserve">n</m:t>
            </m:r>
          </m:sup>
          <m:e>
            <m:r>
              <m:t xml:space="preserve">a</m:t>
            </m:r>
            <m:r>
              <m:t xml:space="preserve">[</m:t>
            </m:r>
            <m:r>
              <m:rPr>
                <m:lit/>
                <m:nor/>
              </m:rPr>
              <m:t xml:space="preserve">ij</m:t>
            </m:r>
            <m:r>
              <m:t xml:space="preserve">]</m:t>
            </m:r>
            <m:r>
              <m:t xml:space="preserve">x</m:t>
            </m:r>
            <m:r>
              <m:t xml:space="preserve">[</m:t>
            </m:r>
            <m:r>
              <m:t xml:space="preserve">j</m:t>
            </m:r>
            <m:r>
              <m:t xml:space="preserve">]</m:t>
            </m:r>
            <m:r>
              <m:t xml:space="preserve">≤</m:t>
            </m:r>
            <m:r>
              <m:t xml:space="preserve">b</m:t>
            </m:r>
            <m:r>
              <m:t xml:space="preserve">[</m:t>
            </m:r>
            <m:r>
              <m:t xml:space="preserve">i</m:t>
            </m:r>
            <m:r>
              <m:t xml:space="preserve">]</m:t>
            </m:r>
            <m:r>
              <m:t xml:space="preserve">,</m:t>
            </m:r>
            <m:r>
              <m:rPr>
                <m:lit/>
                <m:nor/>
              </m:rPr>
              <m:t xml:space="preserve">  </m:t>
            </m:r>
            <m:r>
              <m:t xml:space="preserve">(</m:t>
            </m:r>
            <m:r>
              <m:t xml:space="preserve">i</m:t>
            </m:r>
            <m:r>
              <m:t xml:space="preserve">=</m:t>
            </m:r>
            <m:bar>
              <m:barPr>
                <m:pos m:val="top"/>
              </m:barPr>
              <m:e>
                <m:r>
                  <m:t xml:space="preserve">1</m:t>
                </m:r>
                <m:r>
                  <m:t xml:space="preserve">,</m:t>
                </m:r>
                <m:r>
                  <m:t xml:space="preserve">m</m:t>
                </m:r>
              </m:e>
            </m:bar>
            <m:r>
              <m:t xml:space="preserve">)</m:t>
            </m:r>
          </m:e>
        </m:nary>
      </m:oMath>
      <w:r>
        <w:rPr/>
        <w:t>,</w:t>
        <w:tab/>
        <w:t>(2.5)</w:t>
      </w:r>
    </w:p>
    <w:p>
      <w:pPr>
        <w:pStyle w:val="BodyTextIndent"/>
        <w:rPr/>
      </w:pPr>
      <w:r>
        <w:rPr/>
        <w:t>Если в исходной задаче есть ограничения типа равенства, то эквивалентным преобразованием является замена этого равенства на два соответствующих неравенства противоположного типа: одно - типа “</w:t>
      </w:r>
      <w:r>
        <w:rPr/>
      </w:r>
      <m:oMath xmlns:m="http://schemas.openxmlformats.org/officeDocument/2006/math"/>
      <w:r>
        <w:rPr/>
        <w:t>“, а другое - типа “</w:t>
      </w:r>
      <w:r>
        <w:rPr/>
      </w:r>
      <m:oMath xmlns:m="http://schemas.openxmlformats.org/officeDocument/2006/math"/>
      <w:r>
        <w:rPr/>
        <w:t>“.</w:t>
      </w:r>
    </w:p>
    <w:p>
      <w:pPr>
        <w:pStyle w:val="BodyTextIndent"/>
        <w:rPr/>
      </w:pPr>
      <w:r>
        <w:rPr/>
        <w:t xml:space="preserve">В каждое </w:t>
      </w:r>
      <w:r>
        <w:rPr/>
      </w:r>
      <m:oMath xmlns:m="http://schemas.openxmlformats.org/officeDocument/2006/math">
        <m:r>
          <m:t xml:space="preserve">i</m:t>
        </m:r>
      </m:oMath>
      <w:r>
        <w:rPr/>
        <w:t xml:space="preserve">-е ограничения вводится балансовая переменная </w:t>
      </w:r>
      <w:r>
        <w:rPr/>
      </w:r>
      <m:oMath xmlns:m="http://schemas.openxmlformats.org/officeDocument/2006/math">
        <m:r>
          <m:t xml:space="preserve">y</m:t>
        </m:r>
        <m:r>
          <m:t xml:space="preserve">[</m:t>
        </m:r>
        <m:r>
          <m:t xml:space="preserve">i</m:t>
        </m:r>
        <m:r>
          <m:t xml:space="preserve">]</m:t>
        </m:r>
        <m:r>
          <m:rPr>
            <m:lit/>
            <m:nor/>
          </m:rPr>
          <m:t xml:space="preserve">  </m:t>
        </m:r>
        <m:r>
          <m:t xml:space="preserve">(</m:t>
        </m:r>
        <m:r>
          <m:t xml:space="preserve">i</m:t>
        </m:r>
        <m:r>
          <m:t xml:space="preserve">=</m:t>
        </m:r>
        <m:bar>
          <m:barPr>
            <m:pos m:val="top"/>
          </m:barPr>
          <m:e>
            <m:r>
              <m:t xml:space="preserve">1</m:t>
            </m:r>
            <m:r>
              <m:t xml:space="preserve">,</m:t>
            </m:r>
            <m:r>
              <m:t xml:space="preserve">m</m:t>
            </m:r>
          </m:e>
        </m:bar>
        <m:r>
          <m:t xml:space="preserve">)</m:t>
        </m:r>
      </m:oMath>
      <w:r>
        <w:rPr/>
        <w:t>, на которую накладывается условие неотрицательности (</w:t>
      </w:r>
      <w:r>
        <w:rPr/>
      </w:r>
      <m:oMath xmlns:m="http://schemas.openxmlformats.org/officeDocument/2006/math">
        <m:r>
          <m:t xml:space="preserve">y</m:t>
        </m:r>
        <m:r>
          <m:t xml:space="preserve">[</m:t>
        </m:r>
        <m:r>
          <m:t xml:space="preserve">i</m:t>
        </m:r>
        <m:r>
          <m:t xml:space="preserve">]</m:t>
        </m:r>
        <m:r>
          <m:t xml:space="preserve">≥</m:t>
        </m:r>
        <m:r>
          <m:t xml:space="preserve">0</m:t>
        </m:r>
      </m:oMath>
      <w:r>
        <w:rPr/>
        <w:t>). Получается следующая эквивалентная система ограничений:</w:t>
      </w:r>
    </w:p>
    <w:p>
      <w:pPr>
        <w:pStyle w:val="Style12"/>
        <w:rPr/>
      </w:pPr>
      <w:r>
        <w:rPr/>
      </w:r>
      <m:oMath xmlns:m="http://schemas.openxmlformats.org/officeDocument/2006/math">
        <m:nary>
          <m:naryPr>
            <m:chr m:val="∑"/>
          </m:naryPr>
          <m:sub>
            <m:r>
              <m:t xml:space="preserve">j</m:t>
            </m:r>
            <m:r>
              <m:t xml:space="preserve">=</m:t>
            </m:r>
            <m:r>
              <m:t xml:space="preserve">1</m:t>
            </m:r>
          </m:sub>
          <m:sup>
            <m:r>
              <m:t xml:space="preserve">n</m:t>
            </m:r>
          </m:sup>
          <m:e>
            <m:r>
              <m:t xml:space="preserve">a</m:t>
            </m:r>
            <m:r>
              <m:t xml:space="preserve">[</m:t>
            </m:r>
            <m:r>
              <m:rPr>
                <m:lit/>
                <m:nor/>
              </m:rPr>
              <m:t xml:space="preserve">ij</m:t>
            </m:r>
            <m:r>
              <m:t xml:space="preserve">]</m:t>
            </m:r>
            <m:r>
              <m:t xml:space="preserve">x</m:t>
            </m:r>
            <m:r>
              <m:t xml:space="preserve">[</m:t>
            </m:r>
            <m:r>
              <m:t xml:space="preserve">j</m:t>
            </m:r>
            <m:r>
              <m:t xml:space="preserve">]</m:t>
            </m:r>
            <m:r>
              <m:t xml:space="preserve">+</m:t>
            </m:r>
            <m:r>
              <m:t xml:space="preserve">y</m:t>
            </m:r>
            <m:r>
              <m:t xml:space="preserve">[</m:t>
            </m:r>
            <m:r>
              <m:t xml:space="preserve">i</m:t>
            </m:r>
            <m:r>
              <m:t xml:space="preserve">]</m:t>
            </m:r>
            <m:r>
              <m:t xml:space="preserve">=</m:t>
            </m:r>
            <m:r>
              <m:t xml:space="preserve">b</m:t>
            </m:r>
            <m:r>
              <m:t xml:space="preserve">[</m:t>
            </m:r>
            <m:r>
              <m:t xml:space="preserve">i</m:t>
            </m:r>
            <m:r>
              <m:t xml:space="preserve">]</m:t>
            </m:r>
            <m:r>
              <m:t xml:space="preserve">,</m:t>
            </m:r>
            <m:r>
              <m:rPr>
                <m:lit/>
                <m:nor/>
              </m:rPr>
              <m:t xml:space="preserve">  </m:t>
            </m:r>
            <m:r>
              <m:t xml:space="preserve">y</m:t>
            </m:r>
            <m:r>
              <m:t xml:space="preserve">[</m:t>
            </m:r>
            <m:r>
              <m:t xml:space="preserve">i</m:t>
            </m:r>
            <m:r>
              <m:t xml:space="preserve">]</m:t>
            </m:r>
            <m:r>
              <m:t xml:space="preserve">≥</m:t>
            </m:r>
            <m:r>
              <m:t xml:space="preserve">0</m:t>
            </m:r>
            <m:r>
              <m:t xml:space="preserve">,</m:t>
            </m:r>
            <m:r>
              <m:rPr>
                <m:lit/>
                <m:nor/>
              </m:rPr>
              <m:t xml:space="preserve">  </m:t>
            </m:r>
            <m:r>
              <m:t xml:space="preserve">(</m:t>
            </m:r>
            <m:r>
              <m:t xml:space="preserve">i</m:t>
            </m:r>
            <m:r>
              <m:t xml:space="preserve">=</m:t>
            </m:r>
            <m:bar>
              <m:barPr>
                <m:pos m:val="top"/>
              </m:barPr>
              <m:e>
                <m:r>
                  <m:t xml:space="preserve">1</m:t>
                </m:r>
                <m:r>
                  <m:t xml:space="preserve">,</m:t>
                </m:r>
                <m:r>
                  <m:t xml:space="preserve">m</m:t>
                </m:r>
              </m:e>
            </m:bar>
            <m:r>
              <m:t xml:space="preserve">)</m:t>
            </m:r>
          </m:e>
        </m:nary>
      </m:oMath>
      <w:r>
        <w:rPr/>
        <w:t>,</w:t>
        <w:tab/>
        <w:t>(2.6)</w:t>
      </w:r>
    </w:p>
    <w:p>
      <w:pPr>
        <w:pStyle w:val="BodyTextIndent"/>
        <w:rPr/>
      </w:pPr>
      <w:r>
        <w:rPr/>
        <w:t xml:space="preserve">Обозначим через </w:t>
      </w:r>
      <w:r>
        <w:rPr/>
      </w:r>
      <m:oMath xmlns:m="http://schemas.openxmlformats.org/officeDocument/2006/math">
        <m:sSub>
          <m:e>
            <m:r>
              <m:t xml:space="preserve">y</m:t>
            </m:r>
          </m:e>
          <m:sub>
            <m:r>
              <m:t xml:space="preserve">x</m:t>
            </m:r>
          </m:sub>
        </m:sSub>
        <m:r>
          <m:t xml:space="preserve">[</m:t>
        </m:r>
        <m:r>
          <m:t xml:space="preserve">i</m:t>
        </m:r>
        <m:r>
          <m:t xml:space="preserve">]</m:t>
        </m:r>
      </m:oMath>
      <w:r>
        <w:rPr/>
        <w:t xml:space="preserve"> значение балансовой переменной </w:t>
      </w:r>
      <w:r>
        <w:rPr/>
      </w:r>
      <m:oMath xmlns:m="http://schemas.openxmlformats.org/officeDocument/2006/math">
        <m:r>
          <m:t xml:space="preserve">y</m:t>
        </m:r>
        <m:r>
          <m:t xml:space="preserve">[</m:t>
        </m:r>
        <m:r>
          <m:t xml:space="preserve">i</m:t>
        </m:r>
        <m:r>
          <m:t xml:space="preserve">]</m:t>
        </m:r>
      </m:oMath>
      <w:r>
        <w:rPr/>
        <w:t xml:space="preserve">, вычисленное для фиксированной точки </w:t>
      </w:r>
      <w:r>
        <w:rPr/>
      </w:r>
      <m:oMath xmlns:m="http://schemas.openxmlformats.org/officeDocument/2006/math">
        <m:r>
          <m:t xml:space="preserve">x</m:t>
        </m:r>
      </m:oMath>
      <w:r>
        <w:rPr/>
        <w:t xml:space="preserve">. Тогда, если в некоторой точке </w:t>
      </w:r>
      <w:r>
        <w:rPr/>
      </w:r>
      <m:oMath xmlns:m="http://schemas.openxmlformats.org/officeDocument/2006/math">
        <m:r>
          <m:t xml:space="preserve">x</m:t>
        </m:r>
      </m:oMath>
      <w:r>
        <w:rPr/>
        <w:t xml:space="preserve"> </w:t>
      </w:r>
      <w:r>
        <w:rPr/>
      </w:r>
      <m:oMath xmlns:m="http://schemas.openxmlformats.org/officeDocument/2006/math">
        <m:sSub>
          <m:e>
            <m:r>
              <m:t xml:space="preserve">y</m:t>
            </m:r>
          </m:e>
          <m:sub>
            <m:r>
              <m:t xml:space="preserve">x</m:t>
            </m:r>
          </m:sub>
        </m:sSub>
        <m:r>
          <m:t xml:space="preserve">[</m:t>
        </m:r>
        <m:r>
          <m:t xml:space="preserve">i</m:t>
        </m:r>
        <m:r>
          <m:t xml:space="preserve">]</m:t>
        </m:r>
        <m:r>
          <m:t xml:space="preserve">&lt;</m:t>
        </m:r>
        <m:r>
          <m:t xml:space="preserve">0</m:t>
        </m:r>
      </m:oMath>
      <w:r>
        <w:rPr/>
        <w:t xml:space="preserve">, то </w:t>
      </w:r>
      <w:r>
        <w:rPr/>
      </w:r>
      <m:oMath xmlns:m="http://schemas.openxmlformats.org/officeDocument/2006/math">
        <m:r>
          <m:t xml:space="preserve">i</m:t>
        </m:r>
      </m:oMath>
      <w:r>
        <w:rPr/>
        <w:t xml:space="preserve">-e ограничение исходной задачи не выполняется. Если же все </w:t>
      </w:r>
      <w:r>
        <w:rPr/>
      </w:r>
      <m:oMath xmlns:m="http://schemas.openxmlformats.org/officeDocument/2006/math">
        <m:sSub>
          <m:e>
            <m:r>
              <m:t xml:space="preserve">y</m:t>
            </m:r>
          </m:e>
          <m:sub>
            <m:r>
              <m:t xml:space="preserve">x</m:t>
            </m:r>
          </m:sub>
        </m:sSub>
        <m:r>
          <m:t xml:space="preserve">[</m:t>
        </m:r>
        <m:r>
          <m:t xml:space="preserve">i</m:t>
        </m:r>
        <m:r>
          <m:t xml:space="preserve">]</m:t>
        </m:r>
        <m:r>
          <m:t xml:space="preserve">≥</m:t>
        </m:r>
        <m:r>
          <m:t xml:space="preserve">0</m:t>
        </m:r>
        <m:r>
          <m:rPr>
            <m:lit/>
            <m:nor/>
          </m:rPr>
          <m:t xml:space="preserve">  </m:t>
        </m:r>
        <m:r>
          <m:t xml:space="preserve">(</m:t>
        </m:r>
        <m:r>
          <m:t xml:space="preserve">i</m:t>
        </m:r>
        <m:r>
          <m:t xml:space="preserve">=</m:t>
        </m:r>
        <m:bar>
          <m:barPr>
            <m:pos m:val="top"/>
          </m:barPr>
          <m:e>
            <m:r>
              <m:t xml:space="preserve">1</m:t>
            </m:r>
            <m:r>
              <m:t xml:space="preserve">,</m:t>
            </m:r>
            <m:r>
              <m:t xml:space="preserve">m</m:t>
            </m:r>
          </m:e>
        </m:bar>
        <m:r>
          <m:t xml:space="preserve">)</m:t>
        </m:r>
      </m:oMath>
      <w:r>
        <w:rPr/>
        <w:t xml:space="preserve">, то указанная точка </w:t>
      </w:r>
      <w:r>
        <w:rPr/>
      </w:r>
      <m:oMath xmlns:m="http://schemas.openxmlformats.org/officeDocument/2006/math">
        <m:r>
          <m:t xml:space="preserve">x</m:t>
        </m:r>
      </m:oMath>
      <w:r>
        <w:rPr/>
        <w:t>является допустимым решением задачи.</w:t>
      </w:r>
    </w:p>
    <w:p>
      <w:pPr>
        <w:pStyle w:val="BodyTextIndent"/>
        <w:rPr/>
      </w:pPr>
      <w:r>
        <w:rPr/>
        <w:t>Вводятся в рассмотрение два множества:</w:t>
      </w:r>
    </w:p>
    <w:p>
      <w:pPr>
        <w:pStyle w:val="BodyTextIndent"/>
        <w:rPr/>
      </w:pPr>
      <w:r>
        <w:rPr/>
      </w:r>
      <m:oMath xmlns:m="http://schemas.openxmlformats.org/officeDocument/2006/math">
        <m:sSub>
          <m:e>
            <m:r>
              <m:t xml:space="preserve">I</m:t>
            </m:r>
          </m:e>
          <m:sub>
            <m:r>
              <m:t xml:space="preserve">x</m:t>
            </m:r>
          </m:sub>
        </m:sSub>
      </m:oMath>
      <w:r>
        <w:rPr/>
        <w:t xml:space="preserve"> </w:t>
      </w:r>
      <w:r>
        <w:rPr/>
        <w:t xml:space="preserve">- множество невыполняющихся в точке </w:t>
      </w:r>
      <w:r>
        <w:rPr/>
      </w:r>
      <m:oMath xmlns:m="http://schemas.openxmlformats.org/officeDocument/2006/math">
        <m:r>
          <m:t xml:space="preserve">x</m:t>
        </m:r>
      </m:oMath>
      <w:r>
        <w:rPr/>
        <w:t xml:space="preserve"> ограничений;</w:t>
      </w:r>
    </w:p>
    <w:p>
      <w:pPr>
        <w:pStyle w:val="BodyTextIndent"/>
        <w:rPr/>
      </w:pPr>
      <w:r>
        <w:rPr/>
      </w:r>
      <m:oMath xmlns:m="http://schemas.openxmlformats.org/officeDocument/2006/math">
        <m:sSup>
          <m:e>
            <m:r>
              <m:t xml:space="preserve">J</m:t>
            </m:r>
          </m:e>
          <m:sup>
            <m:sSub>
              <m:e>
                <m:r>
                  <m:t xml:space="preserve">x</m:t>
                </m:r>
              </m:e>
              <m:sub>
                <m:r>
                  <m:t xml:space="preserve">i</m:t>
                </m:r>
              </m:sub>
            </m:sSub>
          </m:sup>
        </m:sSup>
      </m:oMath>
      <w:r>
        <w:rPr/>
        <w:t xml:space="preserve"> </w:t>
      </w:r>
      <w:r>
        <w:rPr/>
        <w:t xml:space="preserve">- множество номеров переменных, по которым из точки </w:t>
      </w:r>
      <w:r>
        <w:rPr/>
      </w:r>
      <m:oMath xmlns:m="http://schemas.openxmlformats.org/officeDocument/2006/math">
        <m:r>
          <m:t xml:space="preserve">x</m:t>
        </m:r>
      </m:oMath>
      <w:r>
        <w:rPr/>
        <w:t xml:space="preserve"> еще можно сделать шаг вперед, и при которых коэффициенты в </w:t>
      </w:r>
      <w:r>
        <w:rPr/>
      </w:r>
      <m:oMath xmlns:m="http://schemas.openxmlformats.org/officeDocument/2006/math">
        <m:r>
          <m:t xml:space="preserve">i</m:t>
        </m:r>
      </m:oMath>
      <w:r>
        <w:rPr/>
        <w:t>-м ограничении отрицательны.</w:t>
      </w:r>
    </w:p>
    <w:p>
      <w:pPr>
        <w:pStyle w:val="BodyTextIndent"/>
        <w:rPr/>
      </w:pPr>
      <w:r>
        <w:rPr/>
        <w:t>Формальное определение этих множеств:</w:t>
      </w:r>
    </w:p>
    <w:p>
      <w:pPr>
        <w:pStyle w:val="Style12"/>
        <w:rPr/>
      </w:pPr>
      <w:r>
        <w:rPr/>
      </w:r>
      <m:oMath xmlns:m="http://schemas.openxmlformats.org/officeDocument/2006/math">
        <m:sSub>
          <m:e>
            <m:r>
              <m:t xml:space="preserve">I</m:t>
            </m:r>
          </m:e>
          <m:sub>
            <m:r>
              <m:t xml:space="preserve">x</m:t>
            </m:r>
          </m:sub>
        </m:sSub>
        <m:r>
          <m:t xml:space="preserve">=</m:t>
        </m:r>
        <m:d>
          <m:dPr>
            <m:begChr m:val="{"/>
            <m:endChr m:val="}"/>
          </m:dPr>
          <m:e>
            <m:r>
              <m:t xml:space="preserve">i</m:t>
            </m:r>
            <m:r>
              <m:t xml:space="preserve">∈</m:t>
            </m:r>
            <m:bar>
              <m:barPr>
                <m:pos m:val="top"/>
              </m:barPr>
              <m:e>
                <m:r>
                  <m:t xml:space="preserve">1</m:t>
                </m:r>
                <m:r>
                  <m:t xml:space="preserve">,</m:t>
                </m:r>
                <m:r>
                  <m:t xml:space="preserve">m</m:t>
                </m:r>
              </m:e>
            </m:bar>
            <m:r>
              <m:t xml:space="preserve">:</m:t>
            </m:r>
            <m:sSub>
              <m:e>
                <m:r>
                  <m:t xml:space="preserve">y</m:t>
                </m:r>
              </m:e>
              <m:sub>
                <m:r>
                  <m:t xml:space="preserve">x</m:t>
                </m:r>
              </m:sub>
            </m:sSub>
            <m:r>
              <m:t xml:space="preserve">[</m:t>
            </m:r>
            <m:r>
              <m:t xml:space="preserve">i</m:t>
            </m:r>
            <m:r>
              <m:t xml:space="preserve">]</m:t>
            </m:r>
            <m:r>
              <m:t xml:space="preserve">&lt;</m:t>
            </m:r>
            <m:r>
              <m:t xml:space="preserve">0</m:t>
            </m:r>
          </m:e>
        </m:d>
      </m:oMath>
      <w:r>
        <w:rPr/>
        <w:t>,</w:t>
        <w:tab/>
        <w:t>(2.7)</w:t>
      </w:r>
    </w:p>
    <w:p>
      <w:pPr>
        <w:pStyle w:val="Style12"/>
        <w:rPr/>
      </w:pPr>
      <w:r>
        <w:rPr/>
      </w:r>
      <m:oMath xmlns:m="http://schemas.openxmlformats.org/officeDocument/2006/math">
        <m:sSup>
          <m:e>
            <m:r>
              <m:t xml:space="preserve">J</m:t>
            </m:r>
          </m:e>
          <m:sup>
            <m:sSub>
              <m:e>
                <m:r>
                  <m:t xml:space="preserve">x</m:t>
                </m:r>
              </m:e>
              <m:sub>
                <m:r>
                  <m:t xml:space="preserve">i</m:t>
                </m:r>
              </m:sub>
            </m:sSub>
          </m:sup>
        </m:sSup>
        <m:r>
          <m:t xml:space="preserve">=</m:t>
        </m:r>
        <m:d>
          <m:dPr>
            <m:begChr m:val="{"/>
            <m:endChr m:val="}"/>
          </m:dPr>
          <m:e>
            <m:r>
              <m:t xml:space="preserve">j</m:t>
            </m:r>
            <m:r>
              <m:t xml:space="preserve">∈</m:t>
            </m:r>
            <m:sSub>
              <m:e>
                <m:r>
                  <m:t xml:space="preserve">J</m:t>
                </m:r>
              </m:e>
              <m:sub>
                <m:r>
                  <m:t xml:space="preserve">x</m:t>
                </m:r>
              </m:sub>
            </m:sSub>
            <m:r>
              <m:t xml:space="preserve">;</m:t>
            </m:r>
            <m:r>
              <m:t xml:space="preserve">a</m:t>
            </m:r>
            <m:r>
              <m:t xml:space="preserve">[</m:t>
            </m:r>
            <m:r>
              <m:rPr>
                <m:lit/>
                <m:nor/>
              </m:rPr>
              <m:t xml:space="preserve">ij</m:t>
            </m:r>
            <m:r>
              <m:t xml:space="preserve">]</m:t>
            </m:r>
            <m:r>
              <m:t xml:space="preserve">&lt;</m:t>
            </m:r>
            <m:r>
              <m:t xml:space="preserve">0</m:t>
            </m:r>
          </m:e>
        </m:d>
      </m:oMath>
      <w:r>
        <w:rPr/>
        <w:t>,</w:t>
        <w:tab/>
        <w:t>(2.8)</w:t>
      </w:r>
    </w:p>
    <w:p>
      <w:pPr>
        <w:pStyle w:val="BodyTextIndent"/>
        <w:rPr/>
      </w:pPr>
      <w:r>
        <w:rPr/>
        <w:t xml:space="preserve">Очевидно, что осуществление шага вперед по переменной </w:t>
      </w:r>
      <w:r>
        <w:rPr/>
      </w:r>
      <m:oMath xmlns:m="http://schemas.openxmlformats.org/officeDocument/2006/math">
        <m:r>
          <m:t xml:space="preserve">j</m:t>
        </m:r>
        <m:r>
          <m:t xml:space="preserve">∈</m:t>
        </m:r>
        <m:sSup>
          <m:e>
            <m:r>
              <m:t xml:space="preserve">J</m:t>
            </m:r>
          </m:e>
          <m:sup>
            <m:sSub>
              <m:e>
                <m:r>
                  <m:t xml:space="preserve">x</m:t>
                </m:r>
              </m:e>
              <m:sub>
                <m:r>
                  <m:t xml:space="preserve">i</m:t>
                </m:r>
              </m:sub>
            </m:sSub>
          </m:sup>
        </m:sSup>
        <m:r>
          <m:t xml:space="preserve">(</m:t>
        </m:r>
        <m:r>
          <m:t xml:space="preserve">i</m:t>
        </m:r>
        <m:r>
          <m:t xml:space="preserve">∈</m:t>
        </m:r>
        <m:sSub>
          <m:e>
            <m:r>
              <m:t xml:space="preserve">I</m:t>
            </m:r>
          </m:e>
          <m:sub>
            <m:r>
              <m:t xml:space="preserve">x</m:t>
            </m:r>
          </m:sub>
        </m:sSub>
        <m:r>
          <m:t xml:space="preserve">)</m:t>
        </m:r>
      </m:oMath>
      <w:r>
        <w:rPr/>
        <w:t xml:space="preserve"> увеличивает балансовую переменную </w:t>
      </w:r>
      <w:r>
        <w:rPr/>
      </w:r>
      <m:oMath xmlns:m="http://schemas.openxmlformats.org/officeDocument/2006/math">
        <m:r>
          <m:t xml:space="preserve">y</m:t>
        </m:r>
        <m:r>
          <m:t xml:space="preserve">[</m:t>
        </m:r>
        <m:r>
          <m:t xml:space="preserve">i</m:t>
        </m:r>
        <m:r>
          <m:t xml:space="preserve">]</m:t>
        </m:r>
      </m:oMath>
      <w:r>
        <w:rPr/>
        <w:t xml:space="preserve">. С учетом этих соображений и введенных понятий формальное определение действия КН осуществляется следующим образом: если хотя бы для одного из невыполняющихся в рассматриваемой точке </w:t>
      </w:r>
      <w:r>
        <w:rPr/>
      </w:r>
      <m:oMath xmlns:m="http://schemas.openxmlformats.org/officeDocument/2006/math">
        <m:r>
          <m:t xml:space="preserve">x</m:t>
        </m:r>
      </m:oMath>
      <w:r>
        <w:rPr/>
        <w:t xml:space="preserve"> ограничений </w:t>
      </w:r>
      <w:r>
        <w:rPr/>
      </w:r>
      <m:oMath xmlns:m="http://schemas.openxmlformats.org/officeDocument/2006/math">
        <m:r>
          <m:t xml:space="preserve">i</m:t>
        </m:r>
        <m:r>
          <m:t xml:space="preserve">∈</m:t>
        </m:r>
        <m:sSub>
          <m:e>
            <m:r>
              <m:t xml:space="preserve">I</m:t>
            </m:r>
          </m:e>
          <m:sub>
            <m:r>
              <m:t xml:space="preserve">x</m:t>
            </m:r>
          </m:sub>
        </m:sSub>
      </m:oMath>
      <w:r>
        <w:rPr/>
        <w:t xml:space="preserve"> выполняется условие:</w:t>
      </w:r>
    </w:p>
    <w:p>
      <w:pPr>
        <w:pStyle w:val="Style12"/>
        <w:rPr/>
      </w:pPr>
      <w:r>
        <w:rPr/>
      </w:r>
      <m:oMath xmlns:m="http://schemas.openxmlformats.org/officeDocument/2006/math">
        <m:nary>
          <m:naryPr>
            <m:chr m:val="∑"/>
          </m:naryPr>
          <m:sub>
            <m:r>
              <m:t xml:space="preserve">j</m:t>
            </m:r>
            <m:r>
              <m:t xml:space="preserve">∈</m:t>
            </m:r>
            <m:sSup>
              <m:e>
                <m:r>
                  <m:t xml:space="preserve">J</m:t>
                </m:r>
              </m:e>
              <m:sup>
                <m:sSub>
                  <m:e>
                    <m:r>
                      <m:t xml:space="preserve">x</m:t>
                    </m:r>
                  </m:e>
                  <m:sub>
                    <m:r>
                      <m:t xml:space="preserve">i</m:t>
                    </m:r>
                  </m:sub>
                </m:sSub>
              </m:sup>
            </m:sSup>
          </m:sub>
          <m:sup/>
          <m:e>
            <m:r>
              <m:t xml:space="preserve">a</m:t>
            </m:r>
            <m:r>
              <m:t xml:space="preserve">[</m:t>
            </m:r>
            <m:r>
              <m:rPr>
                <m:lit/>
                <m:nor/>
              </m:rPr>
              <m:t xml:space="preserve">ij</m:t>
            </m:r>
            <m:r>
              <m:t xml:space="preserve">]</m:t>
            </m:r>
            <m:r>
              <m:t xml:space="preserve">(</m:t>
            </m:r>
            <m:r>
              <m:t xml:space="preserve">h</m:t>
            </m:r>
            <m:r>
              <m:t xml:space="preserve">[</m:t>
            </m:r>
            <m:r>
              <m:t xml:space="preserve">j</m:t>
            </m:r>
            <m:r>
              <m:t xml:space="preserve">]</m:t>
            </m:r>
            <m:r>
              <m:t xml:space="preserve">−</m:t>
            </m:r>
            <m:r>
              <m:t xml:space="preserve">x</m:t>
            </m:r>
            <m:r>
              <m:t xml:space="preserve">[</m:t>
            </m:r>
            <m:r>
              <m:t xml:space="preserve">j</m:t>
            </m:r>
            <m:r>
              <m:t xml:space="preserve">]</m:t>
            </m:r>
            <m:r>
              <m:t xml:space="preserve">)</m:t>
            </m:r>
            <m:r>
              <m:t xml:space="preserve">&gt;</m:t>
            </m:r>
            <m:sSub>
              <m:e>
                <m:r>
                  <m:t xml:space="preserve">y</m:t>
                </m:r>
              </m:e>
              <m:sub>
                <m:r>
                  <m:t xml:space="preserve">x</m:t>
                </m:r>
              </m:sub>
            </m:sSub>
            <m:r>
              <m:t xml:space="preserve">[</m:t>
            </m:r>
            <m:r>
              <m:t xml:space="preserve">i</m:t>
            </m:r>
            <m:r>
              <m:t xml:space="preserve">]</m:t>
            </m:r>
          </m:e>
        </m:nary>
      </m:oMath>
      <w:r>
        <w:rPr/>
        <w:t>,</w:t>
        <w:tab/>
        <w:t>(2.9)</w:t>
      </w:r>
    </w:p>
    <w:p>
      <w:pPr>
        <w:pStyle w:val="BodyTextIndent"/>
        <w:rPr/>
      </w:pPr>
      <w:r>
        <w:rPr/>
        <w:t xml:space="preserve">то точка </w:t>
      </w:r>
      <w:r>
        <w:rPr/>
      </w:r>
      <m:oMath xmlns:m="http://schemas.openxmlformats.org/officeDocument/2006/math">
        <m:r>
          <m:t xml:space="preserve">x</m:t>
        </m:r>
      </m:oMath>
      <w:r>
        <w:rPr/>
        <w:t>отсеивается по КH.</w:t>
      </w:r>
    </w:p>
    <w:p>
      <w:pPr>
        <w:pStyle w:val="BodyTextIndent"/>
        <w:rPr/>
      </w:pPr>
      <w:r>
        <w:rPr/>
        <w:t xml:space="preserve">Обоснование этого правила состоит в том, что, даже максимально увеличив значения всех переменных </w:t>
      </w:r>
      <w:r>
        <w:rPr/>
      </w:r>
      <m:oMath xmlns:m="http://schemas.openxmlformats.org/officeDocument/2006/math">
        <m:r>
          <m:t xml:space="preserve">j</m:t>
        </m:r>
        <m:r>
          <m:t xml:space="preserve">∈</m:t>
        </m:r>
        <m:sSup>
          <m:e>
            <m:r>
              <m:t xml:space="preserve">J</m:t>
            </m:r>
          </m:e>
          <m:sup>
            <m:sSub>
              <m:e>
                <m:r>
                  <m:t xml:space="preserve">x</m:t>
                </m:r>
              </m:e>
              <m:sub>
                <m:r>
                  <m:t xml:space="preserve">i</m:t>
                </m:r>
              </m:sub>
            </m:sSub>
          </m:sup>
        </m:sSup>
      </m:oMath>
      <w:r>
        <w:rPr/>
        <w:t xml:space="preserve">, невозможно обеспечить такое увеличение </w:t>
      </w:r>
      <w:r>
        <w:rPr/>
      </w:r>
      <m:oMath xmlns:m="http://schemas.openxmlformats.org/officeDocument/2006/math">
        <m:r>
          <m:t xml:space="preserve">y</m:t>
        </m:r>
        <m:r>
          <m:t xml:space="preserve">[</m:t>
        </m:r>
        <m:r>
          <m:t xml:space="preserve">i</m:t>
        </m:r>
        <m:r>
          <m:t xml:space="preserve">]</m:t>
        </m:r>
      </m:oMath>
      <w:r>
        <w:rPr/>
        <w:t xml:space="preserve">, при котором она станет неотрицательной, то есть. невозможно при движении вперед добиться выполнения </w:t>
      </w:r>
      <w:r>
        <w:rPr/>
      </w:r>
      <m:oMath xmlns:m="http://schemas.openxmlformats.org/officeDocument/2006/math">
        <m:r>
          <m:t xml:space="preserve">i</m:t>
        </m:r>
      </m:oMath>
      <w:r>
        <w:rPr/>
        <w:t>-го ограничения.</w:t>
      </w:r>
    </w:p>
    <w:p>
      <w:pPr>
        <w:pStyle w:val="Heading4"/>
        <w:numPr>
          <w:ilvl w:val="3"/>
          <w:numId w:val="11"/>
        </w:numPr>
        <w:rPr/>
      </w:pPr>
      <w:r>
        <w:rPr/>
        <w:t>Критерий планомерного исключения альтернатив</w:t>
      </w:r>
    </w:p>
    <w:p>
      <w:pPr>
        <w:pStyle w:val="BodyTextIndent"/>
        <w:rPr/>
      </w:pPr>
      <w:r>
        <w:rPr/>
        <w:t>Этот критерий применяется к отдельным шагам вперед из рассматриваемой точки после того, как найдено хотя бы одно допустимое решение исходной задачи. Сущность его работы состоит в том, что он отсеивает те шаги вперед, которые не могут привести к лучшим решениям (меньшим по значению целевой функции). Действие КПИА основано на использовании фильтрующего ограничения:</w:t>
      </w:r>
    </w:p>
    <w:p>
      <w:pPr>
        <w:pStyle w:val="Style12"/>
        <w:rPr/>
      </w:pPr>
      <w:r>
        <w:rPr/>
      </w:r>
      <m:oMath xmlns:m="http://schemas.openxmlformats.org/officeDocument/2006/math">
        <m:nary>
          <m:naryPr>
            <m:chr m:val="∑"/>
          </m:naryPr>
          <m:sub>
            <m:r>
              <m:t xml:space="preserve">j</m:t>
            </m:r>
            <m:r>
              <m:t xml:space="preserve">=</m:t>
            </m:r>
            <m:r>
              <m:t xml:space="preserve">1</m:t>
            </m:r>
          </m:sub>
          <m:sup>
            <m:r>
              <m:t xml:space="preserve">n</m:t>
            </m:r>
          </m:sup>
          <m:e>
            <m:r>
              <m:t xml:space="preserve">c</m:t>
            </m:r>
            <m:r>
              <m:t xml:space="preserve">[</m:t>
            </m:r>
            <m:r>
              <m:t xml:space="preserve">j</m:t>
            </m:r>
            <m:r>
              <m:t xml:space="preserve">]</m:t>
            </m:r>
            <m:r>
              <m:t xml:space="preserve">x</m:t>
            </m:r>
            <m:r>
              <m:t xml:space="preserve">[</m:t>
            </m:r>
            <m:r>
              <m:t xml:space="preserve">j</m:t>
            </m:r>
            <m:r>
              <m:t xml:space="preserve">]</m:t>
            </m:r>
            <m:r>
              <m:t xml:space="preserve">&lt;</m:t>
            </m:r>
            <m:r>
              <m:t xml:space="preserve">z</m:t>
            </m:r>
            <m:r>
              <m:t xml:space="preserve">(</m:t>
            </m:r>
            <m:sSub>
              <m:e>
                <m:r>
                  <m:t xml:space="preserve">x</m:t>
                </m:r>
              </m:e>
              <m:sub>
                <m:r>
                  <m:t xml:space="preserve">∂</m:t>
                </m:r>
              </m:sub>
            </m:sSub>
            <m:r>
              <m:t xml:space="preserve">)</m:t>
            </m:r>
          </m:e>
        </m:nary>
      </m:oMath>
      <w:r>
        <w:rPr/>
        <w:t>,</w:t>
        <w:tab/>
        <w:t>(2.10)</w:t>
      </w:r>
    </w:p>
    <w:p>
      <w:pPr>
        <w:pStyle w:val="BodyTextIndent"/>
        <w:rPr/>
      </w:pPr>
      <w:r>
        <w:rPr/>
        <w:t xml:space="preserve">где </w:t>
      </w:r>
      <w:r>
        <w:rPr/>
      </w:r>
      <m:oMath xmlns:m="http://schemas.openxmlformats.org/officeDocument/2006/math">
        <m:sSub>
          <m:e>
            <m:r>
              <m:t xml:space="preserve">x</m:t>
            </m:r>
          </m:e>
          <m:sub>
            <m:r>
              <m:t xml:space="preserve">∂</m:t>
            </m:r>
          </m:sub>
        </m:sSub>
      </m:oMath>
      <w:r>
        <w:rPr/>
        <w:t>- лучшее найденное к данному моменту допустимое решение исходной задачи.</w:t>
      </w:r>
    </w:p>
    <w:p>
      <w:pPr>
        <w:pStyle w:val="BodyTextIndent"/>
        <w:rPr/>
      </w:pPr>
      <w:r>
        <w:rPr/>
        <w:t xml:space="preserve">После введения балансовой переменной </w:t>
      </w:r>
      <w:r>
        <w:rPr/>
      </w:r>
      <m:oMath xmlns:m="http://schemas.openxmlformats.org/officeDocument/2006/math">
        <m:r>
          <m:t xml:space="preserve">y</m:t>
        </m:r>
        <m:r>
          <m:t xml:space="preserve">[</m:t>
        </m:r>
        <m:r>
          <m:t xml:space="preserve">0</m:t>
        </m:r>
        <m:r>
          <m:t xml:space="preserve">]</m:t>
        </m:r>
      </m:oMath>
      <w:r>
        <w:rPr/>
        <w:t xml:space="preserve"> фильтрующие ограничения преобразуется к виду:</w:t>
      </w:r>
    </w:p>
    <w:p>
      <w:pPr>
        <w:pStyle w:val="Style12"/>
        <w:rPr/>
      </w:pPr>
      <w:r>
        <w:rPr/>
      </w:r>
      <m:oMath xmlns:m="http://schemas.openxmlformats.org/officeDocument/2006/math">
        <m:nary>
          <m:naryPr>
            <m:chr m:val="∑"/>
          </m:naryPr>
          <m:sub>
            <m:r>
              <m:t xml:space="preserve">j</m:t>
            </m:r>
            <m:r>
              <m:t xml:space="preserve">=</m:t>
            </m:r>
            <m:r>
              <m:t xml:space="preserve">1</m:t>
            </m:r>
          </m:sub>
          <m:sup>
            <m:r>
              <m:t xml:space="preserve">n</m:t>
            </m:r>
          </m:sup>
          <m:e>
            <m:r>
              <m:t xml:space="preserve">c</m:t>
            </m:r>
            <m:r>
              <m:t xml:space="preserve">[</m:t>
            </m:r>
            <m:r>
              <m:t xml:space="preserve">j</m:t>
            </m:r>
            <m:r>
              <m:t xml:space="preserve">]</m:t>
            </m:r>
            <m:r>
              <m:t xml:space="preserve">x</m:t>
            </m:r>
            <m:r>
              <m:t xml:space="preserve">[</m:t>
            </m:r>
            <m:r>
              <m:t xml:space="preserve">j</m:t>
            </m:r>
            <m:r>
              <m:t xml:space="preserve">]</m:t>
            </m:r>
            <m:r>
              <m:t xml:space="preserve">+</m:t>
            </m:r>
            <m:r>
              <m:t xml:space="preserve">y</m:t>
            </m:r>
            <m:r>
              <m:t xml:space="preserve">[</m:t>
            </m:r>
            <m:r>
              <m:t xml:space="preserve">0</m:t>
            </m:r>
            <m:r>
              <m:t xml:space="preserve">]</m:t>
            </m:r>
            <m:r>
              <m:t xml:space="preserve">=</m:t>
            </m:r>
            <m:r>
              <m:t xml:space="preserve">z</m:t>
            </m:r>
            <m:r>
              <m:t xml:space="preserve">(</m:t>
            </m:r>
            <m:sSub>
              <m:e>
                <m:r>
                  <m:t xml:space="preserve">x</m:t>
                </m:r>
              </m:e>
              <m:sub>
                <m:r>
                  <m:t xml:space="preserve">∂</m:t>
                </m:r>
              </m:sub>
            </m:sSub>
            <m:r>
              <m:t xml:space="preserve">)</m:t>
            </m:r>
          </m:e>
        </m:nary>
      </m:oMath>
      <w:r>
        <w:rPr/>
        <w:t>,</w:t>
        <w:tab/>
        <w:t>(2.11)</w:t>
      </w:r>
    </w:p>
    <w:p>
      <w:pPr>
        <w:pStyle w:val="BodyTextIndent"/>
        <w:rPr/>
      </w:pPr>
      <w:r>
        <w:rPr/>
        <w:t xml:space="preserve">Формальное правило КПИА, применяемое к шагу вперед по </w:t>
      </w:r>
      <w:r>
        <w:rPr/>
      </w:r>
      <m:oMath xmlns:m="http://schemas.openxmlformats.org/officeDocument/2006/math">
        <m:r>
          <m:t xml:space="preserve">j</m:t>
        </m:r>
      </m:oMath>
      <w:r>
        <w:rPr/>
        <w:t xml:space="preserve">-й переменой из точки </w:t>
      </w:r>
      <w:r>
        <w:rPr/>
      </w:r>
      <m:oMath xmlns:m="http://schemas.openxmlformats.org/officeDocument/2006/math">
        <m:r>
          <m:t xml:space="preserve">x</m:t>
        </m:r>
      </m:oMath>
      <w:r>
        <w:rPr/>
        <w:t>, состоит в проверке неравенства:</w:t>
      </w:r>
    </w:p>
    <w:p>
      <w:pPr>
        <w:pStyle w:val="Style12"/>
        <w:rPr/>
      </w:pPr>
      <w:r>
        <w:rPr/>
      </w:r>
      <m:oMath xmlns:m="http://schemas.openxmlformats.org/officeDocument/2006/math">
        <m:r>
          <m:t xml:space="preserve">c</m:t>
        </m:r>
        <m:r>
          <m:t xml:space="preserve">[</m:t>
        </m:r>
        <m:r>
          <m:t xml:space="preserve">j</m:t>
        </m:r>
        <m:r>
          <m:t xml:space="preserve">]</m:t>
        </m:r>
        <m:r>
          <m:t xml:space="preserve">≥</m:t>
        </m:r>
        <m:sSub>
          <m:e>
            <m:r>
              <m:t xml:space="preserve">y</m:t>
            </m:r>
          </m:e>
          <m:sub>
            <m:r>
              <m:t xml:space="preserve">x</m:t>
            </m:r>
          </m:sub>
        </m:sSub>
        <m:r>
          <m:t xml:space="preserve">[</m:t>
        </m:r>
        <m:r>
          <m:t xml:space="preserve">0</m:t>
        </m:r>
        <m:r>
          <m:t xml:space="preserve">]</m:t>
        </m:r>
      </m:oMath>
      <w:r>
        <w:rPr/>
        <w:t>,</w:t>
        <w:tab/>
        <w:t>(2.12)</w:t>
      </w:r>
    </w:p>
    <w:p>
      <w:pPr>
        <w:pStyle w:val="BodyTextIndent"/>
        <w:rPr/>
      </w:pPr>
      <w:r>
        <w:rPr/>
        <w:t xml:space="preserve">Если это неравенство выполняется, то шаг вперед по </w:t>
      </w:r>
      <w:r>
        <w:rPr/>
      </w:r>
      <m:oMath xmlns:m="http://schemas.openxmlformats.org/officeDocument/2006/math">
        <m:r>
          <m:t xml:space="preserve">j</m:t>
        </m:r>
      </m:oMath>
      <w:r>
        <w:rPr/>
        <w:t xml:space="preserve">-й переменной из точки </w:t>
      </w:r>
      <w:r>
        <w:rPr/>
      </w:r>
      <m:oMath xmlns:m="http://schemas.openxmlformats.org/officeDocument/2006/math">
        <m:r>
          <m:t xml:space="preserve">x</m:t>
        </m:r>
      </m:oMath>
      <w:r>
        <w:rPr/>
        <w:t xml:space="preserve"> отсеивается, так как движения по данному маршруту не может привести к меньшему значению целевой функции, чем ранее найденное для лучшего допустимого решения.</w:t>
      </w:r>
    </w:p>
    <w:p>
      <w:pPr>
        <w:pStyle w:val="BodyTextIndent"/>
        <w:rPr/>
      </w:pPr>
      <w:r>
        <w:rPr/>
        <w:t xml:space="preserve">Обоснование этого правила основано на следующих рассуждениях. Пока рассматриваются решения, для которых выполняется (2.10), то </w:t>
      </w:r>
      <w:r>
        <w:rPr/>
      </w:r>
      <m:oMath xmlns:m="http://schemas.openxmlformats.org/officeDocument/2006/math">
        <m:r>
          <m:t xml:space="preserve">y</m:t>
        </m:r>
        <m:r>
          <m:t xml:space="preserve">[</m:t>
        </m:r>
        <m:r>
          <m:t xml:space="preserve">0</m:t>
        </m:r>
        <m:r>
          <m:t xml:space="preserve">]</m:t>
        </m:r>
        <m:r>
          <m:t xml:space="preserve">&gt;</m:t>
        </m:r>
        <m:r>
          <m:t xml:space="preserve">0</m:t>
        </m:r>
      </m:oMath>
      <w:r>
        <w:rPr/>
        <w:t xml:space="preserve">. При осуществлении каждого шага вперед по </w:t>
      </w:r>
      <w:r>
        <w:rPr/>
      </w:r>
      <m:oMath xmlns:m="http://schemas.openxmlformats.org/officeDocument/2006/math">
        <m:r>
          <m:t xml:space="preserve">j</m:t>
        </m:r>
      </m:oMath>
      <w:r>
        <w:rPr/>
        <w:t xml:space="preserve">-й переменной значение </w:t>
      </w:r>
      <w:r>
        <w:rPr/>
      </w:r>
      <m:oMath xmlns:m="http://schemas.openxmlformats.org/officeDocument/2006/math">
        <m:r>
          <m:t xml:space="preserve">y</m:t>
        </m:r>
        <m:r>
          <m:t xml:space="preserve">[</m:t>
        </m:r>
        <m:r>
          <m:t xml:space="preserve">0</m:t>
        </m:r>
        <m:r>
          <m:t xml:space="preserve">]</m:t>
        </m:r>
      </m:oMath>
      <w:r>
        <w:rPr/>
        <w:t xml:space="preserve"> уменьшается на величину </w:t>
      </w:r>
      <w:r>
        <w:rPr/>
      </w:r>
      <m:oMath xmlns:m="http://schemas.openxmlformats.org/officeDocument/2006/math">
        <m:r>
          <m:t xml:space="preserve">c</m:t>
        </m:r>
        <m:r>
          <m:t xml:space="preserve">[</m:t>
        </m:r>
        <m:r>
          <m:t xml:space="preserve">j</m:t>
        </m:r>
        <m:r>
          <m:t xml:space="preserve">]</m:t>
        </m:r>
      </m:oMath>
      <w:r>
        <w:rPr/>
        <w:t xml:space="preserve"> и при выполнении (2.12) может стать неположительным, откуда и следует вывод КПИА.</w:t>
      </w:r>
    </w:p>
    <w:p>
      <w:pPr>
        <w:pStyle w:val="Heading4"/>
        <w:numPr>
          <w:ilvl w:val="3"/>
          <w:numId w:val="11"/>
        </w:numPr>
        <w:rPr/>
      </w:pPr>
      <w:r>
        <w:rPr/>
        <w:t>Критерий предпочтительной переменной</w:t>
      </w:r>
    </w:p>
    <w:p>
      <w:pPr>
        <w:pStyle w:val="BodyTextIndent"/>
        <w:rPr/>
      </w:pPr>
      <w:r>
        <w:rPr/>
        <w:t xml:space="preserve">Назначение этого критерия — упорядочение шагов из каждой недопустимой точки, в которой не сработал КH, после первого прихода в нее. Цель упорядочения - рассматривать в первую очередь те маршруты, которые приводят к допустимым решениям. Действие КПП по сокращению перебора, если цель упорядочения достигается, реализуется через совместную работу с КПИА: чем раньше будет найдено первое допустимое решение, тем раньше включится в работу КПИА; при нахождении затем лучших допустимых решений действие фильтрующего ограничения по отсеву шагов вперед становится более жестким. Формальное правило КПП, применяемое к возможным шагам вперед их точки </w:t>
      </w:r>
      <w:r>
        <w:rPr/>
      </w:r>
      <m:oMath xmlns:m="http://schemas.openxmlformats.org/officeDocument/2006/math">
        <m:r>
          <m:t xml:space="preserve">x</m:t>
        </m:r>
      </m:oMath>
      <w:r>
        <w:rPr/>
        <w:t xml:space="preserve"> (</w:t>
      </w:r>
      <w:r>
        <w:rPr/>
      </w:r>
      <m:oMath xmlns:m="http://schemas.openxmlformats.org/officeDocument/2006/math">
        <m:r>
          <m:t xml:space="preserve">j</m:t>
        </m:r>
        <m:r>
          <m:t xml:space="preserve">∈</m:t>
        </m:r>
        <m:sSup>
          <m:e>
            <m:r>
              <m:t xml:space="preserve">J</m:t>
            </m:r>
          </m:e>
          <m:sup>
            <m:sSub>
              <m:e>
                <m:r>
                  <m:t xml:space="preserve">x</m:t>
                </m:r>
              </m:e>
              <m:sub>
                <m:r>
                  <m:t xml:space="preserve">i</m:t>
                </m:r>
              </m:sub>
            </m:sSub>
          </m:sup>
        </m:sSup>
      </m:oMath>
      <w:r>
        <w:rPr/>
        <w:t>), состоит в их упорядочении по возрастанию значений следующих сумм:</w:t>
      </w:r>
    </w:p>
    <w:p>
      <w:pPr>
        <w:pStyle w:val="Style12"/>
        <w:rPr/>
      </w:pPr>
      <w:r>
        <w:rPr/>
      </w:r>
      <m:oMath xmlns:m="http://schemas.openxmlformats.org/officeDocument/2006/math">
        <m:nary>
          <m:naryPr>
            <m:chr m:val="∑"/>
            <m:supHide m:val="1"/>
          </m:naryPr>
          <m:sub>
            <m:r>
              <m:t xml:space="preserve">i</m:t>
            </m:r>
            <m:r>
              <m:t xml:space="preserve">∈</m:t>
            </m:r>
            <m:sSub>
              <m:e>
                <m:r>
                  <m:t xml:space="preserve">I</m:t>
                </m:r>
              </m:e>
              <m:sub>
                <m:r>
                  <m:t xml:space="preserve">x</m:t>
                </m:r>
              </m:sub>
            </m:sSub>
          </m:sub>
          <m:sup/>
          <m:e>
            <m:r>
              <m:t xml:space="preserve">a</m:t>
            </m:r>
            <m:r>
              <m:t xml:space="preserve">[</m:t>
            </m:r>
            <m:r>
              <m:rPr>
                <m:lit/>
                <m:nor/>
              </m:rPr>
              <m:t xml:space="preserve">ij</m:t>
            </m:r>
            <m:r>
              <m:t xml:space="preserve">]</m:t>
            </m:r>
            <m:r>
              <m:t xml:space="preserve">(</m:t>
            </m:r>
            <m:r>
              <m:t xml:space="preserve">h</m:t>
            </m:r>
            <m:r>
              <m:t xml:space="preserve">[</m:t>
            </m:r>
            <m:r>
              <m:t xml:space="preserve">j</m:t>
            </m:r>
            <m:r>
              <m:t xml:space="preserve">]</m:t>
            </m:r>
            <m:r>
              <m:t xml:space="preserve">−</m:t>
            </m:r>
            <m:r>
              <m:t xml:space="preserve">x</m:t>
            </m:r>
            <m:r>
              <m:t xml:space="preserve">[</m:t>
            </m:r>
            <m:r>
              <m:t xml:space="preserve">j</m:t>
            </m:r>
            <m:r>
              <m:t xml:space="preserve">]</m:t>
            </m:r>
            <m:r>
              <m:t xml:space="preserve">)</m:t>
            </m:r>
          </m:e>
        </m:nary>
      </m:oMath>
      <w:r>
        <w:rPr/>
        <w:t>,</w:t>
        <w:tab/>
        <w:t>(2.13)</w:t>
      </w:r>
    </w:p>
    <w:p>
      <w:pPr>
        <w:pStyle w:val="BodyTextIndent"/>
        <w:rPr/>
      </w:pPr>
      <w:r>
        <w:rPr/>
        <w:t xml:space="preserve">где </w:t>
      </w:r>
      <w:r>
        <w:rPr/>
      </w:r>
      <m:oMath xmlns:m="http://schemas.openxmlformats.org/officeDocument/2006/math">
        <m:sSub>
          <m:e>
            <m:r>
              <m:t xml:space="preserve">I</m:t>
            </m:r>
          </m:e>
          <m:sub>
            <m:r>
              <m:t xml:space="preserve">x</m:t>
            </m:r>
          </m:sub>
        </m:sSub>
      </m:oMath>
      <w:r>
        <w:rPr/>
        <w:t xml:space="preserve"> формируется на основании (2.7).</w:t>
      </w:r>
    </w:p>
    <w:p>
      <w:pPr>
        <w:pStyle w:val="BodyTextIndent"/>
        <w:rPr/>
      </w:pPr>
      <w:r>
        <w:rPr/>
        <w:t xml:space="preserve">Идея применения критерия состоит в том, чтобы в первую очередь рассматривать маршруты, не приводящие к сильному убыванию балансовых переменных </w:t>
      </w:r>
      <w:r>
        <w:rPr/>
      </w:r>
      <m:oMath xmlns:m="http://schemas.openxmlformats.org/officeDocument/2006/math">
        <m:r>
          <m:t xml:space="preserve">y</m:t>
        </m:r>
        <m:r>
          <m:t xml:space="preserve">[</m:t>
        </m:r>
        <m:r>
          <m:t xml:space="preserve">i</m:t>
        </m:r>
        <m:r>
          <m:t xml:space="preserve">]</m:t>
        </m:r>
      </m:oMath>
      <w:r>
        <w:rPr/>
        <w:t xml:space="preserve"> в невыполняющихся ограничениях, а приводящие скорее к их возрастанию (при отрицательных </w:t>
      </w:r>
      <w:r>
        <w:rPr/>
      </w:r>
      <m:oMath xmlns:m="http://schemas.openxmlformats.org/officeDocument/2006/math">
        <m:r>
          <m:t xml:space="preserve">a</m:t>
        </m:r>
        <m:r>
          <m:t xml:space="preserve">[</m:t>
        </m:r>
        <m:r>
          <m:rPr>
            <m:lit/>
            <m:nor/>
          </m:rPr>
          <m:t xml:space="preserve">ij</m:t>
        </m:r>
        <m:r>
          <m:t xml:space="preserve">]</m:t>
        </m:r>
      </m:oMath>
      <w:r>
        <w:rPr/>
        <w:t xml:space="preserve">), то есть к сокращению множества </w:t>
      </w:r>
      <w:r>
        <w:rPr/>
      </w:r>
      <m:oMath xmlns:m="http://schemas.openxmlformats.org/officeDocument/2006/math">
        <m:sSub>
          <m:e>
            <m:r>
              <m:t xml:space="preserve">I</m:t>
            </m:r>
          </m:e>
          <m:sub>
            <m:r>
              <m:t xml:space="preserve">x</m:t>
            </m:r>
          </m:sub>
        </m:sSub>
      </m:oMath>
      <w:r>
        <w:rPr/>
        <w:t>. Действие КПП в отличие от КH и КПИА носит эвристический характер и не всегда может привести к желаемым результатам, так как выбор маршрута по наименьшему значению указанных выше сумм не гарантирует первоочередное движение к допустимым решениям.</w:t>
      </w:r>
    </w:p>
    <w:p>
      <w:pPr>
        <w:pStyle w:val="BodyTextIndent"/>
        <w:rPr/>
      </w:pPr>
      <w:r>
        <w:rPr/>
        <w:t>Укрупненная структура алгоритма метода осталась такой же, как и для задачи с бинарными переменными. Этот алгоритм приведен в [</w:t>
      </w:r>
      <w:r>
        <w:rPr/>
        <w:fldChar w:fldCharType="begin"/>
      </w:r>
      <w:r>
        <w:rPr/>
        <w:instrText xml:space="preserve"> REF _Ref21961120 \r \r \h </w:instrText>
      </w:r>
      <w:r>
        <w:rPr/>
        <w:fldChar w:fldCharType="separate"/>
      </w:r>
      <w:r>
        <w:rPr/>
        <w:t>53</w:t>
      </w:r>
      <w:r>
        <w:rPr/>
        <w:fldChar w:fldCharType="end"/>
      </w:r>
      <w:r>
        <w:rPr/>
        <w:t>].</w:t>
      </w:r>
    </w:p>
    <w:p>
      <w:pPr>
        <w:pStyle w:val="Heading4"/>
        <w:numPr>
          <w:ilvl w:val="3"/>
          <w:numId w:val="11"/>
        </w:numPr>
        <w:rPr/>
      </w:pPr>
      <w:r>
        <w:rPr/>
        <w:t>Новые возможности неявного перебора по векторной решетке</w:t>
      </w:r>
    </w:p>
    <w:p>
      <w:pPr>
        <w:pStyle w:val="BodyTextIndent"/>
        <w:rPr/>
      </w:pPr>
      <w:r>
        <w:rPr/>
        <w:t>В заключение описания метода неявного перебора по векторной решетке необходимо отметить еще две его возможности, которые используются в рассматриваемом здесь комбинированном методе [</w:t>
      </w:r>
      <w:r>
        <w:rPr/>
        <w:fldChar w:fldCharType="begin"/>
      </w:r>
      <w:r>
        <w:rPr/>
        <w:instrText xml:space="preserve"> REF _Ref3142517 \r \r \h </w:instrText>
      </w:r>
      <w:r>
        <w:rPr/>
        <w:fldChar w:fldCharType="separate"/>
      </w:r>
      <w:r>
        <w:rPr/>
        <w:t>2</w:t>
      </w:r>
      <w:r>
        <w:rPr/>
        <w:fldChar w:fldCharType="end"/>
      </w:r>
      <w:r>
        <w:rPr/>
        <w:t>,</w:t>
      </w:r>
      <w:r>
        <w:rPr/>
        <w:fldChar w:fldCharType="begin"/>
      </w:r>
      <w:r>
        <w:rPr/>
        <w:instrText xml:space="preserve"> REF _Ref22928585 \r \r \h </w:instrText>
      </w:r>
      <w:r>
        <w:rPr/>
        <w:fldChar w:fldCharType="separate"/>
      </w:r>
      <w:r>
        <w:rPr/>
        <w:t>22</w:t>
      </w:r>
      <w:r>
        <w:rPr/>
        <w:fldChar w:fldCharType="end"/>
      </w:r>
      <w:r>
        <w:rPr/>
        <w:t>,</w:t>
      </w:r>
      <w:r>
        <w:rPr/>
        <w:fldChar w:fldCharType="begin"/>
      </w:r>
      <w:r>
        <w:rPr/>
        <w:instrText xml:space="preserve"> REF _Ref22928614 \r \r \h </w:instrText>
      </w:r>
      <w:r>
        <w:rPr/>
        <w:fldChar w:fldCharType="separate"/>
      </w:r>
      <w:r>
        <w:rPr/>
        <w:t>63</w:t>
      </w:r>
      <w:r>
        <w:rPr/>
        <w:fldChar w:fldCharType="end"/>
      </w:r>
      <w:r>
        <w:rPr/>
        <w:t>].</w:t>
      </w:r>
    </w:p>
    <w:p>
      <w:pPr>
        <w:pStyle w:val="BodyTextIndent"/>
        <w:rPr/>
      </w:pPr>
      <w:r>
        <w:rPr/>
        <w:t xml:space="preserve">Рассмотрим первую из них. Как видно из описания метода, при самостоятельном его использовании перебор осуществляется в гиперпараллелепипеде </w:t>
      </w:r>
      <w:r>
        <w:rPr/>
      </w:r>
      <m:oMath xmlns:m="http://schemas.openxmlformats.org/officeDocument/2006/math">
        <m:d>
          <m:dPr>
            <m:begChr m:val="{"/>
            <m:endChr m:val="}"/>
          </m:dPr>
          <m:e>
            <m:r>
              <m:t xml:space="preserve">0</m:t>
            </m:r>
            <m:r>
              <m:t xml:space="preserve">÷</m:t>
            </m:r>
            <m:r>
              <m:t xml:space="preserve">h</m:t>
            </m:r>
            <m:r>
              <m:t xml:space="preserve">[</m:t>
            </m:r>
            <m:r>
              <m:t xml:space="preserve">j</m:t>
            </m:r>
            <m:r>
              <m:t xml:space="preserve">]</m:t>
            </m:r>
            <m:r>
              <m:t xml:space="preserve">,</m:t>
            </m:r>
            <m:r>
              <m:t xml:space="preserve">(</m:t>
            </m:r>
            <m:r>
              <m:t xml:space="preserve">j</m:t>
            </m:r>
            <m:r>
              <m:t xml:space="preserve">=</m:t>
            </m:r>
            <m:bar>
              <m:barPr>
                <m:pos m:val="top"/>
              </m:barPr>
              <m:e>
                <m:r>
                  <m:t xml:space="preserve">1</m:t>
                </m:r>
                <m:r>
                  <m:t xml:space="preserve">,</m:t>
                </m:r>
                <m:r>
                  <m:t xml:space="preserve">n</m:t>
                </m:r>
              </m:e>
            </m:bar>
            <m:r>
              <m:t xml:space="preserve">)</m:t>
            </m:r>
          </m:e>
        </m:d>
      </m:oMath>
      <w:r>
        <w:rPr/>
        <w:t xml:space="preserve">. Назовем его исходным. Однако без какой-либо значительной перестройки алгоритма перебор может быть организован в гиперпараллелепипеде </w:t>
      </w:r>
      <w:r>
        <w:rPr/>
      </w:r>
      <m:oMath xmlns:m="http://schemas.openxmlformats.org/officeDocument/2006/math">
        <m:d>
          <m:dPr>
            <m:begChr m:val="{"/>
            <m:endChr m:val="}"/>
          </m:dPr>
          <m:e>
            <m:sSub>
              <m:e>
                <m:r>
                  <m:t xml:space="preserve">x</m:t>
                </m:r>
              </m:e>
              <m:sub>
                <m:r>
                  <m:rPr>
                    <m:lit/>
                    <m:nor/>
                  </m:rPr>
                  <m:t xml:space="preserve">min</m:t>
                </m:r>
              </m:sub>
            </m:sSub>
            <m:r>
              <m:t xml:space="preserve">[</m:t>
            </m:r>
            <m:r>
              <m:t xml:space="preserve">j</m:t>
            </m:r>
            <m:r>
              <m:t xml:space="preserve">]</m:t>
            </m:r>
            <m:r>
              <m:t xml:space="preserve">¸</m:t>
            </m:r>
            <m:r>
              <m:t xml:space="preserve">h</m:t>
            </m:r>
            <m:r>
              <m:t xml:space="preserve">[</m:t>
            </m:r>
            <m:r>
              <m:t xml:space="preserve">j</m:t>
            </m:r>
            <m:r>
              <m:t xml:space="preserve">]</m:t>
            </m:r>
            <m:r>
              <m:t xml:space="preserve">,</m:t>
            </m:r>
            <m:r>
              <m:t xml:space="preserve">(</m:t>
            </m:r>
            <m:r>
              <m:t xml:space="preserve">j</m:t>
            </m:r>
            <m:r>
              <m:t xml:space="preserve">=</m:t>
            </m:r>
            <m:bar>
              <m:barPr>
                <m:pos m:val="top"/>
              </m:barPr>
              <m:e>
                <m:r>
                  <m:t xml:space="preserve">1</m:t>
                </m:r>
                <m:r>
                  <m:t xml:space="preserve">,</m:t>
                </m:r>
                <m:r>
                  <m:t xml:space="preserve">n</m:t>
                </m:r>
              </m:e>
            </m:bar>
            <m:r>
              <m:t xml:space="preserve">)</m:t>
            </m:r>
          </m:e>
        </m:d>
      </m:oMath>
      <w:r>
        <w:rPr/>
        <w:t>, который находится внутри полного за счет смещения в сторону увеличения левых границ поиска по каждой оптимизационной переменной (назовем его частичным). Очевидно, что в этом случае в сферу перебора попадает только часть области допустимых решений исходной задачи, но в то же время уменьшается и число перебираемых точек. Так как перебор в этом методе идет в основном по недопустимым точкам, то процентное уменьшение числа перебираемых точек является существенно более значительным, чем уменьшение объема частичного гиперпараллелепипеда по отношению к объему полного (</w:t>
      </w:r>
      <w:r>
        <w:rPr/>
        <w:fldChar w:fldCharType="begin"/>
      </w:r>
      <w:r>
        <w:rPr/>
        <w:instrText xml:space="preserve"> REF _Ref472689491 \h </w:instrText>
      </w:r>
      <w:r>
        <w:rPr/>
        <w:fldChar w:fldCharType="separate"/>
      </w:r>
      <w:r>
        <w:rPr/>
        <w:t>Рис.2-4</w:t>
      </w:r>
      <w:r>
        <w:rPr/>
        <w:fldChar w:fldCharType="end"/>
      </w:r>
      <w:r>
        <w:rPr/>
        <w:t>).</w:t>
      </w:r>
    </w:p>
    <w:p>
      <w:pPr>
        <w:pStyle w:val="Style15"/>
        <w:rPr>
          <w:lang w:val="en-US"/>
        </w:rPr>
      </w:pPr>
      <w:bookmarkStart w:id="21" w:name="_1099865308"/>
      <w:bookmarkStart w:id="22" w:name="_1079006865"/>
      <w:bookmarkStart w:id="23" w:name="_1076763931"/>
      <w:bookmarkStart w:id="24" w:name="_1076763924"/>
      <w:bookmarkStart w:id="25" w:name="_1076763888"/>
      <w:bookmarkStart w:id="26" w:name="_1076748134"/>
      <w:bookmarkStart w:id="27" w:name="_1076748117"/>
      <w:bookmarkStart w:id="28" w:name="_1076748052"/>
      <w:bookmarkStart w:id="29" w:name="_1076748038"/>
      <w:bookmarkStart w:id="30" w:name="_1076748012"/>
      <w:bookmarkStart w:id="31" w:name="_1076748004"/>
      <w:bookmarkStart w:id="32" w:name="_1076747983"/>
      <w:bookmarkStart w:id="33" w:name="_1076747974"/>
      <w:bookmarkStart w:id="34" w:name="_1076747906"/>
      <w:bookmarkStart w:id="35" w:name="_1076747538"/>
      <w:bookmarkStart w:id="36" w:name="_1076747501"/>
      <w:bookmarkStart w:id="37" w:name="_1076747246"/>
      <w:bookmarkStart w:id="38" w:name="_1076747195"/>
      <w:bookmarkStart w:id="39" w:name="_1076747161"/>
      <w:bookmarkStart w:id="40" w:name="_1010029922"/>
      <w:bookmarkStart w:id="41" w:name="_1010028927"/>
      <w:bookmarkStart w:id="42" w:name="_1010025370"/>
      <w:bookmarkStart w:id="43" w:name="_1010022240"/>
      <w:bookmarkStart w:id="44" w:name="_1010022097"/>
      <w:bookmarkStart w:id="45" w:name="_1010021980"/>
      <w:bookmarkStart w:id="46" w:name="_1010021928"/>
      <w:bookmarkStart w:id="47" w:name="_1010021879"/>
      <w:bookmarkStart w:id="48" w:name="_1010021459"/>
      <w:bookmarkStart w:id="49" w:name="_1010021433"/>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Pr>
          <w:lang w:val="en-US"/>
        </w:rPr>
        <w:object w:dxaOrig="7065" w:dyaOrig="8460">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353.25pt;height:423pt" filled="f" o:ole="">
            <v:imagedata r:id="rId13" o:title=""/>
          </v:shape>
          <o:OLEObject Type="Embed" ProgID="" ShapeID="ole_rId12" DrawAspect="Content" ObjectID="_1105929208" r:id="rId12"/>
        </w:object>
      </w:r>
    </w:p>
    <w:p>
      <w:pPr>
        <w:pStyle w:val="Style16"/>
        <w:rPr/>
      </w:pPr>
      <w:bookmarkStart w:id="50" w:name="_Ref472689491"/>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4</w:t>
      </w:r>
      <w:r>
        <w:rPr/>
        <w:fldChar w:fldCharType="end"/>
      </w:r>
      <w:bookmarkEnd w:id="50"/>
      <w:r>
        <w:rPr/>
        <w:t xml:space="preserve">. Результаты работы метода неявного перебора при различных </w:t>
      </w:r>
      <w:r>
        <w:rPr/>
      </w:r>
      <m:oMath xmlns:m="http://schemas.openxmlformats.org/officeDocument/2006/math">
        <m:sSub>
          <m:e>
            <m:r>
              <m:t xml:space="preserve">x</m:t>
            </m:r>
          </m:e>
          <m:sub>
            <m:r>
              <m:rPr>
                <m:lit/>
                <m:nor/>
              </m:rPr>
              <m:t xml:space="preserve">min</m:t>
            </m:r>
          </m:sub>
        </m:sSub>
      </m:oMath>
      <w:r>
        <w:rPr/>
        <w:t>.</w:t>
      </w:r>
    </w:p>
    <w:p>
      <w:pPr>
        <w:pStyle w:val="BodyTextIndent"/>
        <w:rPr/>
      </w:pPr>
      <w:r>
        <w:rPr/>
        <w:t xml:space="preserve">Вторая возможность состоит в том, что можно при переборе фиксировать значения отдельных переменных. При этом перебор осуществляется не во всем гиперпараллелепипеде (полном или частичном), а лишь в его сечениях. Тогда можно постепенно наращивать пространство, в котором осуществляется поиск, не повторяя ранее сделанный перебор. Так если ранее осуществлен поиск в некотором частичном гиперпараллелепипеде </w:t>
      </w:r>
      <w:r>
        <w:rPr/>
      </w:r>
      <m:oMath xmlns:m="http://schemas.openxmlformats.org/officeDocument/2006/math">
        <m:d>
          <m:dPr>
            <m:begChr m:val="{"/>
            <m:endChr m:val="}"/>
          </m:dPr>
          <m:e>
            <m:sSub>
              <m:e>
                <m:r>
                  <m:t xml:space="preserve">x</m:t>
                </m:r>
              </m:e>
              <m:sub>
                <m:r>
                  <m:rPr>
                    <m:lit/>
                    <m:nor/>
                  </m:rPr>
                  <m:t xml:space="preserve">min</m:t>
                </m:r>
              </m:sub>
            </m:sSub>
            <m:r>
              <m:t xml:space="preserve">[</m:t>
            </m:r>
            <m:r>
              <m:t xml:space="preserve">j</m:t>
            </m:r>
            <m:r>
              <m:t xml:space="preserve">]</m:t>
            </m:r>
            <m:r>
              <m:t xml:space="preserve">¸</m:t>
            </m:r>
            <m:r>
              <m:t xml:space="preserve">h</m:t>
            </m:r>
            <m:r>
              <m:t xml:space="preserve">[</m:t>
            </m:r>
            <m:r>
              <m:t xml:space="preserve">j</m:t>
            </m:r>
            <m:r>
              <m:t xml:space="preserve">]</m:t>
            </m:r>
            <m:r>
              <m:t xml:space="preserve">,</m:t>
            </m:r>
            <m:r>
              <m:t xml:space="preserve">(</m:t>
            </m:r>
            <m:r>
              <m:t xml:space="preserve">j</m:t>
            </m:r>
            <m:r>
              <m:t xml:space="preserve">=</m:t>
            </m:r>
            <m:bar>
              <m:barPr>
                <m:pos m:val="top"/>
              </m:barPr>
              <m:e>
                <m:r>
                  <m:t xml:space="preserve">1</m:t>
                </m:r>
                <m:r>
                  <m:t xml:space="preserve">,</m:t>
                </m:r>
                <m:r>
                  <m:t xml:space="preserve">n</m:t>
                </m:r>
              </m:e>
            </m:bar>
            <m:r>
              <m:t xml:space="preserve">)</m:t>
            </m:r>
          </m:e>
        </m:d>
      </m:oMath>
      <w:r>
        <w:rPr/>
        <w:t xml:space="preserve">, то, выбрав некоторую оптимизационную переменную, у которой </w:t>
      </w:r>
      <w:r>
        <w:rPr/>
      </w:r>
      <m:oMath xmlns:m="http://schemas.openxmlformats.org/officeDocument/2006/math">
        <m:sSub>
          <m:e>
            <m:r>
              <m:t xml:space="preserve">x</m:t>
            </m:r>
          </m:e>
          <m:sub>
            <m:r>
              <m:rPr>
                <m:lit/>
                <m:nor/>
              </m:rPr>
              <m:t xml:space="preserve">min</m:t>
            </m:r>
          </m:sub>
        </m:sSub>
        <m:r>
          <m:t xml:space="preserve">[</m:t>
        </m:r>
        <m:r>
          <m:t xml:space="preserve">k</m:t>
        </m:r>
        <m:r>
          <m:t xml:space="preserve">]</m:t>
        </m:r>
        <m:r>
          <m:t xml:space="preserve">&gt;</m:t>
        </m:r>
        <m:r>
          <m:t xml:space="preserve">0</m:t>
        </m:r>
      </m:oMath>
      <w:r>
        <w:rPr/>
        <w:t>, можно зафиксировать ее значение на уровне:</w:t>
      </w:r>
    </w:p>
    <w:p>
      <w:pPr>
        <w:pStyle w:val="Style12"/>
        <w:rPr/>
      </w:pPr>
      <w:r>
        <w:rPr/>
      </w:r>
      <m:oMath xmlns:m="http://schemas.openxmlformats.org/officeDocument/2006/math">
        <m:sSub>
          <m:e>
            <m:r>
              <m:t xml:space="preserve">x</m:t>
            </m:r>
          </m:e>
          <m:sub>
            <m:r>
              <m:rPr>
                <m:lit/>
                <m:nor/>
              </m:rPr>
              <m:t xml:space="preserve">min</m:t>
            </m:r>
          </m:sub>
        </m:sSub>
        <m:r>
          <m:t xml:space="preserve">[</m:t>
        </m:r>
        <m:r>
          <m:t xml:space="preserve">k</m:t>
        </m:r>
        <m:r>
          <m:t xml:space="preserve">]</m:t>
        </m:r>
        <m:r>
          <m:t xml:space="preserve">:</m:t>
        </m:r>
        <m:r>
          <m:t xml:space="preserve">=</m:t>
        </m:r>
        <m:sSub>
          <m:e>
            <m:r>
              <m:t xml:space="preserve">x</m:t>
            </m:r>
          </m:e>
          <m:sub>
            <m:r>
              <m:rPr>
                <m:lit/>
                <m:nor/>
              </m:rPr>
              <m:t xml:space="preserve">min</m:t>
            </m:r>
          </m:sub>
        </m:sSub>
        <m:r>
          <m:t xml:space="preserve">[</m:t>
        </m:r>
        <m:r>
          <m:t xml:space="preserve">k</m:t>
        </m:r>
        <m:r>
          <m:t xml:space="preserve">]</m:t>
        </m:r>
        <m:r>
          <m:t xml:space="preserve">−</m:t>
        </m:r>
        <m:r>
          <m:t xml:space="preserve">1</m:t>
        </m:r>
      </m:oMath>
      <w:r>
        <w:rPr/>
        <w:t>,</w:t>
        <w:tab/>
        <w:t xml:space="preserve"> (2.14)</w:t>
      </w:r>
    </w:p>
    <w:p>
      <w:pPr>
        <w:pStyle w:val="BodyTextIndent"/>
        <w:rPr/>
      </w:pPr>
      <w:r>
        <w:rPr/>
        <w:t>и провести поиск в сечении:</w:t>
      </w:r>
    </w:p>
    <w:p>
      <w:pPr>
        <w:pStyle w:val="Style12"/>
        <w:rPr/>
      </w:pPr>
      <w:r>
        <w:rPr/>
      </w:r>
      <m:oMath xmlns:m="http://schemas.openxmlformats.org/officeDocument/2006/math">
        <m:r>
          <m:t xml:space="preserve">x</m:t>
        </m:r>
        <m:r>
          <m:t xml:space="preserve">[</m:t>
        </m:r>
        <m:r>
          <m:t xml:space="preserve">k</m:t>
        </m:r>
        <m:r>
          <m:t xml:space="preserve">]</m:t>
        </m:r>
        <m:r>
          <m:t xml:space="preserve">=</m:t>
        </m:r>
        <m:sSub>
          <m:e>
            <m:r>
              <m:t xml:space="preserve">x</m:t>
            </m:r>
          </m:e>
          <m:sub>
            <m:r>
              <m:rPr>
                <m:lit/>
                <m:nor/>
              </m:rPr>
              <m:t xml:space="preserve">min</m:t>
            </m:r>
          </m:sub>
        </m:sSub>
        <m:r>
          <m:t xml:space="preserve">[</m:t>
        </m:r>
        <m:r>
          <m:t xml:space="preserve">k</m:t>
        </m:r>
        <m:r>
          <m:t xml:space="preserve">]</m:t>
        </m:r>
        <m:r>
          <m:t xml:space="preserve">,</m:t>
        </m:r>
        <m:r>
          <m:t xml:space="preserve">x</m:t>
        </m:r>
        <m:r>
          <m:t xml:space="preserve">[</m:t>
        </m:r>
        <m:r>
          <m:t xml:space="preserve">k</m:t>
        </m:r>
        <m:r>
          <m:t xml:space="preserve">]</m:t>
        </m:r>
        <m:r>
          <m:t xml:space="preserve">∈</m:t>
        </m:r>
        <m:d>
          <m:dPr>
            <m:begChr m:val="{"/>
            <m:endChr m:val="}"/>
          </m:dPr>
          <m:e>
            <m:sSub>
              <m:e>
                <m:r>
                  <m:t xml:space="preserve">x</m:t>
                </m:r>
              </m:e>
              <m:sub>
                <m:r>
                  <m:rPr>
                    <m:lit/>
                    <m:nor/>
                  </m:rPr>
                  <m:t xml:space="preserve">min</m:t>
                </m:r>
              </m:sub>
            </m:sSub>
            <m:r>
              <m:t xml:space="preserve">[</m:t>
            </m:r>
            <m:r>
              <m:t xml:space="preserve">j</m:t>
            </m:r>
            <m:r>
              <m:t xml:space="preserve">]</m:t>
            </m:r>
            <m:r>
              <m:t xml:space="preserve">÷</m:t>
            </m:r>
            <m:r>
              <m:t xml:space="preserve">h</m:t>
            </m:r>
            <m:r>
              <m:t xml:space="preserve">[</m:t>
            </m:r>
            <m:r>
              <m:t xml:space="preserve">j</m:t>
            </m:r>
            <m:r>
              <m:t xml:space="preserve">]</m:t>
            </m:r>
            <m:r>
              <m:t xml:space="preserve">(</m:t>
            </m:r>
            <m:r>
              <m:t xml:space="preserve">j</m:t>
            </m:r>
            <m:r>
              <m:t xml:space="preserve">=</m:t>
            </m:r>
            <m:bar>
              <m:barPr>
                <m:pos m:val="top"/>
              </m:barPr>
              <m:e>
                <m:r>
                  <m:t xml:space="preserve">1</m:t>
                </m:r>
                <m:r>
                  <m:t xml:space="preserve">,</m:t>
                </m:r>
                <m:r>
                  <m:t xml:space="preserve">n</m:t>
                </m:r>
              </m:e>
            </m:bar>
            <m:r>
              <m:t xml:space="preserve">,</m:t>
            </m:r>
            <m:r>
              <m:t xml:space="preserve">j</m:t>
            </m:r>
            <m:r>
              <m:t xml:space="preserve">≠</m:t>
            </m:r>
            <m:r>
              <m:t xml:space="preserve">k</m:t>
            </m:r>
            <m:r>
              <m:t xml:space="preserve">)</m:t>
            </m:r>
          </m:e>
        </m:d>
      </m:oMath>
      <w:r>
        <w:rPr/>
        <w:t>.</w:t>
        <w:tab/>
        <w:t>(2.15)</w:t>
      </w:r>
    </w:p>
    <w:p>
      <w:pPr>
        <w:pStyle w:val="BodyTextIndent"/>
        <w:rPr/>
      </w:pPr>
      <w:r>
        <w:rPr/>
        <w:t>В результате в совокупности перебор будет осуществлен в гиперпараллелепипеде:</w:t>
      </w:r>
    </w:p>
    <w:p>
      <w:pPr>
        <w:pStyle w:val="Style12"/>
        <w:rPr/>
      </w:pPr>
      <w:r>
        <w:rPr/>
      </w:r>
      <m:oMath xmlns:m="http://schemas.openxmlformats.org/officeDocument/2006/math">
        <m:d>
          <m:dPr>
            <m:begChr m:val="{"/>
            <m:endChr m:val="}"/>
          </m:dPr>
          <m:e>
            <m:sSub>
              <m:e>
                <m:r>
                  <m:t xml:space="preserve">x</m:t>
                </m:r>
              </m:e>
              <m:sub>
                <m:r>
                  <m:rPr>
                    <m:lit/>
                    <m:nor/>
                  </m:rPr>
                  <m:t xml:space="preserve">min</m:t>
                </m:r>
              </m:sub>
            </m:sSub>
            <m:r>
              <m:t xml:space="preserve">[</m:t>
            </m:r>
            <m:r>
              <m:t xml:space="preserve">j</m:t>
            </m:r>
            <m:r>
              <m:t xml:space="preserve">]</m:t>
            </m:r>
            <m:r>
              <m:t xml:space="preserve">÷</m:t>
            </m:r>
            <m:r>
              <m:t xml:space="preserve">h</m:t>
            </m:r>
            <m:r>
              <m:t xml:space="preserve">[</m:t>
            </m:r>
            <m:r>
              <m:t xml:space="preserve">j</m:t>
            </m:r>
            <m:r>
              <m:t xml:space="preserve">]</m:t>
            </m:r>
            <m:r>
              <m:t xml:space="preserve">,</m:t>
            </m:r>
            <m:r>
              <m:t xml:space="preserve">(</m:t>
            </m:r>
            <m:r>
              <m:t xml:space="preserve">j</m:t>
            </m:r>
            <m:r>
              <m:t xml:space="preserve">=</m:t>
            </m:r>
            <m:bar>
              <m:barPr>
                <m:pos m:val="top"/>
              </m:barPr>
              <m:e>
                <m:r>
                  <m:t xml:space="preserve">1</m:t>
                </m:r>
                <m:r>
                  <m:t xml:space="preserve">,</m:t>
                </m:r>
                <m:r>
                  <m:t xml:space="preserve">n</m:t>
                </m:r>
              </m:e>
            </m:bar>
            <m:r>
              <m:t xml:space="preserve">)</m:t>
            </m:r>
          </m:e>
        </m:d>
      </m:oMath>
      <w:r>
        <w:rPr/>
        <w:t>,</w:t>
        <w:tab/>
        <w:t>(2.16)</w:t>
      </w:r>
    </w:p>
    <w:p>
      <w:pPr>
        <w:pStyle w:val="BodyTextIndent"/>
        <w:rPr/>
      </w:pPr>
      <w:r>
        <w:rPr/>
        <w:t xml:space="preserve">где </w:t>
      </w:r>
      <w:r>
        <w:rPr/>
      </w:r>
      <m:oMath xmlns:m="http://schemas.openxmlformats.org/officeDocument/2006/math">
        <m:sSub>
          <m:e>
            <m:r>
              <m:t xml:space="preserve">x</m:t>
            </m:r>
          </m:e>
          <m:sub>
            <m:r>
              <m:rPr>
                <m:lit/>
                <m:nor/>
              </m:rPr>
              <m:t xml:space="preserve">min</m:t>
            </m:r>
          </m:sub>
        </m:sSub>
        <m:r>
          <m:t xml:space="preserve">[</m:t>
        </m:r>
        <m:r>
          <m:t xml:space="preserve">k</m:t>
        </m:r>
        <m:r>
          <m:t xml:space="preserve">]</m:t>
        </m:r>
      </m:oMath>
      <w:r>
        <w:rPr/>
        <w:t xml:space="preserve"> - новое значения, полученное в соответствии </w:t>
      </w:r>
      <w:r>
        <w:rPr>
          <w:lang w:val="en-US"/>
        </w:rPr>
        <w:t>c</w:t>
      </w:r>
      <w:r>
        <w:rPr/>
        <w:t xml:space="preserve"> (2.14).</w:t>
      </w:r>
    </w:p>
    <w:p>
      <w:pPr>
        <w:pStyle w:val="BodyTextIndent"/>
        <w:rPr/>
      </w:pPr>
      <w:r>
        <w:rPr/>
        <w:t>В частности, таким образом, размеры частичного гиперпараллелепипеда можно постепенно довести до размеров полного. Эта возможность используется на этапе 2 комбинированного метода при поиске первого допустимого решения исходной задачи.</w:t>
      </w:r>
    </w:p>
    <w:p>
      <w:pPr>
        <w:pStyle w:val="BodyTextIndent"/>
        <w:rPr/>
      </w:pPr>
      <w:r>
        <w:rPr/>
        <w:t>Обе указанные возможности метода неявного перебора по векторной решетке определяют эффективность выполнения этапов 2 и 4. предлагаемого здесь комбинированного метода.</w:t>
      </w:r>
    </w:p>
    <w:p>
      <w:pPr>
        <w:pStyle w:val="Heading3"/>
        <w:numPr>
          <w:ilvl w:val="2"/>
          <w:numId w:val="11"/>
        </w:numPr>
        <w:rPr/>
      </w:pPr>
      <w:bookmarkStart w:id="51" w:name="__RefHeading___Toc26694023"/>
      <w:bookmarkEnd w:id="51"/>
      <w:r>
        <w:rPr/>
        <w:t>Преобразования исходной задачи для применения комбинированного метода</w:t>
      </w:r>
    </w:p>
    <w:p>
      <w:pPr>
        <w:pStyle w:val="BodyTextIndent"/>
        <w:rPr/>
      </w:pPr>
      <w:r>
        <w:rPr/>
        <w:t>Использование в качестве основной части комбинированного метода алгоритма неявного перебора по векторной решетке требует преобразование задачи к следующему виду:</w:t>
      </w:r>
    </w:p>
    <w:p>
      <w:pPr>
        <w:pStyle w:val="Style12"/>
        <w:rPr/>
      </w:pPr>
      <w:r>
        <w:rPr/>
      </w:r>
      <m:oMath xmlns:m="http://schemas.openxmlformats.org/officeDocument/2006/math">
        <m:sSubSup>
          <m:e>
            <m:r>
              <m:t xml:space="preserve">Z</m:t>
            </m:r>
          </m:e>
          <m:sub>
            <m:r>
              <m:rPr>
                <m:lit/>
                <m:nor/>
              </m:rPr>
              <m:t xml:space="preserve">opt</m:t>
            </m:r>
          </m:sub>
          <m:sup>
            <m:r>
              <m:t xml:space="preserve">p</m:t>
            </m:r>
          </m:sup>
        </m:sSubSup>
        <m:r>
          <m:t xml:space="preserve">=</m:t>
        </m:r>
        <m:limLow>
          <m:e>
            <m:r>
              <m:rPr>
                <m:lit/>
                <m:nor/>
              </m:rPr>
              <m:t xml:space="preserve">min</m:t>
            </m:r>
          </m:e>
          <m:lim>
            <m:sSup>
              <m:e>
                <m:r>
                  <m:t xml:space="preserve">x</m:t>
                </m:r>
              </m:e>
              <m:sup>
                <m:r>
                  <m:t xml:space="preserve">p</m:t>
                </m:r>
              </m:sup>
            </m:sSup>
          </m:lim>
        </m:limLow>
        <m:sSup>
          <m:e>
            <m:r>
              <m:t xml:space="preserve">Z</m:t>
            </m:r>
          </m:e>
          <m:sup>
            <m:r>
              <m:t xml:space="preserve">p</m:t>
            </m:r>
          </m:sup>
        </m:sSup>
        <m:r>
          <m:t xml:space="preserve">=</m:t>
        </m:r>
        <m:sSup>
          <m:e>
            <m:r>
              <m:t xml:space="preserve">c</m:t>
            </m:r>
          </m:e>
          <m:sup>
            <m:r>
              <m:t xml:space="preserve">p</m:t>
            </m:r>
          </m:sup>
        </m:sSup>
        <m:sSup>
          <m:e>
            <m:r>
              <m:t xml:space="preserve">x</m:t>
            </m:r>
          </m:e>
          <m:sup>
            <m:r>
              <m:t xml:space="preserve">p</m:t>
            </m:r>
          </m:sup>
        </m:sSup>
        <m:r>
          <m:rPr>
            <m:lit/>
            <m:nor/>
          </m:rPr>
          <m:t xml:space="preserve">   </m:t>
        </m:r>
        <m:sSup>
          <m:e>
            <m:r>
              <m:t xml:space="preserve">D</m:t>
            </m:r>
          </m:e>
          <m:sup>
            <m:r>
              <m:t xml:space="preserve">p</m:t>
            </m:r>
          </m:sup>
        </m:sSup>
        <m:r>
          <m:t xml:space="preserve">=</m:t>
        </m:r>
      </m:oMath>
      <w:r>
        <w:rPr/>
        <w:tab/>
        <w:t>(2.17)</w:t>
      </w:r>
    </w:p>
    <w:p>
      <w:pPr>
        <w:pStyle w:val="BodyTextIndent"/>
        <w:rPr/>
      </w:pPr>
      <w:r>
        <w:rPr/>
        <w:t>где:</w:t>
      </w:r>
    </w:p>
    <w:p>
      <w:pPr>
        <w:pStyle w:val="BodyTextIndent"/>
        <w:numPr>
          <w:ilvl w:val="0"/>
          <w:numId w:val="14"/>
        </w:numPr>
        <w:rPr/>
      </w:pPr>
      <w:r>
        <w:rPr/>
      </w:r>
      <m:oMath xmlns:m="http://schemas.openxmlformats.org/officeDocument/2006/math">
        <m:sSup>
          <m:e>
            <m:r>
              <m:t xml:space="preserve">x</m:t>
            </m:r>
          </m:e>
          <m:sup>
            <m:r>
              <m:t xml:space="preserve">p</m:t>
            </m:r>
          </m:sup>
        </m:sSup>
      </m:oMath>
      <w:r>
        <w:rPr/>
        <w:t xml:space="preserve"> </w:t>
      </w:r>
      <w:r>
        <w:rPr/>
        <w:t xml:space="preserve">- </w:t>
      </w:r>
      <w:r>
        <w:rPr/>
      </w:r>
      <m:oMath xmlns:m="http://schemas.openxmlformats.org/officeDocument/2006/math">
        <m:r>
          <m:t xml:space="preserve">n</m:t>
        </m:r>
      </m:oMath>
      <w:r>
        <w:rPr/>
        <w:t xml:space="preserve">-мерный вектор-столбец основных оптимизационных переменных, соответствующих основным переменным исходной задачи;все </w:t>
      </w:r>
      <w:r>
        <w:rPr/>
      </w:r>
      <m:oMath xmlns:m="http://schemas.openxmlformats.org/officeDocument/2006/math">
        <m:sSup>
          <m:e>
            <m:r>
              <m:t xml:space="preserve">c</m:t>
            </m:r>
          </m:e>
          <m:sup>
            <m:r>
              <m:t xml:space="preserve">p</m:t>
            </m:r>
          </m:sup>
        </m:sSup>
        <m:r>
          <m:t xml:space="preserve">[</m:t>
        </m:r>
        <m:r>
          <m:t xml:space="preserve">j</m:t>
        </m:r>
        <m:r>
          <m:t xml:space="preserve">]</m:t>
        </m:r>
        <m:r>
          <m:t xml:space="preserve">≥</m:t>
        </m:r>
        <m:r>
          <m:t xml:space="preserve">0</m:t>
        </m:r>
        <m:r>
          <m:rPr>
            <m:lit/>
            <m:nor/>
          </m:rPr>
          <m:t xml:space="preserve">  </m:t>
        </m:r>
        <m:r>
          <m:t xml:space="preserve">(</m:t>
        </m:r>
        <m:r>
          <m:t xml:space="preserve">j</m:t>
        </m:r>
        <m:r>
          <m:t xml:space="preserve">=</m:t>
        </m:r>
        <m:r>
          <m:t xml:space="preserve">1</m:t>
        </m:r>
        <m:r>
          <m:t xml:space="preserve">,</m:t>
        </m:r>
        <m:r>
          <m:t xml:space="preserve">n</m:t>
        </m:r>
        <m:r>
          <m:t xml:space="preserve">)</m:t>
        </m:r>
      </m:oMath>
      <w:r>
        <w:rPr/>
        <w:t xml:space="preserve">, причем </w:t>
      </w:r>
      <w:r>
        <w:rPr/>
      </w:r>
      <m:oMath xmlns:m="http://schemas.openxmlformats.org/officeDocument/2006/math">
        <m:sSup>
          <m:e>
            <m:r>
              <m:t xml:space="preserve">c</m:t>
            </m:r>
          </m:e>
          <m:sup>
            <m:r>
              <m:t xml:space="preserve">p</m:t>
            </m:r>
          </m:sup>
        </m:sSup>
        <m:r>
          <m:t xml:space="preserve">[</m:t>
        </m:r>
        <m:r>
          <m:t xml:space="preserve">1</m:t>
        </m:r>
        <m:r>
          <m:t xml:space="preserve">]</m:t>
        </m:r>
        <m:r>
          <m:t xml:space="preserve">≤</m:t>
        </m:r>
        <m:sSup>
          <m:e>
            <m:r>
              <m:t xml:space="preserve">c</m:t>
            </m:r>
          </m:e>
          <m:sup>
            <m:r>
              <m:t xml:space="preserve">p</m:t>
            </m:r>
          </m:sup>
        </m:sSup>
        <m:r>
          <m:t xml:space="preserve">[</m:t>
        </m:r>
        <m:r>
          <m:t xml:space="preserve">2</m:t>
        </m:r>
        <m:r>
          <m:t xml:space="preserve">]</m:t>
        </m:r>
        <m:r>
          <m:t xml:space="preserve">≤</m:t>
        </m:r>
        <m:r>
          <m:t xml:space="preserve">…</m:t>
        </m:r>
        <m:r>
          <m:t xml:space="preserve">≤</m:t>
        </m:r>
        <m:sSup>
          <m:e>
            <m:r>
              <m:t xml:space="preserve">c</m:t>
            </m:r>
          </m:e>
          <m:sup>
            <m:r>
              <m:t xml:space="preserve">p</m:t>
            </m:r>
          </m:sup>
        </m:sSup>
        <m:r>
          <m:t xml:space="preserve">[</m:t>
        </m:r>
        <m:r>
          <m:t xml:space="preserve">n</m:t>
        </m:r>
        <m:r>
          <m:t xml:space="preserve">]</m:t>
        </m:r>
      </m:oMath>
      <w:r>
        <w:rPr/>
        <w:t>;</w:t>
      </w:r>
    </w:p>
    <w:p>
      <w:pPr>
        <w:pStyle w:val="BodyTextIndent"/>
        <w:numPr>
          <w:ilvl w:val="0"/>
          <w:numId w:val="14"/>
        </w:numPr>
        <w:rPr/>
      </w:pPr>
      <w:r>
        <w:rPr/>
      </w:r>
      <m:oMath xmlns:m="http://schemas.openxmlformats.org/officeDocument/2006/math">
        <m:sSup>
          <m:e>
            <m:r>
              <m:t xml:space="preserve">h</m:t>
            </m:r>
          </m:e>
          <m:sup>
            <m:r>
              <m:t xml:space="preserve">p</m:t>
            </m:r>
          </m:sup>
        </m:sSup>
      </m:oMath>
      <w:r>
        <w:rPr/>
        <w:t xml:space="preserve"> </w:t>
      </w:r>
      <w:r>
        <w:rPr/>
        <w:t xml:space="preserve">- </w:t>
      </w:r>
      <w:r>
        <w:rPr>
          <w:i/>
        </w:rPr>
      </w:r>
      <m:oMath xmlns:m="http://schemas.openxmlformats.org/officeDocument/2006/math">
        <m:r>
          <m:t xml:space="preserve">n</m:t>
        </m:r>
      </m:oMath>
      <w:r>
        <w:rPr/>
        <w:t>-мерный вектор-столбец ограничений сверху на оптимизационные переменные;</w:t>
      </w:r>
    </w:p>
    <w:p>
      <w:pPr>
        <w:pStyle w:val="BodyTextIndent"/>
        <w:numPr>
          <w:ilvl w:val="0"/>
          <w:numId w:val="14"/>
        </w:numPr>
        <w:rPr/>
      </w:pPr>
      <w:r>
        <w:rPr/>
        <w:t>все основные ограничения приведены к виду “</w:t>
      </w:r>
      <w:r>
        <w:rPr/>
      </w:r>
      <m:oMath xmlns:m="http://schemas.openxmlformats.org/officeDocument/2006/math"/>
      <w:r>
        <w:rPr/>
        <w:t>”</w:t>
      </w:r>
    </w:p>
    <w:p>
      <w:pPr>
        <w:pStyle w:val="BodyTextIndent"/>
        <w:rPr/>
      </w:pPr>
      <w:r>
        <w:rPr/>
        <w:t xml:space="preserve">Преобразование осуществляется путем реализации замены переменных по тем оптимизационным переменным, при которых в исходной постановке (2.1) коэффициенты целевой функции </w:t>
      </w:r>
      <w:r>
        <w:rPr/>
      </w:r>
      <m:oMath xmlns:m="http://schemas.openxmlformats.org/officeDocument/2006/math">
        <m:r>
          <m:t xml:space="preserve">c</m:t>
        </m:r>
        <m:r>
          <m:t xml:space="preserve">[</m:t>
        </m:r>
        <m:r>
          <m:t xml:space="preserve">j</m:t>
        </m:r>
        <m:r>
          <m:t xml:space="preserve">]</m:t>
        </m:r>
        <m:r>
          <m:t xml:space="preserve">&lt;</m:t>
        </m:r>
        <m:r>
          <m:t xml:space="preserve">0</m:t>
        </m:r>
      </m:oMath>
      <w:r>
        <w:rPr/>
        <w:t>:</w:t>
      </w:r>
    </w:p>
    <w:p>
      <w:pPr>
        <w:pStyle w:val="Style12"/>
        <w:rPr/>
      </w:pPr>
      <w:r>
        <w:rPr/>
      </w:r>
      <m:oMath xmlns:m="http://schemas.openxmlformats.org/officeDocument/2006/math">
        <m:r>
          <m:t xml:space="preserve">x</m:t>
        </m:r>
        <m:r>
          <m:t xml:space="preserve">[</m:t>
        </m:r>
        <m:r>
          <m:t xml:space="preserve">j</m:t>
        </m:r>
        <m:r>
          <m:t xml:space="preserve">]</m:t>
        </m:r>
        <m:r>
          <m:t xml:space="preserve">=</m:t>
        </m:r>
        <m:r>
          <m:t xml:space="preserve">h</m:t>
        </m:r>
        <m:r>
          <m:t xml:space="preserve">[</m:t>
        </m:r>
        <m:r>
          <m:t xml:space="preserve">j</m:t>
        </m:r>
        <m:r>
          <m:t xml:space="preserve">]</m:t>
        </m:r>
        <m:r>
          <m:t xml:space="preserve">−</m:t>
        </m:r>
        <m:sSup>
          <m:e>
            <m:r>
              <m:t xml:space="preserve">x</m:t>
            </m:r>
          </m:e>
          <m:sup>
            <m:r>
              <m:t xml:space="preserve">p</m:t>
            </m:r>
          </m:sup>
        </m:sSup>
        <m:r>
          <m:t xml:space="preserve">[</m:t>
        </m:r>
        <m:r>
          <m:t xml:space="preserve">j</m:t>
        </m:r>
        <m:r>
          <m:t xml:space="preserve">]</m:t>
        </m:r>
      </m:oMath>
      <w:r>
        <w:rPr/>
        <w:t>,</w:t>
        <w:tab/>
        <w:t>(2.18)</w:t>
      </w:r>
    </w:p>
    <w:p>
      <w:pPr>
        <w:pStyle w:val="BodyTextIndent"/>
        <w:rPr/>
      </w:pPr>
      <w:r>
        <w:rPr/>
        <w:t xml:space="preserve">Затем для выполнения условия </w:t>
      </w:r>
      <w:r>
        <w:rPr/>
      </w:r>
      <m:oMath xmlns:m="http://schemas.openxmlformats.org/officeDocument/2006/math">
        <m:sSup>
          <m:e>
            <m:r>
              <m:t xml:space="preserve">c</m:t>
            </m:r>
          </m:e>
          <m:sup>
            <m:r>
              <m:t xml:space="preserve">p</m:t>
            </m:r>
          </m:sup>
        </m:sSup>
        <m:r>
          <m:t xml:space="preserve">[</m:t>
        </m:r>
        <m:r>
          <m:t xml:space="preserve">1</m:t>
        </m:r>
        <m:r>
          <m:t xml:space="preserve">]</m:t>
        </m:r>
        <m:r>
          <m:t xml:space="preserve">≤</m:t>
        </m:r>
        <m:sSup>
          <m:e>
            <m:r>
              <m:t xml:space="preserve">c</m:t>
            </m:r>
          </m:e>
          <m:sup>
            <m:r>
              <m:t xml:space="preserve">p</m:t>
            </m:r>
          </m:sup>
        </m:sSup>
        <m:r>
          <m:t xml:space="preserve">[</m:t>
        </m:r>
        <m:r>
          <m:t xml:space="preserve">2</m:t>
        </m:r>
        <m:r>
          <m:t xml:space="preserve">]</m:t>
        </m:r>
        <m:r>
          <m:t xml:space="preserve">≤</m:t>
        </m:r>
        <m:r>
          <m:t xml:space="preserve">…</m:t>
        </m:r>
        <m:r>
          <m:t xml:space="preserve">≤</m:t>
        </m:r>
        <m:sSup>
          <m:e>
            <m:r>
              <m:t xml:space="preserve">c</m:t>
            </m:r>
          </m:e>
          <m:sup>
            <m:r>
              <m:t xml:space="preserve">p</m:t>
            </m:r>
          </m:sup>
        </m:sSup>
        <m:r>
          <m:t xml:space="preserve">[</m:t>
        </m:r>
        <m:r>
          <m:t xml:space="preserve">n</m:t>
        </m:r>
        <m:r>
          <m:t xml:space="preserve">]</m:t>
        </m:r>
      </m:oMath>
      <w:r>
        <w:rPr/>
        <w:t xml:space="preserve"> осуществляется перенумерация оптимизационных переменных. Это преобразование требуется не только для работы самого метода неявного перебора, но и, как далее будет видно, для более простой алгоритмической реализации второго этапа комбинированного метода. Вектор </w:t>
      </w:r>
      <w:r>
        <w:rPr/>
      </w:r>
      <m:oMath xmlns:m="http://schemas.openxmlformats.org/officeDocument/2006/math">
        <m:sSup>
          <m:e>
            <m:r>
              <m:t xml:space="preserve">h</m:t>
            </m:r>
          </m:e>
          <m:sup>
            <m:r>
              <m:t xml:space="preserve">p</m:t>
            </m:r>
          </m:sup>
        </m:sSup>
      </m:oMath>
      <w:r>
        <w:rPr/>
        <w:t xml:space="preserve"> получается из вектора </w:t>
      </w:r>
      <w:r>
        <w:rPr/>
      </w:r>
      <m:oMath xmlns:m="http://schemas.openxmlformats.org/officeDocument/2006/math">
        <m:r>
          <m:t xml:space="preserve">h</m:t>
        </m:r>
      </m:oMath>
      <w:r>
        <w:rPr/>
        <w:t xml:space="preserve"> задачи (2.1) путем перестановки его компонент в соответствии с перенумерацией переменных.</w:t>
      </w:r>
    </w:p>
    <w:p>
      <w:pPr>
        <w:pStyle w:val="BodyTextIndent"/>
        <w:rPr/>
      </w:pPr>
      <w:r>
        <w:rPr/>
        <w:t>Преобразование основных ограничений к виду “</w:t>
      </w:r>
      <w:r>
        <w:rPr/>
      </w:r>
      <m:oMath xmlns:m="http://schemas.openxmlformats.org/officeDocument/2006/math"/>
      <w:r>
        <w:rPr/>
        <w:t>” осуществляется путем замены ограничений вида “=” двумя ограничениями противоположного вида: “</w:t>
      </w:r>
      <w:r>
        <w:rPr/>
      </w:r>
      <m:oMath xmlns:m="http://schemas.openxmlformats.org/officeDocument/2006/math"/>
      <w:r>
        <w:rPr/>
        <w:t>”и “</w:t>
      </w:r>
      <w:r>
        <w:rPr/>
      </w:r>
      <m:oMath xmlns:m="http://schemas.openxmlformats.org/officeDocument/2006/math"/>
      <w:r>
        <w:rPr/>
        <w:t>”. Затем все ограничения “</w:t>
      </w:r>
      <w:r>
        <w:rPr/>
      </w:r>
      <m:oMath xmlns:m="http://schemas.openxmlformats.org/officeDocument/2006/math"/>
      <w:r>
        <w:rPr/>
        <w:t>” умножаются на “</w:t>
      </w:r>
      <w:r>
        <w:rPr>
          <w:i/>
        </w:rPr>
      </w:r>
      <m:oMath xmlns:m="http://schemas.openxmlformats.org/officeDocument/2006/math">
        <m:r>
          <m:t xml:space="preserve">−</m:t>
        </m:r>
        <m:r>
          <m:t xml:space="preserve">1</m:t>
        </m:r>
      </m:oMath>
      <w:r>
        <w:rPr/>
        <w:t xml:space="preserve">”. Это преобразование необходимо лишь для применения метода неявного перебора. В результате всех этих преобразований и получается матрица условий </w:t>
      </w:r>
      <w:r>
        <w:rPr/>
      </w:r>
      <m:oMath xmlns:m="http://schemas.openxmlformats.org/officeDocument/2006/math">
        <m:sSup>
          <m:e>
            <m:r>
              <m:t xml:space="preserve">A</m:t>
            </m:r>
          </m:e>
          <m:sup>
            <m:r>
              <m:t xml:space="preserve">p</m:t>
            </m:r>
          </m:sup>
        </m:sSup>
      </m:oMath>
      <w:r>
        <w:rPr/>
        <w:t xml:space="preserve"> размерности </w:t>
      </w:r>
      <w:r>
        <w:rPr/>
      </w:r>
      <m:oMath xmlns:m="http://schemas.openxmlformats.org/officeDocument/2006/math">
        <m:sSup>
          <m:e>
            <m:r>
              <m:t xml:space="preserve">m</m:t>
            </m:r>
          </m:e>
          <m:sup>
            <m:r>
              <m:t xml:space="preserve">p</m:t>
            </m:r>
          </m:sup>
        </m:sSup>
        <m:r>
          <m:t xml:space="preserve">×</m:t>
        </m:r>
        <m:r>
          <m:t xml:space="preserve">n</m:t>
        </m:r>
      </m:oMath>
      <w:r>
        <w:rPr/>
        <w:t xml:space="preserve"> и вектор правых ограничений </w:t>
      </w:r>
      <w:r>
        <w:rPr/>
      </w:r>
      <m:oMath xmlns:m="http://schemas.openxmlformats.org/officeDocument/2006/math">
        <m:sSup>
          <m:e>
            <m:r>
              <m:t xml:space="preserve">b</m:t>
            </m:r>
          </m:e>
          <m:sup>
            <m:r>
              <m:t xml:space="preserve">p</m:t>
            </m:r>
          </m:sup>
        </m:sSup>
      </m:oMath>
      <w:r>
        <w:rPr/>
        <w:t xml:space="preserve"> размерности </w:t>
      </w:r>
      <w:r>
        <w:rPr/>
      </w:r>
      <m:oMath xmlns:m="http://schemas.openxmlformats.org/officeDocument/2006/math">
        <m:sSup>
          <m:e>
            <m:r>
              <m:t xml:space="preserve">m</m:t>
            </m:r>
          </m:e>
          <m:sup>
            <m:r>
              <m:t xml:space="preserve">p</m:t>
            </m:r>
          </m:sup>
        </m:sSup>
      </m:oMath>
      <w:r>
        <w:rPr/>
        <w:t xml:space="preserve">. Обозначим </w:t>
      </w:r>
      <w:r>
        <w:rPr/>
      </w:r>
      <m:oMath xmlns:m="http://schemas.openxmlformats.org/officeDocument/2006/math">
        <m:r>
          <m:t xml:space="preserve">(</m:t>
        </m:r>
        <m:sSubSup>
          <m:e>
            <m:r>
              <m:t xml:space="preserve">Z</m:t>
            </m:r>
          </m:e>
          <m:sub>
            <m:r>
              <m:rPr>
                <m:lit/>
                <m:nor/>
              </m:rPr>
              <m:t xml:space="preserve">opt</m:t>
            </m:r>
          </m:sub>
          <m:sup>
            <m:r>
              <m:t xml:space="preserve">p</m:t>
            </m:r>
          </m:sup>
        </m:sSubSup>
        <m:r>
          <m:t xml:space="preserve">,</m:t>
        </m:r>
        <m:sSubSup>
          <m:e>
            <m:r>
              <m:t xml:space="preserve">x</m:t>
            </m:r>
          </m:e>
          <m:sub>
            <m:r>
              <m:rPr>
                <m:lit/>
                <m:nor/>
              </m:rPr>
              <m:t xml:space="preserve">opt</m:t>
            </m:r>
          </m:sub>
          <m:sup>
            <m:r>
              <m:t xml:space="preserve">p</m:t>
            </m:r>
          </m:sup>
        </m:sSubSup>
        <m:r>
          <m:t xml:space="preserve">)</m:t>
        </m:r>
      </m:oMath>
      <w:r>
        <w:rPr/>
        <w:t xml:space="preserve"> оптимальное решение задачи (2.17), если оно существует.</w:t>
      </w:r>
    </w:p>
    <w:p>
      <w:pPr>
        <w:pStyle w:val="BodyTextIndent"/>
        <w:rPr/>
      </w:pPr>
      <w:r>
        <w:rPr/>
        <w:t>Дальнейшее изложение метода требует некоторых пояснений по преобразованию исходной задачи для применения метода линейного программирования. Здесь необходимо сказать, что предполагается применять специальный алгоритм решения задач линейного программирования с алгоритмическим учетом двусторонних ограничений на оптимизационные переменные. Это определяется большими вычислительными преимуществами этого варианта алгоритма симплекс-таблиц для рассматриваемой задачи. Известно, что перед применением алгоритмов симплекс-таблиц ЗЛП должна быть приведена к канонической форме. В данном случае эта форма будет иметь следующий вид:</w:t>
      </w:r>
    </w:p>
    <w:p>
      <w:pPr>
        <w:pStyle w:val="Style12"/>
        <w:rPr/>
      </w:pPr>
      <w:r>
        <w:rPr/>
      </w:r>
      <m:oMath xmlns:m="http://schemas.openxmlformats.org/officeDocument/2006/math">
        <m:sSubSup>
          <m:e>
            <m:r>
              <m:t xml:space="preserve">Z</m:t>
            </m:r>
          </m:e>
          <m:sub>
            <m:r>
              <m:rPr>
                <m:lit/>
                <m:nor/>
              </m:rPr>
              <m:t xml:space="preserve">opt</m:t>
            </m:r>
          </m:sub>
          <m:sup>
            <m:r>
              <m:t xml:space="preserve">l</m:t>
            </m:r>
          </m:sup>
        </m:sSubSup>
        <m:r>
          <m:t xml:space="preserve">=</m:t>
        </m:r>
        <m:limLow>
          <m:e>
            <m:r>
              <m:rPr>
                <m:lit/>
                <m:nor/>
              </m:rPr>
              <m:t xml:space="preserve">max</m:t>
            </m:r>
          </m:e>
          <m:lim>
            <m:sSup>
              <m:e>
                <m:r>
                  <m:t xml:space="preserve">x</m:t>
                </m:r>
              </m:e>
              <m:sup>
                <m:r>
                  <m:t xml:space="preserve">l</m:t>
                </m:r>
              </m:sup>
            </m:sSup>
          </m:lim>
        </m:limLow>
        <m:sSup>
          <m:e>
            <m:r>
              <m:t xml:space="preserve">Z</m:t>
            </m:r>
          </m:e>
          <m:sup>
            <m:r>
              <m:t xml:space="preserve">l</m:t>
            </m:r>
          </m:sup>
        </m:sSup>
        <m:r>
          <m:t xml:space="preserve">=</m:t>
        </m:r>
        <m:sSup>
          <m:e>
            <m:r>
              <m:t xml:space="preserve">c</m:t>
            </m:r>
          </m:e>
          <m:sup>
            <m:r>
              <m:t xml:space="preserve">l</m:t>
            </m:r>
          </m:sup>
        </m:sSup>
        <m:sSup>
          <m:e>
            <m:r>
              <m:t xml:space="preserve">x</m:t>
            </m:r>
          </m:e>
          <m:sup>
            <m:r>
              <m:t xml:space="preserve">l</m:t>
            </m:r>
          </m:sup>
        </m:sSup>
        <m:r>
          <m:rPr>
            <m:lit/>
            <m:nor/>
          </m:rPr>
          <m:t xml:space="preserve">   </m:t>
        </m:r>
        <m:sSup>
          <m:e>
            <m:r>
              <m:t xml:space="preserve">D</m:t>
            </m:r>
          </m:e>
          <m:sup>
            <m:r>
              <m:t xml:space="preserve">l</m:t>
            </m:r>
          </m:sup>
        </m:sSup>
        <m:r>
          <m:t xml:space="preserve">=</m:t>
        </m:r>
      </m:oMath>
      <w:r>
        <w:rPr/>
        <w:t>,</w:t>
        <w:tab/>
        <w:t>(2.19)</w:t>
      </w:r>
    </w:p>
    <w:p>
      <w:pPr>
        <w:pStyle w:val="BodyTextIndent"/>
        <w:rPr/>
      </w:pPr>
      <w:r>
        <w:rPr/>
      </w:r>
      <m:oMath xmlns:m="http://schemas.openxmlformats.org/officeDocument/2006/math">
        <m:r>
          <m:t xml:space="preserve">(</m:t>
        </m:r>
        <m:sSubSup>
          <m:e>
            <m:r>
              <m:t xml:space="preserve">Z</m:t>
            </m:r>
          </m:e>
          <m:sub>
            <m:r>
              <m:rPr>
                <m:lit/>
                <m:nor/>
              </m:rPr>
              <m:t xml:space="preserve">opt</m:t>
            </m:r>
          </m:sub>
          <m:sup>
            <m:r>
              <m:t xml:space="preserve">l</m:t>
            </m:r>
          </m:sup>
        </m:sSubSup>
        <m:r>
          <m:t xml:space="preserve">,</m:t>
        </m:r>
        <m:sSubSup>
          <m:e>
            <m:r>
              <m:t xml:space="preserve">x</m:t>
            </m:r>
          </m:e>
          <m:sub>
            <m:r>
              <m:rPr>
                <m:lit/>
                <m:nor/>
              </m:rPr>
              <m:t xml:space="preserve">opt</m:t>
            </m:r>
          </m:sub>
          <m:sup>
            <m:r>
              <m:t xml:space="preserve">l</m:t>
            </m:r>
          </m:sup>
        </m:sSubSup>
        <m:r>
          <m:t xml:space="preserve">)</m:t>
        </m:r>
      </m:oMath>
      <w:r>
        <w:rPr/>
        <w:t xml:space="preserve"> </w:t>
      </w:r>
      <w:r>
        <w:rPr/>
        <w:t>- решение</w:t>
      </w:r>
    </w:p>
    <w:p>
      <w:pPr>
        <w:pStyle w:val="BodyTextIndent"/>
        <w:rPr/>
      </w:pPr>
      <w:r>
        <w:rPr/>
        <w:t>где:</w:t>
      </w:r>
    </w:p>
    <w:p>
      <w:pPr>
        <w:pStyle w:val="BodyTextIndent"/>
        <w:rPr/>
      </w:pPr>
      <w:r>
        <w:rPr/>
      </w:r>
      <m:oMath xmlns:m="http://schemas.openxmlformats.org/officeDocument/2006/math">
        <m:sSup>
          <m:e>
            <m:r>
              <m:t xml:space="preserve">x</m:t>
            </m:r>
          </m:e>
          <m:sup>
            <m:r>
              <m:t xml:space="preserve">l</m:t>
            </m:r>
          </m:sup>
        </m:sSup>
        <m:r>
          <m:t xml:space="preserve">=</m:t>
        </m:r>
        <m:r>
          <m:t xml:space="preserve">(</m:t>
        </m:r>
        <m:sSubSup>
          <m:e>
            <m:r>
              <m:t xml:space="preserve">x</m:t>
            </m:r>
          </m:e>
          <m:sub>
            <m:r>
              <m:t xml:space="preserve">0</m:t>
            </m:r>
          </m:sub>
          <m:sup>
            <m:r>
              <m:t xml:space="preserve">l</m:t>
            </m:r>
          </m:sup>
        </m:sSubSup>
        <m:r>
          <m:t xml:space="preserve">,</m:t>
        </m:r>
        <m:sSubSup>
          <m:e>
            <m:r>
              <m:t xml:space="preserve">x</m:t>
            </m:r>
          </m:e>
          <m:sub>
            <m:r>
              <m:t xml:space="preserve">d</m:t>
            </m:r>
          </m:sub>
          <m:sup>
            <m:r>
              <m:t xml:space="preserve">l</m:t>
            </m:r>
          </m:sup>
        </m:sSubSup>
        <m:sSup>
          <m:e>
            <m:r>
              <m:t xml:space="preserve">)</m:t>
            </m:r>
          </m:e>
          <m:sup>
            <m:r>
              <m:t xml:space="preserve">T</m:t>
            </m:r>
          </m:sup>
        </m:sSup>
      </m:oMath>
      <w:r>
        <w:rPr/>
        <w:t xml:space="preserve"> </w:t>
      </w:r>
      <w:r>
        <w:rPr/>
        <w:t xml:space="preserve">- вектор-столбец размерности </w:t>
      </w:r>
      <w:r>
        <w:rPr/>
      </w:r>
      <m:oMath xmlns:m="http://schemas.openxmlformats.org/officeDocument/2006/math">
        <m:sSup>
          <m:e>
            <m:r>
              <m:t xml:space="preserve">n</m:t>
            </m:r>
          </m:e>
          <m:sup>
            <m:r>
              <m:t xml:space="preserve">l</m:t>
            </m:r>
          </m:sup>
        </m:sSup>
      </m:oMath>
      <w:r>
        <w:rPr/>
        <w:t>;</w:t>
      </w:r>
    </w:p>
    <w:p>
      <w:pPr>
        <w:pStyle w:val="BodyTextIndent"/>
        <w:numPr>
          <w:ilvl w:val="0"/>
          <w:numId w:val="22"/>
        </w:numPr>
        <w:rPr/>
      </w:pPr>
      <w:r>
        <w:rPr/>
      </w:r>
      <m:oMath xmlns:m="http://schemas.openxmlformats.org/officeDocument/2006/math">
        <m:sSubSup>
          <m:e>
            <m:r>
              <m:t xml:space="preserve">x</m:t>
            </m:r>
          </m:e>
          <m:sub>
            <m:r>
              <m:t xml:space="preserve">0</m:t>
            </m:r>
          </m:sub>
          <m:sup>
            <m:r>
              <m:t xml:space="preserve">l</m:t>
            </m:r>
          </m:sup>
        </m:sSubSup>
      </m:oMath>
      <w:r>
        <w:rPr/>
        <w:t xml:space="preserve"> </w:t>
      </w:r>
      <w:r>
        <w:rPr/>
        <w:t xml:space="preserve">- основные переменные задачи, полученные в результате преобразование исходной задачи к виду (2.17) (совпадают по нумерациями с переменными </w:t>
      </w:r>
      <w:r>
        <w:rPr/>
      </w:r>
      <m:oMath xmlns:m="http://schemas.openxmlformats.org/officeDocument/2006/math">
        <m:sSup>
          <m:e>
            <m:r>
              <m:t xml:space="preserve">x</m:t>
            </m:r>
          </m:e>
          <m:sup>
            <m:r>
              <m:t xml:space="preserve">p</m:t>
            </m:r>
          </m:sup>
        </m:sSup>
      </m:oMath>
      <w:r>
        <w:rPr/>
        <w:t xml:space="preserve"> этой задачи);</w:t>
      </w:r>
    </w:p>
    <w:p>
      <w:pPr>
        <w:pStyle w:val="BodyTextIndent"/>
        <w:numPr>
          <w:ilvl w:val="0"/>
          <w:numId w:val="22"/>
        </w:numPr>
        <w:rPr/>
      </w:pPr>
      <w:r>
        <w:rPr/>
      </w:r>
      <m:oMath xmlns:m="http://schemas.openxmlformats.org/officeDocument/2006/math">
        <m:sSubSup>
          <m:e>
            <m:r>
              <m:t xml:space="preserve">x</m:t>
            </m:r>
          </m:e>
          <m:sub>
            <m:r>
              <m:t xml:space="preserve">d</m:t>
            </m:r>
          </m:sub>
          <m:sup>
            <m:r>
              <m:t xml:space="preserve">l</m:t>
            </m:r>
          </m:sup>
        </m:sSubSup>
      </m:oMath>
      <w:r>
        <w:rPr/>
        <w:t xml:space="preserve"> </w:t>
      </w:r>
      <w:r>
        <w:rPr/>
        <w:t>- дополнительные переменные, вводимые в ЗЛП для приведения ограничений к виду равенств;</w:t>
      </w:r>
    </w:p>
    <w:p>
      <w:pPr>
        <w:pStyle w:val="BodyTextIndent"/>
        <w:numPr>
          <w:ilvl w:val="0"/>
          <w:numId w:val="22"/>
        </w:numPr>
        <w:rPr/>
      </w:pPr>
      <w:r>
        <w:rPr/>
      </w:r>
      <m:oMath xmlns:m="http://schemas.openxmlformats.org/officeDocument/2006/math">
        <m:sSup>
          <m:e>
            <m:r>
              <m:t xml:space="preserve">c</m:t>
            </m:r>
          </m:e>
          <m:sup>
            <m:r>
              <m:t xml:space="preserve">l</m:t>
            </m:r>
          </m:sup>
        </m:sSup>
        <m:r>
          <m:t xml:space="preserve">=</m:t>
        </m:r>
        <m:r>
          <m:t xml:space="preserve">(</m:t>
        </m:r>
        <m:r>
          <m:t xml:space="preserve">−</m:t>
        </m:r>
        <m:sSup>
          <m:e>
            <m:r>
              <m:t xml:space="preserve">c</m:t>
            </m:r>
          </m:e>
          <m:sup>
            <m:r>
              <m:t xml:space="preserve">p</m:t>
            </m:r>
          </m:sup>
        </m:sSup>
        <m:r>
          <m:t xml:space="preserve">,</m:t>
        </m:r>
        <m:r>
          <m:t xml:space="preserve">0</m:t>
        </m:r>
        <m:r>
          <m:t xml:space="preserve">,</m:t>
        </m:r>
        <m:r>
          <m:t xml:space="preserve">…</m:t>
        </m:r>
        <m:r>
          <m:t xml:space="preserve">,</m:t>
        </m:r>
        <m:r>
          <m:t xml:space="preserve">0</m:t>
        </m:r>
        <m:r>
          <m:t xml:space="preserve">)</m:t>
        </m:r>
      </m:oMath>
      <w:r>
        <w:rPr/>
        <w:t xml:space="preserve"> </w:t>
      </w:r>
      <w:r>
        <w:rPr/>
        <w:t xml:space="preserve">- вектор-строка коэффициентов целевой функции размерности </w:t>
      </w:r>
      <w:r>
        <w:rPr/>
      </w:r>
      <m:oMath xmlns:m="http://schemas.openxmlformats.org/officeDocument/2006/math">
        <m:sSup>
          <m:e>
            <m:r>
              <m:t xml:space="preserve">n</m:t>
            </m:r>
          </m:e>
          <m:sup>
            <m:r>
              <m:t xml:space="preserve">l</m:t>
            </m:r>
          </m:sup>
        </m:sSup>
      </m:oMath>
      <w:r>
        <w:rPr/>
        <w:t xml:space="preserve">. Введение знака “–” перед </w:t>
      </w:r>
      <w:r>
        <w:rPr/>
      </w:r>
      <m:oMath xmlns:m="http://schemas.openxmlformats.org/officeDocument/2006/math">
        <m:sSup>
          <m:e>
            <m:r>
              <m:t xml:space="preserve">c</m:t>
            </m:r>
          </m:e>
          <m:sup>
            <m:r>
              <m:t xml:space="preserve">p</m:t>
            </m:r>
          </m:sup>
        </m:sSup>
      </m:oMath>
      <w:r>
        <w:rPr/>
        <w:t xml:space="preserve"> объясняется эквивалентным преобразованием задачи к направлению оптимизации на максимум, что требует каноническая форма ЗЛП. Таким образом, значения целевых функций задач (2.17) и (2.19) отличаются лишь знаками;</w:t>
      </w:r>
    </w:p>
    <w:p>
      <w:pPr>
        <w:pStyle w:val="BodyTextIndent"/>
        <w:numPr>
          <w:ilvl w:val="0"/>
          <w:numId w:val="22"/>
        </w:numPr>
        <w:rPr/>
      </w:pPr>
      <w:r>
        <w:rPr/>
      </w:r>
      <m:oMath xmlns:m="http://schemas.openxmlformats.org/officeDocument/2006/math">
        <m:sSup>
          <m:e>
            <m:r>
              <m:t xml:space="preserve">A</m:t>
            </m:r>
          </m:e>
          <m:sup>
            <m:r>
              <m:t xml:space="preserve">l</m:t>
            </m:r>
          </m:sup>
        </m:sSup>
      </m:oMath>
      <w:r>
        <w:rPr/>
        <w:t xml:space="preserve"> </w:t>
      </w:r>
      <w:r>
        <w:rPr/>
        <w:t xml:space="preserve">- матрица условий ЗЛП размерности </w:t>
      </w:r>
      <w:r>
        <w:rPr/>
      </w:r>
      <m:oMath xmlns:m="http://schemas.openxmlformats.org/officeDocument/2006/math">
        <m:r>
          <m:t xml:space="preserve">m</m:t>
        </m:r>
        <m:r>
          <m:t xml:space="preserve">×</m:t>
        </m:r>
        <m:sSup>
          <m:e>
            <m:r>
              <m:t xml:space="preserve">n</m:t>
            </m:r>
          </m:e>
          <m:sup>
            <m:r>
              <m:t xml:space="preserve">l</m:t>
            </m:r>
          </m:sup>
        </m:sSup>
      </m:oMath>
      <w:r>
        <w:rPr/>
        <w:t xml:space="preserve">; Следует подчеркнуть, что матрица </w:t>
      </w:r>
      <w:r>
        <w:rPr/>
      </w:r>
      <m:oMath xmlns:m="http://schemas.openxmlformats.org/officeDocument/2006/math">
        <m:sSup>
          <m:e>
            <m:r>
              <m:t xml:space="preserve">A</m:t>
            </m:r>
          </m:e>
          <m:sup>
            <m:r>
              <m:t xml:space="preserve">l</m:t>
            </m:r>
          </m:sup>
        </m:sSup>
      </m:oMath>
      <w:r>
        <w:rPr/>
        <w:t xml:space="preserve"> формируется из исходной </w:t>
      </w:r>
      <w:r>
        <w:rPr/>
      </w:r>
      <m:oMath xmlns:m="http://schemas.openxmlformats.org/officeDocument/2006/math">
        <m:r>
          <m:t xml:space="preserve">A</m:t>
        </m:r>
      </m:oMath>
      <w:r>
        <w:rPr/>
        <w:t xml:space="preserve"> в результате замены переменных (2.18) и введения дополнительных переменных. Преобразований ограничений к виду неравенств, как это делается при получении задачи (2.17), здесь не требуется;</w:t>
      </w:r>
    </w:p>
    <w:p>
      <w:pPr>
        <w:pStyle w:val="BodyTextIndent"/>
        <w:numPr>
          <w:ilvl w:val="0"/>
          <w:numId w:val="22"/>
        </w:numPr>
        <w:rPr/>
      </w:pPr>
      <w:r>
        <w:rPr/>
      </w:r>
      <m:oMath xmlns:m="http://schemas.openxmlformats.org/officeDocument/2006/math">
        <m:sSup>
          <m:e>
            <m:r>
              <m:t xml:space="preserve">b</m:t>
            </m:r>
          </m:e>
          <m:sup>
            <m:r>
              <m:t xml:space="preserve">l</m:t>
            </m:r>
          </m:sup>
        </m:sSup>
      </m:oMath>
      <w:r>
        <w:rPr/>
        <w:t xml:space="preserve"> </w:t>
      </w:r>
      <w:r>
        <w:rPr/>
        <w:t xml:space="preserve">- вектор правых частей основных ограничений размерности </w:t>
      </w:r>
      <w:r>
        <w:rPr/>
      </w:r>
      <m:oMath xmlns:m="http://schemas.openxmlformats.org/officeDocument/2006/math">
        <m:r>
          <m:t xml:space="preserve">m</m:t>
        </m:r>
      </m:oMath>
      <w:r>
        <w:rPr/>
        <w:t xml:space="preserve">. Формируется на основе вектора </w:t>
      </w:r>
      <w:r>
        <w:rPr/>
      </w:r>
      <m:oMath xmlns:m="http://schemas.openxmlformats.org/officeDocument/2006/math">
        <m:r>
          <m:t xml:space="preserve">b</m:t>
        </m:r>
      </m:oMath>
      <w:r>
        <w:rPr/>
        <w:t xml:space="preserve"> с учетом замены переменных (2.18);</w:t>
      </w:r>
    </w:p>
    <w:p>
      <w:pPr>
        <w:pStyle w:val="BodyTextIndent"/>
        <w:numPr>
          <w:ilvl w:val="0"/>
          <w:numId w:val="22"/>
        </w:numPr>
        <w:rPr/>
      </w:pPr>
      <w:r>
        <w:rPr/>
      </w:r>
      <m:oMath xmlns:m="http://schemas.openxmlformats.org/officeDocument/2006/math">
        <m:sSup>
          <m:e>
            <m:r>
              <m:t xml:space="preserve">h</m:t>
            </m:r>
          </m:e>
          <m:sup>
            <m:r>
              <m:t xml:space="preserve">l</m:t>
            </m:r>
          </m:sup>
        </m:sSup>
        <m:r>
          <m:t xml:space="preserve">=</m:t>
        </m:r>
        <m:r>
          <m:t xml:space="preserve">(</m:t>
        </m:r>
        <m:sSup>
          <m:e>
            <m:r>
              <m:t xml:space="preserve">h</m:t>
            </m:r>
          </m:e>
          <m:sup>
            <m:r>
              <m:t xml:space="preserve">p</m:t>
            </m:r>
          </m:sup>
        </m:sSup>
        <m:r>
          <m:t xml:space="preserve">,</m:t>
        </m:r>
        <m:r>
          <m:t xml:space="preserve">∞</m:t>
        </m:r>
        <m:r>
          <m:t xml:space="preserve">,</m:t>
        </m:r>
        <m:r>
          <m:t xml:space="preserve">…</m:t>
        </m:r>
        <m:r>
          <m:t xml:space="preserve">,</m:t>
        </m:r>
        <m:r>
          <m:t xml:space="preserve">∞</m:t>
        </m:r>
        <m:sSup>
          <m:e>
            <m:r>
              <m:t xml:space="preserve">)</m:t>
            </m:r>
          </m:e>
          <m:sup>
            <m:r>
              <m:t xml:space="preserve">T</m:t>
            </m:r>
          </m:sup>
        </m:sSup>
      </m:oMath>
      <w:r>
        <w:rPr/>
        <w:t xml:space="preserve"> </w:t>
      </w:r>
      <w:r>
        <w:rPr/>
        <w:t xml:space="preserve">- вектор-столбец размерности </w:t>
      </w:r>
      <w:r>
        <w:rPr/>
      </w:r>
      <m:oMath xmlns:m="http://schemas.openxmlformats.org/officeDocument/2006/math">
        <m:sSup>
          <m:e>
            <m:r>
              <m:t xml:space="preserve">n</m:t>
            </m:r>
          </m:e>
          <m:sup>
            <m:r>
              <m:t xml:space="preserve">l</m:t>
            </m:r>
          </m:sup>
        </m:sSup>
      </m:oMath>
      <w:r>
        <w:rPr/>
        <w:t xml:space="preserve"> ограничений сверху на оптимизационные переменные.</w:t>
      </w:r>
    </w:p>
    <w:p>
      <w:pPr>
        <w:pStyle w:val="BodyTextIndent"/>
        <w:rPr/>
      </w:pPr>
      <w:r>
        <w:rPr/>
        <w:t xml:space="preserve">Как видно, такое преобразование ЗЛП (2.19) обеспечивает ее простое согласование по основным оптимизационным переменным и значению целевой функции с задачей (2.17), что очень важно для реализации всего комбинированного метода. Обозначим </w:t>
      </w:r>
      <w:r>
        <w:rPr/>
      </w:r>
      <m:oMath xmlns:m="http://schemas.openxmlformats.org/officeDocument/2006/math">
        <m:r>
          <m:t xml:space="preserve">(</m:t>
        </m:r>
        <m:sSubSup>
          <m:e>
            <m:r>
              <m:t xml:space="preserve">Z</m:t>
            </m:r>
          </m:e>
          <m:sub>
            <m:r>
              <m:rPr>
                <m:lit/>
                <m:nor/>
              </m:rPr>
              <m:t xml:space="preserve">opt</m:t>
            </m:r>
          </m:sub>
          <m:sup>
            <m:r>
              <m:t xml:space="preserve">l</m:t>
            </m:r>
          </m:sup>
        </m:sSubSup>
        <m:r>
          <m:t xml:space="preserve">,</m:t>
        </m:r>
        <m:sSubSup>
          <m:e>
            <m:r>
              <m:t xml:space="preserve">x</m:t>
            </m:r>
          </m:e>
          <m:sub>
            <m:r>
              <m:rPr>
                <m:lit/>
                <m:nor/>
              </m:rPr>
              <m:t xml:space="preserve">opt</m:t>
            </m:r>
          </m:sub>
          <m:sup>
            <m:r>
              <m:t xml:space="preserve">l</m:t>
            </m:r>
          </m:sup>
        </m:sSubSup>
        <m:r>
          <m:t xml:space="preserve">)</m:t>
        </m:r>
      </m:oMath>
      <w:r>
        <w:rPr/>
        <w:t xml:space="preserve"> оптимальное решение задачи (2.19), если оно существует.</w:t>
      </w:r>
    </w:p>
    <w:p>
      <w:pPr>
        <w:pStyle w:val="Heading3"/>
        <w:numPr>
          <w:ilvl w:val="2"/>
          <w:numId w:val="11"/>
        </w:numPr>
        <w:rPr/>
      </w:pPr>
      <w:bookmarkStart w:id="52" w:name="__RefHeading___Toc26694024"/>
      <w:bookmarkEnd w:id="52"/>
      <w:r>
        <w:rPr/>
        <w:t>Совместное использование линейного программирования и неявного перебора по векторной решетке для нахождения допустимого субоптимального решения</w:t>
      </w:r>
    </w:p>
    <w:p>
      <w:pPr>
        <w:pStyle w:val="BodyTextIndent"/>
        <w:rPr/>
      </w:pPr>
      <w:r>
        <w:rPr/>
        <w:t xml:space="preserve">Оптимальное решение задачи (2.17) есть целочисленная точка из </w:t>
      </w:r>
      <w:r>
        <w:rPr/>
      </w:r>
      <m:oMath xmlns:m="http://schemas.openxmlformats.org/officeDocument/2006/math">
        <m:sSup>
          <m:e>
            <m:r>
              <m:t xml:space="preserve">D</m:t>
            </m:r>
          </m:e>
          <m:sup>
            <m:r>
              <m:t xml:space="preserve">l</m:t>
            </m:r>
          </m:sup>
        </m:sSup>
      </m:oMath>
      <w:r>
        <w:rPr/>
        <w:t xml:space="preserve">, наиболее близкая по значению целевой функции к </w:t>
      </w:r>
      <w:r>
        <w:rPr/>
      </w:r>
      <m:oMath xmlns:m="http://schemas.openxmlformats.org/officeDocument/2006/math">
        <m:sSubSup>
          <m:e>
            <m:r>
              <m:t xml:space="preserve">Z</m:t>
            </m:r>
          </m:e>
          <m:sub>
            <m:r>
              <m:rPr>
                <m:lit/>
                <m:nor/>
              </m:rPr>
              <m:t xml:space="preserve">opt</m:t>
            </m:r>
          </m:sub>
          <m:sup>
            <m:r>
              <m:t xml:space="preserve">l</m:t>
            </m:r>
          </m:sup>
        </m:sSubSup>
      </m:oMath>
      <w:r>
        <w:rPr/>
        <w:t xml:space="preserve">. Поэтому совершенно естественно осуществить поиск в ближайшей окрестности точки </w:t>
      </w:r>
      <w:r>
        <w:rPr/>
      </w:r>
      <m:oMath xmlns:m="http://schemas.openxmlformats.org/officeDocument/2006/math">
        <m:sSubSup>
          <m:e>
            <m:r>
              <m:t xml:space="preserve">x</m:t>
            </m:r>
          </m:e>
          <m:sub>
            <m:r>
              <m:rPr>
                <m:lit/>
                <m:nor/>
              </m:rPr>
              <m:t xml:space="preserve">opt</m:t>
            </m:r>
          </m:sub>
          <m:sup>
            <m:r>
              <m:t xml:space="preserve">l</m:t>
            </m:r>
          </m:sup>
        </m:sSubSup>
      </m:oMath>
      <w:r>
        <w:rPr/>
        <w:t xml:space="preserve">, чтобы найти если и не оптимальное </w:t>
      </w:r>
      <w:r>
        <w:rPr/>
      </w:r>
      <m:oMath xmlns:m="http://schemas.openxmlformats.org/officeDocument/2006/math">
        <m:sSubSup>
          <m:e>
            <m:r>
              <m:t xml:space="preserve">x</m:t>
            </m:r>
          </m:e>
          <m:sub>
            <m:r>
              <m:rPr>
                <m:lit/>
                <m:nor/>
              </m:rPr>
              <m:t xml:space="preserve">opt</m:t>
            </m:r>
          </m:sub>
          <m:sup>
            <m:r>
              <m:t xml:space="preserve">p</m:t>
            </m:r>
          </m:sup>
        </m:sSubSup>
      </m:oMath>
      <w:r>
        <w:rPr/>
        <w:t xml:space="preserve">, то хотя бы близкое к нему допустимое субоптимальное решение. Это предполагается сделать путем ряда вычислительных процедур. Вначале (этап 1 комбинированного метода) решается задача (2.19). Если </w:t>
      </w:r>
      <w:r>
        <w:rPr/>
      </w:r>
      <m:oMath xmlns:m="http://schemas.openxmlformats.org/officeDocument/2006/math">
        <m:sSup>
          <m:e>
            <m:r>
              <m:t xml:space="preserve">D</m:t>
            </m:r>
          </m:e>
          <m:sup>
            <m:r>
              <m:t xml:space="preserve">l</m:t>
            </m:r>
          </m:sup>
        </m:sSup>
        <m:r>
          <m:t xml:space="preserve">=</m:t>
        </m:r>
        <m:r>
          <m:t xml:space="preserve">∅</m:t>
        </m:r>
      </m:oMath>
      <w:r>
        <w:rPr/>
        <w:t>, то аналогичный вывод можно сделать и о допустимой области задачи (2.17) (</w:t>
      </w:r>
      <w:r>
        <w:rPr/>
      </w:r>
      <m:oMath xmlns:m="http://schemas.openxmlformats.org/officeDocument/2006/math">
        <m:sSup>
          <m:e>
            <m:r>
              <m:t xml:space="preserve">D</m:t>
            </m:r>
          </m:e>
          <m:sup>
            <m:r>
              <m:t xml:space="preserve">p</m:t>
            </m:r>
          </m:sup>
        </m:sSup>
        <m:r>
          <m:t xml:space="preserve">=</m:t>
        </m:r>
        <m:r>
          <m:t xml:space="preserve">∅</m:t>
        </m:r>
      </m:oMath>
      <w:r>
        <w:rPr/>
        <w:t xml:space="preserve">)и на этом прекратить дальнейший поиск. В противном случае будет найдено оптимальное решение </w:t>
      </w:r>
      <w:r>
        <w:rPr/>
      </w:r>
      <m:oMath xmlns:m="http://schemas.openxmlformats.org/officeDocument/2006/math">
        <m:r>
          <m:t xml:space="preserve">(</m:t>
        </m:r>
        <m:sSubSup>
          <m:e>
            <m:r>
              <m:t xml:space="preserve">Z</m:t>
            </m:r>
          </m:e>
          <m:sub>
            <m:r>
              <m:rPr>
                <m:lit/>
                <m:nor/>
              </m:rPr>
              <m:t xml:space="preserve">opt</m:t>
            </m:r>
          </m:sub>
          <m:sup>
            <m:r>
              <m:t xml:space="preserve">l</m:t>
            </m:r>
          </m:sup>
        </m:sSubSup>
        <m:r>
          <m:t xml:space="preserve">,</m:t>
        </m:r>
        <m:sSubSup>
          <m:e>
            <m:r>
              <m:t xml:space="preserve">x</m:t>
            </m:r>
          </m:e>
          <m:sub>
            <m:r>
              <m:rPr>
                <m:lit/>
                <m:nor/>
              </m:rPr>
              <m:t xml:space="preserve">opt</m:t>
            </m:r>
          </m:sub>
          <m:sup>
            <m:r>
              <m:t xml:space="preserve">l</m:t>
            </m:r>
          </m:sup>
        </m:sSubSup>
        <m:r>
          <m:t xml:space="preserve">)</m:t>
        </m:r>
      </m:oMath>
      <w:r>
        <w:rPr/>
        <w:t xml:space="preserve">. Случай неограниченности целевой функции на </w:t>
      </w:r>
      <w:r>
        <w:rPr/>
      </w:r>
      <m:oMath xmlns:m="http://schemas.openxmlformats.org/officeDocument/2006/math">
        <m:sSup>
          <m:e>
            <m:r>
              <m:t xml:space="preserve">D</m:t>
            </m:r>
          </m:e>
          <m:sup>
            <m:r>
              <m:t xml:space="preserve">l</m:t>
            </m:r>
          </m:sup>
        </m:sSup>
      </m:oMath>
      <w:r>
        <w:rPr/>
        <w:t xml:space="preserve"> здесь исключается, так как все </w:t>
      </w:r>
      <w:r>
        <w:rPr/>
      </w:r>
      <m:oMath xmlns:m="http://schemas.openxmlformats.org/officeDocument/2006/math">
        <m:r>
          <m:t xml:space="preserve">h</m:t>
        </m:r>
        <m:r>
          <m:t xml:space="preserve">[</m:t>
        </m:r>
        <m:r>
          <m:t xml:space="preserve">j</m:t>
        </m:r>
        <m:r>
          <m:t xml:space="preserve">]</m:t>
        </m:r>
      </m:oMath>
      <w:r>
        <w:rPr/>
        <w:t xml:space="preserve"> и, следовательно, </w:t>
      </w:r>
      <w:r>
        <w:rPr/>
      </w:r>
      <m:oMath xmlns:m="http://schemas.openxmlformats.org/officeDocument/2006/math">
        <m:sSup>
          <m:e>
            <m:r>
              <m:t xml:space="preserve">h</m:t>
            </m:r>
          </m:e>
          <m:sup>
            <m:r>
              <m:t xml:space="preserve">p</m:t>
            </m:r>
          </m:sup>
        </m:sSup>
        <m:r>
          <m:t xml:space="preserve">[</m:t>
        </m:r>
        <m:r>
          <m:t xml:space="preserve">j</m:t>
        </m:r>
        <m:r>
          <m:t xml:space="preserve">]</m:t>
        </m:r>
      </m:oMath>
      <w:r>
        <w:rPr/>
        <w:t xml:space="preserve"> имеют фиксированные значения. Затем начинается реализация второго этапа метода — собственно поиск допустимого субоптимального решения. Этот этап состоит из двух или трех подэтапов, в зависимости от результатов поиска. Первый подэтап — это поиск методом неявного перебора в гиперпараллепипеде, определяемом </w:t>
      </w:r>
      <w:r>
        <w:rPr/>
      </w:r>
      <m:oMath xmlns:m="http://schemas.openxmlformats.org/officeDocument/2006/math">
        <m:sSubSup>
          <m:e>
            <m:r>
              <m:t xml:space="preserve">x</m:t>
            </m:r>
          </m:e>
          <m:sub>
            <m:r>
              <m:rPr>
                <m:lit/>
                <m:nor/>
              </m:rPr>
              <m:t xml:space="preserve">opt</m:t>
            </m:r>
          </m:sub>
          <m:sup>
            <m:r>
              <m:t xml:space="preserve">l</m:t>
            </m:r>
          </m:sup>
        </m:sSubSup>
      </m:oMath>
      <w:r>
        <w:rPr/>
        <w:t xml:space="preserve">. От точки </w:t>
      </w:r>
      <w:r>
        <w:rPr/>
      </w:r>
      <m:oMath xmlns:m="http://schemas.openxmlformats.org/officeDocument/2006/math">
        <m:sSubSup>
          <m:e>
            <m:r>
              <m:t xml:space="preserve">x</m:t>
            </m:r>
          </m:e>
          <m:sub>
            <m:r>
              <m:rPr>
                <m:lit/>
                <m:nor/>
              </m:rPr>
              <m:t xml:space="preserve">opt</m:t>
            </m:r>
          </m:sub>
          <m:sup>
            <m:r>
              <m:t xml:space="preserve">l</m:t>
            </m:r>
          </m:sup>
        </m:sSubSup>
      </m:oMath>
      <w:r>
        <w:rPr/>
        <w:t xml:space="preserve"> в пространстве переменных </w:t>
      </w:r>
      <w:r>
        <w:rPr/>
      </w:r>
      <m:oMath xmlns:m="http://schemas.openxmlformats.org/officeDocument/2006/math">
        <m:sSup>
          <m:e>
            <m:r>
              <m:t xml:space="preserve">x</m:t>
            </m:r>
          </m:e>
          <m:sup>
            <m:r>
              <m:t xml:space="preserve">p</m:t>
            </m:r>
          </m:sup>
        </m:sSup>
      </m:oMath>
      <w:r>
        <w:rPr/>
        <w:t xml:space="preserve"> делается как бы шаг назад с использованием следующего соотношения:</w:t>
      </w:r>
    </w:p>
    <w:p>
      <w:pPr>
        <w:pStyle w:val="Style12"/>
        <w:rPr/>
      </w:pPr>
      <w:r>
        <w:rPr/>
      </w:r>
      <m:oMath xmlns:m="http://schemas.openxmlformats.org/officeDocument/2006/math">
        <m:sSubSup>
          <m:e>
            <m:r>
              <m:t xml:space="preserve">x</m:t>
            </m:r>
          </m:e>
          <m:sub>
            <m:r>
              <m:rPr>
                <m:lit/>
                <m:nor/>
              </m:rPr>
              <m:t xml:space="preserve">min</m:t>
            </m:r>
          </m:sub>
          <m:sup>
            <m:r>
              <m:t xml:space="preserve">p</m:t>
            </m:r>
          </m:sup>
        </m:sSubSup>
        <m:r>
          <m:t xml:space="preserve">[</m:t>
        </m:r>
        <m:r>
          <m:t xml:space="preserve">j</m:t>
        </m:r>
        <m:r>
          <m:t xml:space="preserve">]</m:t>
        </m:r>
        <m:r>
          <m:t xml:space="preserve">=</m:t>
        </m:r>
        <m:r>
          <m:t xml:space="preserve">[</m:t>
        </m:r>
        <m:sSubSup>
          <m:e>
            <m:r>
              <m:t xml:space="preserve">x</m:t>
            </m:r>
          </m:e>
          <m:sub>
            <m:r>
              <m:rPr>
                <m:lit/>
                <m:nor/>
              </m:rPr>
              <m:t xml:space="preserve">opt</m:t>
            </m:r>
          </m:sub>
          <m:sup>
            <m:r>
              <m:t xml:space="preserve">l</m:t>
            </m:r>
          </m:sup>
        </m:sSubSup>
        <m:r>
          <m:t xml:space="preserve">[</m:t>
        </m:r>
        <m:r>
          <m:t xml:space="preserve">j</m:t>
        </m:r>
        <m:r>
          <m:t xml:space="preserve">]</m:t>
        </m:r>
        <m:r>
          <m:t xml:space="preserve">]</m:t>
        </m:r>
        <m:r>
          <m:rPr>
            <m:lit/>
            <m:nor/>
          </m:rPr>
          <m:t xml:space="preserve">  </m:t>
        </m:r>
        <m:r>
          <m:t xml:space="preserve">(</m:t>
        </m:r>
        <m:r>
          <m:t xml:space="preserve">j</m:t>
        </m:r>
        <m:r>
          <m:t xml:space="preserve">=</m:t>
        </m:r>
        <m:bar>
          <m:barPr>
            <m:pos m:val="top"/>
          </m:barPr>
          <m:e>
            <m:r>
              <m:t xml:space="preserve">1</m:t>
            </m:r>
            <m:r>
              <m:t xml:space="preserve">,</m:t>
            </m:r>
            <m:r>
              <m:t xml:space="preserve">n</m:t>
            </m:r>
          </m:e>
        </m:bar>
        <m:r>
          <m:t xml:space="preserve">)</m:t>
        </m:r>
      </m:oMath>
      <w:r>
        <w:rPr/>
        <w:t>,</w:t>
        <w:tab/>
        <w:t>(2.20)</w:t>
      </w:r>
    </w:p>
    <w:p>
      <w:pPr>
        <w:pStyle w:val="BodyTextIndent"/>
        <w:rPr/>
      </w:pPr>
      <w:r>
        <w:rPr/>
        <w:t xml:space="preserve">где </w:t>
      </w:r>
      <w:r>
        <w:rPr/>
      </w:r>
      <m:oMath xmlns:m="http://schemas.openxmlformats.org/officeDocument/2006/math">
        <m:r>
          <m:t xml:space="preserve">[</m:t>
        </m:r>
        <m:r>
          <m:t xml:space="preserve">a</m:t>
        </m:r>
        <m:r>
          <m:t xml:space="preserve">]</m:t>
        </m:r>
      </m:oMath>
      <w:r>
        <w:rPr/>
        <w:t xml:space="preserve"> - целая часть числа </w:t>
      </w:r>
      <w:r>
        <w:rPr/>
      </w:r>
      <m:oMath xmlns:m="http://schemas.openxmlformats.org/officeDocument/2006/math">
        <m:r>
          <m:t xml:space="preserve">a</m:t>
        </m:r>
      </m:oMath>
      <w:r>
        <w:rPr/>
        <w:t>.</w:t>
      </w:r>
    </w:p>
    <w:p>
      <w:pPr>
        <w:pStyle w:val="BodyTextIndent"/>
        <w:rPr/>
      </w:pPr>
      <w:r>
        <w:rPr/>
        <w:t xml:space="preserve">Этот шаг приводит в область недопустимых решения обеих задач (2.17) и (2.19). Точку </w:t>
      </w:r>
      <w:r>
        <w:rPr/>
      </w:r>
      <m:oMath xmlns:m="http://schemas.openxmlformats.org/officeDocument/2006/math">
        <m:sSubSup>
          <m:e>
            <m:r>
              <m:t xml:space="preserve">x</m:t>
            </m:r>
          </m:e>
          <m:sub>
            <m:r>
              <m:rPr>
                <m:lit/>
                <m:nor/>
              </m:rPr>
              <m:t xml:space="preserve">min</m:t>
            </m:r>
          </m:sub>
          <m:sup>
            <m:r>
              <m:t xml:space="preserve">p</m:t>
            </m:r>
          </m:sup>
        </m:sSubSup>
      </m:oMath>
      <w:r>
        <w:rPr/>
        <w:t xml:space="preserve"> можно трактовать, как величину, определяющую </w:t>
      </w:r>
      <w:r>
        <w:rPr/>
      </w:r>
      <m:oMath xmlns:m="http://schemas.openxmlformats.org/officeDocument/2006/math">
        <m:r>
          <m:t xml:space="preserve">n</m:t>
        </m:r>
      </m:oMath>
      <w:r>
        <w:rPr/>
        <w:t>–мерный гиперпараллелепипед:</w:t>
      </w:r>
    </w:p>
    <w:p>
      <w:pPr>
        <w:pStyle w:val="Style12"/>
        <w:rPr/>
      </w:pPr>
      <w:r>
        <w:rPr/>
      </w:r>
      <m:oMath xmlns:m="http://schemas.openxmlformats.org/officeDocument/2006/math">
        <m:r>
          <m:t xml:space="preserve">(</m:t>
        </m:r>
        <m:sSubSup>
          <m:e>
            <m:r>
              <m:t xml:space="preserve">x</m:t>
            </m:r>
          </m:e>
          <m:sub>
            <m:r>
              <m:rPr>
                <m:lit/>
                <m:nor/>
              </m:rPr>
              <m:t xml:space="preserve">min</m:t>
            </m:r>
          </m:sub>
          <m:sup>
            <m:r>
              <m:t xml:space="preserve">p</m:t>
            </m:r>
          </m:sup>
        </m:sSubSup>
        <m:r>
          <m:t xml:space="preserve">[</m:t>
        </m:r>
        <m:r>
          <m:t xml:space="preserve">j</m:t>
        </m:r>
        <m:r>
          <m:t xml:space="preserve">]</m:t>
        </m:r>
        <m:r>
          <m:t xml:space="preserve">÷</m:t>
        </m:r>
        <m:sSup>
          <m:e>
            <m:r>
              <m:t xml:space="preserve">h</m:t>
            </m:r>
          </m:e>
          <m:sup>
            <m:r>
              <m:t xml:space="preserve">p</m:t>
            </m:r>
          </m:sup>
        </m:sSup>
        <m:r>
          <m:t xml:space="preserve">[</m:t>
        </m:r>
        <m:r>
          <m:t xml:space="preserve">j</m:t>
        </m:r>
        <m:r>
          <m:t xml:space="preserve">]</m:t>
        </m:r>
        <m:r>
          <m:t xml:space="preserve">,</m:t>
        </m:r>
        <m:r>
          <m:t xml:space="preserve">j</m:t>
        </m:r>
        <m:r>
          <m:t xml:space="preserve">=</m:t>
        </m:r>
        <m:bar>
          <m:barPr>
            <m:pos m:val="top"/>
          </m:barPr>
          <m:e>
            <m:r>
              <m:t xml:space="preserve">1</m:t>
            </m:r>
            <m:r>
              <m:t xml:space="preserve">,</m:t>
            </m:r>
            <m:r>
              <m:t xml:space="preserve">n</m:t>
            </m:r>
          </m:e>
        </m:bar>
        <m:r>
          <m:t xml:space="preserve">)</m:t>
        </m:r>
      </m:oMath>
      <w:r>
        <w:rPr/>
        <w:t>,</w:t>
        <w:tab/>
        <w:t>(2.21)</w:t>
      </w:r>
    </w:p>
    <w:p>
      <w:pPr>
        <w:pStyle w:val="BodyTextIndent"/>
        <w:rPr/>
      </w:pPr>
      <w:r>
        <w:rPr/>
        <w:t>в котором и предполагается начать поиска поиск допустимого решения задачи (2.17) на втором этапе комбинированного метода (</w:t>
      </w:r>
      <w:r>
        <w:rPr/>
        <w:fldChar w:fldCharType="begin"/>
      </w:r>
      <w:r>
        <w:rPr/>
        <w:instrText xml:space="preserve"> REF _Ref472690073 \h </w:instrText>
      </w:r>
      <w:r>
        <w:rPr/>
        <w:fldChar w:fldCharType="separate"/>
      </w:r>
      <w:r>
        <w:rPr/>
        <w:t>Рис.2-5</w:t>
      </w:r>
      <w:r>
        <w:rPr/>
        <w:fldChar w:fldCharType="end"/>
      </w:r>
      <w:r>
        <w:rPr/>
        <w:t>).</w:t>
      </w:r>
    </w:p>
    <w:p>
      <w:pPr>
        <w:pStyle w:val="Style15"/>
        <w:rPr>
          <w:lang w:val="en-US"/>
        </w:rPr>
      </w:pPr>
      <w:bookmarkStart w:id="53" w:name="_1099865379"/>
      <w:bookmarkStart w:id="54" w:name="_1079006936"/>
      <w:bookmarkStart w:id="55" w:name="_1078588863"/>
      <w:bookmarkStart w:id="56" w:name="_1010029992"/>
      <w:bookmarkStart w:id="57" w:name="_1010028997"/>
      <w:bookmarkStart w:id="58" w:name="_1010025441"/>
      <w:bookmarkStart w:id="59" w:name="_1010022691"/>
      <w:bookmarkStart w:id="60" w:name="_1010022357"/>
      <w:bookmarkEnd w:id="53"/>
      <w:bookmarkEnd w:id="54"/>
      <w:bookmarkEnd w:id="55"/>
      <w:bookmarkEnd w:id="56"/>
      <w:bookmarkEnd w:id="57"/>
      <w:bookmarkEnd w:id="58"/>
      <w:bookmarkEnd w:id="59"/>
      <w:bookmarkEnd w:id="60"/>
      <w:r>
        <w:rPr>
          <w:lang w:val="en-US"/>
        </w:rPr>
        <w:object w:dxaOrig="6900" w:dyaOrig="6600">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45pt;height:330pt" filled="f" o:ole="">
            <v:imagedata r:id="rId15" o:title=""/>
          </v:shape>
          <o:OLEObject Type="Embed" ProgID="" ShapeID="ole_rId14" DrawAspect="Content" ObjectID="_1537729074" r:id="rId14"/>
        </w:object>
      </w:r>
    </w:p>
    <w:p>
      <w:pPr>
        <w:pStyle w:val="Style16"/>
        <w:rPr/>
      </w:pPr>
      <w:bookmarkStart w:id="61" w:name="_Ref472690073"/>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5</w:t>
      </w:r>
      <w:r>
        <w:rPr/>
        <w:fldChar w:fldCharType="end"/>
      </w:r>
      <w:bookmarkEnd w:id="61"/>
      <w:r>
        <w:rPr/>
        <w:t>. Результаты выполнения этапа 1 комбинированного метода.</w:t>
      </w:r>
    </w:p>
    <w:p>
      <w:pPr>
        <w:pStyle w:val="BodyTextIndent"/>
        <w:rPr/>
      </w:pPr>
      <w:r>
        <w:rPr/>
        <w:t>Таким образом, должна решаться задача:</w:t>
      </w:r>
    </w:p>
    <w:p>
      <w:pPr>
        <w:pStyle w:val="Style12"/>
        <w:rPr/>
      </w:pPr>
      <w:r>
        <w:rPr/>
      </w:r>
      <m:oMath xmlns:m="http://schemas.openxmlformats.org/officeDocument/2006/math">
        <m:limLow>
          <m:e>
            <m:r>
              <m:rPr>
                <m:lit/>
                <m:nor/>
              </m:rPr>
              <m:t xml:space="preserve">min</m:t>
            </m:r>
          </m:e>
          <m:lim>
            <m:sSup>
              <m:e>
                <m:r>
                  <m:t xml:space="preserve">x</m:t>
                </m:r>
              </m:e>
              <m:sup>
                <m:r>
                  <m:t xml:space="preserve">p</m:t>
                </m:r>
              </m:sup>
            </m:sSup>
          </m:lim>
        </m:limLow>
        <m:sSup>
          <m:e>
            <m:r>
              <m:t xml:space="preserve">Z</m:t>
            </m:r>
          </m:e>
          <m:sup>
            <m:r>
              <m:t xml:space="preserve">p</m:t>
            </m:r>
          </m:sup>
        </m:sSup>
        <m:r>
          <m:t xml:space="preserve">=</m:t>
        </m:r>
        <m:sSup>
          <m:e>
            <m:r>
              <m:t xml:space="preserve">c</m:t>
            </m:r>
          </m:e>
          <m:sup>
            <m:r>
              <m:t xml:space="preserve">p</m:t>
            </m:r>
          </m:sup>
        </m:sSup>
        <m:sSup>
          <m:e>
            <m:r>
              <m:t xml:space="preserve">x</m:t>
            </m:r>
          </m:e>
          <m:sup>
            <m:r>
              <m:t xml:space="preserve">p</m:t>
            </m:r>
          </m:sup>
        </m:sSup>
        <m:r>
          <m:rPr>
            <m:lit/>
            <m:nor/>
          </m:rPr>
          <m:t xml:space="preserve">  </m:t>
        </m:r>
        <m:sSubSup>
          <m:e>
            <m:r>
              <m:t xml:space="preserve">D</m:t>
            </m:r>
          </m:e>
          <m:sub>
            <m:r>
              <m:rPr>
                <m:lit/>
                <m:nor/>
              </m:rPr>
              <m:t xml:space="preserve">min</m:t>
            </m:r>
          </m:sub>
          <m:sup>
            <m:r>
              <m:t xml:space="preserve">p</m:t>
            </m:r>
          </m:sup>
        </m:sSubSup>
        <m:r>
          <m:t xml:space="preserve">=</m:t>
        </m:r>
      </m:oMath>
      <w:r>
        <w:rPr/>
        <w:t xml:space="preserve">, </w:t>
        <w:tab/>
        <w:t>(2.22)</w:t>
      </w:r>
    </w:p>
    <w:p>
      <w:pPr>
        <w:pStyle w:val="BodyTextIndent"/>
        <w:rPr/>
      </w:pPr>
      <w:r>
        <w:rPr/>
        <w:t xml:space="preserve">Так как точка </w:t>
      </w:r>
      <w:r>
        <w:rPr/>
      </w:r>
      <m:oMath xmlns:m="http://schemas.openxmlformats.org/officeDocument/2006/math">
        <m:sSubSup>
          <m:e>
            <m:r>
              <m:t xml:space="preserve">x</m:t>
            </m:r>
          </m:e>
          <m:sub>
            <m:r>
              <m:rPr>
                <m:lit/>
                <m:nor/>
              </m:rPr>
              <m:t xml:space="preserve">min</m:t>
            </m:r>
          </m:sub>
          <m:sup>
            <m:r>
              <m:t xml:space="preserve">p</m:t>
            </m:r>
          </m:sup>
        </m:sSubSup>
      </m:oMath>
      <w:r>
        <w:rPr/>
        <w:t xml:space="preserve"> близка к границе допустимой области </w:t>
      </w:r>
      <w:r>
        <w:rPr/>
      </w:r>
      <m:oMath xmlns:m="http://schemas.openxmlformats.org/officeDocument/2006/math">
        <m:sSup>
          <m:e>
            <m:r>
              <m:t xml:space="preserve">D</m:t>
            </m:r>
          </m:e>
          <m:sup>
            <m:r>
              <m:t xml:space="preserve">l</m:t>
            </m:r>
          </m:sup>
        </m:sSup>
      </m:oMath>
      <w:r>
        <w:rPr/>
        <w:t xml:space="preserve">, то число перебираемых точек, как видно из предыдущего рассмотрения, будет небольшим. Однако можно себе представить случай, когда гиперпараллелепипед (2.21) не будет содержать ни одной допустимой точки задачи (2.17). Один из них весьма экзотический, когда при непустом множестве </w:t>
      </w:r>
      <w:r>
        <w:rPr/>
      </w:r>
      <m:oMath xmlns:m="http://schemas.openxmlformats.org/officeDocument/2006/math">
        <m:sSup>
          <m:e>
            <m:r>
              <m:t xml:space="preserve">D</m:t>
            </m:r>
          </m:e>
          <m:sup>
            <m:r>
              <m:t xml:space="preserve">l</m:t>
            </m:r>
          </m:sup>
        </m:sSup>
      </m:oMath>
      <w:r>
        <w:rPr/>
        <w:t xml:space="preserve"> множество </w:t>
      </w:r>
      <w:r>
        <w:rPr/>
      </w:r>
      <m:oMath xmlns:m="http://schemas.openxmlformats.org/officeDocument/2006/math">
        <m:sSup>
          <m:e>
            <m:r>
              <m:t xml:space="preserve">D</m:t>
            </m:r>
          </m:e>
          <m:sup>
            <m:r>
              <m:t xml:space="preserve">p</m:t>
            </m:r>
          </m:sup>
        </m:sSup>
        <m:r>
          <m:t xml:space="preserve">=</m:t>
        </m:r>
        <m:r>
          <m:t xml:space="preserve">∅</m:t>
        </m:r>
      </m:oMath>
      <w:r>
        <w:rPr/>
        <w:t xml:space="preserve"> (</w:t>
      </w:r>
      <w:r>
        <w:rPr/>
        <w:fldChar w:fldCharType="begin"/>
      </w:r>
      <w:r>
        <w:rPr/>
        <w:instrText xml:space="preserve"> REF _Ref472690448 \h </w:instrText>
      </w:r>
      <w:r>
        <w:rPr/>
        <w:fldChar w:fldCharType="separate"/>
      </w:r>
      <w:r>
        <w:rPr/>
        <w:t>Рис.2-6</w:t>
      </w:r>
      <w:r>
        <w:rPr/>
        <w:fldChar w:fldCharType="end"/>
      </w:r>
      <w:r>
        <w:rPr/>
        <w:t>).</w:t>
      </w:r>
    </w:p>
    <w:p>
      <w:pPr>
        <w:pStyle w:val="Style15"/>
        <w:rPr/>
      </w:pPr>
      <w:bookmarkStart w:id="62" w:name="_1099865385"/>
      <w:bookmarkStart w:id="63" w:name="_1079006943"/>
      <w:bookmarkStart w:id="64" w:name="_1076754466"/>
      <w:bookmarkStart w:id="65" w:name="_1010030000"/>
      <w:bookmarkStart w:id="66" w:name="_1010029004"/>
      <w:bookmarkStart w:id="67" w:name="_1010025449"/>
      <w:bookmarkStart w:id="68" w:name="_1010023139"/>
      <w:bookmarkStart w:id="69" w:name="_1010023019"/>
      <w:bookmarkStart w:id="70" w:name="_1010022714"/>
      <w:bookmarkEnd w:id="62"/>
      <w:bookmarkEnd w:id="63"/>
      <w:bookmarkEnd w:id="64"/>
      <w:bookmarkEnd w:id="65"/>
      <w:bookmarkEnd w:id="66"/>
      <w:bookmarkEnd w:id="67"/>
      <w:bookmarkEnd w:id="68"/>
      <w:bookmarkEnd w:id="69"/>
      <w:bookmarkEnd w:id="70"/>
      <w:r>
        <w:rPr/>
        <w:object w:dxaOrig="5640" w:dyaOrig="5475">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282pt;height:273.75pt" filled="f" o:ole="">
            <v:imagedata r:id="rId17" o:title=""/>
          </v:shape>
          <o:OLEObject Type="Embed" ProgID="" ShapeID="ole_rId16" DrawAspect="Content" ObjectID="_641609182" r:id="rId16"/>
        </w:object>
      </w:r>
    </w:p>
    <w:p>
      <w:pPr>
        <w:pStyle w:val="Style16"/>
        <w:rPr/>
      </w:pPr>
      <w:bookmarkStart w:id="71" w:name="_Ref472690448"/>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6</w:t>
      </w:r>
      <w:r>
        <w:rPr/>
        <w:fldChar w:fldCharType="end"/>
      </w:r>
      <w:bookmarkEnd w:id="71"/>
      <w:r>
        <w:rPr/>
        <w:t xml:space="preserve">. Случай </w:t>
      </w:r>
      <w:r>
        <w:rPr/>
      </w:r>
      <m:oMath xmlns:m="http://schemas.openxmlformats.org/officeDocument/2006/math">
        <m:sSup>
          <m:e>
            <m:r>
              <m:t xml:space="preserve">D</m:t>
            </m:r>
          </m:e>
          <m:sup>
            <m:r>
              <m:t xml:space="preserve">l</m:t>
            </m:r>
          </m:sup>
        </m:sSup>
        <m:r>
          <m:t xml:space="preserve">≠</m:t>
        </m:r>
        <m:r>
          <m:t xml:space="preserve">0</m:t>
        </m:r>
      </m:oMath>
      <w:r>
        <w:rPr/>
        <w:t xml:space="preserve">, а </w:t>
      </w:r>
      <w:r>
        <w:rPr/>
      </w:r>
      <m:oMath xmlns:m="http://schemas.openxmlformats.org/officeDocument/2006/math">
        <m:sSup>
          <m:e>
            <m:r>
              <m:t xml:space="preserve">D</m:t>
            </m:r>
          </m:e>
          <m:sup>
            <m:r>
              <m:t xml:space="preserve">p</m:t>
            </m:r>
          </m:sup>
        </m:sSup>
        <m:r>
          <m:t xml:space="preserve">=</m:t>
        </m:r>
        <m:r>
          <m:t xml:space="preserve">0</m:t>
        </m:r>
      </m:oMath>
      <w:r>
        <w:rPr/>
        <w:t>.</w:t>
      </w:r>
    </w:p>
    <w:p>
      <w:pPr>
        <w:pStyle w:val="BodyTextIndent"/>
        <w:rPr/>
      </w:pPr>
      <w:r>
        <w:rPr/>
        <w:t xml:space="preserve">Возможны и другие случаи, определяемые своеобразным относительным положением точки </w:t>
      </w:r>
      <w:r>
        <w:rPr/>
      </w:r>
      <m:oMath xmlns:m="http://schemas.openxmlformats.org/officeDocument/2006/math">
        <m:sSubSup>
          <m:e>
            <m:r>
              <m:t xml:space="preserve">x</m:t>
            </m:r>
          </m:e>
          <m:sub>
            <m:r>
              <m:rPr>
                <m:lit/>
                <m:nor/>
              </m:rPr>
              <m:t xml:space="preserve">min</m:t>
            </m:r>
          </m:sub>
          <m:sup>
            <m:r>
              <m:t xml:space="preserve">p</m:t>
            </m:r>
          </m:sup>
        </m:sSubSup>
      </m:oMath>
      <w:r>
        <w:rPr/>
        <w:t xml:space="preserve"> и области </w:t>
      </w:r>
      <w:r>
        <w:rPr/>
      </w:r>
      <m:oMath xmlns:m="http://schemas.openxmlformats.org/officeDocument/2006/math">
        <m:sSup>
          <m:e>
            <m:r>
              <m:t xml:space="preserve">D</m:t>
            </m:r>
          </m:e>
          <m:sup>
            <m:r>
              <m:t xml:space="preserve">l</m:t>
            </m:r>
          </m:sup>
        </m:sSup>
      </m:oMath>
      <w:r>
        <w:rPr/>
        <w:t xml:space="preserve"> (</w:t>
      </w:r>
      <w:r>
        <w:rPr/>
        <w:fldChar w:fldCharType="begin"/>
      </w:r>
      <w:r>
        <w:rPr/>
        <w:instrText xml:space="preserve"> REF _Ref472690783 \h </w:instrText>
      </w:r>
      <w:r>
        <w:rPr/>
        <w:fldChar w:fldCharType="separate"/>
      </w:r>
      <w:r>
        <w:rPr/>
        <w:t>Рис.2-7</w:t>
      </w:r>
      <w:r>
        <w:rPr/>
        <w:fldChar w:fldCharType="end"/>
      </w:r>
      <w:r>
        <w:rPr/>
        <w:t xml:space="preserve">, </w:t>
      </w:r>
      <w:r>
        <w:rPr/>
        <w:fldChar w:fldCharType="begin"/>
      </w:r>
      <w:r>
        <w:rPr/>
        <w:instrText xml:space="preserve"> REF _Ref472690924 \h </w:instrText>
      </w:r>
      <w:r>
        <w:rPr/>
        <w:fldChar w:fldCharType="separate"/>
      </w:r>
      <w:r>
        <w:rPr/>
        <w:t>Рис.2-8</w:t>
      </w:r>
      <w:r>
        <w:rPr/>
        <w:fldChar w:fldCharType="end"/>
      </w:r>
      <w:r>
        <w:rPr/>
        <w:t>).</w:t>
      </w:r>
    </w:p>
    <w:p>
      <w:pPr>
        <w:pStyle w:val="BodyTextIndent"/>
        <w:rPr/>
      </w:pPr>
      <w:r>
        <w:rPr/>
        <w:t xml:space="preserve">В этих случаях необходимо осуществить второй подэтап поиска, постепенно расширяя область поиска допустимого субоптимального решения. С использованием возможностей метода неявного перебора по векторной решетке это можно сделать эффективно, не повторяя поиск в уже рассмотренных точках. Для этого необходимо рассматривать сечения пространства </w:t>
      </w:r>
      <w:r>
        <w:rPr/>
      </w:r>
      <m:oMath xmlns:m="http://schemas.openxmlformats.org/officeDocument/2006/math">
        <m:sSup>
          <m:e>
            <m:r>
              <m:t xml:space="preserve">N</m:t>
            </m:r>
          </m:e>
          <m:sup>
            <m:r>
              <m:t xml:space="preserve">p</m:t>
            </m:r>
          </m:sup>
        </m:sSup>
      </m:oMath>
      <w:r>
        <w:rPr/>
        <w:t xml:space="preserve">, расширяющие гиперпараллелепипед (2.21) в ту или иную сторону, уменьшая на единицу и фиксируя значения отдельных переменных. Таким образом, задачи (2.23) решаются до тех пор, пока либо не будет найдено допустимое решение, либо не будет установлено, что </w:t>
      </w:r>
      <w:r>
        <w:rPr/>
      </w:r>
      <m:oMath xmlns:m="http://schemas.openxmlformats.org/officeDocument/2006/math">
        <m:sSup>
          <m:e>
            <m:r>
              <m:t xml:space="preserve">D</m:t>
            </m:r>
          </m:e>
          <m:sup>
            <m:r>
              <m:t xml:space="preserve">p</m:t>
            </m:r>
          </m:sup>
        </m:sSup>
        <m:r>
          <m:t xml:space="preserve">=</m:t>
        </m:r>
        <m:r>
          <m:t xml:space="preserve">∅</m:t>
        </m:r>
      </m:oMath>
      <w:r>
        <w:rPr/>
        <w:t>:</w:t>
      </w:r>
    </w:p>
    <w:p>
      <w:pPr>
        <w:pStyle w:val="BodyTextIndent"/>
        <w:rPr/>
      </w:pPr>
      <w:r>
        <w:rPr/>
      </w:r>
      <m:oMath xmlns:m="http://schemas.openxmlformats.org/officeDocument/2006/math">
        <m:limLow>
          <m:e>
            <m:r>
              <m:rPr>
                <m:lit/>
                <m:nor/>
              </m:rPr>
              <m:t xml:space="preserve">min</m:t>
            </m:r>
          </m:e>
          <m:lim>
            <m:sSup>
              <m:e>
                <m:r>
                  <m:t xml:space="preserve">x</m:t>
                </m:r>
              </m:e>
              <m:sup>
                <m:r>
                  <m:t xml:space="preserve">p</m:t>
                </m:r>
              </m:sup>
            </m:sSup>
          </m:lim>
        </m:limLow>
        <m:sSup>
          <m:e>
            <m:r>
              <m:t xml:space="preserve">Z</m:t>
            </m:r>
          </m:e>
          <m:sup>
            <m:r>
              <m:t xml:space="preserve">p</m:t>
            </m:r>
          </m:sup>
        </m:sSup>
        <m:r>
          <m:t xml:space="preserve">=</m:t>
        </m:r>
        <m:sSup>
          <m:e>
            <m:r>
              <m:t xml:space="preserve">c</m:t>
            </m:r>
          </m:e>
          <m:sup>
            <m:r>
              <m:t xml:space="preserve">p</m:t>
            </m:r>
          </m:sup>
        </m:sSup>
        <m:sSup>
          <m:e>
            <m:r>
              <m:t xml:space="preserve">x</m:t>
            </m:r>
          </m:e>
          <m:sup>
            <m:r>
              <m:t xml:space="preserve">p</m:t>
            </m:r>
          </m:sup>
        </m:sSup>
        <m:r>
          <m:rPr>
            <m:lit/>
            <m:nor/>
          </m:rPr>
          <m:t xml:space="preserve">  </m:t>
        </m:r>
        <m:sSubSup>
          <m:e>
            <m:r>
              <m:t xml:space="preserve">D</m:t>
            </m:r>
          </m:e>
          <m:sub>
            <m:r>
              <m:t xml:space="preserve">k</m:t>
            </m:r>
          </m:sub>
          <m:sup>
            <m:r>
              <m:t xml:space="preserve">p</m:t>
            </m:r>
          </m:sup>
        </m:sSubSup>
        <m:r>
          <m:t xml:space="preserve">=</m:t>
        </m:r>
        <m:eqArr>
          <m:e>
            <m:d>
              <m:dPr>
                <m:begChr m:val="{"/>
                <m:endChr m:val="}"/>
              </m:dPr>
              <m:e>
                <m:sSup>
                  <m:e>
                    <m:r>
                      <m:t xml:space="preserve">x</m:t>
                    </m:r>
                  </m:e>
                  <m:sup>
                    <m:r>
                      <m:t xml:space="preserve">p</m:t>
                    </m:r>
                  </m:sup>
                </m:sSup>
                <m:r>
                  <m:t xml:space="preserve">∈</m:t>
                </m:r>
                <m:sSup>
                  <m:e>
                    <m:r>
                      <m:t xml:space="preserve">N</m:t>
                    </m:r>
                  </m:e>
                  <m:sup>
                    <m:r>
                      <m:t xml:space="preserve">p</m:t>
                    </m:r>
                  </m:sup>
                </m:sSup>
                <m:r>
                  <m:t xml:space="preserve">:</m:t>
                </m:r>
                <m:sSup>
                  <m:e>
                    <m:r>
                      <m:t xml:space="preserve">A</m:t>
                    </m:r>
                  </m:e>
                  <m:sup>
                    <m:r>
                      <m:t xml:space="preserve">p</m:t>
                    </m:r>
                  </m:sup>
                </m:sSup>
                <m:sSup>
                  <m:e>
                    <m:r>
                      <m:t xml:space="preserve">x</m:t>
                    </m:r>
                  </m:e>
                  <m:sup>
                    <m:r>
                      <m:t xml:space="preserve">p</m:t>
                    </m:r>
                  </m:sup>
                </m:sSup>
                <m:sSup>
                  <m:e>
                    <m:r>
                      <m:t xml:space="preserve">b</m:t>
                    </m:r>
                  </m:e>
                  <m:sup>
                    <m:r>
                      <m:t xml:space="preserve">p</m:t>
                    </m:r>
                  </m:sup>
                </m:sSup>
                <m:r>
                  <m:t xml:space="preserve">;</m:t>
                </m:r>
              </m:e>
              <m:e/>
            </m:d>
          </m:e>
        </m:eqArr>
        <m:d>
          <m:dPr>
            <m:begChr m:val="{"/>
            <m:endChr m:val="}"/>
          </m:dPr>
          <m:e/>
        </m:d>
      </m:oMath>
      <w:r>
        <w:rPr/>
        <w:t>,(2.23)</w:t>
      </w:r>
    </w:p>
    <w:p>
      <w:pPr>
        <w:pStyle w:val="BodyTextIndent"/>
        <w:rPr/>
      </w:pPr>
      <w:r>
        <w:rPr/>
        <w:t>где:</w:t>
      </w:r>
    </w:p>
    <w:p>
      <w:pPr>
        <w:pStyle w:val="BodyTextIndent"/>
        <w:numPr>
          <w:ilvl w:val="0"/>
          <w:numId w:val="14"/>
        </w:numPr>
        <w:rPr/>
      </w:pPr>
      <w:r>
        <w:rPr/>
      </w:r>
      <m:oMath xmlns:m="http://schemas.openxmlformats.org/officeDocument/2006/math">
        <m:r>
          <m:t xml:space="preserve">k</m:t>
        </m:r>
      </m:oMath>
      <w:r>
        <w:rPr/>
        <w:t xml:space="preserve"> </w:t>
      </w:r>
      <w:r>
        <w:rPr/>
        <w:t>- номер переменной, в сторону уменьшения которой произошло на данном шаге расширения гиперпараллелепипеда (2.21);</w:t>
      </w:r>
    </w:p>
    <w:p>
      <w:pPr>
        <w:pStyle w:val="BodyTextIndent"/>
        <w:numPr>
          <w:ilvl w:val="0"/>
          <w:numId w:val="14"/>
        </w:numPr>
        <w:rPr/>
      </w:pPr>
      <w:r>
        <w:rPr/>
      </w:r>
      <m:oMath xmlns:m="http://schemas.openxmlformats.org/officeDocument/2006/math">
        <m:sSubSup>
          <m:e>
            <m:r>
              <m:t xml:space="preserve">x</m:t>
            </m:r>
          </m:e>
          <m:sub>
            <m:r>
              <m:rPr>
                <m:lit/>
                <m:nor/>
              </m:rPr>
              <m:t xml:space="preserve">min</m:t>
            </m:r>
          </m:sub>
          <m:sup>
            <m:r>
              <m:t xml:space="preserve">p</m:t>
            </m:r>
          </m:sup>
        </m:sSubSup>
        <m:r>
          <m:t xml:space="preserve">[</m:t>
        </m:r>
        <m:r>
          <m:t xml:space="preserve">k</m:t>
        </m:r>
        <m:r>
          <m:t xml:space="preserve">]</m:t>
        </m:r>
      </m:oMath>
      <w:r>
        <w:rPr/>
        <w:t xml:space="preserve"> </w:t>
      </w:r>
      <w:r>
        <w:rPr/>
        <w:t xml:space="preserve">- фиксированное значение </w:t>
      </w:r>
      <w:r>
        <w:rPr/>
      </w:r>
      <m:oMath xmlns:m="http://schemas.openxmlformats.org/officeDocument/2006/math">
        <m:r>
          <m:t xml:space="preserve">k</m:t>
        </m:r>
      </m:oMath>
      <w:r>
        <w:rPr/>
        <w:t xml:space="preserve">–ой переменной, при котором осуществляется поиск; определяется в соответствии со сказанным по отношению к значению </w:t>
      </w:r>
      <w:r>
        <w:rPr/>
      </w:r>
      <m:oMath xmlns:m="http://schemas.openxmlformats.org/officeDocument/2006/math">
        <m:sSubSup>
          <m:e>
            <m:r>
              <m:t xml:space="preserve">x</m:t>
            </m:r>
          </m:e>
          <m:sub>
            <m:r>
              <m:rPr>
                <m:lit/>
                <m:nor/>
              </m:rPr>
              <m:t xml:space="preserve">min</m:t>
            </m:r>
          </m:sub>
          <m:sup>
            <m:r>
              <m:t xml:space="preserve">p</m:t>
            </m:r>
          </m:sup>
        </m:sSubSup>
        <m:r>
          <m:t xml:space="preserve">[</m:t>
        </m:r>
        <m:r>
          <m:t xml:space="preserve">k</m:t>
        </m:r>
        <m:r>
          <m:t xml:space="preserve">]</m:t>
        </m:r>
      </m:oMath>
      <w:r>
        <w:rPr/>
        <w:t xml:space="preserve"> на предыдущем шаге расширения следующим образом:</w:t>
      </w:r>
    </w:p>
    <w:p>
      <w:pPr>
        <w:pStyle w:val="Style12"/>
        <w:rPr/>
      </w:pPr>
      <w:r>
        <w:rPr/>
      </w:r>
      <m:oMath xmlns:m="http://schemas.openxmlformats.org/officeDocument/2006/math">
        <m:sSubSup>
          <m:e>
            <m:r>
              <m:t xml:space="preserve">x</m:t>
            </m:r>
          </m:e>
          <m:sub>
            <m:r>
              <m:rPr>
                <m:lit/>
                <m:nor/>
              </m:rPr>
              <m:t xml:space="preserve">min</m:t>
            </m:r>
          </m:sub>
          <m:sup>
            <m:r>
              <m:t xml:space="preserve">p</m:t>
            </m:r>
          </m:sup>
        </m:sSubSup>
        <m:r>
          <m:t xml:space="preserve">[</m:t>
        </m:r>
        <m:r>
          <m:t xml:space="preserve">k</m:t>
        </m:r>
        <m:r>
          <m:t xml:space="preserve">]</m:t>
        </m:r>
        <m:r>
          <m:t xml:space="preserve">:</m:t>
        </m:r>
        <m:r>
          <m:t xml:space="preserve">=</m:t>
        </m:r>
        <m:sSubSup>
          <m:e>
            <m:r>
              <m:t xml:space="preserve">x</m:t>
            </m:r>
          </m:e>
          <m:sub>
            <m:r>
              <m:rPr>
                <m:lit/>
                <m:nor/>
              </m:rPr>
              <m:t xml:space="preserve">min</m:t>
            </m:r>
          </m:sub>
          <m:sup>
            <m:r>
              <m:t xml:space="preserve">p</m:t>
            </m:r>
          </m:sup>
        </m:sSubSup>
        <m:r>
          <m:t xml:space="preserve">[</m:t>
        </m:r>
        <m:r>
          <m:t xml:space="preserve">k</m:t>
        </m:r>
        <m:r>
          <m:t xml:space="preserve">]</m:t>
        </m:r>
        <m:r>
          <m:t xml:space="preserve">−</m:t>
        </m:r>
        <m:r>
          <m:t xml:space="preserve">1</m:t>
        </m:r>
      </m:oMath>
      <w:r>
        <w:rPr/>
        <w:t>,</w:t>
        <w:tab/>
        <w:t>(2.24)</w:t>
      </w:r>
    </w:p>
    <w:p>
      <w:pPr>
        <w:pStyle w:val="BodyTextIndent"/>
        <w:rPr/>
      </w:pPr>
      <w:r>
        <w:rPr/>
        <w:t xml:space="preserve">При выборе переменных, в сторону уменьшения которых целесообразно в первую очередь расширять гиперпараллелепипед (2.21), целесообразно руководствоваться правилом: в первую очередь расширять поиск в сторону уменьшения переменной с наименьшим значением коэффициента целевой функции (то есть переменной с наименьшим номером), так как область допустимых решений в этом случае может расширятся от точки </w:t>
      </w:r>
      <w:r>
        <w:rPr/>
      </w:r>
      <m:oMath xmlns:m="http://schemas.openxmlformats.org/officeDocument/2006/math">
        <m:sSup>
          <m:e>
            <m:r>
              <m:t xml:space="preserve">D</m:t>
            </m:r>
          </m:e>
          <m:sup>
            <m:r>
              <m:t xml:space="preserve">p</m:t>
            </m:r>
          </m:sup>
        </m:sSup>
      </m:oMath>
      <w:r>
        <w:rPr/>
        <w:t xml:space="preserve"> с большей вероятностью именно в эту сторону (</w:t>
      </w:r>
      <w:r>
        <w:rPr/>
        <w:fldChar w:fldCharType="begin"/>
      </w:r>
      <w:r>
        <w:rPr/>
        <w:instrText xml:space="preserve"> REF _Ref472690783 \h </w:instrText>
      </w:r>
      <w:r>
        <w:rPr/>
        <w:fldChar w:fldCharType="separate"/>
      </w:r>
      <w:r>
        <w:rPr/>
        <w:t>Рис.2-7</w:t>
      </w:r>
      <w:r>
        <w:rPr/>
        <w:fldChar w:fldCharType="end"/>
      </w:r>
      <w:r>
        <w:rPr/>
        <w:t>).</w:t>
      </w:r>
    </w:p>
    <w:p>
      <w:pPr>
        <w:pStyle w:val="Style15"/>
        <w:rPr/>
      </w:pPr>
      <w:bookmarkStart w:id="72" w:name="_1099865399"/>
      <w:bookmarkStart w:id="73" w:name="_1079006957"/>
      <w:bookmarkStart w:id="74" w:name="_1076755164"/>
      <w:bookmarkStart w:id="75" w:name="_1010030013"/>
      <w:bookmarkStart w:id="76" w:name="_1010029017"/>
      <w:bookmarkStart w:id="77" w:name="_1010025462"/>
      <w:bookmarkStart w:id="78" w:name="_1010023444"/>
      <w:bookmarkStart w:id="79" w:name="_1010023168"/>
      <w:bookmarkEnd w:id="72"/>
      <w:bookmarkEnd w:id="73"/>
      <w:bookmarkEnd w:id="74"/>
      <w:bookmarkEnd w:id="75"/>
      <w:bookmarkEnd w:id="76"/>
      <w:bookmarkEnd w:id="77"/>
      <w:bookmarkEnd w:id="78"/>
      <w:bookmarkEnd w:id="79"/>
      <w:r>
        <w:rPr/>
        <w:object w:dxaOrig="7575" w:dyaOrig="5235">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78.75pt;height:261.75pt" filled="f" o:ole="">
            <v:imagedata r:id="rId19" o:title=""/>
          </v:shape>
          <o:OLEObject Type="Embed" ProgID="" ShapeID="ole_rId18" DrawAspect="Content" ObjectID="_779746130" r:id="rId18"/>
        </w:object>
      </w:r>
    </w:p>
    <w:p>
      <w:pPr>
        <w:pStyle w:val="Style16"/>
        <w:rPr/>
      </w:pPr>
      <w:bookmarkStart w:id="80" w:name="_Ref472690783"/>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7</w:t>
      </w:r>
      <w:r>
        <w:rPr/>
        <w:fldChar w:fldCharType="end"/>
      </w:r>
      <w:bookmarkEnd w:id="80"/>
      <w:r>
        <w:rPr/>
        <w:t>. Одноэтапный вариант расширения области поиска субоптимального решения.</w:t>
      </w:r>
    </w:p>
    <w:p>
      <w:pPr>
        <w:pStyle w:val="BodyTextIndent"/>
        <w:rPr/>
      </w:pPr>
      <w:r>
        <w:rPr/>
        <w:t xml:space="preserve">Это является следствием переупорядочения переменных по возрастанию </w:t>
      </w:r>
      <w:r>
        <w:rPr/>
      </w:r>
      <m:oMath xmlns:m="http://schemas.openxmlformats.org/officeDocument/2006/math">
        <m:sSup>
          <m:e>
            <m:r>
              <m:t xml:space="preserve">c</m:t>
            </m:r>
          </m:e>
          <m:sup>
            <m:r>
              <m:t xml:space="preserve">p</m:t>
            </m:r>
          </m:sup>
        </m:sSup>
        <m:r>
          <m:t xml:space="preserve">[</m:t>
        </m:r>
        <m:r>
          <m:t xml:space="preserve">j</m:t>
        </m:r>
        <m:r>
          <m:t xml:space="preserve">]</m:t>
        </m:r>
      </m:oMath>
      <w:r>
        <w:rPr/>
        <w:t xml:space="preserve">. Последовательное расширение области поиска осуществляется, как уже говорилось, итеративно до нахождения первого допустимого решения. При таком расширении точка </w:t>
      </w:r>
      <w:r>
        <w:rPr/>
      </w:r>
      <m:oMath xmlns:m="http://schemas.openxmlformats.org/officeDocument/2006/math">
        <m:sSubSup>
          <m:e>
            <m:r>
              <m:t xml:space="preserve">x</m:t>
            </m:r>
          </m:e>
          <m:sub>
            <m:r>
              <m:rPr>
                <m:lit/>
                <m:nor/>
              </m:rPr>
              <m:t xml:space="preserve">min</m:t>
            </m:r>
          </m:sub>
          <m:sup>
            <m:r>
              <m:t xml:space="preserve">p</m:t>
            </m:r>
          </m:sup>
        </m:sSubSup>
      </m:oMath>
      <w:r>
        <w:rPr/>
        <w:t xml:space="preserve"> постепенно смещается в сторону начала координат. Очевидно, что расширение гиперпараллелепипеда (2.21) в сторону уменьшения переменных, для которых </w:t>
      </w:r>
      <w:r>
        <w:rPr/>
      </w:r>
      <m:oMath xmlns:m="http://schemas.openxmlformats.org/officeDocument/2006/math">
        <m:sSubSup>
          <m:e>
            <m:r>
              <m:t xml:space="preserve">x</m:t>
            </m:r>
          </m:e>
          <m:sub>
            <m:sSup>
              <m:e/>
              <m:sup>
                <m:r>
                  <m:rPr>
                    <m:lit/>
                    <m:nor/>
                  </m:rPr>
                  <m:t xml:space="preserve">min</m:t>
                </m:r>
              </m:sup>
            </m:sSup>
          </m:sub>
          <m:sup>
            <m:r>
              <m:t xml:space="preserve">p</m:t>
            </m:r>
          </m:sup>
        </m:sSubSup>
        <m:r>
          <m:t xml:space="preserve">[</m:t>
        </m:r>
        <m:r>
          <m:t xml:space="preserve">j</m:t>
        </m:r>
        <m:r>
          <m:t xml:space="preserve">]</m:t>
        </m:r>
        <m:r>
          <m:t xml:space="preserve">=</m:t>
        </m:r>
        <m:r>
          <m:t xml:space="preserve">0</m:t>
        </m:r>
      </m:oMath>
      <w:r>
        <w:rPr/>
        <w:t xml:space="preserve"> невозможно. Из дальнейшего рассмотрения при расширении гиперпараллелепипеда могут быть также исключены те переменные, при расширении в сторону которых при решении задачи (2.23) в начальной точке поиска сработал критерий КН метода перебора по векторной решетке. Это значит, что в этом и следующих сечениях пространства </w:t>
      </w:r>
      <w:r>
        <w:rPr/>
      </w:r>
      <m:oMath xmlns:m="http://schemas.openxmlformats.org/officeDocument/2006/math">
        <m:sSup>
          <m:e>
            <m:r>
              <m:t xml:space="preserve">N</m:t>
            </m:r>
          </m:e>
          <m:sup>
            <m:r>
              <m:t xml:space="preserve">p</m:t>
            </m:r>
          </m:sup>
        </m:sSup>
      </m:oMath>
      <w:r>
        <w:rPr/>
        <w:t xml:space="preserve"> по этой переменной никогда не будет найдено их пересечение с областью допустимых решений </w:t>
      </w:r>
      <w:r>
        <w:rPr/>
      </w:r>
      <m:oMath xmlns:m="http://schemas.openxmlformats.org/officeDocument/2006/math">
        <m:sSup>
          <m:e>
            <m:r>
              <m:t xml:space="preserve">D</m:t>
            </m:r>
          </m:e>
          <m:sup>
            <m:r>
              <m:t xml:space="preserve">p</m:t>
            </m:r>
          </m:sup>
        </m:sSup>
      </m:oMath>
      <w:r>
        <w:rPr/>
        <w:t xml:space="preserve"> (</w:t>
      </w:r>
      <w:r>
        <w:rPr/>
        <w:fldChar w:fldCharType="begin"/>
      </w:r>
      <w:r>
        <w:rPr/>
        <w:instrText xml:space="preserve"> REF _Ref472690924 \h </w:instrText>
      </w:r>
      <w:r>
        <w:rPr/>
        <w:fldChar w:fldCharType="separate"/>
      </w:r>
      <w:r>
        <w:rPr/>
        <w:t>Рис.2-8</w:t>
      </w:r>
      <w:r>
        <w:rPr/>
        <w:fldChar w:fldCharType="end"/>
      </w:r>
      <w:r>
        <w:rPr/>
        <w:t>).</w:t>
      </w:r>
    </w:p>
    <w:p>
      <w:pPr>
        <w:pStyle w:val="Style15"/>
        <w:rPr/>
      </w:pPr>
      <w:bookmarkStart w:id="81" w:name="_1099865405"/>
      <w:bookmarkStart w:id="82" w:name="_1079006963"/>
      <w:bookmarkStart w:id="83" w:name="_1076755253"/>
      <w:bookmarkStart w:id="84" w:name="_1010030021"/>
      <w:bookmarkStart w:id="85" w:name="_1010029024"/>
      <w:bookmarkStart w:id="86" w:name="_1010025469"/>
      <w:bookmarkStart w:id="87" w:name="_1010023732"/>
      <w:bookmarkStart w:id="88" w:name="_1010023470"/>
      <w:bookmarkEnd w:id="81"/>
      <w:bookmarkEnd w:id="82"/>
      <w:bookmarkEnd w:id="83"/>
      <w:bookmarkEnd w:id="84"/>
      <w:bookmarkEnd w:id="85"/>
      <w:bookmarkEnd w:id="86"/>
      <w:bookmarkEnd w:id="87"/>
      <w:bookmarkEnd w:id="88"/>
      <w:r>
        <w:rPr/>
        <w:object w:dxaOrig="8385" w:dyaOrig="4845">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19.25pt;height:242.25pt" filled="f" o:ole="">
            <v:imagedata r:id="rId21" o:title=""/>
          </v:shape>
          <o:OLEObject Type="Embed" ProgID="" ShapeID="ole_rId20" DrawAspect="Content" ObjectID="_501366607" r:id="rId20"/>
        </w:object>
      </w:r>
    </w:p>
    <w:p>
      <w:pPr>
        <w:pStyle w:val="Style16"/>
        <w:rPr/>
      </w:pPr>
      <w:bookmarkStart w:id="89" w:name="_Ref472690924"/>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8</w:t>
      </w:r>
      <w:r>
        <w:rPr/>
        <w:fldChar w:fldCharType="end"/>
      </w:r>
      <w:bookmarkEnd w:id="89"/>
      <w:r>
        <w:rPr/>
        <w:t>. Двухэтапный вариант расширения области поиска субоптимального решения.</w:t>
      </w:r>
    </w:p>
    <w:p>
      <w:pPr>
        <w:pStyle w:val="BodyTextIndent"/>
        <w:rPr/>
      </w:pPr>
      <w:r>
        <w:rPr/>
        <w:t xml:space="preserve">На этом рисунке видно, что первое же расширение гиперпараллелепипеда в сторону уменьшения переменной </w:t>
      </w:r>
      <w:r>
        <w:rPr/>
      </w:r>
      <m:oMath xmlns:m="http://schemas.openxmlformats.org/officeDocument/2006/math">
        <m:sSup>
          <m:e>
            <m:r>
              <m:t xml:space="preserve">x</m:t>
            </m:r>
          </m:e>
          <m:sup>
            <m:r>
              <m:t xml:space="preserve">p</m:t>
            </m:r>
          </m:sup>
        </m:sSup>
        <m:r>
          <m:t xml:space="preserve">[</m:t>
        </m:r>
        <m:r>
          <m:t xml:space="preserve">1</m:t>
        </m:r>
        <m:r>
          <m:t xml:space="preserve">]</m:t>
        </m:r>
        <m:r>
          <m:t xml:space="preserve">:</m:t>
        </m:r>
        <m:r>
          <m:t xml:space="preserve">(</m:t>
        </m:r>
        <m:sSubSup>
          <m:e>
            <m:r>
              <m:t xml:space="preserve">x</m:t>
            </m:r>
          </m:e>
          <m:sub>
            <m:r>
              <m:rPr>
                <m:lit/>
                <m:nor/>
              </m:rPr>
              <m:t xml:space="preserve">min</m:t>
            </m:r>
          </m:sub>
          <m:sup>
            <m:r>
              <m:t xml:space="preserve">p</m:t>
            </m:r>
          </m:sup>
        </m:sSubSup>
        <m:r>
          <m:t xml:space="preserve">[</m:t>
        </m:r>
        <m:r>
          <m:t xml:space="preserve">1</m:t>
        </m:r>
        <m:r>
          <m:t xml:space="preserve">]</m:t>
        </m:r>
        <m:r>
          <m:t xml:space="preserve">=</m:t>
        </m:r>
        <m:r>
          <m:t xml:space="preserve">1</m:t>
        </m:r>
        <m:r>
          <m:t xml:space="preserve">)</m:t>
        </m:r>
      </m:oMath>
      <w:r>
        <w:rPr/>
        <w:t xml:space="preserve"> приводит к такой ситуации. Следовательно, нужно перейти к рассмотрению сечений по другой переменной </w:t>
      </w:r>
      <w:r>
        <w:rPr/>
      </w:r>
      <m:oMath xmlns:m="http://schemas.openxmlformats.org/officeDocument/2006/math">
        <m:sSup>
          <m:e>
            <m:r>
              <m:t xml:space="preserve">x</m:t>
            </m:r>
          </m:e>
          <m:sup>
            <m:r>
              <m:t xml:space="preserve">p</m:t>
            </m:r>
          </m:sup>
        </m:sSup>
        <m:r>
          <m:t xml:space="preserve">[</m:t>
        </m:r>
        <m:r>
          <m:t xml:space="preserve">2</m:t>
        </m:r>
        <m:r>
          <m:t xml:space="preserve">]</m:t>
        </m:r>
      </m:oMath>
      <w:r>
        <w:rPr/>
        <w:t>.</w:t>
      </w:r>
    </w:p>
    <w:p>
      <w:pPr>
        <w:pStyle w:val="BodyTextIndent"/>
        <w:rPr/>
      </w:pPr>
      <w:r>
        <w:rPr/>
        <w:t xml:space="preserve">Если при таком расширяющемся поиске после рассмотрения всех возможных сечений не найдено допустимого решения задачи (2.17), то это означает, что область допустимых решений </w:t>
      </w:r>
      <w:r>
        <w:rPr/>
      </w:r>
      <m:oMath xmlns:m="http://schemas.openxmlformats.org/officeDocument/2006/math">
        <m:sSup>
          <m:e>
            <m:r>
              <m:t xml:space="preserve">D</m:t>
            </m:r>
          </m:e>
          <m:sup>
            <m:r>
              <m:t xml:space="preserve">p</m:t>
            </m:r>
          </m:sup>
        </m:sSup>
        <m:r>
          <m:t xml:space="preserve">=</m:t>
        </m:r>
        <m:r>
          <m:t xml:space="preserve">∅</m:t>
        </m:r>
      </m:oMath>
      <w:r>
        <w:rPr/>
        <w:t>. Таким достаточно сложным в вычислительном отношении способом устанавливается при применении рассматриваемого комбинационного метода случай:</w:t>
      </w:r>
    </w:p>
    <w:p>
      <w:pPr>
        <w:pStyle w:val="Style12"/>
        <w:rPr/>
      </w:pPr>
      <w:r>
        <w:rPr/>
      </w:r>
      <m:oMath xmlns:m="http://schemas.openxmlformats.org/officeDocument/2006/math">
        <m:r>
          <m:t xml:space="preserve">(</m:t>
        </m:r>
        <m:sSup>
          <m:e>
            <m:r>
              <m:t xml:space="preserve">D</m:t>
            </m:r>
          </m:e>
          <m:sup>
            <m:r>
              <m:t xml:space="preserve">l</m:t>
            </m:r>
          </m:sup>
        </m:sSup>
        <m:r>
          <m:t xml:space="preserve">≠</m:t>
        </m:r>
        <m:r>
          <m:t xml:space="preserve">∅</m:t>
        </m:r>
        <m:r>
          <m:t xml:space="preserve">)</m:t>
        </m:r>
        <m:r>
          <m:t xml:space="preserve">∩</m:t>
        </m:r>
        <m:r>
          <m:t xml:space="preserve">(</m:t>
        </m:r>
        <m:sSup>
          <m:e>
            <m:r>
              <m:t xml:space="preserve">D</m:t>
            </m:r>
          </m:e>
          <m:sup>
            <m:r>
              <m:t xml:space="preserve">p</m:t>
            </m:r>
          </m:sup>
        </m:sSup>
        <m:r>
          <m:t xml:space="preserve">=</m:t>
        </m:r>
        <m:r>
          <m:t xml:space="preserve">∅</m:t>
        </m:r>
        <m:r>
          <m:t xml:space="preserve">)</m:t>
        </m:r>
      </m:oMath>
      <w:r>
        <w:rPr/>
        <w:t xml:space="preserve">, </w:t>
        <w:tab/>
        <w:t>(2.25)</w:t>
      </w:r>
    </w:p>
    <w:p>
      <w:pPr>
        <w:pStyle w:val="BodyTextIndent"/>
        <w:rPr/>
      </w:pPr>
      <w:r>
        <w:rPr/>
        <w:t>К счастью, для реальных задач типа (2.1) это, как уже говорилось, - редкий случай. Наиболее вероятно возникновение такой ситуации для задач с основными ограничениями в виде равенств.</w:t>
      </w:r>
    </w:p>
    <w:p>
      <w:pPr>
        <w:pStyle w:val="BodyTextIndent"/>
        <w:rPr/>
      </w:pPr>
      <w:r>
        <w:rPr/>
        <w:t xml:space="preserve">При успешном поиске допустимого решения задачи (2.17), обозначим его </w:t>
      </w:r>
      <w:r>
        <w:rPr/>
      </w:r>
      <m:oMath xmlns:m="http://schemas.openxmlformats.org/officeDocument/2006/math">
        <m:r>
          <m:t xml:space="preserve">(</m:t>
        </m:r>
        <m:sSub>
          <m:e>
            <m:r>
              <m:t xml:space="preserve">z</m:t>
            </m:r>
          </m:e>
          <m:sub>
            <m:sSup>
              <m:e>
                <m:r>
                  <m:t xml:space="preserve">D</m:t>
                </m:r>
              </m:e>
              <m:sup>
                <m:r>
                  <m:t xml:space="preserve">p</m:t>
                </m:r>
              </m:sup>
            </m:sSup>
          </m:sub>
        </m:sSub>
        <m:sSub>
          <m:e>
            <m:r>
              <m:t xml:space="preserve">x</m:t>
            </m:r>
          </m:e>
          <m:sub>
            <m:sSup>
              <m:e>
                <m:r>
                  <m:t xml:space="preserve">D</m:t>
                </m:r>
              </m:e>
              <m:sup>
                <m:r>
                  <m:t xml:space="preserve">p</m:t>
                </m:r>
              </m:sup>
            </m:sSup>
          </m:sub>
        </m:sSub>
        <m:r>
          <m:t xml:space="preserve">)</m:t>
        </m:r>
      </m:oMath>
      <w:r>
        <w:rPr/>
        <w:t xml:space="preserve">, сразу (на подэтапе 1) или после дополнительного расширения области поиска (подэтап 2) целесообразно рассмотреть простые возможности его улучшения (подэтап 3). Улучшенное допустимое решение обозначим </w:t>
      </w:r>
      <w:r>
        <w:rPr/>
      </w:r>
      <m:oMath xmlns:m="http://schemas.openxmlformats.org/officeDocument/2006/math">
        <m:r>
          <m:t xml:space="preserve">(</m:t>
        </m:r>
        <m:sSub>
          <m:e>
            <m:acc>
              <m:accPr>
                <m:chr m:val="~"/>
              </m:accPr>
              <m:e>
                <m:r>
                  <m:t xml:space="preserve">z</m:t>
                </m:r>
              </m:e>
            </m:acc>
          </m:e>
          <m:sub>
            <m:sSup>
              <m:e>
                <m:r>
                  <m:t xml:space="preserve">D</m:t>
                </m:r>
              </m:e>
              <m:sup>
                <m:r>
                  <m:t xml:space="preserve">p</m:t>
                </m:r>
              </m:sup>
            </m:sSup>
          </m:sub>
        </m:sSub>
        <m:sSub>
          <m:e>
            <m:acc>
              <m:accPr>
                <m:chr m:val="~"/>
              </m:accPr>
              <m:e>
                <m:r>
                  <m:t xml:space="preserve">x</m:t>
                </m:r>
              </m:e>
            </m:acc>
          </m:e>
          <m:sub>
            <m:sSup>
              <m:e>
                <m:r>
                  <m:t xml:space="preserve">D</m:t>
                </m:r>
              </m:e>
              <m:sup>
                <m:r>
                  <m:t xml:space="preserve">p</m:t>
                </m:r>
              </m:sup>
            </m:sSup>
          </m:sub>
        </m:sSub>
        <m:r>
          <m:t xml:space="preserve">)</m:t>
        </m:r>
      </m:oMath>
      <w:r>
        <w:rPr/>
        <w:t xml:space="preserve">. Чем лучше будет найдено допустимое решение задачи (2.17) на этом этапе, тем меньше вычислений необходимо будет сделать на следующих двух этапах метода. Ситуация, когда такое улучшение возможно простыми средствами, показана на </w:t>
      </w:r>
      <w:r>
        <w:rPr/>
        <w:fldChar w:fldCharType="begin"/>
      </w:r>
      <w:r>
        <w:rPr/>
        <w:instrText xml:space="preserve"> REF _Ref472691152 \h </w:instrText>
      </w:r>
      <w:r>
        <w:rPr/>
        <w:fldChar w:fldCharType="separate"/>
      </w:r>
      <w:r>
        <w:rPr/>
        <w:t>Рис.2-9</w:t>
      </w:r>
      <w:r>
        <w:rPr/>
        <w:fldChar w:fldCharType="end"/>
      </w:r>
      <w:r>
        <w:rPr/>
        <w:t>.</w:t>
      </w:r>
    </w:p>
    <w:p>
      <w:pPr>
        <w:pStyle w:val="Style15"/>
        <w:rPr/>
      </w:pPr>
      <w:bookmarkStart w:id="90" w:name="_1099865412"/>
      <w:bookmarkStart w:id="91" w:name="_1079006970"/>
      <w:bookmarkStart w:id="92" w:name="_1076755654"/>
      <w:bookmarkStart w:id="93" w:name="_1010030032"/>
      <w:bookmarkStart w:id="94" w:name="_1010029034"/>
      <w:bookmarkStart w:id="95" w:name="_1010025479"/>
      <w:bookmarkStart w:id="96" w:name="_1010024334"/>
      <w:bookmarkStart w:id="97" w:name="_1010023752"/>
      <w:bookmarkEnd w:id="90"/>
      <w:bookmarkEnd w:id="91"/>
      <w:bookmarkEnd w:id="92"/>
      <w:bookmarkEnd w:id="93"/>
      <w:bookmarkEnd w:id="94"/>
      <w:bookmarkEnd w:id="95"/>
      <w:bookmarkEnd w:id="96"/>
      <w:bookmarkEnd w:id="97"/>
      <w:r>
        <w:rPr/>
        <w:object w:dxaOrig="7260" w:dyaOrig="5745">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63pt;height:287.25pt" filled="f" o:ole="">
            <v:imagedata r:id="rId23" o:title=""/>
          </v:shape>
          <o:OLEObject Type="Embed" ProgID="" ShapeID="ole_rId22" DrawAspect="Content" ObjectID="_1869585990" r:id="rId22"/>
        </w:object>
      </w:r>
    </w:p>
    <w:p>
      <w:pPr>
        <w:pStyle w:val="Style16"/>
        <w:rPr/>
      </w:pPr>
      <w:bookmarkStart w:id="98" w:name="_Ref472691152"/>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9</w:t>
      </w:r>
      <w:r>
        <w:rPr/>
        <w:fldChar w:fldCharType="end"/>
      </w:r>
      <w:bookmarkEnd w:id="98"/>
      <w:r>
        <w:rPr/>
        <w:t>. Случай, когда улучшение возможно простым способом</w:t>
      </w:r>
      <w:r>
        <w:rPr>
          <w:lang w:val="en-GB" w:eastAsia="en-GB"/>
        </w:rPr>
        <w:t>.</w:t>
      </w:r>
    </w:p>
    <w:p>
      <w:pPr>
        <w:pStyle w:val="BodyTextIndent"/>
        <w:rPr/>
      </w:pPr>
      <w:r>
        <w:rPr/>
        <w:t xml:space="preserve">Правила, реализующие простые возможности улучшения, основаны на преобразовании задачи к виду (2.17), когда все </w:t>
      </w:r>
      <w:r>
        <w:rPr/>
      </w:r>
      <m:oMath xmlns:m="http://schemas.openxmlformats.org/officeDocument/2006/math">
        <m:sSup>
          <m:e>
            <m:r>
              <m:t xml:space="preserve">c</m:t>
            </m:r>
          </m:e>
          <m:sup>
            <m:r>
              <m:t xml:space="preserve">p</m:t>
            </m:r>
          </m:sup>
        </m:sSup>
        <m:r>
          <m:t xml:space="preserve">[</m:t>
        </m:r>
        <m:r>
          <m:t xml:space="preserve">j</m:t>
        </m:r>
        <m:r>
          <m:t xml:space="preserve">]</m:t>
        </m:r>
        <m:r>
          <m:t xml:space="preserve">≥</m:t>
        </m:r>
        <m:r>
          <m:t xml:space="preserve">0</m:t>
        </m:r>
      </m:oMath>
      <w:r>
        <w:rPr/>
        <w:t xml:space="preserve">. Суть их следующая. Осуществляется поиск переменных, по которым возможно простое улучшение, т.е. переменных, которым соответствуют </w:t>
      </w:r>
      <w:r>
        <w:rPr/>
      </w:r>
      <m:oMath xmlns:m="http://schemas.openxmlformats.org/officeDocument/2006/math">
        <m:sSup>
          <m:e>
            <m:r>
              <m:t xml:space="preserve">c</m:t>
            </m:r>
          </m:e>
          <m:sup>
            <m:r>
              <m:t xml:space="preserve">p</m:t>
            </m:r>
          </m:sup>
        </m:sSup>
        <m:r>
          <m:t xml:space="preserve">[</m:t>
        </m:r>
        <m:r>
          <m:t xml:space="preserve">j</m:t>
        </m:r>
        <m:r>
          <m:t xml:space="preserve">]</m:t>
        </m:r>
        <m:r>
          <m:t xml:space="preserve">≥</m:t>
        </m:r>
        <m:r>
          <m:t xml:space="preserve">0</m:t>
        </m:r>
      </m:oMath>
      <w:r>
        <w:rPr/>
        <w:t xml:space="preserve">, и уменьшение которых возможно без выхода из области допустимых решений </w:t>
      </w:r>
      <w:r>
        <w:rPr/>
      </w:r>
      <m:oMath xmlns:m="http://schemas.openxmlformats.org/officeDocument/2006/math">
        <m:sSup>
          <m:e>
            <m:r>
              <m:t xml:space="preserve">D</m:t>
            </m:r>
          </m:e>
          <m:sup>
            <m:r>
              <m:t xml:space="preserve">p</m:t>
            </m:r>
          </m:sup>
        </m:sSup>
      </m:oMath>
      <w:r>
        <w:rPr/>
        <w:t xml:space="preserve">. Из всех таких переменных выбирается та, которая обеспечивает наибольшее уменьшение целевой функции задачи (2.17). Это улучшение определяется как величиной </w:t>
      </w:r>
      <w:r>
        <w:rPr/>
      </w:r>
      <m:oMath xmlns:m="http://schemas.openxmlformats.org/officeDocument/2006/math">
        <m:sSup>
          <m:e>
            <m:r>
              <m:t xml:space="preserve">c</m:t>
            </m:r>
          </m:e>
          <m:sup>
            <m:r>
              <m:t xml:space="preserve">p</m:t>
            </m:r>
          </m:sup>
        </m:sSup>
        <m:r>
          <m:t xml:space="preserve">[</m:t>
        </m:r>
        <m:r>
          <m:t xml:space="preserve">j</m:t>
        </m:r>
        <m:r>
          <m:t xml:space="preserve">]</m:t>
        </m:r>
      </m:oMath>
      <w:r>
        <w:rPr/>
        <w:t xml:space="preserve">, так и величиной возможного уменьшения значения той оптимизационной переменной </w:t>
      </w:r>
      <w:r>
        <w:rPr/>
      </w:r>
      <m:oMath xmlns:m="http://schemas.openxmlformats.org/officeDocument/2006/math">
        <m:sSup>
          <m:e>
            <m:r>
              <m:t xml:space="preserve">Δx</m:t>
            </m:r>
          </m:e>
          <m:sup>
            <m:r>
              <m:t xml:space="preserve">p</m:t>
            </m:r>
          </m:sup>
        </m:sSup>
        <m:r>
          <m:t xml:space="preserve">[</m:t>
        </m:r>
        <m:r>
          <m:t xml:space="preserve">j</m:t>
        </m:r>
        <m:r>
          <m:t xml:space="preserve">]</m:t>
        </m:r>
        <m:r>
          <m:t xml:space="preserve">=</m:t>
        </m:r>
        <m:sSub>
          <m:e>
            <m:r>
              <m:t xml:space="preserve">x</m:t>
            </m:r>
          </m:e>
          <m:sub>
            <m:sSup>
              <m:e>
                <m:r>
                  <m:t xml:space="preserve">D</m:t>
                </m:r>
              </m:e>
              <m:sup>
                <m:r>
                  <m:t xml:space="preserve">p</m:t>
                </m:r>
              </m:sup>
            </m:sSup>
          </m:sub>
        </m:sSub>
        <m:r>
          <m:t xml:space="preserve">[</m:t>
        </m:r>
        <m:r>
          <m:t xml:space="preserve">j</m:t>
        </m:r>
        <m:r>
          <m:t xml:space="preserve">]</m:t>
        </m:r>
        <m:r>
          <m:t xml:space="preserve">−</m:t>
        </m:r>
        <m:sSub>
          <m:e>
            <m:acc>
              <m:accPr>
                <m:chr m:val="~"/>
              </m:accPr>
              <m:e>
                <m:r>
                  <m:t xml:space="preserve">x</m:t>
                </m:r>
              </m:e>
            </m:acc>
          </m:e>
          <m:sub>
            <m:sSup>
              <m:e>
                <m:r>
                  <m:t xml:space="preserve">D</m:t>
                </m:r>
              </m:e>
              <m:sup>
                <m:r>
                  <m:t xml:space="preserve">p</m:t>
                </m:r>
              </m:sup>
            </m:sSup>
          </m:sub>
        </m:sSub>
        <m:r>
          <m:t xml:space="preserve">[</m:t>
        </m:r>
        <m:r>
          <m:t xml:space="preserve">j</m:t>
        </m:r>
        <m:r>
          <m:t xml:space="preserve">]</m:t>
        </m:r>
      </m:oMath>
      <w:r>
        <w:rPr/>
        <w:t xml:space="preserve">, по которой возможно простое улучшение. Если простое улучшение решения </w:t>
      </w:r>
      <w:r>
        <w:rPr/>
      </w:r>
      <m:oMath xmlns:m="http://schemas.openxmlformats.org/officeDocument/2006/math">
        <m:r>
          <m:t xml:space="preserve">(</m:t>
        </m:r>
        <m:sSub>
          <m:e>
            <m:acc>
              <m:accPr>
                <m:chr m:val="~"/>
              </m:accPr>
              <m:e>
                <m:r>
                  <m:t xml:space="preserve">z</m:t>
                </m:r>
              </m:e>
            </m:acc>
          </m:e>
          <m:sub>
            <m:sSup>
              <m:e>
                <m:r>
                  <m:t xml:space="preserve">D</m:t>
                </m:r>
              </m:e>
              <m:sup>
                <m:r>
                  <m:t xml:space="preserve">p</m:t>
                </m:r>
              </m:sup>
            </m:sSup>
          </m:sub>
        </m:sSub>
        <m:sSub>
          <m:e>
            <m:acc>
              <m:accPr>
                <m:chr m:val="~"/>
              </m:accPr>
              <m:e>
                <m:r>
                  <m:t xml:space="preserve">x</m:t>
                </m:r>
              </m:e>
            </m:acc>
          </m:e>
          <m:sub>
            <m:sSup>
              <m:e>
                <m:r>
                  <m:t xml:space="preserve">D</m:t>
                </m:r>
              </m:e>
              <m:sup>
                <m:r>
                  <m:t xml:space="preserve">p</m:t>
                </m:r>
              </m:sup>
            </m:sSup>
          </m:sub>
        </m:sSub>
        <m:r>
          <m:t xml:space="preserve">)</m:t>
        </m:r>
      </m:oMath>
      <w:r>
        <w:rPr/>
        <w:t>, найденного в результате первого или второго подэтапов, невозможно, то будем считать, что улучшенное решение совпадает с найденным допустимым:</w:t>
      </w:r>
    </w:p>
    <w:p>
      <w:pPr>
        <w:pStyle w:val="Style12"/>
        <w:rPr/>
      </w:pPr>
      <w:r>
        <w:rPr/>
      </w:r>
      <m:oMath xmlns:m="http://schemas.openxmlformats.org/officeDocument/2006/math">
        <m:r>
          <m:t xml:space="preserve">(</m:t>
        </m:r>
        <m:sSub>
          <m:e>
            <m:acc>
              <m:accPr>
                <m:chr m:val="~"/>
              </m:accPr>
              <m:e>
                <m:r>
                  <m:t xml:space="preserve">z</m:t>
                </m:r>
              </m:e>
            </m:acc>
          </m:e>
          <m:sub>
            <m:sSup>
              <m:e>
                <m:r>
                  <m:t xml:space="preserve">D</m:t>
                </m:r>
              </m:e>
              <m:sup>
                <m:r>
                  <m:t xml:space="preserve">p</m:t>
                </m:r>
              </m:sup>
            </m:sSup>
          </m:sub>
        </m:sSub>
        <m:r>
          <m:t xml:space="preserve">,</m:t>
        </m:r>
        <m:sSub>
          <m:e>
            <m:acc>
              <m:accPr>
                <m:chr m:val="~"/>
              </m:accPr>
              <m:e>
                <m:r>
                  <m:t xml:space="preserve">x</m:t>
                </m:r>
              </m:e>
            </m:acc>
          </m:e>
          <m:sub>
            <m:sSup>
              <m:e>
                <m:r>
                  <m:t xml:space="preserve">D</m:t>
                </m:r>
              </m:e>
              <m:sup>
                <m:r>
                  <m:t xml:space="preserve">p</m:t>
                </m:r>
              </m:sup>
            </m:sSup>
          </m:sub>
        </m:sSub>
        <m:r>
          <m:t xml:space="preserve">)</m:t>
        </m:r>
        <m:r>
          <m:t xml:space="preserve">≡</m:t>
        </m:r>
        <m:r>
          <m:t xml:space="preserve">(</m:t>
        </m:r>
        <m:sSub>
          <m:e>
            <m:r>
              <m:t xml:space="preserve">z</m:t>
            </m:r>
          </m:e>
          <m:sub>
            <m:sSup>
              <m:e>
                <m:r>
                  <m:t xml:space="preserve">D</m:t>
                </m:r>
              </m:e>
              <m:sup>
                <m:r>
                  <m:t xml:space="preserve">p</m:t>
                </m:r>
              </m:sup>
            </m:sSup>
          </m:sub>
        </m:sSub>
        <m:r>
          <m:t xml:space="preserve">,</m:t>
        </m:r>
        <m:sSub>
          <m:e>
            <m:r>
              <m:t xml:space="preserve">x</m:t>
            </m:r>
          </m:e>
          <m:sub>
            <m:sSup>
              <m:e>
                <m:r>
                  <m:t xml:space="preserve">D</m:t>
                </m:r>
              </m:e>
              <m:sup>
                <m:r>
                  <m:t xml:space="preserve">p</m:t>
                </m:r>
              </m:sup>
            </m:sSup>
          </m:sub>
        </m:sSub>
        <m:r>
          <m:t xml:space="preserve">)</m:t>
        </m:r>
      </m:oMath>
      <w:r>
        <w:rPr/>
        <w:t>,</w:t>
        <w:tab/>
        <w:t>(2.26)</w:t>
      </w:r>
    </w:p>
    <w:p>
      <w:pPr>
        <w:pStyle w:val="BodyTextIndent"/>
        <w:rPr/>
      </w:pPr>
      <w:r>
        <w:rPr/>
        <w:t>Следует подчеркнуть, что отсутствие простых возможностей улучшения решения или их исчерпание не означает, что дальнейшее улучшение вообще не возможно (</w:t>
      </w:r>
      <w:r>
        <w:rPr/>
        <w:fldChar w:fldCharType="begin"/>
      </w:r>
      <w:r>
        <w:rPr/>
        <w:instrText xml:space="preserve"> REF _Ref472695342 \h </w:instrText>
      </w:r>
      <w:r>
        <w:rPr/>
        <w:fldChar w:fldCharType="separate"/>
      </w:r>
      <w:r>
        <w:rPr/>
        <w:t>Рис. 2-10</w:t>
      </w:r>
      <w:r>
        <w:rPr/>
        <w:fldChar w:fldCharType="end"/>
      </w:r>
      <w:r>
        <w:rPr/>
        <w:t>).</w:t>
      </w:r>
    </w:p>
    <w:p>
      <w:pPr>
        <w:pStyle w:val="Style15"/>
        <w:rPr/>
      </w:pPr>
      <w:bookmarkStart w:id="99" w:name="_1099865420"/>
      <w:bookmarkStart w:id="100" w:name="_1079006978"/>
      <w:bookmarkStart w:id="101" w:name="_1010033120"/>
      <w:bookmarkStart w:id="102" w:name="_1010030042"/>
      <w:bookmarkStart w:id="103" w:name="_1010029044"/>
      <w:bookmarkStart w:id="104" w:name="_1010025489"/>
      <w:bookmarkStart w:id="105" w:name="_1010024336"/>
      <w:bookmarkStart w:id="106" w:name="_1010024023"/>
      <w:bookmarkEnd w:id="99"/>
      <w:bookmarkEnd w:id="100"/>
      <w:bookmarkEnd w:id="101"/>
      <w:bookmarkEnd w:id="102"/>
      <w:bookmarkEnd w:id="103"/>
      <w:bookmarkEnd w:id="104"/>
      <w:bookmarkEnd w:id="105"/>
      <w:bookmarkEnd w:id="106"/>
      <w:r>
        <w:rPr/>
        <w:object w:dxaOrig="7605" w:dyaOrig="5040">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80.25pt;height:252pt" filled="f" o:ole="">
            <v:imagedata r:id="rId25" o:title=""/>
          </v:shape>
          <o:OLEObject Type="Embed" ProgID="" ShapeID="ole_rId24" DrawAspect="Content" ObjectID="_1782216785" r:id="rId24"/>
        </w:object>
      </w:r>
    </w:p>
    <w:p>
      <w:pPr>
        <w:pStyle w:val="Style16"/>
        <w:rPr/>
      </w:pPr>
      <w:bookmarkStart w:id="107" w:name="_Ref472695342"/>
      <w:r>
        <w:rPr/>
        <w:t xml:space="preserve">Рис.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10</w:t>
      </w:r>
      <w:r>
        <w:rPr/>
        <w:fldChar w:fldCharType="end"/>
      </w:r>
      <w:bookmarkEnd w:id="107"/>
      <w:r>
        <w:rPr/>
        <w:t>. Случай, когда возможно дальнейшее улучшение субоптимального решения.</w:t>
      </w:r>
    </w:p>
    <w:p>
      <w:pPr>
        <w:pStyle w:val="BodyTextIndent"/>
        <w:rPr/>
      </w:pPr>
      <w:r>
        <w:rPr/>
        <w:t xml:space="preserve">На этом может быть завершен этап 2 комбинированного метода. Однако, результаты решения ЗЛП (2.19) и найденное субоптимальное решение задачи (2.17) могут стать основой прекращения дальнейшего поиска оптимального решения, если задана допустимая относительная погрешность (в процентах) полученного решения задачи по значению целевой функции </w:t>
      </w:r>
      <w:r>
        <w:rPr/>
      </w:r>
      <m:oMath xmlns:m="http://schemas.openxmlformats.org/officeDocument/2006/math">
        <m:sSub>
          <m:e>
            <m:r>
              <m:t xml:space="preserve">δ</m:t>
            </m:r>
          </m:e>
          <m:sub>
            <m:r>
              <m:t xml:space="preserve">Z</m:t>
            </m:r>
          </m:sub>
        </m:sSub>
      </m:oMath>
      <w:r>
        <w:rPr/>
        <w:t>. Это можно сделать, если оценка сверху фактической погрешности:</w:t>
      </w:r>
    </w:p>
    <w:p>
      <w:pPr>
        <w:pStyle w:val="Style12"/>
        <w:rPr/>
      </w:pPr>
      <w:r>
        <w:rPr/>
      </w:r>
      <m:oMath xmlns:m="http://schemas.openxmlformats.org/officeDocument/2006/math">
        <m:sSub>
          <m:e>
            <m:acc>
              <m:accPr>
                <m:chr m:val="^"/>
              </m:accPr>
              <m:e>
                <m:r>
                  <m:t xml:space="preserve">δ</m:t>
                </m:r>
              </m:e>
            </m:acc>
          </m:e>
          <m:sub>
            <m:r>
              <m:t xml:space="preserve">Z</m:t>
            </m:r>
          </m:sub>
        </m:sSub>
        <m:r>
          <m:t xml:space="preserve">=</m:t>
        </m:r>
        <m:f>
          <m:num>
            <m:r>
              <m:t xml:space="preserve">(</m:t>
            </m:r>
            <m:sSub>
              <m:e>
                <m:acc>
                  <m:accPr>
                    <m:chr m:val="~"/>
                  </m:accPr>
                  <m:e>
                    <m:r>
                      <m:t xml:space="preserve">Z</m:t>
                    </m:r>
                  </m:e>
                </m:acc>
              </m:e>
              <m:sub>
                <m:sSup>
                  <m:e>
                    <m:r>
                      <m:t xml:space="preserve">D</m:t>
                    </m:r>
                  </m:e>
                  <m:sup>
                    <m:r>
                      <m:t xml:space="preserve">p</m:t>
                    </m:r>
                  </m:sup>
                </m:sSup>
              </m:sub>
            </m:sSub>
            <m:r>
              <m:t xml:space="preserve">−</m:t>
            </m:r>
            <m:sSubSup>
              <m:e>
                <m:r>
                  <m:t xml:space="preserve">Z</m:t>
                </m:r>
              </m:e>
              <m:sub>
                <m:r>
                  <m:rPr>
                    <m:lit/>
                    <m:nor/>
                  </m:rPr>
                  <m:t xml:space="preserve">opt</m:t>
                </m:r>
              </m:sub>
              <m:sup>
                <m:r>
                  <m:t xml:space="preserve">l</m:t>
                </m:r>
              </m:sup>
            </m:sSubSup>
            <m:r>
              <m:t xml:space="preserve">)</m:t>
            </m:r>
          </m:num>
          <m:den>
            <m:sSub>
              <m:e>
                <m:acc>
                  <m:accPr>
                    <m:chr m:val="~"/>
                  </m:accPr>
                  <m:e>
                    <m:r>
                      <m:t xml:space="preserve">Z</m:t>
                    </m:r>
                  </m:e>
                </m:acc>
              </m:e>
              <m:sub>
                <m:sSup>
                  <m:e>
                    <m:r>
                      <m:t xml:space="preserve">D</m:t>
                    </m:r>
                  </m:e>
                  <m:sup>
                    <m:r>
                      <m:t xml:space="preserve">p</m:t>
                    </m:r>
                  </m:sup>
                </m:sSup>
              </m:sub>
            </m:sSub>
          </m:den>
        </m:f>
        <m:r>
          <m:rPr>
            <m:lit/>
            <m:nor/>
          </m:rPr>
          <m:t xml:space="preserve">100</m:t>
        </m:r>
        <m:r>
          <m:rPr>
            <m:lit/>
            <m:nor/>
          </m:rPr>
          <m:t xml:space="preserve">%</m:t>
        </m:r>
      </m:oMath>
      <w:r>
        <w:rPr/>
        <w:t>,</w:t>
        <w:tab/>
        <w:t>(2.27)</w:t>
      </w:r>
    </w:p>
    <w:p>
      <w:pPr>
        <w:pStyle w:val="BodyTextIndent"/>
        <w:rPr/>
      </w:pPr>
      <w:r>
        <w:rPr/>
        <w:t>меньше допустимой, то есть</w:t>
      </w:r>
    </w:p>
    <w:p>
      <w:pPr>
        <w:pStyle w:val="Style12"/>
        <w:rPr/>
      </w:pPr>
      <w:r>
        <w:rPr/>
      </w:r>
      <m:oMath xmlns:m="http://schemas.openxmlformats.org/officeDocument/2006/math">
        <m:sSub>
          <m:e>
            <m:acc>
              <m:accPr>
                <m:chr m:val="~"/>
              </m:accPr>
              <m:e>
                <m:r>
                  <m:t xml:space="preserve">δ</m:t>
                </m:r>
              </m:e>
            </m:acc>
          </m:e>
          <m:sub>
            <m:r>
              <m:t xml:space="preserve">Z</m:t>
            </m:r>
          </m:sub>
        </m:sSub>
        <m:r>
          <m:t xml:space="preserve">≤</m:t>
        </m:r>
        <m:sSub>
          <m:e>
            <m:r>
              <m:t xml:space="preserve">δ</m:t>
            </m:r>
          </m:e>
          <m:sub>
            <m:r>
              <m:t xml:space="preserve">Z</m:t>
            </m:r>
          </m:sub>
        </m:sSub>
      </m:oMath>
      <w:r>
        <w:rPr/>
        <w:t>,</w:t>
        <w:tab/>
        <w:t>(2.28)</w:t>
      </w:r>
    </w:p>
    <w:p>
      <w:pPr>
        <w:pStyle w:val="Heading3"/>
        <w:numPr>
          <w:ilvl w:val="2"/>
          <w:numId w:val="11"/>
        </w:numPr>
        <w:rPr/>
      </w:pPr>
      <w:bookmarkStart w:id="108" w:name="__RefHeading___Toc26694025"/>
      <w:bookmarkEnd w:id="108"/>
      <w:r>
        <w:rPr/>
        <w:t>Совместное использование линейного программирования и метода неявного перебора по векторной решетке для окончательного поиска оптимального решения</w:t>
      </w:r>
    </w:p>
    <w:p>
      <w:pPr>
        <w:pStyle w:val="BodyTextIndent"/>
        <w:rPr/>
      </w:pPr>
      <w:r>
        <w:rPr/>
        <w:t xml:space="preserve">Полученное на предыдущем этапе допустимое субоптимальное решение </w:t>
      </w:r>
      <w:r>
        <w:rPr/>
      </w:r>
      <m:oMath xmlns:m="http://schemas.openxmlformats.org/officeDocument/2006/math">
        <m:r>
          <m:t xml:space="preserve">(</m:t>
        </m:r>
        <m:sSub>
          <m:e>
            <m:acc>
              <m:accPr>
                <m:chr m:val="~"/>
              </m:accPr>
              <m:e>
                <m:r>
                  <m:t xml:space="preserve">z</m:t>
                </m:r>
              </m:e>
            </m:acc>
          </m:e>
          <m:sub>
            <m:sSup>
              <m:e>
                <m:r>
                  <m:t xml:space="preserve">D</m:t>
                </m:r>
              </m:e>
              <m:sup>
                <m:r>
                  <m:t xml:space="preserve">p</m:t>
                </m:r>
              </m:sup>
            </m:sSup>
          </m:sub>
        </m:sSub>
        <m:sSub>
          <m:e>
            <m:acc>
              <m:accPr>
                <m:chr m:val="~"/>
              </m:accPr>
              <m:e>
                <m:r>
                  <m:t xml:space="preserve">x</m:t>
                </m:r>
              </m:e>
            </m:acc>
          </m:e>
          <m:sub>
            <m:sSup>
              <m:e>
                <m:r>
                  <m:t xml:space="preserve">D</m:t>
                </m:r>
              </m:e>
              <m:sup>
                <m:r>
                  <m:t xml:space="preserve">p</m:t>
                </m:r>
              </m:sup>
            </m:sSup>
          </m:sub>
        </m:sSub>
        <m:r>
          <m:t xml:space="preserve">)</m:t>
        </m:r>
      </m:oMath>
      <w:r>
        <w:rPr/>
        <w:t xml:space="preserve"> задачи (2.17) позволяет сформировать так называемое фильтрующее ограничение. Это понятие широко используется в методах неявного перебора. В методе неявного перебора по векторной решетке на нем основано действие критерия КПИА. Там оно имеет вид строгого неравенства:</w:t>
      </w:r>
    </w:p>
    <w:p>
      <w:pPr>
        <w:pStyle w:val="Style12"/>
        <w:rPr/>
      </w:pPr>
      <w:r>
        <w:rPr/>
      </w:r>
      <m:oMath xmlns:m="http://schemas.openxmlformats.org/officeDocument/2006/math">
        <m:sSup>
          <m:e>
            <m:r>
              <m:t xml:space="preserve">c</m:t>
            </m:r>
          </m:e>
          <m:sup>
            <m:r>
              <m:t xml:space="preserve">p</m:t>
            </m:r>
          </m:sup>
        </m:sSup>
        <m:sSup>
          <m:e>
            <m:r>
              <m:t xml:space="preserve">x</m:t>
            </m:r>
          </m:e>
          <m:sup>
            <m:r>
              <m:t xml:space="preserve">p</m:t>
            </m:r>
          </m:sup>
        </m:sSup>
        <m:r>
          <m:t xml:space="preserve">≤</m:t>
        </m:r>
        <m:sSub>
          <m:e>
            <m:acc>
              <m:accPr>
                <m:chr m:val="~"/>
              </m:accPr>
              <m:e>
                <m:r>
                  <m:t xml:space="preserve">z</m:t>
                </m:r>
              </m:e>
            </m:acc>
          </m:e>
          <m:sub>
            <m:sSup>
              <m:e>
                <m:r>
                  <m:t xml:space="preserve">D</m:t>
                </m:r>
              </m:e>
              <m:sup>
                <m:r>
                  <m:t xml:space="preserve">p</m:t>
                </m:r>
              </m:sup>
            </m:sSup>
          </m:sub>
        </m:sSub>
      </m:oMath>
      <w:r>
        <w:rPr/>
        <w:tab/>
        <w:t>(2.29)</w:t>
      </w:r>
    </w:p>
    <w:p>
      <w:pPr>
        <w:pStyle w:val="BodyTextIndent"/>
        <w:rPr/>
      </w:pPr>
      <w:r>
        <w:rPr/>
        <w:t xml:space="preserve">Суть этого неравенства в том, что после нахождения допустимого решения </w:t>
      </w:r>
      <w:r>
        <w:rPr/>
      </w:r>
      <m:oMath xmlns:m="http://schemas.openxmlformats.org/officeDocument/2006/math">
        <m:sSub>
          <m:e>
            <m:acc>
              <m:accPr>
                <m:chr m:val="~"/>
              </m:accPr>
              <m:e>
                <m:r>
                  <m:t xml:space="preserve">x</m:t>
                </m:r>
              </m:e>
            </m:acc>
          </m:e>
          <m:sub>
            <m:sSup>
              <m:e>
                <m:r>
                  <m:t xml:space="preserve">D</m:t>
                </m:r>
              </m:e>
              <m:sup>
                <m:r>
                  <m:t xml:space="preserve">p</m:t>
                </m:r>
              </m:sup>
            </m:sSup>
          </m:sub>
        </m:sSub>
      </m:oMath>
      <w:r>
        <w:rPr/>
        <w:t xml:space="preserve"> co значением целевой функции </w:t>
      </w:r>
      <w:r>
        <w:rPr/>
      </w:r>
      <m:oMath xmlns:m="http://schemas.openxmlformats.org/officeDocument/2006/math">
        <m:sSub>
          <m:e>
            <m:acc>
              <m:accPr>
                <m:chr m:val="~"/>
              </m:accPr>
              <m:e>
                <m:r>
                  <m:t xml:space="preserve">z</m:t>
                </m:r>
              </m:e>
            </m:acc>
          </m:e>
          <m:sub>
            <m:sSup>
              <m:e>
                <m:r>
                  <m:t xml:space="preserve">D</m:t>
                </m:r>
              </m:e>
              <m:sup>
                <m:r>
                  <m:t xml:space="preserve">p</m:t>
                </m:r>
              </m:sup>
            </m:sSup>
          </m:sub>
        </m:sSub>
      </m:oMath>
      <w:r>
        <w:rPr/>
        <w:t xml:space="preserve"> в дальнейшем ищутся только решения, которые лучше найденного.</w:t>
      </w:r>
    </w:p>
    <w:p>
      <w:pPr>
        <w:pStyle w:val="BodyTextIndent"/>
        <w:rPr/>
      </w:pPr>
      <w:r>
        <w:rPr/>
        <w:t>Здесь предлагается помимо обычного способа применения фильтрующего ограничения использовать его в ЗЛП (2.4) в виде:</w:t>
      </w:r>
    </w:p>
    <w:p>
      <w:pPr>
        <w:pStyle w:val="Style12"/>
        <w:rPr/>
      </w:pPr>
      <w:r>
        <w:rPr/>
      </w:r>
      <m:oMath xmlns:m="http://schemas.openxmlformats.org/officeDocument/2006/math">
        <m:sSup>
          <m:e>
            <m:r>
              <m:t xml:space="preserve">c</m:t>
            </m:r>
          </m:e>
          <m:sup>
            <m:r>
              <m:t xml:space="preserve">p</m:t>
            </m:r>
          </m:sup>
        </m:sSup>
        <m:sSup>
          <m:e>
            <m:r>
              <m:t xml:space="preserve">x</m:t>
            </m:r>
          </m:e>
          <m:sup>
            <m:sSub>
              <m:e>
                <m:r>
                  <m:t xml:space="preserve">l</m:t>
                </m:r>
              </m:e>
              <m:sub>
                <m:r>
                  <m:t xml:space="preserve">0</m:t>
                </m:r>
              </m:sub>
            </m:sSub>
          </m:sup>
        </m:sSup>
        <m:r>
          <m:t xml:space="preserve">≤</m:t>
        </m:r>
        <m:sSub>
          <m:e>
            <m:acc>
              <m:accPr>
                <m:chr m:val="~"/>
              </m:accPr>
              <m:e>
                <m:r>
                  <m:t xml:space="preserve">z</m:t>
                </m:r>
              </m:e>
            </m:acc>
          </m:e>
          <m:sub>
            <m:sSup>
              <m:e>
                <m:r>
                  <m:t xml:space="preserve">D</m:t>
                </m:r>
              </m:e>
              <m:sup>
                <m:r>
                  <m:t xml:space="preserve">p</m:t>
                </m:r>
              </m:sup>
            </m:sSup>
          </m:sub>
        </m:sSub>
      </m:oMath>
      <w:r>
        <w:rPr/>
        <w:t>,</w:t>
        <w:tab/>
        <w:t>(2.30)</w:t>
      </w:r>
    </w:p>
    <w:p>
      <w:pPr>
        <w:pStyle w:val="BodyTextIndent"/>
        <w:rPr/>
      </w:pPr>
      <w:r>
        <w:rPr/>
        <w:t>В отличие от (2.29) в (2.30) участвует другое обозначение тех же самых по номерам оптимизационных переменных (они в ЗЛП в отличие от целочисленной задачи принимают действительные значения), а также само неравенство имеет нестрогий вид (“</w:t>
      </w:r>
      <w:r>
        <w:rPr/>
      </w:r>
      <m:oMath xmlns:m="http://schemas.openxmlformats.org/officeDocument/2006/math"/>
      <w:r>
        <w:rPr/>
        <w:t xml:space="preserve">”), так как симплекс - методы не работают со строгими неравенствами. Непосредственная цель введения фильтрующего ограничения (2.30) в ЗЛП - выделить из области допустимых решений </w:t>
      </w:r>
      <w:r>
        <w:rPr/>
      </w:r>
      <m:oMath xmlns:m="http://schemas.openxmlformats.org/officeDocument/2006/math">
        <m:sSup>
          <m:e>
            <m:r>
              <m:t xml:space="preserve">D</m:t>
            </m:r>
          </m:e>
          <m:sup>
            <m:r>
              <m:t xml:space="preserve">l</m:t>
            </m:r>
          </m:sup>
        </m:sSup>
      </m:oMath>
      <w:r>
        <w:rPr/>
        <w:t xml:space="preserve"> подобласть:</w:t>
      </w:r>
    </w:p>
    <w:p>
      <w:pPr>
        <w:pStyle w:val="Style12"/>
        <w:rPr/>
      </w:pPr>
      <w:r>
        <w:rPr/>
      </w:r>
      <m:oMath xmlns:m="http://schemas.openxmlformats.org/officeDocument/2006/math">
        <m:sSubSup>
          <m:e>
            <m:r>
              <m:t xml:space="preserve">D</m:t>
            </m:r>
          </m:e>
          <m:sub>
            <m:r>
              <m:t xml:space="preserve">f</m:t>
            </m:r>
          </m:sub>
          <m:sup>
            <m:r>
              <m:t xml:space="preserve">l</m:t>
            </m:r>
          </m:sup>
        </m:sSubSup>
        <m:r>
          <m:t xml:space="preserve">=</m:t>
        </m:r>
        <m:sSup>
          <m:e>
            <m:r>
              <m:t xml:space="preserve">D</m:t>
            </m:r>
          </m:e>
          <m:sup>
            <m:r>
              <m:t xml:space="preserve">l</m:t>
            </m:r>
          </m:sup>
        </m:sSup>
        <m:r>
          <m:t xml:space="preserve">∩</m:t>
        </m:r>
        <m:r>
          <m:t xml:space="preserve">(</m:t>
        </m:r>
        <m:sSup>
          <m:e>
            <m:r>
              <m:t xml:space="preserve">c</m:t>
            </m:r>
          </m:e>
          <m:sup>
            <m:r>
              <m:t xml:space="preserve">p</m:t>
            </m:r>
          </m:sup>
        </m:sSup>
        <m:sSubSup>
          <m:e>
            <m:r>
              <m:t xml:space="preserve">x</m:t>
            </m:r>
          </m:e>
          <m:sub>
            <m:r>
              <m:t xml:space="preserve">0</m:t>
            </m:r>
          </m:sub>
          <m:sup>
            <m:r>
              <m:t xml:space="preserve">l</m:t>
            </m:r>
          </m:sup>
        </m:sSubSup>
        <m:r>
          <m:t xml:space="preserve">≤</m:t>
        </m:r>
        <m:sSub>
          <m:e>
            <m:acc>
              <m:accPr>
                <m:chr m:val="~"/>
              </m:accPr>
              <m:e>
                <m:r>
                  <m:t xml:space="preserve">z</m:t>
                </m:r>
              </m:e>
            </m:acc>
          </m:e>
          <m:sub>
            <m:sSup>
              <m:e>
                <m:r>
                  <m:t xml:space="preserve">D</m:t>
                </m:r>
              </m:e>
              <m:sup>
                <m:r>
                  <m:t xml:space="preserve">p</m:t>
                </m:r>
              </m:sup>
            </m:sSup>
          </m:sub>
        </m:sSub>
        <m:r>
          <m:t xml:space="preserve">)</m:t>
        </m:r>
      </m:oMath>
      <w:r>
        <w:rPr/>
        <w:t>,</w:t>
        <w:tab/>
        <w:t>(2.31)</w:t>
      </w:r>
    </w:p>
    <w:p>
      <w:pPr>
        <w:pStyle w:val="BodyTextIndent"/>
        <w:rPr/>
      </w:pPr>
      <w:r>
        <w:rPr/>
        <w:t xml:space="preserve">которая содержит все решения </w:t>
      </w:r>
      <w:r>
        <w:rPr/>
      </w:r>
      <m:oMath xmlns:m="http://schemas.openxmlformats.org/officeDocument/2006/math">
        <m:sSup>
          <m:e>
            <m:r>
              <m:t xml:space="preserve">x</m:t>
            </m:r>
          </m:e>
          <m:sup>
            <m:r>
              <m:t xml:space="preserve">p</m:t>
            </m:r>
          </m:sup>
        </m:sSup>
      </m:oMath>
      <w:r>
        <w:rPr/>
        <w:t xml:space="preserve">, лучшие чем </w:t>
      </w:r>
      <w:r>
        <w:rPr/>
      </w:r>
      <m:oMath xmlns:m="http://schemas.openxmlformats.org/officeDocument/2006/math">
        <m:sSub>
          <m:e>
            <m:acc>
              <m:accPr>
                <m:chr m:val="~"/>
              </m:accPr>
              <m:e>
                <m:r>
                  <m:t xml:space="preserve">x</m:t>
                </m:r>
              </m:e>
            </m:acc>
          </m:e>
          <m:sub>
            <m:sSup>
              <m:e>
                <m:r>
                  <m:t xml:space="preserve">D</m:t>
                </m:r>
              </m:e>
              <m:sup>
                <m:r>
                  <m:t xml:space="preserve">p</m:t>
                </m:r>
              </m:sup>
            </m:sSup>
          </m:sub>
        </m:sSub>
      </m:oMath>
      <w:r>
        <w:rPr/>
        <w:t xml:space="preserve">, если они существуют. В частном случае их может и не быть, если найденное субоптимальное решение </w:t>
      </w:r>
      <w:r>
        <w:rPr/>
      </w:r>
      <m:oMath xmlns:m="http://schemas.openxmlformats.org/officeDocument/2006/math">
        <m:sSub>
          <m:e>
            <m:acc>
              <m:accPr>
                <m:chr m:val="~"/>
              </m:accPr>
              <m:e>
                <m:r>
                  <m:t xml:space="preserve">x</m:t>
                </m:r>
              </m:e>
            </m:acc>
          </m:e>
          <m:sub>
            <m:sSup>
              <m:e>
                <m:r>
                  <m:t xml:space="preserve">D</m:t>
                </m:r>
              </m:e>
              <m:sup>
                <m:r>
                  <m:t xml:space="preserve">p</m:t>
                </m:r>
              </m:sup>
            </m:sSup>
          </m:sub>
        </m:sSub>
      </m:oMath>
      <w:r>
        <w:rPr/>
        <w:t xml:space="preserve"> в действительности является оптимальным решением задачи (2.17). Только утверждать это по итогам выполнения двух первых этапов нет оснований.</w:t>
      </w:r>
    </w:p>
    <w:p>
      <w:pPr>
        <w:pStyle w:val="BodyTextIndent"/>
        <w:rPr/>
      </w:pPr>
      <w:r>
        <w:rPr/>
        <w:t xml:space="preserve">Конечная же цель введения фильтрующего ограничения в ЗЛП (2.19) - определить квадрант, включающий в себя все целочисленные решения задачи (2.17), содержащиеся в области </w:t>
      </w:r>
      <w:r>
        <w:rPr/>
      </w:r>
      <m:oMath xmlns:m="http://schemas.openxmlformats.org/officeDocument/2006/math">
        <m:sSubSup>
          <m:e>
            <m:r>
              <m:t xml:space="preserve">D</m:t>
            </m:r>
          </m:e>
          <m:sub>
            <m:r>
              <m:t xml:space="preserve">f</m:t>
            </m:r>
          </m:sub>
          <m:sup>
            <m:r>
              <m:t xml:space="preserve">l</m:t>
            </m:r>
          </m:sup>
        </m:sSubSup>
      </m:oMath>
      <w:r>
        <w:rPr/>
        <w:t xml:space="preserve">, и начальная точка </w:t>
      </w:r>
      <w:r>
        <w:rPr/>
      </w:r>
      <m:oMath xmlns:m="http://schemas.openxmlformats.org/officeDocument/2006/math">
        <m:sSub>
          <m:e>
            <m:r>
              <m:t xml:space="preserve">x</m:t>
            </m:r>
          </m:e>
          <m:sub>
            <m:r>
              <m:rPr>
                <m:lit/>
                <m:nor/>
              </m:rPr>
              <m:t xml:space="preserve">min</m:t>
            </m:r>
          </m:sub>
        </m:sSub>
      </m:oMath>
      <w:r>
        <w:rPr/>
        <w:t xml:space="preserve"> которого максимально приближена к границам этой области (</w:t>
      </w:r>
      <w:r>
        <w:rPr/>
        <w:fldChar w:fldCharType="begin"/>
      </w:r>
      <w:r>
        <w:rPr/>
        <w:instrText xml:space="preserve"> REF _Ref4935157 \h </w:instrText>
      </w:r>
      <w:r>
        <w:rPr/>
        <w:fldChar w:fldCharType="separate"/>
      </w:r>
      <w:r>
        <w:rPr/>
        <w:t>Рис.2-11</w:t>
      </w:r>
      <w:r>
        <w:rPr/>
        <w:fldChar w:fldCharType="end"/>
      </w:r>
      <w:r>
        <w:rPr/>
        <w:t>).</w:t>
      </w:r>
    </w:p>
    <w:p>
      <w:pPr>
        <w:pStyle w:val="Style15"/>
        <w:rPr/>
      </w:pPr>
      <w:bookmarkStart w:id="109" w:name="_1099865438"/>
      <w:bookmarkStart w:id="110" w:name="_1079017027"/>
      <w:bookmarkStart w:id="111" w:name="_1079016960"/>
      <w:bookmarkStart w:id="112" w:name="_1079016715"/>
      <w:bookmarkStart w:id="113" w:name="_1079016444"/>
      <w:bookmarkStart w:id="114" w:name="_1079006996"/>
      <w:bookmarkStart w:id="115" w:name="_1078595574"/>
      <w:bookmarkStart w:id="116" w:name="_1077096508"/>
      <w:bookmarkStart w:id="117" w:name="_1077096319"/>
      <w:bookmarkStart w:id="118" w:name="_1010030062"/>
      <w:bookmarkStart w:id="119" w:name="_1010029063"/>
      <w:bookmarkStart w:id="120" w:name="_1010024802"/>
      <w:bookmarkStart w:id="121" w:name="_1010024362"/>
      <w:bookmarkEnd w:id="109"/>
      <w:bookmarkEnd w:id="110"/>
      <w:bookmarkEnd w:id="111"/>
      <w:bookmarkEnd w:id="112"/>
      <w:bookmarkEnd w:id="113"/>
      <w:bookmarkEnd w:id="114"/>
      <w:bookmarkEnd w:id="115"/>
      <w:bookmarkEnd w:id="116"/>
      <w:bookmarkEnd w:id="117"/>
      <w:bookmarkEnd w:id="118"/>
      <w:bookmarkEnd w:id="119"/>
      <w:bookmarkEnd w:id="120"/>
      <w:bookmarkEnd w:id="121"/>
      <w:r>
        <w:rPr/>
        <w:object w:dxaOrig="9480" w:dyaOrig="5535">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474pt;height:276.75pt" filled="f" o:ole="">
            <v:imagedata r:id="rId27" o:title=""/>
          </v:shape>
          <o:OLEObject Type="Embed" ProgID="" ShapeID="ole_rId26" DrawAspect="Content" ObjectID="_1482055584" r:id="rId26"/>
        </w:object>
      </w:r>
      <w:bookmarkStart w:id="122" w:name="_Ref472695588"/>
    </w:p>
    <w:p>
      <w:pPr>
        <w:pStyle w:val="Style16"/>
        <w:rPr/>
      </w:pPr>
      <w:bookmarkStart w:id="123" w:name="_Ref4935157"/>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2</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11</w:t>
      </w:r>
      <w:r>
        <w:rPr/>
        <w:fldChar w:fldCharType="end"/>
      </w:r>
      <w:bookmarkEnd w:id="122"/>
      <w:bookmarkEnd w:id="123"/>
      <w:r>
        <w:rPr/>
        <w:t>. Выполнение всех четырех этапов комбинированного метода.</w:t>
      </w:r>
    </w:p>
    <w:p>
      <w:pPr>
        <w:pStyle w:val="BodyTextIndent"/>
        <w:rPr/>
      </w:pPr>
      <w:r>
        <w:rPr/>
        <w:t xml:space="preserve">Поиск в этом квадранте с его начальной точки методом неявного перебора по векторной решетке, с одной стороны, гарантирует нахождение оптимального решения задачи (2.31), а, с другой стороны, достаточная близость начальной точки этого квадранта к системе основных ограничений обеспечивает минимальную вычислительную сложность процесса поиска оптимального решения. Определение указанной начальной точки </w:t>
      </w:r>
      <w:r>
        <w:rPr/>
      </w:r>
      <m:oMath xmlns:m="http://schemas.openxmlformats.org/officeDocument/2006/math">
        <m:sSub>
          <m:e>
            <m:r>
              <m:t xml:space="preserve">x</m:t>
            </m:r>
          </m:e>
          <m:sub>
            <m:r>
              <m:rPr>
                <m:lit/>
                <m:nor/>
              </m:rPr>
              <m:t xml:space="preserve">min</m:t>
            </m:r>
          </m:sub>
        </m:sSub>
      </m:oMath>
      <w:r>
        <w:rPr/>
        <w:t xml:space="preserve"> может быть сведено к решению ряда задач по нахождению минимальных значений координат, соответствующих границам области </w:t>
      </w:r>
      <w:r>
        <w:rPr/>
      </w:r>
      <m:oMath xmlns:m="http://schemas.openxmlformats.org/officeDocument/2006/math">
        <m:sSubSup>
          <m:e>
            <m:r>
              <m:t xml:space="preserve">D</m:t>
            </m:r>
          </m:e>
          <m:sub>
            <m:r>
              <m:t xml:space="preserve">f</m:t>
            </m:r>
          </m:sub>
          <m:sup>
            <m:r>
              <m:t xml:space="preserve">l</m:t>
            </m:r>
          </m:sup>
        </m:sSubSup>
      </m:oMath>
      <w:r>
        <w:rPr/>
        <w:t xml:space="preserve"> в пространстве </w:t>
      </w:r>
      <w:r>
        <w:rPr/>
      </w:r>
      <m:oMath xmlns:m="http://schemas.openxmlformats.org/officeDocument/2006/math">
        <m:sSup>
          <m:e>
            <m:r>
              <m:t xml:space="preserve">N</m:t>
            </m:r>
          </m:e>
          <m:sup>
            <m:r>
              <m:t xml:space="preserve">p</m:t>
            </m:r>
          </m:sup>
        </m:sSup>
      </m:oMath>
      <w:r>
        <w:rPr/>
        <w:t>:</w:t>
      </w:r>
    </w:p>
    <w:p>
      <w:pPr>
        <w:pStyle w:val="Style12"/>
        <w:rPr/>
      </w:pPr>
      <w:r>
        <w:rPr/>
      </w:r>
      <m:oMath xmlns:m="http://schemas.openxmlformats.org/officeDocument/2006/math">
        <m:sSubSup>
          <m:e>
            <m:r>
              <m:t xml:space="preserve">Z</m:t>
            </m:r>
          </m:e>
          <m:sub>
            <m:r>
              <m:t xml:space="preserve">j</m:t>
            </m:r>
            <m:r>
              <m:rPr>
                <m:lit/>
                <m:nor/>
              </m:rPr>
              <m:t xml:space="preserve">opt</m:t>
            </m:r>
          </m:sub>
          <m:sup>
            <m:r>
              <m:t xml:space="preserve">l</m:t>
            </m:r>
          </m:sup>
        </m:sSubSup>
        <m:r>
          <m:t xml:space="preserve">=</m:t>
        </m:r>
        <m:limLow>
          <m:e>
            <m:r>
              <m:rPr>
                <m:lit/>
                <m:nor/>
              </m:rPr>
              <m:t xml:space="preserve">min</m:t>
            </m:r>
          </m:e>
          <m:lim>
            <m:sSup>
              <m:e>
                <m:r>
                  <m:t xml:space="preserve">x</m:t>
                </m:r>
              </m:e>
              <m:sup>
                <m:r>
                  <m:t xml:space="preserve">l</m:t>
                </m:r>
              </m:sup>
            </m:sSup>
            <m:r>
              <m:t xml:space="preserve">∈</m:t>
            </m:r>
            <m:sSubSup>
              <m:e>
                <m:r>
                  <m:t xml:space="preserve">D</m:t>
                </m:r>
              </m:e>
              <m:sub>
                <m:r>
                  <m:t xml:space="preserve">f</m:t>
                </m:r>
              </m:sub>
              <m:sup>
                <m:r>
                  <m:t xml:space="preserve">l</m:t>
                </m:r>
              </m:sup>
            </m:sSubSup>
          </m:lim>
        </m:limLow>
        <m:sSubSup>
          <m:e>
            <m:r>
              <m:t xml:space="preserve">Z</m:t>
            </m:r>
          </m:e>
          <m:sub>
            <m:r>
              <m:t xml:space="preserve">j</m:t>
            </m:r>
          </m:sub>
          <m:sup>
            <m:r>
              <m:t xml:space="preserve">l</m:t>
            </m:r>
          </m:sup>
        </m:sSubSup>
        <m:r>
          <m:t xml:space="preserve">=</m:t>
        </m:r>
        <m:sSubSup>
          <m:e>
            <m:r>
              <m:t xml:space="preserve">c</m:t>
            </m:r>
          </m:e>
          <m:sub>
            <m:r>
              <m:t xml:space="preserve">j</m:t>
            </m:r>
          </m:sub>
          <m:sup>
            <m:r>
              <m:t xml:space="preserve">l</m:t>
            </m:r>
          </m:sup>
        </m:sSubSup>
        <m:sSup>
          <m:e>
            <m:r>
              <m:t xml:space="preserve">x</m:t>
            </m:r>
          </m:e>
          <m:sup>
            <m:r>
              <m:t xml:space="preserve">l</m:t>
            </m:r>
          </m:sup>
        </m:sSup>
        <m:r>
          <m:t xml:space="preserve">=</m:t>
        </m:r>
        <m:sSup>
          <m:e>
            <m:r>
              <m:t xml:space="preserve">x</m:t>
            </m:r>
          </m:e>
          <m:sup>
            <m:r>
              <m:t xml:space="preserve">l</m:t>
            </m:r>
          </m:sup>
        </m:sSup>
        <m:r>
          <m:t xml:space="preserve">[</m:t>
        </m:r>
        <m:r>
          <m:t xml:space="preserve">j</m:t>
        </m:r>
        <m:r>
          <m:t xml:space="preserve">]</m:t>
        </m:r>
      </m:oMath>
      <w:r>
        <w:rPr/>
        <w:t>,</w:t>
        <w:tab/>
        <w:t>(2.32)</w:t>
      </w:r>
    </w:p>
    <w:p>
      <w:pPr>
        <w:pStyle w:val="BodyTextIndent"/>
        <w:rPr/>
      </w:pPr>
      <w:r>
        <w:rPr/>
        <w:t>или, что одно и тоже,</w:t>
      </w:r>
    </w:p>
    <w:p>
      <w:pPr>
        <w:pStyle w:val="Style12"/>
        <w:rPr/>
      </w:pPr>
      <w:r>
        <w:rPr/>
      </w:r>
      <m:oMath xmlns:m="http://schemas.openxmlformats.org/officeDocument/2006/math">
        <m:limLow>
          <m:e>
            <m:r>
              <m:rPr>
                <m:lit/>
                <m:nor/>
              </m:rPr>
              <m:t xml:space="preserve">max</m:t>
            </m:r>
          </m:e>
          <m:lim>
            <m:sSup>
              <m:e>
                <m:r>
                  <m:t xml:space="preserve">x</m:t>
                </m:r>
              </m:e>
              <m:sup>
                <m:r>
                  <m:t xml:space="preserve">l</m:t>
                </m:r>
              </m:sup>
            </m:sSup>
            <m:r>
              <m:t xml:space="preserve">∈</m:t>
            </m:r>
            <m:sSubSup>
              <m:e>
                <m:r>
                  <m:t xml:space="preserve">D</m:t>
                </m:r>
              </m:e>
              <m:sub>
                <m:r>
                  <m:t xml:space="preserve">f</m:t>
                </m:r>
              </m:sub>
              <m:sup>
                <m:r>
                  <m:t xml:space="preserve">l</m:t>
                </m:r>
              </m:sup>
            </m:sSubSup>
          </m:lim>
        </m:limLow>
        <m:r>
          <m:t xml:space="preserve">−</m:t>
        </m:r>
        <m:sSubSup>
          <m:e>
            <m:r>
              <m:t xml:space="preserve">Z</m:t>
            </m:r>
          </m:e>
          <m:sub>
            <m:r>
              <m:t xml:space="preserve">j</m:t>
            </m:r>
          </m:sub>
          <m:sup>
            <m:r>
              <m:t xml:space="preserve">l</m:t>
            </m:r>
          </m:sup>
        </m:sSubSup>
        <m:r>
          <m:t xml:space="preserve">=</m:t>
        </m:r>
        <m:r>
          <m:t xml:space="preserve">−</m:t>
        </m:r>
        <m:sSup>
          <m:e>
            <m:r>
              <m:t xml:space="preserve">x</m:t>
            </m:r>
          </m:e>
          <m:sup>
            <m:r>
              <m:t xml:space="preserve">l</m:t>
            </m:r>
          </m:sup>
        </m:sSup>
        <m:r>
          <m:t xml:space="preserve">[</m:t>
        </m:r>
        <m:r>
          <m:t xml:space="preserve">j</m:t>
        </m:r>
        <m:r>
          <m:t xml:space="preserve">]</m:t>
        </m:r>
      </m:oMath>
      <w:r>
        <w:rPr/>
        <w:t>,</w:t>
        <w:tab/>
        <w:t>(2.33)</w:t>
      </w:r>
    </w:p>
    <w:p>
      <w:pPr>
        <w:pStyle w:val="BodyTextIndent"/>
        <w:rPr/>
      </w:pPr>
      <w:r>
        <w:rPr/>
        <w:t>с последующим пересчетом:</w:t>
      </w:r>
    </w:p>
    <w:p>
      <w:pPr>
        <w:pStyle w:val="Style12"/>
        <w:rPr/>
      </w:pPr>
      <w:r>
        <w:rPr/>
      </w:r>
      <m:oMath xmlns:m="http://schemas.openxmlformats.org/officeDocument/2006/math">
        <m:sSub>
          <m:e>
            <m:r>
              <m:t xml:space="preserve">x</m:t>
            </m:r>
          </m:e>
          <m:sub>
            <m:r>
              <m:rPr>
                <m:lit/>
                <m:nor/>
              </m:rPr>
              <m:t xml:space="preserve">min</m:t>
            </m:r>
          </m:sub>
        </m:sSub>
        <m:r>
          <m:t xml:space="preserve">[</m:t>
        </m:r>
        <m:r>
          <m:t xml:space="preserve">j</m:t>
        </m:r>
        <m:r>
          <m:t xml:space="preserve">]</m:t>
        </m:r>
        <m:r>
          <m:t xml:space="preserve">=</m:t>
        </m:r>
        <m:r>
          <m:t xml:space="preserve">]</m:t>
        </m:r>
        <m:sSubSup>
          <m:e>
            <m:r>
              <m:t xml:space="preserve">z</m:t>
            </m:r>
          </m:e>
          <m:sub>
            <m:r>
              <m:t xml:space="preserve">j</m:t>
            </m:r>
            <m:r>
              <m:rPr>
                <m:lit/>
                <m:nor/>
              </m:rPr>
              <m:t xml:space="preserve">opt</m:t>
            </m:r>
          </m:sub>
          <m:sup>
            <m:r>
              <m:t xml:space="preserve">l</m:t>
            </m:r>
          </m:sup>
        </m:sSubSup>
        <m:r>
          <m:t xml:space="preserve">[</m:t>
        </m:r>
      </m:oMath>
      <w:r>
        <w:rPr/>
        <w:t>,</w:t>
        <w:tab/>
        <w:t>(2.34)</w:t>
      </w:r>
    </w:p>
    <w:p>
      <w:pPr>
        <w:pStyle w:val="BodyTextIndent"/>
        <w:rPr/>
      </w:pPr>
      <w:r>
        <w:rPr/>
        <w:t xml:space="preserve">где </w:t>
      </w:r>
      <w:r>
        <w:rPr/>
      </w:r>
      <m:oMath xmlns:m="http://schemas.openxmlformats.org/officeDocument/2006/math">
        <m:r>
          <m:t xml:space="preserve">]</m:t>
        </m:r>
        <m:r>
          <m:t xml:space="preserve">a</m:t>
        </m:r>
        <m:r>
          <m:t xml:space="preserve">[</m:t>
        </m:r>
      </m:oMath>
      <w:r>
        <w:rPr/>
        <w:t xml:space="preserve"> - наименьшее целое, но не меньше </w:t>
      </w:r>
      <w:r>
        <w:rPr/>
      </w:r>
      <m:oMath xmlns:m="http://schemas.openxmlformats.org/officeDocument/2006/math">
        <m:r>
          <m:t xml:space="preserve">a</m:t>
        </m:r>
      </m:oMath>
      <w:r>
        <w:rPr/>
        <w:t>.</w:t>
      </w:r>
    </w:p>
    <w:p>
      <w:pPr>
        <w:pStyle w:val="BodyTextIndent"/>
        <w:rPr/>
      </w:pPr>
      <w:r>
        <w:rPr/>
        <w:t>Вычислительная операция (2.34) позволяет перейти от минимальных действительных к минимальным целым значениям границ.</w:t>
      </w:r>
    </w:p>
    <w:p>
      <w:pPr>
        <w:pStyle w:val="BodyTextIndent"/>
        <w:rPr/>
      </w:pPr>
      <w:r>
        <w:rPr/>
        <w:t>Перечень решаемых задач (2.33) определяется множеством:</w:t>
      </w:r>
    </w:p>
    <w:p>
      <w:pPr>
        <w:pStyle w:val="Style12"/>
        <w:rPr/>
      </w:pPr>
      <w:r>
        <w:rPr/>
      </w:r>
      <m:oMath xmlns:m="http://schemas.openxmlformats.org/officeDocument/2006/math">
        <m:r>
          <m:t xml:space="preserve">J</m:t>
        </m:r>
        <m:r>
          <m:t xml:space="preserve">=</m:t>
        </m:r>
        <m:d>
          <m:dPr>
            <m:begChr m:val="{"/>
            <m:endChr m:val="}"/>
          </m:dPr>
          <m:e>
            <m:r>
              <m:t xml:space="preserve">j</m:t>
            </m:r>
            <m:r>
              <m:t xml:space="preserve">∈</m:t>
            </m:r>
            <m:bar>
              <m:barPr>
                <m:pos m:val="top"/>
              </m:barPr>
              <m:e>
                <m:r>
                  <m:t xml:space="preserve">1</m:t>
                </m:r>
                <m:r>
                  <m:t xml:space="preserve">,</m:t>
                </m:r>
                <m:r>
                  <m:t xml:space="preserve">n</m:t>
                </m:r>
              </m:e>
            </m:bar>
            <m:r>
              <m:t xml:space="preserve">:</m:t>
            </m:r>
            <m:r>
              <m:rPr>
                <m:lit/>
                <m:nor/>
              </m:rPr>
              <m:t xml:space="preserve">  </m:t>
            </m:r>
            <m:r>
              <m:t xml:space="preserve">N</m:t>
            </m:r>
            <m:r>
              <m:t xml:space="preserve">(</m:t>
            </m:r>
            <m:sSubSup>
              <m:e>
                <m:r>
                  <m:t xml:space="preserve">B</m:t>
                </m:r>
              </m:e>
              <m:sub>
                <m:r>
                  <m:rPr>
                    <m:lit/>
                    <m:nor/>
                  </m:rPr>
                  <m:t xml:space="preserve">opt</m:t>
                </m:r>
              </m:sub>
              <m:sup>
                <m:r>
                  <m:t xml:space="preserve">l</m:t>
                </m:r>
              </m:sup>
            </m:sSubSup>
            <m:r>
              <m:t xml:space="preserve">)</m:t>
            </m:r>
            <m:r>
              <m:t xml:space="preserve">∪</m:t>
            </m:r>
            <m:sSubSup>
              <m:e>
                <m:r>
                  <m:t xml:space="preserve">N</m:t>
                </m:r>
              </m:e>
              <m:sub>
                <m:r>
                  <m:rPr>
                    <m:lit/>
                    <m:nor/>
                  </m:rPr>
                  <m:t xml:space="preserve">opt</m:t>
                </m:r>
              </m:sub>
              <m:sup>
                <m:r>
                  <m:t xml:space="preserve">l</m:t>
                </m:r>
              </m:sup>
            </m:sSubSup>
          </m:e>
        </m:d>
      </m:oMath>
      <w:r>
        <w:rPr/>
        <w:t>,</w:t>
        <w:tab/>
        <w:t>(2.35)</w:t>
      </w:r>
    </w:p>
    <w:p>
      <w:pPr>
        <w:pStyle w:val="Style12"/>
        <w:rPr/>
      </w:pPr>
      <w:r>
        <w:rPr/>
        <w:t>где:</w:t>
      </w:r>
    </w:p>
    <w:p>
      <w:pPr>
        <w:pStyle w:val="BodyTextIndent"/>
        <w:numPr>
          <w:ilvl w:val="0"/>
          <w:numId w:val="14"/>
        </w:numPr>
        <w:rPr/>
      </w:pPr>
      <w:r>
        <w:rPr/>
        <w:t xml:space="preserve"> </w:t>
      </w:r>
      <w:r>
        <w:rPr/>
      </w:r>
      <m:oMath xmlns:m="http://schemas.openxmlformats.org/officeDocument/2006/math">
        <m:r>
          <m:t xml:space="preserve">N</m:t>
        </m:r>
        <m:r>
          <m:t xml:space="preserve">(</m:t>
        </m:r>
        <m:sSubSup>
          <m:e>
            <m:r>
              <m:t xml:space="preserve">B</m:t>
            </m:r>
          </m:e>
          <m:sub>
            <m:r>
              <m:rPr>
                <m:lit/>
                <m:nor/>
              </m:rPr>
              <m:t xml:space="preserve">opt</m:t>
            </m:r>
          </m:sub>
          <m:sup>
            <m:r>
              <m:t xml:space="preserve">l</m:t>
            </m:r>
          </m:sup>
        </m:sSubSup>
        <m:r>
          <m:t xml:space="preserve">)</m:t>
        </m:r>
      </m:oMath>
      <w:r>
        <w:rPr/>
        <w:t xml:space="preserve"> </w:t>
      </w:r>
      <w:r>
        <w:rPr/>
        <w:t>- базисное множество для оптимального решения задачи (2.19);</w:t>
      </w:r>
    </w:p>
    <w:p>
      <w:pPr>
        <w:pStyle w:val="BodyTextIndent"/>
        <w:numPr>
          <w:ilvl w:val="0"/>
          <w:numId w:val="14"/>
        </w:numPr>
        <w:rPr/>
      </w:pPr>
      <w:r>
        <w:rPr/>
      </w:r>
      <m:oMath xmlns:m="http://schemas.openxmlformats.org/officeDocument/2006/math">
        <m:sSubSup>
          <m:e>
            <m:r>
              <m:t xml:space="preserve">N</m:t>
            </m:r>
          </m:e>
          <m:sub>
            <m:r>
              <m:rPr>
                <m:lit/>
                <m:nor/>
              </m:rPr>
              <m:t xml:space="preserve">opt</m:t>
            </m:r>
          </m:sub>
          <m:sup>
            <m:r>
              <m:t xml:space="preserve">l</m:t>
            </m:r>
          </m:sup>
        </m:sSubSup>
      </m:oMath>
      <w:r>
        <w:rPr/>
        <w:t xml:space="preserve"> </w:t>
      </w:r>
      <w:r>
        <w:rPr/>
        <w:t>- множество переменных, вышедших в оптимальном решении задачи (2.19) на свои верхние ограничения. Это множество является атрибутом указанного выше специального метода симплекс-таблиц для задач с двусторонними ограничениями на переменные, применяемого здесь.</w:t>
      </w:r>
    </w:p>
    <w:p>
      <w:pPr>
        <w:pStyle w:val="BodyTextIndent"/>
        <w:rPr/>
      </w:pPr>
      <w:r>
        <w:rPr/>
        <w:t xml:space="preserve">Условие (2.35) обосновывается следующим рассуждением. Так как </w:t>
      </w:r>
      <w:r>
        <w:rPr/>
      </w:r>
      <m:oMath xmlns:m="http://schemas.openxmlformats.org/officeDocument/2006/math">
        <m:sSubSup>
          <m:e>
            <m:r>
              <m:t xml:space="preserve">x</m:t>
            </m:r>
          </m:e>
          <m:sub>
            <m:r>
              <m:rPr>
                <m:lit/>
                <m:nor/>
              </m:rPr>
              <m:t xml:space="preserve">opt</m:t>
            </m:r>
          </m:sub>
          <m:sup>
            <m:r>
              <m:t xml:space="preserve">l</m:t>
            </m:r>
          </m:sup>
        </m:sSubSup>
      </m:oMath>
      <w:r>
        <w:rPr/>
        <w:t xml:space="preserve"> представляет собой одну из крайних точек </w:t>
      </w:r>
      <w:r>
        <w:rPr/>
      </w:r>
      <m:oMath xmlns:m="http://schemas.openxmlformats.org/officeDocument/2006/math">
        <m:sSubSup>
          <m:e>
            <m:r>
              <m:t xml:space="preserve">D</m:t>
            </m:r>
          </m:e>
          <m:sub>
            <m:r>
              <m:t xml:space="preserve">f</m:t>
            </m:r>
          </m:sub>
          <m:sup>
            <m:r>
              <m:t xml:space="preserve">l</m:t>
            </m:r>
          </m:sup>
        </m:sSubSup>
      </m:oMath>
      <w:r>
        <w:rPr/>
        <w:t xml:space="preserve">, то нулевые небазисные значения отдельных компонент </w:t>
      </w:r>
      <w:r>
        <w:rPr/>
      </w:r>
      <m:oMath xmlns:m="http://schemas.openxmlformats.org/officeDocument/2006/math">
        <m:sSubSup>
          <m:e>
            <m:r>
              <m:t xml:space="preserve">x</m:t>
            </m:r>
          </m:e>
          <m:sub>
            <m:r>
              <m:rPr>
                <m:lit/>
                <m:nor/>
              </m:rPr>
              <m:t xml:space="preserve">opt</m:t>
            </m:r>
          </m:sub>
          <m:sup>
            <m:r>
              <m:t xml:space="preserve">l</m:t>
            </m:r>
          </m:sup>
        </m:sSubSup>
        <m:r>
          <m:t xml:space="preserve">[</m:t>
        </m:r>
        <m:r>
          <m:t xml:space="preserve">j</m:t>
        </m:r>
        <m:r>
          <m:t xml:space="preserve">]</m:t>
        </m:r>
      </m:oMath>
      <w:r>
        <w:rPr/>
        <w:t xml:space="preserve"> в этой точке и являются их минимальными значениями. Следовательно, решать задачи (2.33) нужно лишь для тех </w:t>
      </w:r>
      <w:r>
        <w:rPr/>
      </w:r>
      <m:oMath xmlns:m="http://schemas.openxmlformats.org/officeDocument/2006/math">
        <m:r>
          <m:t xml:space="preserve">j</m:t>
        </m:r>
        <m:r>
          <m:t xml:space="preserve">∈</m:t>
        </m:r>
        <m:d>
          <m:dPr>
            <m:begChr m:val="("/>
            <m:endChr m:val=")"/>
          </m:dPr>
          <m:e>
            <m:bar>
              <m:barPr>
                <m:pos m:val="top"/>
              </m:barPr>
              <m:e>
                <m:r>
                  <m:t xml:space="preserve">1</m:t>
                </m:r>
                <m:r>
                  <m:t xml:space="preserve">,</m:t>
                </m:r>
                <m:r>
                  <m:t xml:space="preserve">n</m:t>
                </m:r>
              </m:e>
            </m:bar>
          </m:e>
        </m:d>
      </m:oMath>
      <w:r>
        <w:rPr/>
        <w:t xml:space="preserve">, которые принадлежат либо множеству </w:t>
      </w:r>
      <w:r>
        <w:rPr/>
      </w:r>
      <m:oMath xmlns:m="http://schemas.openxmlformats.org/officeDocument/2006/math">
        <m:r>
          <m:t xml:space="preserve">N</m:t>
        </m:r>
        <m:r>
          <m:t xml:space="preserve">(</m:t>
        </m:r>
        <m:sSub>
          <m:e>
            <m:r>
              <m:t xml:space="preserve">B</m:t>
            </m:r>
          </m:e>
          <m:sub>
            <m:r>
              <m:rPr>
                <m:lit/>
                <m:nor/>
              </m:rPr>
              <m:t xml:space="preserve">opt</m:t>
            </m:r>
          </m:sub>
        </m:sSub>
        <m:r>
          <m:t xml:space="preserve">)</m:t>
        </m:r>
      </m:oMath>
      <w:r>
        <w:rPr/>
        <w:t xml:space="preserve">, либо - </w:t>
      </w:r>
      <w:r>
        <w:rPr/>
      </w:r>
      <m:oMath xmlns:m="http://schemas.openxmlformats.org/officeDocument/2006/math">
        <m:sSubSup>
          <m:e>
            <m:r>
              <m:t xml:space="preserve">N</m:t>
            </m:r>
          </m:e>
          <m:sub>
            <m:r>
              <m:rPr>
                <m:lit/>
                <m:nor/>
              </m:rPr>
              <m:t xml:space="preserve">opt</m:t>
            </m:r>
          </m:sub>
          <m:sup/>
        </m:sSubSup>
      </m:oMath>
      <w:r>
        <w:rPr/>
        <w:t>.</w:t>
      </w:r>
    </w:p>
    <w:p>
      <w:pPr>
        <w:pStyle w:val="BodyTextIndent"/>
        <w:rPr/>
      </w:pPr>
      <w:r>
        <w:rPr/>
        <w:t>Относительно характеристики и процесса решения задач (2.33) необходимо сделать следующие важные замечания.</w:t>
      </w:r>
    </w:p>
    <w:p>
      <w:pPr>
        <w:pStyle w:val="BodyTextIndent"/>
        <w:rPr/>
      </w:pPr>
      <w:r>
        <w:rPr/>
        <w:t xml:space="preserve">Задачи (2.33) являются задачами линейного программирования, отличающимися от ЗЛП (2.19) целевой функцией (здесь </w:t>
      </w:r>
      <w:r>
        <w:rPr/>
      </w:r>
      <m:oMath xmlns:m="http://schemas.openxmlformats.org/officeDocument/2006/math">
        <m:r>
          <m:t xml:space="preserve">c</m:t>
        </m:r>
        <m:r>
          <m:t xml:space="preserve">[</m:t>
        </m:r>
        <m:r>
          <m:t xml:space="preserve">j</m:t>
        </m:r>
        <m:r>
          <m:t xml:space="preserve">]</m:t>
        </m:r>
        <m:r>
          <m:t xml:space="preserve">=</m:t>
        </m:r>
        <m:r>
          <m:t xml:space="preserve">−</m:t>
        </m:r>
        <m:r>
          <m:t xml:space="preserve">1</m:t>
        </m:r>
      </m:oMath>
      <w:r>
        <w:rPr/>
        <w:t xml:space="preserve"> остальные коэффициенты целевой функции нулевые) и одним дополнительным (фильтрующим) ограничением (2.30), которое не отсекает крайнюю точку с оптимальным решением </w:t>
      </w:r>
      <w:r>
        <w:rPr/>
      </w:r>
      <m:oMath xmlns:m="http://schemas.openxmlformats.org/officeDocument/2006/math">
        <m:sSubSup>
          <m:e>
            <m:r>
              <m:t xml:space="preserve">x</m:t>
            </m:r>
          </m:e>
          <m:sub>
            <m:r>
              <m:rPr>
                <m:lit/>
                <m:nor/>
              </m:rPr>
              <m:t xml:space="preserve">opt</m:t>
            </m:r>
          </m:sub>
          <m:sup>
            <m:r>
              <m:t xml:space="preserve">l</m:t>
            </m:r>
          </m:sup>
        </m:sSubSup>
      </m:oMath>
      <w:r>
        <w:rPr/>
        <w:t xml:space="preserve"> Это и определяет эффективную возможность решения каждой такой задачи не с самого начала, а с крайней точки, соответствующей найденному оптимальному решению задачи (2.19). Так как минимальные значения оптимизационных переменных соответствуют крайним точкам области </w:t>
      </w:r>
      <w:r>
        <w:rPr/>
      </w:r>
      <m:oMath xmlns:m="http://schemas.openxmlformats.org/officeDocument/2006/math">
        <m:sSubSup>
          <m:e>
            <m:r>
              <m:t xml:space="preserve">D</m:t>
            </m:r>
          </m:e>
          <m:sub>
            <m:r>
              <m:t xml:space="preserve">f</m:t>
            </m:r>
          </m:sub>
          <m:sup>
            <m:r>
              <m:t xml:space="preserve">l</m:t>
            </m:r>
          </m:sup>
        </m:sSubSup>
      </m:oMath>
      <w:r>
        <w:rPr/>
        <w:t xml:space="preserve">, как правило, достаточно близко расположенным по отношению к точке прежнего оптимального решения, если не соседним с ней по исходящим из нее ребрам (это определяется субоптимальностью найденного на предыдущем этапе решения </w:t>
      </w:r>
      <w:r>
        <w:rPr/>
      </w:r>
      <m:oMath xmlns:m="http://schemas.openxmlformats.org/officeDocument/2006/math">
        <m:r>
          <m:t xml:space="preserve">(</m:t>
        </m:r>
        <m:sSub>
          <m:e>
            <m:acc>
              <m:accPr>
                <m:chr m:val="~"/>
              </m:accPr>
              <m:e>
                <m:r>
                  <m:t xml:space="preserve">z</m:t>
                </m:r>
              </m:e>
            </m:acc>
          </m:e>
          <m:sub>
            <m:sSup>
              <m:e>
                <m:r>
                  <m:t xml:space="preserve">D</m:t>
                </m:r>
              </m:e>
              <m:sup>
                <m:r>
                  <m:t xml:space="preserve">p</m:t>
                </m:r>
              </m:sup>
            </m:sSup>
          </m:sub>
        </m:sSub>
        <m:sSub>
          <m:e>
            <m:acc>
              <m:accPr>
                <m:chr m:val="~"/>
              </m:accPr>
              <m:e>
                <m:r>
                  <m:t xml:space="preserve">x</m:t>
                </m:r>
              </m:e>
            </m:acc>
          </m:e>
          <m:sub>
            <m:sSup>
              <m:e>
                <m:r>
                  <m:t xml:space="preserve">D</m:t>
                </m:r>
              </m:e>
              <m:sup>
                <m:r>
                  <m:t xml:space="preserve">p</m:t>
                </m:r>
              </m:sup>
            </m:sSup>
          </m:sub>
        </m:sSub>
        <m:r>
          <m:t xml:space="preserve">)</m:t>
        </m:r>
      </m:oMath>
      <w:r>
        <w:rPr/>
        <w:t xml:space="preserve">, в соответствии с которым сформировано фильтрующее ограничение), то число итераций симплекс - метода будет соответственно небольшим: иногда даже нулевым, если оптимальное решение задачи (2.33) соответствует точке </w:t>
      </w:r>
      <w:r>
        <w:rPr/>
      </w:r>
      <m:oMath xmlns:m="http://schemas.openxmlformats.org/officeDocument/2006/math">
        <m:sSubSup>
          <m:e>
            <m:r>
              <m:t xml:space="preserve">x</m:t>
            </m:r>
          </m:e>
          <m:sub>
            <m:r>
              <m:rPr>
                <m:lit/>
                <m:nor/>
              </m:rPr>
              <m:t xml:space="preserve">opt</m:t>
            </m:r>
          </m:sub>
          <m:sup>
            <m:r>
              <m:t xml:space="preserve">l</m:t>
            </m:r>
          </m:sup>
        </m:sSubSup>
      </m:oMath>
      <w:r>
        <w:rPr/>
        <w:t xml:space="preserve">, а чаще - равным единице, если искомое решение является соседним с </w:t>
      </w:r>
      <w:r>
        <w:rPr/>
      </w:r>
      <m:oMath xmlns:m="http://schemas.openxmlformats.org/officeDocument/2006/math">
        <m:sSubSup>
          <m:e>
            <m:r>
              <m:t xml:space="preserve">x</m:t>
            </m:r>
          </m:e>
          <m:sub>
            <m:r>
              <m:rPr>
                <m:lit/>
                <m:nor/>
              </m:rPr>
              <m:t xml:space="preserve">opt</m:t>
            </m:r>
          </m:sub>
          <m:sup>
            <m:r>
              <m:t xml:space="preserve">l</m:t>
            </m:r>
          </m:sup>
        </m:sSubSup>
      </m:oMath>
      <w:r>
        <w:rPr/>
        <w:t xml:space="preserve"> по ребру допустимой области</w:t>
      </w:r>
      <w:r>
        <w:rPr/>
      </w:r>
      <m:oMath xmlns:m="http://schemas.openxmlformats.org/officeDocument/2006/math">
        <m:sSubSup>
          <m:e>
            <m:r>
              <m:t xml:space="preserve">D</m:t>
            </m:r>
          </m:e>
          <m:sub>
            <m:r>
              <m:t xml:space="preserve">f</m:t>
            </m:r>
          </m:sub>
          <m:sup>
            <m:r>
              <m:t xml:space="preserve">l</m:t>
            </m:r>
          </m:sup>
        </m:sSubSup>
      </m:oMath>
      <w:r>
        <w:rPr/>
        <w:t xml:space="preserve">. Для того, чтобы осуществить такой подход, необходимо корректировать структуру исходных данных задачи (2.19) с учетом указанных выше отличий от нее задачи (2.33), а самое главное - уметь корректировать структуру данных, определяющих прежнее оптимальное решение </w:t>
      </w:r>
      <w:r>
        <w:rPr/>
      </w:r>
      <m:oMath xmlns:m="http://schemas.openxmlformats.org/officeDocument/2006/math">
        <m:sSubSup>
          <m:e>
            <m:r>
              <m:t xml:space="preserve">x</m:t>
            </m:r>
          </m:e>
          <m:sub>
            <m:r>
              <m:rPr>
                <m:lit/>
                <m:nor/>
              </m:rPr>
              <m:t xml:space="preserve">opt</m:t>
            </m:r>
          </m:sub>
          <m:sup>
            <m:r>
              <m:t xml:space="preserve">l</m:t>
            </m:r>
          </m:sup>
        </m:sSubSup>
      </m:oMath>
      <w:r>
        <w:rPr/>
        <w:t xml:space="preserve"> (то есть заключительную симплекс - таблицу задачи (2.19), вводя в нее фильтрующее ограничение и пересчитывая ее элементы, определяемые новыми коэффициентами целевой функции задачи (2.33)). Как это сделать, будет определено ниже при формальном описании алгоритма комбинированного метода.</w:t>
      </w:r>
    </w:p>
    <w:p>
      <w:pPr>
        <w:pStyle w:val="BodyTextIndent"/>
        <w:rPr/>
      </w:pPr>
      <w:r>
        <w:rPr/>
        <w:t xml:space="preserve">И, наконец, определим соображения по осуществлению заключительного (четвертого) этапа комбинированного метода по нахождению оптимального решения задачи (2.17). Чаще всего он будет сводится к решению методом неявного перебора по векторной решетке задачи, аналогичной задаче (2.22) со следующими отличиями: вместо </w:t>
      </w:r>
      <w:r>
        <w:rPr/>
      </w:r>
      <m:oMath xmlns:m="http://schemas.openxmlformats.org/officeDocument/2006/math">
        <m:sSubSup>
          <m:e>
            <m:r>
              <m:t xml:space="preserve">x</m:t>
            </m:r>
          </m:e>
          <m:sub>
            <m:r>
              <m:rPr>
                <m:lit/>
                <m:nor/>
              </m:rPr>
              <m:t xml:space="preserve">min</m:t>
            </m:r>
          </m:sub>
          <m:sup>
            <m:r>
              <m:t xml:space="preserve">p</m:t>
            </m:r>
          </m:sup>
        </m:sSubSup>
      </m:oMath>
      <w:r>
        <w:rPr/>
        <w:t xml:space="preserve"> необходимо использовать вектор </w:t>
      </w:r>
      <w:r>
        <w:rPr/>
      </w:r>
      <m:oMath xmlns:m="http://schemas.openxmlformats.org/officeDocument/2006/math">
        <m:sSub>
          <m:e>
            <m:r>
              <m:t xml:space="preserve">x</m:t>
            </m:r>
          </m:e>
          <m:sub>
            <m:r>
              <m:rPr>
                <m:lit/>
                <m:nor/>
              </m:rPr>
              <m:t xml:space="preserve">min</m:t>
            </m:r>
          </m:sub>
        </m:sSub>
      </m:oMath>
      <w:r>
        <w:rPr/>
        <w:t>, определенный в результате выполнения предыдущего этапа комбинированного метода и, кроме того, сразу же, с первых шагов, должно быть включено в работу фильтрующее ограничение в виде строгого неравенства (2.29), правая часть которого затем должна корректироваться по общим правилам метода неявного перебора. Определим эту задачу следующим образом:</w:t>
      </w:r>
    </w:p>
    <w:p>
      <w:pPr>
        <w:pStyle w:val="Style12"/>
        <w:rPr/>
      </w:pPr>
      <w:r>
        <w:rPr/>
      </w:r>
      <m:oMath xmlns:m="http://schemas.openxmlformats.org/officeDocument/2006/math">
        <m:limLow>
          <m:e>
            <m:r>
              <m:rPr>
                <m:lit/>
                <m:nor/>
              </m:rPr>
              <m:t xml:space="preserve">min</m:t>
            </m:r>
          </m:e>
          <m:lim>
            <m:sSup>
              <m:e>
                <m:r>
                  <m:t xml:space="preserve">x</m:t>
                </m:r>
              </m:e>
              <m:sup>
                <m:r>
                  <m:t xml:space="preserve">p</m:t>
                </m:r>
              </m:sup>
            </m:sSup>
          </m:lim>
        </m:limLow>
        <m:sSup>
          <m:e>
            <m:r>
              <m:t xml:space="preserve">Z</m:t>
            </m:r>
          </m:e>
          <m:sup>
            <m:r>
              <m:t xml:space="preserve">p</m:t>
            </m:r>
          </m:sup>
        </m:sSup>
        <m:r>
          <m:t xml:space="preserve">=</m:t>
        </m:r>
        <m:sSup>
          <m:e>
            <m:r>
              <m:t xml:space="preserve">c</m:t>
            </m:r>
          </m:e>
          <m:sup>
            <m:r>
              <m:t xml:space="preserve">p</m:t>
            </m:r>
          </m:sup>
        </m:sSup>
        <m:sSup>
          <m:e>
            <m:r>
              <m:t xml:space="preserve">x</m:t>
            </m:r>
          </m:e>
          <m:sup>
            <m:r>
              <m:t xml:space="preserve">p</m:t>
            </m:r>
          </m:sup>
        </m:sSup>
        <m:r>
          <m:rPr>
            <m:lit/>
            <m:nor/>
          </m:rPr>
          <m:t xml:space="preserve">   </m:t>
        </m:r>
        <m:sSub>
          <m:e>
            <m:r>
              <m:t xml:space="preserve">D</m:t>
            </m:r>
          </m:e>
          <m:sub>
            <m:r>
              <m:rPr>
                <m:lit/>
                <m:nor/>
              </m:rPr>
              <m:t xml:space="preserve">min</m:t>
            </m:r>
          </m:sub>
        </m:sSub>
        <m:r>
          <m:t xml:space="preserve">=</m:t>
        </m:r>
      </m:oMath>
      <w:r>
        <w:rPr/>
        <w:tab/>
        <w:t>(2.36)</w:t>
      </w:r>
    </w:p>
    <w:p>
      <w:pPr>
        <w:pStyle w:val="BodyTextIndent"/>
        <w:rPr/>
      </w:pPr>
      <w:r>
        <w:rPr/>
        <w:t xml:space="preserve">Действие фильтрующего ограничения исключит из рассмотрения точку субоптимального решения </w:t>
      </w:r>
      <w:r>
        <w:rPr/>
      </w:r>
      <m:oMath xmlns:m="http://schemas.openxmlformats.org/officeDocument/2006/math">
        <m:sSub>
          <m:e>
            <m:acc>
              <m:accPr>
                <m:chr m:val="~"/>
              </m:accPr>
              <m:e>
                <m:r>
                  <m:t xml:space="preserve">x</m:t>
                </m:r>
              </m:e>
            </m:acc>
          </m:e>
          <m:sub>
            <m:sSup>
              <m:e>
                <m:r>
                  <m:t xml:space="preserve">D</m:t>
                </m:r>
              </m:e>
              <m:sup>
                <m:r>
                  <m:t xml:space="preserve">p</m:t>
                </m:r>
              </m:sup>
            </m:sSup>
          </m:sub>
        </m:sSub>
      </m:oMath>
      <w:r>
        <w:rPr/>
        <w:t xml:space="preserve"> и эквивалентные ей по значению целевой функции точки из области </w:t>
      </w:r>
      <w:r>
        <w:rPr/>
      </w:r>
      <m:oMath xmlns:m="http://schemas.openxmlformats.org/officeDocument/2006/math">
        <m:sSubSup>
          <m:e>
            <m:r>
              <m:t xml:space="preserve">D</m:t>
            </m:r>
          </m:e>
          <m:sub>
            <m:r>
              <m:t xml:space="preserve">f</m:t>
            </m:r>
          </m:sub>
          <m:sup>
            <m:r>
              <m:t xml:space="preserve">l</m:t>
            </m:r>
          </m:sup>
        </m:sSubSup>
      </m:oMath>
      <w:r>
        <w:rPr/>
        <w:t xml:space="preserve">, Таким образом, может оказаться (а часто это так и будет), что по результатам вычислений на четвертом этапе комбинированного метода будет делаться вывод о том, что найденное на втором этапе субоптимальное решение и является оптимальным решением задачи (2.17), когда </w:t>
      </w:r>
      <w:r>
        <w:rPr/>
      </w:r>
      <m:oMath xmlns:m="http://schemas.openxmlformats.org/officeDocument/2006/math">
        <m:sSub>
          <m:e>
            <m:r>
              <m:t xml:space="preserve">D</m:t>
            </m:r>
          </m:e>
          <m:sub>
            <m:r>
              <m:rPr>
                <m:lit/>
                <m:nor/>
              </m:rPr>
              <m:t xml:space="preserve">min</m:t>
            </m:r>
          </m:sub>
        </m:sSub>
        <m:r>
          <m:t xml:space="preserve">=</m:t>
        </m:r>
        <m:r>
          <m:t xml:space="preserve">∅</m:t>
        </m:r>
      </m:oMath>
      <w:r>
        <w:rPr/>
        <w:t xml:space="preserve">. Иногда для такого вывода и не нужно решать задачу (2.36). Это случай, когда окажется, что </w:t>
      </w:r>
      <w:r>
        <w:rPr/>
      </w:r>
      <m:oMath xmlns:m="http://schemas.openxmlformats.org/officeDocument/2006/math">
        <m:sSub>
          <m:e>
            <m:r>
              <m:t xml:space="preserve">x</m:t>
            </m:r>
          </m:e>
          <m:sub>
            <m:r>
              <m:rPr>
                <m:lit/>
                <m:nor/>
              </m:rPr>
              <m:t xml:space="preserve">min</m:t>
            </m:r>
          </m:sub>
        </m:sSub>
        <m:r>
          <m:t xml:space="preserve">≤</m:t>
        </m:r>
        <m:sSubSup>
          <m:e>
            <m:r>
              <m:t xml:space="preserve">x</m:t>
            </m:r>
          </m:e>
          <m:sub>
            <m:r>
              <m:rPr>
                <m:lit/>
                <m:nor/>
              </m:rPr>
              <m:t xml:space="preserve">min</m:t>
            </m:r>
          </m:sub>
          <m:sup>
            <m:r>
              <m:t xml:space="preserve">p</m:t>
            </m:r>
          </m:sup>
        </m:sSubSup>
      </m:oMath>
      <w:r>
        <w:rPr/>
        <w:t xml:space="preserve"> то есть область допустимых решений задачи (2.36) является подобластью области допустимых решений задачи (2.22) </w:t>
      </w:r>
      <w:r>
        <w:rPr/>
      </w:r>
      <m:oMath xmlns:m="http://schemas.openxmlformats.org/officeDocument/2006/math">
        <m:sSub>
          <m:e>
            <m:r>
              <m:t xml:space="preserve">D</m:t>
            </m:r>
          </m:e>
          <m:sub>
            <m:r>
              <m:rPr>
                <m:lit/>
                <m:nor/>
              </m:rPr>
              <m:t xml:space="preserve">min</m:t>
            </m:r>
          </m:sub>
        </m:sSub>
        <m:r>
          <m:t xml:space="preserve">⊂</m:t>
        </m:r>
        <m:sSubSup>
          <m:e>
            <m:r>
              <m:t xml:space="preserve">D</m:t>
            </m:r>
          </m:e>
          <m:sub>
            <m:r>
              <m:rPr>
                <m:lit/>
                <m:nor/>
              </m:rPr>
              <m:t xml:space="preserve">min</m:t>
            </m:r>
          </m:sub>
          <m:sup>
            <m:r>
              <m:t xml:space="preserve">p</m:t>
            </m:r>
          </m:sup>
        </m:sSubSup>
      </m:oMath>
      <w:r>
        <w:rPr/>
        <w:t xml:space="preserve"> (конечно, с учетом возможного ее расширения на подэтапе 2 этапа 2 комбинированного метода). Если же оптимальное решение задачи (2.36) найдено </w:t>
      </w:r>
      <w:r>
        <w:rPr/>
      </w:r>
      <m:oMath xmlns:m="http://schemas.openxmlformats.org/officeDocument/2006/math">
        <m:r>
          <m:t xml:space="preserve">(</m:t>
        </m:r>
        <m:sSub>
          <m:e>
            <m:r>
              <m:t xml:space="preserve">z</m:t>
            </m:r>
          </m:e>
          <m:sub>
            <m:sSub>
              <m:e>
                <m:r>
                  <m:t xml:space="preserve">D</m:t>
                </m:r>
              </m:e>
              <m:sub>
                <m:r>
                  <m:rPr>
                    <m:lit/>
                    <m:nor/>
                  </m:rPr>
                  <m:t xml:space="preserve">min</m:t>
                </m:r>
              </m:sub>
            </m:sSub>
          </m:sub>
        </m:sSub>
        <m:sSub>
          <m:e>
            <m:r>
              <m:t xml:space="preserve">x</m:t>
            </m:r>
          </m:e>
          <m:sub>
            <m:sSub>
              <m:e>
                <m:r>
                  <m:t xml:space="preserve">D</m:t>
                </m:r>
              </m:e>
              <m:sub>
                <m:r>
                  <m:rPr>
                    <m:lit/>
                    <m:nor/>
                  </m:rPr>
                  <m:t xml:space="preserve">min</m:t>
                </m:r>
              </m:sub>
            </m:sSub>
          </m:sub>
        </m:sSub>
        <m:r>
          <m:t xml:space="preserve">)</m:t>
        </m:r>
      </m:oMath>
      <w:r>
        <w:rPr/>
        <w:t>, то оно и будет оптимальным решением задачи (2.17).</w:t>
      </w:r>
    </w:p>
    <w:p>
      <w:pPr>
        <w:pStyle w:val="BodyTextIndent"/>
        <w:rPr/>
      </w:pPr>
      <w:r>
        <w:rPr/>
        <w:t>В заключение работы метода, если будет найдено оптимальное решение задачи (2.17), останется осуществить переход к оптимальному решению исходной задачи (2.1) по правилам, обратным к правилам преобразования задачи (2.1) в задачу (2.17). Такое же преобразование необходимо сделать и в случае останова работы метода по допустимой погрешности на этапе 2.</w:t>
      </w:r>
    </w:p>
    <w:p>
      <w:pPr>
        <w:pStyle w:val="Heading2"/>
        <w:numPr>
          <w:ilvl w:val="1"/>
          <w:numId w:val="11"/>
        </w:numPr>
        <w:rPr/>
      </w:pPr>
      <w:bookmarkStart w:id="124" w:name="__RefHeading___Toc26694026"/>
      <w:bookmarkEnd w:id="124"/>
      <w:r>
        <w:rPr/>
        <w:t>Алгоритм комбинированного метода</w:t>
      </w:r>
    </w:p>
    <w:p>
      <w:pPr>
        <w:pStyle w:val="BodyTextIndent"/>
        <w:numPr>
          <w:ilvl w:val="0"/>
          <w:numId w:val="5"/>
        </w:numPr>
        <w:rPr/>
      </w:pPr>
      <w:r>
        <w:rPr/>
        <w:t>Преобразование исходной задачи к виду (2.17). Формирование исходных данных ЗЛП (2.19).</w:t>
      </w:r>
    </w:p>
    <w:p>
      <w:pPr>
        <w:pStyle w:val="BodyTextIndent"/>
        <w:numPr>
          <w:ilvl w:val="0"/>
          <w:numId w:val="5"/>
        </w:numPr>
        <w:rPr/>
      </w:pPr>
      <w:r>
        <w:rPr/>
        <w:t>Решение ЗЛП (2.19) с помощью специального алгоритма симплекс-таблиц для ЗЛП с двусторонними ограничениями на переменные. Заключительную симплекс-таблицу сохранить до окончания выполнения п.3. Выводы по результатам решения:</w:t>
      </w:r>
    </w:p>
    <w:p>
      <w:pPr>
        <w:pStyle w:val="BodyTextIndent"/>
        <w:rPr/>
      </w:pPr>
      <w:r>
        <w:rPr/>
        <w:t xml:space="preserve">Если </w:t>
      </w:r>
      <w:r>
        <w:rPr/>
      </w:r>
      <m:oMath xmlns:m="http://schemas.openxmlformats.org/officeDocument/2006/math">
        <m:sSup>
          <m:e>
            <m:r>
              <m:t xml:space="preserve">D</m:t>
            </m:r>
          </m:e>
          <m:sup>
            <m:r>
              <m:t xml:space="preserve">l</m:t>
            </m:r>
          </m:sup>
        </m:sSup>
        <m:r>
          <m:t xml:space="preserve">=</m:t>
        </m:r>
        <m:r>
          <m:t xml:space="preserve">∅</m:t>
        </m:r>
      </m:oMath>
      <w:r>
        <w:rPr/>
        <w:t>, то</w:t>
      </w:r>
      <w:r>
        <w:rPr/>
      </w:r>
      <m:oMath xmlns:m="http://schemas.openxmlformats.org/officeDocument/2006/math">
        <m:sSup>
          <m:e>
            <m:r>
              <m:t xml:space="preserve">D</m:t>
            </m:r>
          </m:e>
          <m:sup>
            <m:r>
              <m:t xml:space="preserve">p</m:t>
            </m:r>
          </m:sup>
        </m:sSup>
        <m:r>
          <m:t xml:space="preserve">=</m:t>
        </m:r>
        <m:r>
          <m:t xml:space="preserve">∅</m:t>
        </m:r>
      </m:oMath>
      <w:r>
        <w:rPr/>
        <w:t xml:space="preserve"> и </w:t>
      </w:r>
      <w:r>
        <w:rPr/>
      </w:r>
      <m:oMath xmlns:m="http://schemas.openxmlformats.org/officeDocument/2006/math">
        <m:r>
          <m:t xml:space="preserve">D</m:t>
        </m:r>
        <m:r>
          <m:t xml:space="preserve">=</m:t>
        </m:r>
        <m:r>
          <m:t xml:space="preserve">∅</m:t>
        </m:r>
      </m:oMath>
      <w:r>
        <w:rPr/>
        <w:t>, переход на 6;</w:t>
      </w:r>
    </w:p>
    <w:p>
      <w:pPr>
        <w:pStyle w:val="BodyTextIndent"/>
        <w:rPr/>
      </w:pPr>
      <w:r>
        <w:rPr/>
        <w:t xml:space="preserve">Если </w:t>
      </w:r>
      <w:r>
        <w:rPr/>
      </w:r>
      <m:oMath xmlns:m="http://schemas.openxmlformats.org/officeDocument/2006/math">
        <m:sSubSup>
          <m:e>
            <m:r>
              <m:t xml:space="preserve">x</m:t>
            </m:r>
          </m:e>
          <m:sub>
            <m:r>
              <m:rPr>
                <m:lit/>
                <m:nor/>
              </m:rPr>
              <m:t xml:space="preserve">opt</m:t>
            </m:r>
          </m:sub>
          <m:sup>
            <m:r>
              <m:t xml:space="preserve">l</m:t>
            </m:r>
          </m:sup>
        </m:sSubSup>
        <m:r>
          <m:t xml:space="preserve">∈</m:t>
        </m:r>
        <m:sSup>
          <m:e>
            <m:r>
              <m:t xml:space="preserve">D</m:t>
            </m:r>
          </m:e>
          <m:sup>
            <m:r>
              <m:t xml:space="preserve">p</m:t>
            </m:r>
          </m:sup>
        </m:sSup>
      </m:oMath>
      <w:r>
        <w:rPr/>
        <w:t>, то переход на 5;</w:t>
      </w:r>
    </w:p>
    <w:p>
      <w:pPr>
        <w:pStyle w:val="BodyTextIndent"/>
        <w:rPr/>
      </w:pPr>
      <w:r>
        <w:rPr/>
        <w:t xml:space="preserve">Если </w:t>
      </w:r>
      <w:r>
        <w:rPr/>
      </w:r>
      <m:oMath xmlns:m="http://schemas.openxmlformats.org/officeDocument/2006/math">
        <m:sSubSup>
          <m:e>
            <m:r>
              <m:t xml:space="preserve">x</m:t>
            </m:r>
          </m:e>
          <m:sub>
            <m:r>
              <m:rPr>
                <m:lit/>
                <m:nor/>
              </m:rPr>
              <m:t xml:space="preserve">opt</m:t>
            </m:r>
          </m:sub>
          <m:sup>
            <m:r>
              <m:t xml:space="preserve">l</m:t>
            </m:r>
          </m:sup>
        </m:sSubSup>
        <m:r>
          <m:t xml:space="preserve">∉</m:t>
        </m:r>
        <m:sSup>
          <m:e>
            <m:r>
              <m:t xml:space="preserve">D</m:t>
            </m:r>
          </m:e>
          <m:sup>
            <m:r>
              <m:t xml:space="preserve">p</m:t>
            </m:r>
          </m:sup>
        </m:sSup>
      </m:oMath>
      <w:r>
        <w:rPr/>
        <w:t xml:space="preserve">, то определяется </w:t>
      </w:r>
      <w:r>
        <w:rPr/>
      </w:r>
      <m:oMath xmlns:m="http://schemas.openxmlformats.org/officeDocument/2006/math">
        <m:sSubSup>
          <m:e>
            <m:r>
              <m:t xml:space="preserve">x</m:t>
            </m:r>
          </m:e>
          <m:sub>
            <m:r>
              <m:rPr>
                <m:lit/>
                <m:nor/>
              </m:rPr>
              <m:t xml:space="preserve">min</m:t>
            </m:r>
          </m:sub>
          <m:sup>
            <m:r>
              <m:t xml:space="preserve">p</m:t>
            </m:r>
          </m:sup>
        </m:sSubSup>
      </m:oMath>
      <w:r>
        <w:rPr/>
        <w:t>(2.20).</w:t>
      </w:r>
    </w:p>
    <w:p>
      <w:pPr>
        <w:pStyle w:val="BodyTextIndent"/>
        <w:numPr>
          <w:ilvl w:val="0"/>
          <w:numId w:val="5"/>
        </w:numPr>
        <w:rPr/>
      </w:pPr>
      <w:r>
        <w:rPr/>
        <w:t>Поиск субоптимального решения задачи (2.17)</w:t>
      </w:r>
    </w:p>
    <w:p>
      <w:pPr>
        <w:pStyle w:val="BodyTextIndent"/>
        <w:numPr>
          <w:ilvl w:val="1"/>
          <w:numId w:val="5"/>
        </w:numPr>
        <w:rPr/>
      </w:pPr>
      <w:r>
        <w:rPr/>
        <w:t>Поиск начального допустимого решения задачи (2.17)</w:t>
      </w:r>
    </w:p>
    <w:p>
      <w:pPr>
        <w:pStyle w:val="BodyTextIndent"/>
        <w:numPr>
          <w:ilvl w:val="2"/>
          <w:numId w:val="5"/>
        </w:numPr>
        <w:rPr/>
      </w:pPr>
      <w:r>
        <w:rPr/>
        <w:t>Решение задачи (2.22) методом неявного перебора по векторной решетке.</w:t>
      </w:r>
    </w:p>
    <w:p>
      <w:pPr>
        <w:pStyle w:val="BodyTextIndent"/>
        <w:numPr>
          <w:ilvl w:val="2"/>
          <w:numId w:val="5"/>
        </w:numPr>
        <w:rPr/>
      </w:pPr>
      <w:r>
        <w:rPr/>
        <w:t>Если оптимальное решение задачи (2.22) или (2.23) найдено, то переход на 2.2.</w:t>
      </w:r>
    </w:p>
    <w:p>
      <w:pPr>
        <w:pStyle w:val="BodyTextIndent"/>
        <w:numPr>
          <w:ilvl w:val="2"/>
          <w:numId w:val="5"/>
        </w:numPr>
        <w:rPr/>
      </w:pPr>
      <w:r>
        <w:rPr/>
        <w:t xml:space="preserve">Если сформировать дополнительную область поиска допустимого субоптимального решения невозможно, то </w:t>
      </w:r>
      <w:r>
        <w:rPr/>
      </w:r>
      <m:oMath xmlns:m="http://schemas.openxmlformats.org/officeDocument/2006/math">
        <m:sSup>
          <m:e>
            <m:r>
              <m:t xml:space="preserve">D</m:t>
            </m:r>
          </m:e>
          <m:sup>
            <m:r>
              <m:t xml:space="preserve">p</m:t>
            </m:r>
          </m:sup>
        </m:sSup>
        <m:r>
          <m:t xml:space="preserve">=</m:t>
        </m:r>
        <m:r>
          <m:t xml:space="preserve">∅</m:t>
        </m:r>
      </m:oMath>
      <w:r>
        <w:rPr/>
        <w:t xml:space="preserve"> и </w:t>
      </w:r>
      <w:r>
        <w:rPr/>
      </w:r>
      <m:oMath xmlns:m="http://schemas.openxmlformats.org/officeDocument/2006/math">
        <m:r>
          <m:t xml:space="preserve">D</m:t>
        </m:r>
        <m:r>
          <m:t xml:space="preserve">=</m:t>
        </m:r>
        <m:r>
          <m:t xml:space="preserve">∅</m:t>
        </m:r>
      </m:oMath>
      <w:r>
        <w:rPr/>
        <w:t>, переход на 6.</w:t>
      </w:r>
    </w:p>
    <w:p>
      <w:pPr>
        <w:pStyle w:val="BodyTextIndent"/>
        <w:numPr>
          <w:ilvl w:val="2"/>
          <w:numId w:val="5"/>
        </w:numPr>
        <w:rPr/>
      </w:pPr>
      <w:r>
        <w:rPr/>
        <w:t xml:space="preserve">Выбор переменной, по которой осуществляется формирование дополнительной области поиска допустимого субоптимального решения. Корректировка </w:t>
      </w:r>
      <w:r>
        <w:rPr/>
      </w:r>
      <m:oMath xmlns:m="http://schemas.openxmlformats.org/officeDocument/2006/math">
        <m:sSubSup>
          <m:e>
            <m:r>
              <m:t xml:space="preserve">x</m:t>
            </m:r>
          </m:e>
          <m:sub>
            <m:r>
              <m:rPr>
                <m:lit/>
                <m:nor/>
              </m:rPr>
              <m:t xml:space="preserve">min</m:t>
            </m:r>
          </m:sub>
          <m:sup>
            <m:r>
              <m:t xml:space="preserve">p</m:t>
            </m:r>
          </m:sup>
        </m:sSubSup>
      </m:oMath>
      <w:r>
        <w:rPr/>
        <w:t xml:space="preserve"> с учетом расширения области поиска (2.25).</w:t>
      </w:r>
    </w:p>
    <w:p>
      <w:pPr>
        <w:pStyle w:val="BodyTextIndent"/>
        <w:numPr>
          <w:ilvl w:val="2"/>
          <w:numId w:val="5"/>
        </w:numPr>
        <w:rPr/>
      </w:pPr>
      <w:r>
        <w:rPr/>
        <w:t>Формирование и решение задачи (2.23). Переход на 2.1.2</w:t>
      </w:r>
    </w:p>
    <w:p>
      <w:pPr>
        <w:pStyle w:val="BodyTextIndent"/>
        <w:numPr>
          <w:ilvl w:val="1"/>
          <w:numId w:val="5"/>
        </w:numPr>
        <w:rPr/>
      </w:pPr>
      <w:r>
        <w:rPr/>
        <w:t>Поиск и реализация возможностей улучшения начального допустимого решения задачи (2.17).</w:t>
      </w:r>
    </w:p>
    <w:p>
      <w:pPr>
        <w:pStyle w:val="BodyTextIndent"/>
        <w:numPr>
          <w:ilvl w:val="2"/>
          <w:numId w:val="5"/>
        </w:numPr>
        <w:rPr/>
      </w:pPr>
      <w:r>
        <w:rPr/>
        <w:t>Если переменные, по которым возможна простая стратегия улучшения найденного начального допустимого решения задачи (2.17), отсутствуют, то переход на 2.3.</w:t>
      </w:r>
    </w:p>
    <w:p>
      <w:pPr>
        <w:pStyle w:val="BodyTextIndent"/>
        <w:numPr>
          <w:ilvl w:val="2"/>
          <w:numId w:val="5"/>
        </w:numPr>
        <w:rPr/>
      </w:pPr>
      <w:r>
        <w:rPr/>
        <w:t>Определение перечня переменных, по которым возможно улучшение.</w:t>
      </w:r>
    </w:p>
    <w:p>
      <w:pPr>
        <w:pStyle w:val="BodyTextIndent"/>
        <w:numPr>
          <w:ilvl w:val="2"/>
          <w:numId w:val="5"/>
        </w:numPr>
        <w:rPr/>
      </w:pPr>
      <w:r>
        <w:rPr/>
        <w:t>Выбор переменной, которая обеспечивает наибольшее уменьшение целевой функции задачи (2.17). Переход на 2.2.1.</w:t>
      </w:r>
    </w:p>
    <w:p>
      <w:pPr>
        <w:pStyle w:val="BodyTextIndent"/>
        <w:numPr>
          <w:ilvl w:val="1"/>
          <w:numId w:val="5"/>
        </w:numPr>
        <w:rPr/>
      </w:pPr>
      <w:r>
        <w:rPr/>
        <w:t>Если найденное решение удовлетворяет требованиям по допустимой погрешности, то переход на 5.</w:t>
      </w:r>
    </w:p>
    <w:p>
      <w:pPr>
        <w:pStyle w:val="BodyTextIndent"/>
        <w:numPr>
          <w:ilvl w:val="0"/>
          <w:numId w:val="5"/>
        </w:numPr>
        <w:rPr/>
      </w:pPr>
      <w:r>
        <w:rPr/>
        <w:t xml:space="preserve">Определение начальной координаты квадранта </w:t>
      </w:r>
      <w:r>
        <w:rPr/>
      </w:r>
      <m:oMath xmlns:m="http://schemas.openxmlformats.org/officeDocument/2006/math">
        <m:sSub>
          <m:e>
            <m:r>
              <m:t xml:space="preserve">x</m:t>
            </m:r>
          </m:e>
          <m:sub>
            <m:r>
              <m:rPr>
                <m:lit/>
                <m:nor/>
              </m:rPr>
              <m:t xml:space="preserve">min</m:t>
            </m:r>
          </m:sub>
        </m:sSub>
      </m:oMath>
      <w:r>
        <w:rPr/>
        <w:t xml:space="preserve"> для окончательного поиска.</w:t>
      </w:r>
    </w:p>
    <w:p>
      <w:pPr>
        <w:pStyle w:val="BodyTextIndent"/>
        <w:numPr>
          <w:ilvl w:val="1"/>
          <w:numId w:val="5"/>
        </w:numPr>
        <w:rPr/>
      </w:pPr>
      <w:r>
        <w:rPr/>
        <w:t>Введение фильтрующего ограничения в структуру данных и заключительную симплекс-таблицу задачи (2.19).</w:t>
      </w:r>
    </w:p>
    <w:p>
      <w:pPr>
        <w:pStyle w:val="BodyTextIndent"/>
        <w:numPr>
          <w:ilvl w:val="1"/>
          <w:numId w:val="5"/>
        </w:numPr>
        <w:rPr/>
      </w:pPr>
      <w:r>
        <w:rPr/>
        <w:t xml:space="preserve">Для всех </w:t>
      </w:r>
      <w:r>
        <w:rPr/>
      </w:r>
      <m:oMath xmlns:m="http://schemas.openxmlformats.org/officeDocument/2006/math">
        <m:r>
          <m:t xml:space="preserve">j</m:t>
        </m:r>
        <m:r>
          <m:t xml:space="preserve">∈</m:t>
        </m:r>
        <m:r>
          <m:t xml:space="preserve">J</m:t>
        </m:r>
      </m:oMath>
      <w:r>
        <w:rPr/>
        <w:t xml:space="preserve"> (2.35) выполнить:</w:t>
      </w:r>
    </w:p>
    <w:p>
      <w:pPr>
        <w:pStyle w:val="BodyTextIndent"/>
        <w:numPr>
          <w:ilvl w:val="2"/>
          <w:numId w:val="5"/>
        </w:numPr>
        <w:rPr/>
      </w:pPr>
      <w:r>
        <w:rPr/>
        <w:t>Формирование структуры данных и начальной симплекс – таблицы для решения ЗЛП (2.33).</w:t>
      </w:r>
    </w:p>
    <w:p>
      <w:pPr>
        <w:pStyle w:val="BodyTextIndent"/>
        <w:numPr>
          <w:ilvl w:val="2"/>
          <w:numId w:val="5"/>
        </w:numPr>
        <w:rPr/>
      </w:pPr>
      <w:r>
        <w:rPr/>
        <w:t xml:space="preserve">Решение ЗЛП (2.33) и определение </w:t>
      </w:r>
      <w:r>
        <w:rPr/>
      </w:r>
      <m:oMath xmlns:m="http://schemas.openxmlformats.org/officeDocument/2006/math">
        <m:sSub>
          <m:e>
            <m:r>
              <m:t xml:space="preserve">x</m:t>
            </m:r>
          </m:e>
          <m:sub>
            <m:r>
              <m:rPr>
                <m:lit/>
                <m:nor/>
              </m:rPr>
              <m:t xml:space="preserve">min</m:t>
            </m:r>
          </m:sub>
        </m:sSub>
        <m:r>
          <m:t xml:space="preserve">[</m:t>
        </m:r>
        <m:r>
          <m:t xml:space="preserve">j</m:t>
        </m:r>
        <m:r>
          <m:t xml:space="preserve">]</m:t>
        </m:r>
      </m:oMath>
      <w:r>
        <w:rPr/>
        <w:t xml:space="preserve"> (2.34).</w:t>
      </w:r>
    </w:p>
    <w:p>
      <w:pPr>
        <w:pStyle w:val="BodyTextIndent"/>
        <w:numPr>
          <w:ilvl w:val="0"/>
          <w:numId w:val="5"/>
        </w:numPr>
        <w:rPr/>
      </w:pPr>
      <w:r>
        <w:rPr/>
        <w:t>Окончательный поиск оптимального решения</w:t>
      </w:r>
    </w:p>
    <w:p>
      <w:pPr>
        <w:pStyle w:val="BodyTextIndent"/>
        <w:numPr>
          <w:ilvl w:val="1"/>
          <w:numId w:val="5"/>
        </w:numPr>
        <w:rPr/>
      </w:pPr>
      <w:r>
        <w:rPr/>
        <w:t xml:space="preserve">Если </w:t>
      </w:r>
      <w:r>
        <w:rPr/>
      </w:r>
      <m:oMath xmlns:m="http://schemas.openxmlformats.org/officeDocument/2006/math">
        <m:sSub>
          <m:e>
            <m:r>
              <m:t xml:space="preserve">x</m:t>
            </m:r>
          </m:e>
          <m:sub>
            <m:r>
              <m:rPr>
                <m:lit/>
                <m:nor/>
              </m:rPr>
              <m:t xml:space="preserve">min</m:t>
            </m:r>
          </m:sub>
        </m:sSub>
        <m:r>
          <m:t xml:space="preserve">≤</m:t>
        </m:r>
        <m:sSubSup>
          <m:e>
            <m:r>
              <m:t xml:space="preserve">x</m:t>
            </m:r>
          </m:e>
          <m:sub>
            <m:r>
              <m:rPr>
                <m:lit/>
                <m:nor/>
              </m:rPr>
              <m:t xml:space="preserve">min</m:t>
            </m:r>
          </m:sub>
          <m:sup>
            <m:r>
              <m:t xml:space="preserve">p</m:t>
            </m:r>
          </m:sup>
        </m:sSubSup>
      </m:oMath>
      <w:r>
        <w:rPr/>
        <w:t>, то переход на 5.</w:t>
      </w:r>
    </w:p>
    <w:p>
      <w:pPr>
        <w:pStyle w:val="BodyTextIndent"/>
        <w:numPr>
          <w:ilvl w:val="1"/>
          <w:numId w:val="5"/>
        </w:numPr>
        <w:rPr/>
      </w:pPr>
      <w:r>
        <w:rPr/>
        <w:t xml:space="preserve">Решение задачи (2.36) методом неявного перебора по векторной решетке. Если </w:t>
      </w:r>
      <w:r>
        <w:rPr/>
      </w:r>
      <m:oMath xmlns:m="http://schemas.openxmlformats.org/officeDocument/2006/math">
        <m:sSub>
          <m:e>
            <m:r>
              <m:t xml:space="preserve">D</m:t>
            </m:r>
          </m:e>
          <m:sub>
            <m:r>
              <m:rPr>
                <m:lit/>
                <m:nor/>
              </m:rPr>
              <m:t xml:space="preserve">min</m:t>
            </m:r>
          </m:sub>
        </m:sSub>
        <m:r>
          <m:t xml:space="preserve">=</m:t>
        </m:r>
        <m:r>
          <m:t xml:space="preserve">∅</m:t>
        </m:r>
      </m:oMath>
      <w:r>
        <w:rPr/>
        <w:t xml:space="preserve">, то </w:t>
      </w:r>
      <w:r>
        <w:rPr/>
      </w:r>
      <m:oMath xmlns:m="http://schemas.openxmlformats.org/officeDocument/2006/math">
        <m:sSubSup>
          <m:e>
            <m:r>
              <m:t xml:space="preserve">x</m:t>
            </m:r>
          </m:e>
          <m:sub>
            <m:r>
              <m:rPr>
                <m:lit/>
                <m:nor/>
              </m:rPr>
              <m:t xml:space="preserve">opt</m:t>
            </m:r>
          </m:sub>
          <m:sup>
            <m:r>
              <m:t xml:space="preserve">p</m:t>
            </m:r>
          </m:sup>
        </m:sSubSup>
        <m:r>
          <m:t xml:space="preserve">=</m:t>
        </m:r>
        <m:sSub>
          <m:e>
            <m:acc>
              <m:accPr>
                <m:chr m:val="~"/>
              </m:accPr>
              <m:e>
                <m:r>
                  <m:t xml:space="preserve">x</m:t>
                </m:r>
              </m:e>
            </m:acc>
          </m:e>
          <m:sub>
            <m:sSup>
              <m:e>
                <m:r>
                  <m:t xml:space="preserve">D</m:t>
                </m:r>
              </m:e>
              <m:sup>
                <m:r>
                  <m:t xml:space="preserve">p</m:t>
                </m:r>
              </m:sup>
            </m:sSup>
          </m:sub>
        </m:sSub>
      </m:oMath>
    </w:p>
    <w:p>
      <w:pPr>
        <w:pStyle w:val="BodyTextIndent"/>
        <w:numPr>
          <w:ilvl w:val="0"/>
          <w:numId w:val="5"/>
        </w:numPr>
        <w:rPr/>
      </w:pPr>
      <w:r>
        <w:rPr/>
        <w:t>Переход к оптимальному или субоптимальному решению исходной задачи.</w:t>
      </w:r>
    </w:p>
    <w:p>
      <w:pPr>
        <w:pStyle w:val="BodyTextIndent"/>
        <w:numPr>
          <w:ilvl w:val="0"/>
          <w:numId w:val="5"/>
        </w:numPr>
        <w:rPr/>
      </w:pPr>
      <w:r>
        <w:rPr/>
        <w:t>Конец.</w:t>
      </w:r>
    </w:p>
    <w:p>
      <w:pPr>
        <w:pStyle w:val="Heading3"/>
        <w:numPr>
          <w:ilvl w:val="2"/>
          <w:numId w:val="11"/>
        </w:numPr>
        <w:rPr/>
      </w:pPr>
      <w:bookmarkStart w:id="125" w:name="__RefHeading___Toc26694027"/>
      <w:bookmarkEnd w:id="125"/>
      <w:r>
        <w:rPr/>
        <w:t>Комментарии к выполнению п. 3.1 алгоритма</w:t>
      </w:r>
    </w:p>
    <w:p>
      <w:pPr>
        <w:pStyle w:val="BodyTextIndent"/>
        <w:rPr/>
      </w:pPr>
      <w:r>
        <w:rPr/>
        <w:t xml:space="preserve">Количество ограничений ЗЛП (2.4) увеличивается на единицу: </w:t>
      </w:r>
      <w:r>
        <w:rPr/>
      </w:r>
      <m:oMath xmlns:m="http://schemas.openxmlformats.org/officeDocument/2006/math">
        <m:acc>
          <m:accPr>
            <m:chr m:val="~"/>
          </m:accPr>
          <m:e>
            <m:r>
              <m:t xml:space="preserve">m</m:t>
            </m:r>
          </m:e>
        </m:acc>
        <m:r>
          <m:t xml:space="preserve">=</m:t>
        </m:r>
        <m:r>
          <m:t xml:space="preserve">m</m:t>
        </m:r>
        <m:r>
          <m:t xml:space="preserve">+</m:t>
        </m:r>
        <m:r>
          <m:t xml:space="preserve">1</m:t>
        </m:r>
      </m:oMath>
      <w:r>
        <w:rPr/>
        <w:t>.</w:t>
      </w:r>
    </w:p>
    <w:p>
      <w:pPr>
        <w:pStyle w:val="BodyTextIndent"/>
        <w:rPr/>
      </w:pPr>
      <w:r>
        <w:rPr/>
        <w:t xml:space="preserve">Количество переменных ЗЛП (2.4) увеличивается на единицу: </w:t>
      </w:r>
      <w:r>
        <w:rPr/>
      </w:r>
      <m:oMath xmlns:m="http://schemas.openxmlformats.org/officeDocument/2006/math">
        <m:acc>
          <m:accPr>
            <m:chr m:val="~"/>
          </m:accPr>
          <m:e>
            <m:r>
              <m:t xml:space="preserve">n</m:t>
            </m:r>
          </m:e>
        </m:acc>
        <m:r>
          <m:t xml:space="preserve">=</m:t>
        </m:r>
        <m:r>
          <m:t xml:space="preserve">n</m:t>
        </m:r>
        <m:r>
          <m:t xml:space="preserve">+</m:t>
        </m:r>
        <m:r>
          <m:t xml:space="preserve">1</m:t>
        </m:r>
      </m:oMath>
      <w:r>
        <w:rPr/>
        <w:t>.</w:t>
      </w:r>
    </w:p>
    <w:p>
      <w:pPr>
        <w:pStyle w:val="BodyTextIndent"/>
        <w:rPr/>
      </w:pPr>
      <w:r>
        <w:rPr/>
        <w:t xml:space="preserve">Вектор правых частей ограничений дополняется элементом </w:t>
      </w:r>
      <w:r>
        <w:rPr/>
      </w:r>
      <m:oMath xmlns:m="http://schemas.openxmlformats.org/officeDocument/2006/math">
        <m:sSub>
          <m:e>
            <m:acc>
              <m:accPr>
                <m:chr m:val="~"/>
              </m:accPr>
              <m:e>
                <m:r>
                  <m:t xml:space="preserve">z</m:t>
                </m:r>
              </m:e>
            </m:acc>
          </m:e>
          <m:sub>
            <m:sSup>
              <m:e>
                <m:r>
                  <m:t xml:space="preserve">D</m:t>
                </m:r>
              </m:e>
              <m:sup>
                <m:r>
                  <m:t xml:space="preserve">p</m:t>
                </m:r>
              </m:sup>
            </m:sSup>
          </m:sub>
        </m:sSub>
      </m:oMath>
      <w:r>
        <w:rPr/>
        <w:t>.</w:t>
      </w:r>
    </w:p>
    <w:p>
      <w:pPr>
        <w:pStyle w:val="BodyTextIndent"/>
        <w:rPr/>
      </w:pPr>
      <w:r>
        <w:rPr/>
      </w:r>
      <m:oMathPara xmlns:m="http://schemas.openxmlformats.org/officeDocument/2006/math">
        <m:oMathParaPr>
          <m:jc m:val="left"/>
        </m:oMathParaPr>
        <m:oMath>
          <m:sSup>
            <m:e>
              <m:acc>
                <m:accPr>
                  <m:chr m:val="~"/>
                </m:accPr>
                <m:e>
                  <m:r>
                    <m:t xml:space="preserve">b</m:t>
                  </m:r>
                </m:e>
              </m:acc>
            </m:e>
            <m:sup>
              <m:r>
                <m:t xml:space="preserve">l</m:t>
              </m:r>
            </m:sup>
          </m:sSup>
          <m:r>
            <m:t xml:space="preserve">=</m:t>
          </m:r>
          <m:eqArr>
            <m:e>
              <m:d>
                <m:dPr>
                  <m:begChr m:val="("/>
                  <m:endChr m:val=")"/>
                </m:dPr>
                <m:e>
                  <m:sSup>
                    <m:e>
                      <m:r>
                        <m:t xml:space="preserve">b</m:t>
                      </m:r>
                    </m:e>
                    <m:sup>
                      <m:r>
                        <m:t xml:space="preserve">l</m:t>
                      </m:r>
                    </m:sup>
                  </m:sSup>
                </m:e>
                <m:e/>
              </m:d>
            </m:e>
            <m:e/>
          </m:eqArr>
        </m:oMath>
      </m:oMathPara>
    </w:p>
    <w:p>
      <w:pPr>
        <w:pStyle w:val="BodyTextIndent"/>
        <w:rPr/>
      </w:pPr>
      <w:r>
        <w:rPr/>
        <w:t>В матрицу условий задачи добавляется новая строка и столбец:</w:t>
      </w:r>
    </w:p>
    <w:tbl>
      <w:tblPr>
        <w:tblW w:w="3142" w:type="dxa"/>
        <w:jc w:val="center"/>
        <w:tblInd w:w="0" w:type="dxa"/>
        <w:tblLayout w:type="fixed"/>
        <w:tblCellMar>
          <w:top w:w="0" w:type="dxa"/>
          <w:start w:w="108" w:type="dxa"/>
          <w:bottom w:w="0" w:type="dxa"/>
          <w:end w:w="108" w:type="dxa"/>
        </w:tblCellMar>
      </w:tblPr>
      <w:tblGrid>
        <w:gridCol w:w="652"/>
        <w:gridCol w:w="498"/>
        <w:gridCol w:w="498"/>
        <w:gridCol w:w="498"/>
        <w:gridCol w:w="498"/>
        <w:gridCol w:w="498"/>
      </w:tblGrid>
      <w:tr>
        <w:trPr>
          <w:trHeight w:val="507" w:hRule="atLeast"/>
          <w:cantSplit/>
        </w:trPr>
        <w:tc>
          <w:tcPr>
            <w:tcW w:w="652" w:type="dxa"/>
            <w:vMerge w:val="restart"/>
            <w:tcBorders>
              <w:end w:val="single" w:sz="4" w:space="0" w:color="000000"/>
            </w:tcBorders>
            <w:vAlign w:val="center"/>
          </w:tcPr>
          <w:p>
            <w:pPr>
              <w:pStyle w:val="Style13"/>
              <w:rPr/>
            </w:pPr>
            <w:r>
              <w:rPr/>
            </w:r>
            <m:oMath xmlns:m="http://schemas.openxmlformats.org/officeDocument/2006/math">
              <m:sSup>
                <m:e>
                  <m:acc>
                    <m:accPr>
                      <m:chr m:val="~"/>
                    </m:accPr>
                    <m:e>
                      <m:r>
                        <m:t xml:space="preserve">A</m:t>
                      </m:r>
                    </m:e>
                  </m:acc>
                </m:e>
                <m:sup>
                  <m:r>
                    <m:t xml:space="preserve">l</m:t>
                  </m:r>
                </m:sup>
              </m:sSup>
            </m:oMath>
            <w:r>
              <w:rPr/>
              <w:t>=</w:t>
            </w:r>
          </w:p>
        </w:tc>
        <w:tc>
          <w:tcPr>
            <w:tcW w:w="1992" w:type="dxa"/>
            <w:gridSpan w:val="4"/>
            <w:vMerge w:val="restart"/>
            <w:tcBorders>
              <w:top w:val="single" w:sz="4" w:space="0" w:color="000000"/>
              <w:start w:val="single" w:sz="4" w:space="0" w:color="000000"/>
              <w:bottom w:val="dashed" w:sz="4" w:space="0" w:color="000000"/>
              <w:end w:val="dashed" w:sz="4" w:space="0" w:color="000000"/>
            </w:tcBorders>
            <w:vAlign w:val="center"/>
          </w:tcPr>
          <w:p>
            <w:pPr>
              <w:pStyle w:val="Style13"/>
              <w:rPr/>
            </w:pPr>
            <w:r>
              <w:rPr/>
            </w:r>
            <m:oMathPara xmlns:m="http://schemas.openxmlformats.org/officeDocument/2006/math">
              <m:oMathParaPr>
                <m:jc m:val="center"/>
              </m:oMathParaPr>
              <m:oMath>
                <m:sSup>
                  <m:e>
                    <m:r>
                      <m:t xml:space="preserve">A</m:t>
                    </m:r>
                  </m:e>
                  <m:sup>
                    <m:r>
                      <m:t xml:space="preserve">l</m:t>
                    </m:r>
                  </m:sup>
                </m:sSup>
              </m:oMath>
            </m:oMathPara>
          </w:p>
        </w:tc>
        <w:tc>
          <w:tcPr>
            <w:tcW w:w="498" w:type="dxa"/>
            <w:tcBorders>
              <w:top w:val="single" w:sz="4" w:space="0" w:color="000000"/>
              <w:start w:val="dashed" w:sz="4" w:space="0" w:color="000000"/>
              <w:end w:val="single" w:sz="4" w:space="0" w:color="000000"/>
            </w:tcBorders>
            <w:vAlign w:val="center"/>
          </w:tcPr>
          <w:p>
            <w:pPr>
              <w:pStyle w:val="Style13"/>
              <w:rPr/>
            </w:pPr>
            <w:r>
              <w:rPr/>
              <w:t>0</w:t>
            </w:r>
          </w:p>
        </w:tc>
      </w:tr>
      <w:tr>
        <w:trPr>
          <w:trHeight w:val="517" w:hRule="atLeast"/>
          <w:cantSplit/>
        </w:trPr>
        <w:tc>
          <w:tcPr>
            <w:tcW w:w="652" w:type="dxa"/>
            <w:vMerge w:val="continue"/>
            <w:tcBorders>
              <w:end w:val="single" w:sz="4" w:space="0" w:color="000000"/>
            </w:tcBorders>
            <w:vAlign w:val="center"/>
          </w:tcPr>
          <w:p>
            <w:pPr>
              <w:pStyle w:val="Style13"/>
              <w:snapToGrid w:val="false"/>
              <w:rPr/>
            </w:pPr>
            <w:r>
              <w:rPr/>
            </w:r>
          </w:p>
        </w:tc>
        <w:tc>
          <w:tcPr>
            <w:tcW w:w="1992" w:type="dxa"/>
            <w:gridSpan w:val="4"/>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498" w:type="dxa"/>
            <w:tcBorders>
              <w:start w:val="dashed" w:sz="4" w:space="0" w:color="000000"/>
              <w:end w:val="single" w:sz="4" w:space="0" w:color="000000"/>
            </w:tcBorders>
            <w:vAlign w:val="center"/>
          </w:tcPr>
          <w:p>
            <w:pPr>
              <w:pStyle w:val="Style13"/>
              <w:rPr/>
            </w:pPr>
            <w:r>
              <w:rPr/>
              <w:t>…</w:t>
            </w:r>
          </w:p>
        </w:tc>
      </w:tr>
      <w:tr>
        <w:trPr>
          <w:trHeight w:val="517" w:hRule="atLeast"/>
          <w:cantSplit/>
        </w:trPr>
        <w:tc>
          <w:tcPr>
            <w:tcW w:w="652" w:type="dxa"/>
            <w:vMerge w:val="continue"/>
            <w:tcBorders>
              <w:end w:val="single" w:sz="4" w:space="0" w:color="000000"/>
            </w:tcBorders>
            <w:vAlign w:val="center"/>
          </w:tcPr>
          <w:p>
            <w:pPr>
              <w:pStyle w:val="Style13"/>
              <w:snapToGrid w:val="false"/>
              <w:rPr/>
            </w:pPr>
            <w:r>
              <w:rPr/>
            </w:r>
          </w:p>
        </w:tc>
        <w:tc>
          <w:tcPr>
            <w:tcW w:w="1992" w:type="dxa"/>
            <w:gridSpan w:val="4"/>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498" w:type="dxa"/>
            <w:tcBorders>
              <w:start w:val="dashed" w:sz="4" w:space="0" w:color="000000"/>
              <w:end w:val="single" w:sz="4" w:space="0" w:color="000000"/>
            </w:tcBorders>
            <w:vAlign w:val="center"/>
          </w:tcPr>
          <w:p>
            <w:pPr>
              <w:pStyle w:val="Style13"/>
              <w:rPr/>
            </w:pPr>
            <w:r>
              <w:rPr/>
              <w:t>0</w:t>
            </w:r>
          </w:p>
        </w:tc>
      </w:tr>
      <w:tr>
        <w:trPr>
          <w:trHeight w:val="517" w:hRule="atLeast"/>
          <w:cantSplit/>
        </w:trPr>
        <w:tc>
          <w:tcPr>
            <w:tcW w:w="652" w:type="dxa"/>
            <w:vMerge w:val="continue"/>
            <w:tcBorders>
              <w:end w:val="single" w:sz="4" w:space="0" w:color="000000"/>
            </w:tcBorders>
            <w:vAlign w:val="center"/>
          </w:tcPr>
          <w:p>
            <w:pPr>
              <w:pStyle w:val="Style13"/>
              <w:snapToGrid w:val="false"/>
              <w:rPr/>
            </w:pPr>
            <w:r>
              <w:rPr/>
            </w:r>
          </w:p>
        </w:tc>
        <w:tc>
          <w:tcPr>
            <w:tcW w:w="498" w:type="dxa"/>
            <w:tcBorders>
              <w:top w:val="dashed" w:sz="4" w:space="0" w:color="000000"/>
              <w:start w:val="single" w:sz="4" w:space="0" w:color="000000"/>
              <w:bottom w:val="single" w:sz="4" w:space="0" w:color="000000"/>
            </w:tcBorders>
            <w:vAlign w:val="center"/>
          </w:tcPr>
          <w:p>
            <w:pPr>
              <w:pStyle w:val="Style13"/>
              <w:rPr/>
            </w:pPr>
            <w:r>
              <w:rPr/>
            </w:r>
            <m:oMathPara xmlns:m="http://schemas.openxmlformats.org/officeDocument/2006/math">
              <m:oMathParaPr>
                <m:jc m:val="center"/>
              </m:oMathParaPr>
              <m:oMath>
                <m:sSup>
                  <m:e>
                    <m:r>
                      <m:t xml:space="preserve">c</m:t>
                    </m:r>
                  </m:e>
                  <m:sup>
                    <m:r>
                      <m:t xml:space="preserve">p</m:t>
                    </m:r>
                  </m:sup>
                </m:sSup>
              </m:oMath>
            </m:oMathPara>
          </w:p>
        </w:tc>
        <w:tc>
          <w:tcPr>
            <w:tcW w:w="498" w:type="dxa"/>
            <w:tcBorders>
              <w:top w:val="dashed" w:sz="4" w:space="0" w:color="000000"/>
              <w:bottom w:val="single" w:sz="4" w:space="0" w:color="000000"/>
            </w:tcBorders>
            <w:vAlign w:val="center"/>
          </w:tcPr>
          <w:p>
            <w:pPr>
              <w:pStyle w:val="Style13"/>
              <w:rPr/>
            </w:pPr>
            <w:r>
              <w:rPr/>
              <w:t>0</w:t>
            </w:r>
          </w:p>
        </w:tc>
        <w:tc>
          <w:tcPr>
            <w:tcW w:w="498" w:type="dxa"/>
            <w:tcBorders>
              <w:top w:val="dashed" w:sz="4" w:space="0" w:color="000000"/>
              <w:bottom w:val="single" w:sz="4" w:space="0" w:color="000000"/>
            </w:tcBorders>
            <w:vAlign w:val="center"/>
          </w:tcPr>
          <w:p>
            <w:pPr>
              <w:pStyle w:val="Style13"/>
              <w:rPr/>
            </w:pPr>
            <w:r>
              <w:rPr/>
              <w:t>…</w:t>
            </w:r>
          </w:p>
        </w:tc>
        <w:tc>
          <w:tcPr>
            <w:tcW w:w="498" w:type="dxa"/>
            <w:tcBorders>
              <w:top w:val="dashed" w:sz="4" w:space="0" w:color="000000"/>
              <w:bottom w:val="single" w:sz="4" w:space="0" w:color="000000"/>
            </w:tcBorders>
            <w:vAlign w:val="center"/>
          </w:tcPr>
          <w:p>
            <w:pPr>
              <w:pStyle w:val="Style13"/>
              <w:rPr/>
            </w:pPr>
            <w:r>
              <w:rPr/>
              <w:t>0</w:t>
            </w:r>
          </w:p>
        </w:tc>
        <w:tc>
          <w:tcPr>
            <w:tcW w:w="498" w:type="dxa"/>
            <w:tcBorders>
              <w:bottom w:val="single" w:sz="4" w:space="0" w:color="000000"/>
              <w:end w:val="single" w:sz="4" w:space="0" w:color="000000"/>
            </w:tcBorders>
            <w:vAlign w:val="center"/>
          </w:tcPr>
          <w:p>
            <w:pPr>
              <w:pStyle w:val="Style13"/>
              <w:rPr/>
            </w:pPr>
            <w:r>
              <w:rPr/>
              <w:t>1</w:t>
            </w:r>
          </w:p>
        </w:tc>
      </w:tr>
    </w:tbl>
    <w:p>
      <w:pPr>
        <w:pStyle w:val="BodyTextIndent"/>
        <w:rPr/>
      </w:pPr>
      <w:r>
        <w:rPr/>
        <w:t xml:space="preserve">Вектор ограничений на переменные сверху добавляется элементом </w:t>
      </w:r>
      <w:r>
        <w:rPr/>
      </w:r>
      <m:oMath xmlns:m="http://schemas.openxmlformats.org/officeDocument/2006/math">
        <m:r>
          <m:t xml:space="preserve">∞</m:t>
        </m:r>
      </m:oMath>
      <w:r>
        <w:rPr/>
        <w:t>:</w:t>
      </w:r>
    </w:p>
    <w:p>
      <w:pPr>
        <w:pStyle w:val="BodyTextIndent"/>
        <w:rPr/>
      </w:pPr>
      <w:r>
        <w:rPr/>
      </w:r>
      <m:oMathPara xmlns:m="http://schemas.openxmlformats.org/officeDocument/2006/math">
        <m:oMathParaPr>
          <m:jc m:val="left"/>
        </m:oMathParaPr>
        <m:oMath>
          <m:sSup>
            <m:e>
              <m:acc>
                <m:accPr>
                  <m:chr m:val="~"/>
                </m:accPr>
                <m:e>
                  <m:r>
                    <m:t xml:space="preserve">h</m:t>
                  </m:r>
                </m:e>
              </m:acc>
            </m:e>
            <m:sup>
              <m:r>
                <m:t xml:space="preserve">l</m:t>
              </m:r>
            </m:sup>
          </m:sSup>
          <m:r>
            <m:t xml:space="preserve">=</m:t>
          </m:r>
          <m:eqArr>
            <m:e>
              <m:d>
                <m:dPr>
                  <m:begChr m:val="("/>
                  <m:endChr m:val=")"/>
                </m:dPr>
                <m:e>
                  <m:sSup>
                    <m:e>
                      <m:r>
                        <m:t xml:space="preserve">h</m:t>
                      </m:r>
                    </m:e>
                    <m:sup>
                      <m:r>
                        <m:t xml:space="preserve">l</m:t>
                      </m:r>
                    </m:sup>
                  </m:sSup>
                </m:e>
                <m:e/>
              </m:d>
            </m:e>
            <m:e/>
          </m:eqArr>
        </m:oMath>
      </m:oMathPara>
    </w:p>
    <w:p>
      <w:pPr>
        <w:pStyle w:val="BodyTextIndent"/>
        <w:rPr/>
      </w:pPr>
      <w:r>
        <w:rPr/>
        <w:t xml:space="preserve">Базис расширенной задачи обозначим </w:t>
      </w:r>
      <w:r>
        <w:rPr/>
      </w:r>
      <m:oMath xmlns:m="http://schemas.openxmlformats.org/officeDocument/2006/math">
        <m:r>
          <m:t xml:space="preserve">B</m:t>
        </m:r>
      </m:oMath>
      <w:r>
        <w:rPr/>
        <w:t>.</w:t>
      </w:r>
    </w:p>
    <w:p>
      <w:pPr>
        <w:pStyle w:val="BodyTextIndent"/>
        <w:rPr/>
      </w:pPr>
      <w:r>
        <w:rPr/>
        <w:t xml:space="preserve">Базисное множество дополняется элементом </w:t>
      </w:r>
      <w:r>
        <w:rPr/>
      </w:r>
      <m:oMath xmlns:m="http://schemas.openxmlformats.org/officeDocument/2006/math">
        <m:acc>
          <m:accPr>
            <m:chr m:val="~"/>
          </m:accPr>
          <m:e>
            <m:r>
              <m:t xml:space="preserve">n</m:t>
            </m:r>
          </m:e>
        </m:acc>
        <m:r>
          <m:t xml:space="preserve">:</m:t>
        </m:r>
        <m:acc>
          <m:accPr>
            <m:chr m:val="~"/>
          </m:accPr>
          <m:e>
            <m:r>
              <m:t xml:space="preserve">N</m:t>
            </m:r>
          </m:e>
        </m:acc>
        <m:r>
          <m:t xml:space="preserve">(</m:t>
        </m:r>
        <m:r>
          <m:t xml:space="preserve">B</m:t>
        </m:r>
        <m:r>
          <m:t xml:space="preserve">)</m:t>
        </m:r>
        <m:r>
          <m:t xml:space="preserve">=</m:t>
        </m:r>
        <m:d>
          <m:dPr>
            <m:begChr m:val="{"/>
            <m:endChr m:val="}"/>
          </m:dPr>
          <m:e>
            <m:r>
              <m:t xml:space="preserve">N</m:t>
            </m:r>
            <m:r>
              <m:t xml:space="preserve">(</m:t>
            </m:r>
            <m:sSubSup>
              <m:e>
                <m:r>
                  <m:t xml:space="preserve">B</m:t>
                </m:r>
              </m:e>
              <m:sub>
                <m:r>
                  <m:rPr>
                    <m:lit/>
                    <m:nor/>
                  </m:rPr>
                  <m:t xml:space="preserve">opt</m:t>
                </m:r>
              </m:sub>
              <m:sup>
                <m:r>
                  <m:t xml:space="preserve">l</m:t>
                </m:r>
              </m:sup>
            </m:sSubSup>
            <m:r>
              <m:t xml:space="preserve">)</m:t>
            </m:r>
            <m:r>
              <m:t xml:space="preserve">,</m:t>
            </m:r>
            <m:r>
              <m:t xml:space="preserve">n</m:t>
            </m:r>
          </m:e>
        </m:d>
      </m:oMath>
    </w:p>
    <w:p>
      <w:pPr>
        <w:pStyle w:val="BodyTextIndent"/>
        <w:rPr/>
      </w:pPr>
      <w:r>
        <w:rPr/>
        <w:t xml:space="preserve">Обратная базисная матрица, соответствующая </w:t>
      </w:r>
      <w:r>
        <w:rPr/>
      </w:r>
      <m:oMath xmlns:m="http://schemas.openxmlformats.org/officeDocument/2006/math">
        <m:sSubSup>
          <m:e>
            <m:r>
              <m:t xml:space="preserve">B</m:t>
            </m:r>
          </m:e>
          <m:sub>
            <m:r>
              <m:rPr>
                <m:lit/>
                <m:nor/>
              </m:rPr>
              <m:t xml:space="preserve">opt</m:t>
            </m:r>
          </m:sub>
          <m:sup>
            <m:r>
              <m:t xml:space="preserve">l</m:t>
            </m:r>
          </m:sup>
        </m:sSubSup>
      </m:oMath>
      <w:r>
        <w:rPr/>
        <w:t xml:space="preserve"> дополняется строкой и столбцом:</w:t>
      </w:r>
    </w:p>
    <w:tbl>
      <w:tblPr>
        <w:tblW w:w="2732" w:type="dxa"/>
        <w:jc w:val="center"/>
        <w:tblInd w:w="0" w:type="dxa"/>
        <w:tblLayout w:type="fixed"/>
        <w:tblCellMar>
          <w:top w:w="0" w:type="dxa"/>
          <w:start w:w="108" w:type="dxa"/>
          <w:bottom w:w="0" w:type="dxa"/>
          <w:end w:w="108" w:type="dxa"/>
        </w:tblCellMar>
      </w:tblPr>
      <w:tblGrid>
        <w:gridCol w:w="752"/>
        <w:gridCol w:w="1320"/>
        <w:gridCol w:w="660"/>
      </w:tblGrid>
      <w:tr>
        <w:trPr>
          <w:trHeight w:val="552" w:hRule="atLeast"/>
          <w:cantSplit/>
        </w:trPr>
        <w:tc>
          <w:tcPr>
            <w:tcW w:w="752" w:type="dxa"/>
            <w:vMerge w:val="restart"/>
            <w:tcBorders>
              <w:end w:val="single" w:sz="4" w:space="0" w:color="000000"/>
            </w:tcBorders>
            <w:vAlign w:val="center"/>
          </w:tcPr>
          <w:p>
            <w:pPr>
              <w:pStyle w:val="Style13"/>
              <w:rPr/>
            </w:pPr>
            <w:r>
              <w:rPr/>
            </w:r>
            <m:oMath xmlns:m="http://schemas.openxmlformats.org/officeDocument/2006/math">
              <m:sSup>
                <m:e>
                  <m:acc>
                    <m:accPr>
                      <m:chr m:val="~"/>
                    </m:accPr>
                    <m:e>
                      <m:r>
                        <m:t xml:space="preserve">B</m:t>
                      </m:r>
                    </m:e>
                  </m:acc>
                </m:e>
                <m:sup>
                  <m:r>
                    <m:t xml:space="preserve">−</m:t>
                  </m:r>
                  <m:r>
                    <m:t xml:space="preserve">1</m:t>
                  </m:r>
                </m:sup>
              </m:sSup>
            </m:oMath>
            <w:r>
              <w:rPr/>
              <w:t>=</w:t>
            </w:r>
          </w:p>
        </w:tc>
        <w:tc>
          <w:tcPr>
            <w:tcW w:w="1320" w:type="dxa"/>
            <w:vMerge w:val="restart"/>
            <w:tcBorders>
              <w:top w:val="single" w:sz="4" w:space="0" w:color="000000"/>
              <w:start w:val="single" w:sz="4" w:space="0" w:color="000000"/>
              <w:bottom w:val="dashed" w:sz="4" w:space="0" w:color="000000"/>
              <w:end w:val="dashed" w:sz="4" w:space="0" w:color="000000"/>
            </w:tcBorders>
            <w:vAlign w:val="center"/>
          </w:tcPr>
          <w:p>
            <w:pPr>
              <w:pStyle w:val="Style13"/>
              <w:rPr/>
            </w:pPr>
            <w:r>
              <w:rPr/>
            </w:r>
            <m:oMathPara xmlns:m="http://schemas.openxmlformats.org/officeDocument/2006/math">
              <m:oMathParaPr>
                <m:jc m:val="center"/>
              </m:oMathParaPr>
              <m:oMath>
                <m:sSup>
                  <m:e>
                    <m:r>
                      <m:t xml:space="preserve">B</m:t>
                    </m:r>
                  </m:e>
                  <m:sup>
                    <m:r>
                      <m:t xml:space="preserve">−</m:t>
                    </m:r>
                    <m:r>
                      <m:t xml:space="preserve">1</m:t>
                    </m:r>
                  </m:sup>
                </m:sSup>
              </m:oMath>
            </m:oMathPara>
          </w:p>
        </w:tc>
        <w:tc>
          <w:tcPr>
            <w:tcW w:w="660" w:type="dxa"/>
            <w:tcBorders>
              <w:top w:val="single" w:sz="4" w:space="0" w:color="000000"/>
              <w:start w:val="dashed" w:sz="4" w:space="0" w:color="000000"/>
              <w:end w:val="single" w:sz="4" w:space="0" w:color="000000"/>
            </w:tcBorders>
            <w:vAlign w:val="center"/>
          </w:tcPr>
          <w:p>
            <w:pPr>
              <w:pStyle w:val="Style13"/>
              <w:rPr/>
            </w:pPr>
            <w:r>
              <w:rPr/>
              <w:t>0</w:t>
            </w:r>
          </w:p>
        </w:tc>
      </w:tr>
      <w:tr>
        <w:trPr>
          <w:trHeight w:val="552" w:hRule="atLeast"/>
          <w:cantSplit/>
        </w:trPr>
        <w:tc>
          <w:tcPr>
            <w:tcW w:w="752" w:type="dxa"/>
            <w:vMerge w:val="continue"/>
            <w:tcBorders>
              <w:end w:val="single" w:sz="4" w:space="0" w:color="000000"/>
            </w:tcBorders>
            <w:vAlign w:val="center"/>
          </w:tcPr>
          <w:p>
            <w:pPr>
              <w:pStyle w:val="Style13"/>
              <w:snapToGrid w:val="false"/>
              <w:rPr/>
            </w:pPr>
            <w:r>
              <w:rPr/>
            </w:r>
          </w:p>
        </w:tc>
        <w:tc>
          <w:tcPr>
            <w:tcW w:w="13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660" w:type="dxa"/>
            <w:tcBorders>
              <w:start w:val="dashed" w:sz="4" w:space="0" w:color="000000"/>
              <w:end w:val="single" w:sz="4" w:space="0" w:color="000000"/>
            </w:tcBorders>
            <w:vAlign w:val="center"/>
          </w:tcPr>
          <w:p>
            <w:pPr>
              <w:pStyle w:val="Style13"/>
              <w:rPr/>
            </w:pPr>
            <w:r>
              <w:rPr/>
              <w:t>…</w:t>
            </w:r>
          </w:p>
        </w:tc>
      </w:tr>
      <w:tr>
        <w:trPr>
          <w:trHeight w:val="552" w:hRule="atLeast"/>
          <w:cantSplit/>
        </w:trPr>
        <w:tc>
          <w:tcPr>
            <w:tcW w:w="752" w:type="dxa"/>
            <w:vMerge w:val="continue"/>
            <w:tcBorders>
              <w:end w:val="single" w:sz="4" w:space="0" w:color="000000"/>
            </w:tcBorders>
            <w:vAlign w:val="center"/>
          </w:tcPr>
          <w:p>
            <w:pPr>
              <w:pStyle w:val="Style13"/>
              <w:snapToGrid w:val="false"/>
              <w:rPr/>
            </w:pPr>
            <w:r>
              <w:rPr/>
            </w:r>
          </w:p>
        </w:tc>
        <w:tc>
          <w:tcPr>
            <w:tcW w:w="13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660" w:type="dxa"/>
            <w:tcBorders>
              <w:start w:val="dashed" w:sz="4" w:space="0" w:color="000000"/>
              <w:end w:val="single" w:sz="4" w:space="0" w:color="000000"/>
            </w:tcBorders>
            <w:vAlign w:val="center"/>
          </w:tcPr>
          <w:p>
            <w:pPr>
              <w:pStyle w:val="Style13"/>
              <w:rPr/>
            </w:pPr>
            <w:r>
              <w:rPr/>
              <w:t>0</w:t>
            </w:r>
          </w:p>
        </w:tc>
      </w:tr>
      <w:tr>
        <w:trPr>
          <w:trHeight w:val="546" w:hRule="atLeast"/>
          <w:cantSplit/>
        </w:trPr>
        <w:tc>
          <w:tcPr>
            <w:tcW w:w="752" w:type="dxa"/>
            <w:vMerge w:val="continue"/>
            <w:tcBorders>
              <w:end w:val="single" w:sz="4" w:space="0" w:color="000000"/>
            </w:tcBorders>
            <w:vAlign w:val="center"/>
          </w:tcPr>
          <w:p>
            <w:pPr>
              <w:pStyle w:val="Style13"/>
              <w:snapToGrid w:val="false"/>
              <w:rPr/>
            </w:pPr>
            <w:r>
              <w:rPr/>
            </w:r>
          </w:p>
        </w:tc>
        <w:tc>
          <w:tcPr>
            <w:tcW w:w="1320" w:type="dxa"/>
            <w:tcBorders>
              <w:top w:val="dashed" w:sz="4" w:space="0" w:color="000000"/>
              <w:start w:val="single" w:sz="4" w:space="0" w:color="000000"/>
              <w:bottom w:val="single" w:sz="4" w:space="0" w:color="000000"/>
              <w:end w:val="dashed" w:sz="4" w:space="0" w:color="000000"/>
            </w:tcBorders>
            <w:vAlign w:val="center"/>
          </w:tcPr>
          <w:p>
            <w:pPr>
              <w:pStyle w:val="Style13"/>
              <w:rPr/>
            </w:pPr>
            <w:r>
              <w:rPr/>
            </w:r>
            <m:oMathPara xmlns:m="http://schemas.openxmlformats.org/officeDocument/2006/math">
              <m:oMathParaPr>
                <m:jc m:val="center"/>
              </m:oMathParaPr>
              <m:oMath>
                <m:sSub>
                  <m:e>
                    <m:r>
                      <m:t xml:space="preserve">d</m:t>
                    </m:r>
                  </m:e>
                  <m:sub>
                    <m:acc>
                      <m:accPr>
                        <m:chr m:val="~"/>
                      </m:accPr>
                      <m:e>
                        <m:r>
                          <m:t xml:space="preserve">m</m:t>
                        </m:r>
                      </m:e>
                    </m:acc>
                  </m:sub>
                </m:sSub>
              </m:oMath>
            </m:oMathPara>
          </w:p>
        </w:tc>
        <w:tc>
          <w:tcPr>
            <w:tcW w:w="660" w:type="dxa"/>
            <w:tcBorders>
              <w:start w:val="dashed" w:sz="4" w:space="0" w:color="000000"/>
              <w:bottom w:val="single" w:sz="4" w:space="0" w:color="000000"/>
              <w:end w:val="single" w:sz="4" w:space="0" w:color="000000"/>
            </w:tcBorders>
            <w:vAlign w:val="center"/>
          </w:tcPr>
          <w:p>
            <w:pPr>
              <w:pStyle w:val="Style13"/>
              <w:rPr/>
            </w:pPr>
            <w:r>
              <w:rPr/>
              <w:t>1</w:t>
            </w:r>
          </w:p>
        </w:tc>
      </w:tr>
    </w:tbl>
    <w:p>
      <w:pPr>
        <w:pStyle w:val="BodyTextIndent"/>
        <w:rPr/>
      </w:pPr>
      <w:r>
        <w:rPr/>
        <w:t>где:</w:t>
      </w:r>
    </w:p>
    <w:p>
      <w:pPr>
        <w:pStyle w:val="BodyTextIndent"/>
        <w:rPr>
          <w:lang w:val="en-US"/>
        </w:rPr>
      </w:pPr>
      <w:r>
        <w:rPr/>
      </w:r>
      <m:oMath xmlns:m="http://schemas.openxmlformats.org/officeDocument/2006/math">
        <m:sSub>
          <m:e>
            <m:r>
              <m:t xml:space="preserve">d</m:t>
            </m:r>
          </m:e>
          <m:sub>
            <m:r>
              <m:t xml:space="preserve">m</m:t>
            </m:r>
          </m:sub>
        </m:sSub>
        <m:r>
          <m:t xml:space="preserve">=</m:t>
        </m:r>
        <m:r>
          <m:t xml:space="preserve">−</m:t>
        </m:r>
        <m:nary>
          <m:naryPr>
            <m:chr m:val="∑"/>
          </m:naryPr>
          <m:sub>
            <m:r>
              <m:t xml:space="preserve">i</m:t>
            </m:r>
            <m:r>
              <m:t xml:space="preserve">=</m:t>
            </m:r>
            <m:r>
              <m:t xml:space="preserve">1</m:t>
            </m:r>
          </m:sub>
          <m:sup>
            <m:r>
              <m:t xml:space="preserve">m</m:t>
            </m:r>
          </m:sup>
          <m:e>
            <m:sSup>
              <m:e>
                <m:r>
                  <m:t xml:space="preserve">C</m:t>
                </m:r>
              </m:e>
              <m:sup>
                <m:r>
                  <m:t xml:space="preserve">p</m:t>
                </m:r>
              </m:sup>
            </m:sSup>
            <m:r>
              <m:t xml:space="preserve">[</m:t>
            </m:r>
            <m:sSub>
              <m:e>
                <m:r>
                  <m:t xml:space="preserve">j</m:t>
                </m:r>
              </m:e>
              <m:sub>
                <m:r>
                  <m:t xml:space="preserve">i</m:t>
                </m:r>
              </m:sub>
            </m:sSub>
            <m:r>
              <m:t xml:space="preserve">]</m:t>
            </m:r>
            <m:sSub>
              <m:e>
                <m:r>
                  <m:t xml:space="preserve">d</m:t>
                </m:r>
              </m:e>
              <m:sub>
                <m:r>
                  <m:t xml:space="preserve">i</m:t>
                </m:r>
              </m:sub>
            </m:sSub>
          </m:e>
        </m:nary>
      </m:oMath>
      <w:r>
        <w:rPr/>
        <w:t xml:space="preserve">, </w:t>
      </w:r>
      <w:r>
        <w:rPr/>
      </w:r>
      <m:oMath xmlns:m="http://schemas.openxmlformats.org/officeDocument/2006/math">
        <m:sSub>
          <m:e>
            <m:r>
              <m:t xml:space="preserve">j</m:t>
            </m:r>
          </m:e>
          <m:sub>
            <m:r>
              <m:t xml:space="preserve">i</m:t>
            </m:r>
          </m:sub>
        </m:sSub>
      </m:oMath>
      <w:r>
        <w:rPr/>
        <w:t xml:space="preserve"> - элементы базисного множества </w:t>
      </w:r>
      <w:r>
        <w:rPr/>
      </w:r>
      <m:oMath xmlns:m="http://schemas.openxmlformats.org/officeDocument/2006/math">
        <m:sSubSup>
          <m:e>
            <m:r>
              <m:t xml:space="preserve">B</m:t>
            </m:r>
          </m:e>
          <m:sub>
            <m:r>
              <m:rPr>
                <m:lit/>
                <m:nor/>
              </m:rPr>
              <m:t xml:space="preserve">opt</m:t>
            </m:r>
          </m:sub>
          <m:sup>
            <m:r>
              <m:t xml:space="preserve">l</m:t>
            </m:r>
          </m:sup>
        </m:sSubSup>
      </m:oMath>
      <w:r>
        <w:rPr/>
        <w:t xml:space="preserve">, </w:t>
      </w:r>
      <w:r>
        <w:rPr>
          <w:i/>
        </w:rPr>
      </w:r>
      <m:oMath xmlns:m="http://schemas.openxmlformats.org/officeDocument/2006/math">
        <m:r>
          <m:t xml:space="preserve">(</m:t>
        </m:r>
        <m:r>
          <m:t xml:space="preserve">i</m:t>
        </m:r>
        <m:r>
          <m:t xml:space="preserve">=</m:t>
        </m:r>
        <m:r>
          <m:t xml:space="preserve">1</m:t>
        </m:r>
        <m:r>
          <m:t xml:space="preserve">,</m:t>
        </m:r>
        <m:r>
          <m:t xml:space="preserve">m</m:t>
        </m:r>
        <m:r>
          <m:t xml:space="preserve">)</m:t>
        </m:r>
      </m:oMath>
      <w:r>
        <w:rPr/>
        <w:t xml:space="preserve">, </w:t>
      </w:r>
      <w:r>
        <w:rPr>
          <w:lang w:val="en-US"/>
        </w:rPr>
      </w:r>
      <m:oMath xmlns:m="http://schemas.openxmlformats.org/officeDocument/2006/math">
        <m:d>
          <m:dPr>
            <m:begChr m:val="{"/>
            <m:endChr m:val="}"/>
          </m:dPr>
          <m:e>
            <m:sSub>
              <m:e>
                <m:r>
                  <m:t xml:space="preserve">j</m:t>
                </m:r>
              </m:e>
              <m:sub>
                <m:r>
                  <m:t xml:space="preserve">i</m:t>
                </m:r>
              </m:sub>
            </m:sSub>
            <m:r>
              <m:t xml:space="preserve">∈</m:t>
            </m:r>
            <m:bar>
              <m:barPr>
                <m:pos m:val="top"/>
              </m:barPr>
              <m:e>
                <m:r>
                  <m:t xml:space="preserve">1</m:t>
                </m:r>
                <m:r>
                  <m:t xml:space="preserve">,</m:t>
                </m:r>
                <m:r>
                  <m:t xml:space="preserve">n</m:t>
                </m:r>
              </m:e>
            </m:bar>
          </m:e>
        </m:d>
      </m:oMath>
      <w:r>
        <w:rPr>
          <w:lang w:val="en-US"/>
        </w:rPr>
        <w:t>,</w:t>
      </w:r>
    </w:p>
    <w:p>
      <w:pPr>
        <w:pStyle w:val="BodyTextIndent"/>
        <w:rPr/>
      </w:pPr>
      <w:r>
        <w:rPr/>
      </w:r>
      <m:oMath xmlns:m="http://schemas.openxmlformats.org/officeDocument/2006/math">
        <m:sSub>
          <m:e>
            <m:r>
              <m:t xml:space="preserve">d</m:t>
            </m:r>
          </m:e>
          <m:sub>
            <m:r>
              <m:t xml:space="preserve">i</m:t>
            </m:r>
          </m:sub>
        </m:sSub>
      </m:oMath>
      <w:r>
        <w:rPr/>
        <w:t xml:space="preserve"> </w:t>
      </w:r>
      <w:r>
        <w:rPr/>
        <w:t xml:space="preserve">- </w:t>
      </w:r>
      <w:r>
        <w:rPr/>
      </w:r>
      <m:oMath xmlns:m="http://schemas.openxmlformats.org/officeDocument/2006/math">
        <m:r>
          <m:t xml:space="preserve">i</m:t>
        </m:r>
      </m:oMath>
      <w:r>
        <w:rPr/>
        <w:t xml:space="preserve">-я строка матрицы </w:t>
      </w:r>
      <w:r>
        <w:rPr/>
      </w:r>
      <m:oMath xmlns:m="http://schemas.openxmlformats.org/officeDocument/2006/math">
        <m:sSup>
          <m:e>
            <m:r>
              <m:t xml:space="preserve">B</m:t>
            </m:r>
          </m:e>
          <m:sup>
            <m:r>
              <m:t xml:space="preserve">−</m:t>
            </m:r>
            <m:r>
              <m:t xml:space="preserve">1</m:t>
            </m:r>
          </m:sup>
        </m:sSup>
      </m:oMath>
      <w:r>
        <w:rPr/>
        <w:t>,</w:t>
      </w:r>
    </w:p>
    <w:p>
      <w:pPr>
        <w:pStyle w:val="BodyTextIndent"/>
        <w:rPr/>
      </w:pPr>
      <w:r>
        <w:rPr/>
      </w:r>
      <m:oMath xmlns:m="http://schemas.openxmlformats.org/officeDocument/2006/math">
        <m:r>
          <m:t xml:space="preserve">m</m:t>
        </m:r>
      </m:oMath>
      <w:r>
        <w:rPr/>
        <w:t xml:space="preserve"> </w:t>
      </w:r>
      <w:r>
        <w:rPr/>
        <w:t>- число ограничений (2.1).</w:t>
      </w:r>
    </w:p>
    <w:p>
      <w:pPr>
        <w:pStyle w:val="BodyTextIndent"/>
        <w:rPr/>
      </w:pPr>
      <w:r>
        <w:rPr/>
        <w:t xml:space="preserve">Вектор компонент базисного решения дополняется элементом </w:t>
      </w:r>
      <w:r>
        <w:rPr/>
      </w:r>
      <m:oMath xmlns:m="http://schemas.openxmlformats.org/officeDocument/2006/math">
        <m:acc>
          <m:accPr>
            <m:chr m:val="~"/>
          </m:accPr>
          <m:e>
            <m:r>
              <m:t xml:space="preserve">b</m:t>
            </m:r>
          </m:e>
        </m:acc>
        <m:r>
          <m:t xml:space="preserve">(</m:t>
        </m:r>
        <m:r>
          <m:t xml:space="preserve">B</m:t>
        </m:r>
        <m:r>
          <m:t xml:space="preserve">)</m:t>
        </m:r>
        <m:r>
          <m:t xml:space="preserve">[</m:t>
        </m:r>
        <m:r>
          <m:t xml:space="preserve">m</m:t>
        </m:r>
        <m:r>
          <m:t xml:space="preserve">]</m:t>
        </m:r>
      </m:oMath>
      <w:r>
        <w:rPr/>
        <w:t>:</w:t>
      </w:r>
    </w:p>
    <w:p>
      <w:pPr>
        <w:pStyle w:val="BodyTextIndent"/>
        <w:rPr/>
      </w:pPr>
      <w:r>
        <w:rPr/>
      </w:r>
      <m:oMath xmlns:m="http://schemas.openxmlformats.org/officeDocument/2006/math">
        <m:acc>
          <m:accPr>
            <m:chr m:val="~"/>
          </m:accPr>
          <m:e>
            <m:r>
              <m:t xml:space="preserve">b</m:t>
            </m:r>
          </m:e>
        </m:acc>
        <m:r>
          <m:t xml:space="preserve">(</m:t>
        </m:r>
        <m:r>
          <m:t xml:space="preserve">B</m:t>
        </m:r>
        <m:r>
          <m:t xml:space="preserve">,</m:t>
        </m:r>
        <m:sSup>
          <m:e>
            <m:r>
              <m:t xml:space="preserve">N</m:t>
            </m:r>
          </m:e>
          <m:sup/>
        </m:sSup>
        <m:r>
          <m:t xml:space="preserve">)</m:t>
        </m:r>
        <m:r>
          <m:t xml:space="preserve">=</m:t>
        </m:r>
        <m:eqArr>
          <m:e>
            <m:d>
              <m:dPr>
                <m:begChr m:val="("/>
                <m:endChr m:val=")"/>
              </m:dPr>
              <m:e>
                <m:r>
                  <m:t xml:space="preserve">b</m:t>
                </m:r>
                <m:r>
                  <m:t xml:space="preserve">(</m:t>
                </m:r>
                <m:sSubSup>
                  <m:e>
                    <m:r>
                      <m:t xml:space="preserve">B</m:t>
                    </m:r>
                  </m:e>
                  <m:sub>
                    <m:r>
                      <m:rPr>
                        <m:lit/>
                        <m:nor/>
                      </m:rPr>
                      <m:t xml:space="preserve">opt</m:t>
                    </m:r>
                  </m:sub>
                  <m:sup>
                    <m:r>
                      <m:t xml:space="preserve">l</m:t>
                    </m:r>
                  </m:sup>
                </m:sSubSup>
                <m:r>
                  <m:t xml:space="preserve">,</m:t>
                </m:r>
                <m:sSubSup>
                  <m:e>
                    <m:r>
                      <m:t xml:space="preserve">N</m:t>
                    </m:r>
                  </m:e>
                  <m:sub>
                    <m:r>
                      <m:rPr>
                        <m:lit/>
                        <m:nor/>
                      </m:rPr>
                      <m:t xml:space="preserve">opt</m:t>
                    </m:r>
                  </m:sub>
                  <m:sup>
                    <m:r>
                      <m:t xml:space="preserve">l</m:t>
                    </m:r>
                  </m:sup>
                </m:sSubSup>
                <m:r>
                  <m:t xml:space="preserve">)</m:t>
                </m:r>
              </m:e>
              <m:e/>
            </m:d>
          </m:e>
          <m:e/>
        </m:eqArr>
      </m:oMath>
      <w:r>
        <w:rPr/>
        <w:t>,</w:t>
      </w:r>
    </w:p>
    <w:p>
      <w:pPr>
        <w:pStyle w:val="BodyTextIndent"/>
        <w:rPr/>
      </w:pPr>
      <w:r>
        <w:rPr/>
        <w:t>где:</w:t>
      </w:r>
    </w:p>
    <w:p>
      <w:pPr>
        <w:pStyle w:val="BodyTextIndent"/>
        <w:rPr/>
      </w:pPr>
      <w:r>
        <w:rPr/>
      </w:r>
      <m:oMath xmlns:m="http://schemas.openxmlformats.org/officeDocument/2006/math">
        <m:acc>
          <m:accPr>
            <m:chr m:val="~"/>
          </m:accPr>
          <m:e>
            <m:r>
              <m:t xml:space="preserve">b</m:t>
            </m:r>
          </m:e>
        </m:acc>
        <m:r>
          <m:t xml:space="preserve">(</m:t>
        </m:r>
        <m:sSubSup>
          <m:e>
            <m:r>
              <m:t xml:space="preserve">B</m:t>
            </m:r>
          </m:e>
          <m:sub>
            <m:r>
              <m:rPr>
                <m:lit/>
                <m:nor/>
              </m:rPr>
              <m:t xml:space="preserve">opt</m:t>
            </m:r>
          </m:sub>
          <m:sup>
            <m:r>
              <m:t xml:space="preserve">l</m:t>
            </m:r>
          </m:sup>
        </m:sSubSup>
        <m:r>
          <m:t xml:space="preserve">,</m:t>
        </m:r>
        <m:sSubSup>
          <m:e>
            <m:r>
              <m:t xml:space="preserve">N</m:t>
            </m:r>
          </m:e>
          <m:sub>
            <m:r>
              <m:rPr>
                <m:lit/>
                <m:nor/>
              </m:rPr>
              <m:t xml:space="preserve">opt</m:t>
            </m:r>
          </m:sub>
          <m:sup>
            <m:r>
              <m:t xml:space="preserve">l</m:t>
            </m:r>
          </m:sup>
        </m:sSubSup>
        <m:r>
          <m:t xml:space="preserve">)</m:t>
        </m:r>
        <m:r>
          <m:t xml:space="preserve">[</m:t>
        </m:r>
        <m:r>
          <m:t xml:space="preserve">m</m:t>
        </m:r>
        <m:r>
          <m:t xml:space="preserve">]</m:t>
        </m:r>
        <m:r>
          <m:t xml:space="preserve">=</m:t>
        </m:r>
        <m:r>
          <m:t xml:space="preserve">(</m:t>
        </m:r>
        <m:sSub>
          <m:e>
            <m:acc>
              <m:accPr>
                <m:chr m:val="~"/>
              </m:accPr>
              <m:e>
                <m:r>
                  <m:t xml:space="preserve">z</m:t>
                </m:r>
              </m:e>
            </m:acc>
          </m:e>
          <m:sub>
            <m:sSup>
              <m:e>
                <m:r>
                  <m:t xml:space="preserve">D</m:t>
                </m:r>
              </m:e>
              <m:sup>
                <m:r>
                  <m:t xml:space="preserve">p</m:t>
                </m:r>
              </m:sup>
            </m:sSup>
          </m:sub>
        </m:sSub>
        <m:r>
          <m:t xml:space="preserve">−</m:t>
        </m:r>
        <m:nary>
          <m:naryPr>
            <m:chr m:val="∑"/>
            <m:supHide m:val="1"/>
          </m:naryPr>
          <m:sub>
            <m:r>
              <m:t xml:space="preserve">j</m:t>
            </m:r>
            <m:r>
              <m:t xml:space="preserve">∈</m:t>
            </m:r>
            <m:sSubSup>
              <m:e>
                <m:r>
                  <m:t xml:space="preserve">N</m:t>
                </m:r>
              </m:e>
              <m:sub>
                <m:r>
                  <m:rPr>
                    <m:lit/>
                    <m:nor/>
                  </m:rPr>
                  <m:t xml:space="preserve">opt</m:t>
                </m:r>
              </m:sub>
              <m:sup>
                <m:r>
                  <m:t xml:space="preserve">l</m:t>
                </m:r>
              </m:sup>
            </m:sSubSup>
          </m:sub>
          <m:sup/>
          <m:e/>
        </m:nary>
        <m:eqArr>
          <m:e>
            <m:nary>
              <m:naryPr>
                <m:chr m:val="∑"/>
                <m:supHide m:val="1"/>
              </m:naryPr>
              <m:sub>
                <m:r>
                  <m:t xml:space="preserve">(</m:t>
                </m:r>
                <m:sSub>
                  <m:e>
                    <m:r>
                      <m:t xml:space="preserve">j</m:t>
                    </m:r>
                  </m:e>
                  <m:sub>
                    <m:r>
                      <m:t xml:space="preserve">i</m:t>
                    </m:r>
                  </m:sub>
                </m:sSub>
                <m:r>
                  <m:t xml:space="preserve">∈</m:t>
                </m:r>
                <m:bar>
                  <m:barPr>
                    <m:pos m:val="top"/>
                  </m:barPr>
                  <m:e>
                    <m:r>
                      <m:t xml:space="preserve">1</m:t>
                    </m:r>
                    <m:r>
                      <m:t xml:space="preserve">,</m:t>
                    </m:r>
                    <m:r>
                      <m:t xml:space="preserve">n</m:t>
                    </m:r>
                  </m:e>
                </m:bar>
                <m:r>
                  <m:t xml:space="preserve">)</m:t>
                </m:r>
              </m:sub>
              <m:sup/>
              <m:e/>
            </m:nary>
            <m:r>
              <m:t xml:space="preserve">i</m:t>
            </m:r>
            <m:r>
              <m:t xml:space="preserve">=</m:t>
            </m:r>
            <m:bar>
              <m:barPr>
                <m:pos m:val="top"/>
              </m:barPr>
              <m:e>
                <m:r>
                  <m:t xml:space="preserve">1</m:t>
                </m:r>
                <m:r>
                  <m:t xml:space="preserve">,</m:t>
                </m:r>
                <m:r>
                  <m:t xml:space="preserve">m</m:t>
                </m:r>
              </m:e>
            </m:bar>
          </m:e>
        </m:eqArr>
      </m:oMath>
      <w:r>
        <w:rPr/>
        <w:t>.</w:t>
      </w:r>
    </w:p>
    <w:p>
      <w:pPr>
        <w:pStyle w:val="Heading3"/>
        <w:numPr>
          <w:ilvl w:val="2"/>
          <w:numId w:val="11"/>
        </w:numPr>
        <w:rPr/>
      </w:pPr>
      <w:bookmarkStart w:id="126" w:name="__RefHeading___Toc26694028"/>
      <w:bookmarkEnd w:id="126"/>
      <w:r>
        <w:rPr/>
        <w:t>Комментарии к выполнению п. 3.2.1 алгоритма</w:t>
      </w:r>
    </w:p>
    <w:p>
      <w:pPr>
        <w:pStyle w:val="BodyTextIndent"/>
        <w:rPr/>
      </w:pPr>
      <w:r>
        <w:rPr/>
        <w:t xml:space="preserve">Начальное базисное допустимое множество ЗЛП (2.33) определяется </w:t>
      </w:r>
      <w:r>
        <w:rPr/>
      </w:r>
      <m:oMath xmlns:m="http://schemas.openxmlformats.org/officeDocument/2006/math">
        <m:r>
          <m:t xml:space="preserve">N</m:t>
        </m:r>
        <m:r>
          <m:t xml:space="preserve">(</m:t>
        </m:r>
        <m:sSub>
          <m:e>
            <m:r>
              <m:t xml:space="preserve">B</m:t>
            </m:r>
          </m:e>
          <m:sub>
            <m:r>
              <m:t xml:space="preserve">1</m:t>
            </m:r>
          </m:sub>
        </m:sSub>
        <m:r>
          <m:t xml:space="preserve">)</m:t>
        </m:r>
        <m:r>
          <m:t xml:space="preserve">=</m:t>
        </m:r>
        <m:acc>
          <m:accPr>
            <m:chr m:val="~"/>
          </m:accPr>
          <m:e>
            <m:r>
              <m:t xml:space="preserve">N</m:t>
            </m:r>
          </m:e>
        </m:acc>
        <m:r>
          <m:t xml:space="preserve">(</m:t>
        </m:r>
        <m:r>
          <m:t xml:space="preserve">B</m:t>
        </m:r>
        <m:r>
          <m:t xml:space="preserve">)</m:t>
        </m:r>
      </m:oMath>
      <w:r>
        <w:rPr/>
        <w:t>.</w:t>
      </w:r>
    </w:p>
    <w:p>
      <w:pPr>
        <w:pStyle w:val="BodyTextIndent"/>
        <w:rPr/>
      </w:pPr>
      <w:r>
        <w:rPr/>
        <w:t xml:space="preserve">Начальное множество </w:t>
      </w:r>
      <w:r>
        <w:rPr/>
      </w:r>
      <m:oMath xmlns:m="http://schemas.openxmlformats.org/officeDocument/2006/math">
        <m:sSubSup>
          <m:e>
            <m:r>
              <m:t xml:space="preserve">N</m:t>
            </m:r>
          </m:e>
          <m:sub>
            <m:r>
              <m:t xml:space="preserve">1</m:t>
            </m:r>
          </m:sub>
          <m:sup/>
        </m:sSubSup>
      </m:oMath>
      <w:r>
        <w:rPr/>
        <w:t xml:space="preserve"> ЗЛП (2.33) определяется </w:t>
      </w:r>
      <w:r>
        <w:rPr/>
      </w:r>
      <m:oMath xmlns:m="http://schemas.openxmlformats.org/officeDocument/2006/math">
        <m:sSubSup>
          <m:e>
            <m:r>
              <m:t xml:space="preserve">N</m:t>
            </m:r>
          </m:e>
          <m:sub>
            <m:r>
              <m:t xml:space="preserve">1</m:t>
            </m:r>
          </m:sub>
          <m:sup/>
        </m:sSubSup>
        <m:r>
          <m:t xml:space="preserve">=</m:t>
        </m:r>
        <m:sSubSup>
          <m:e>
            <m:r>
              <m:t xml:space="preserve">N</m:t>
            </m:r>
          </m:e>
          <m:sub>
            <m:r>
              <m:rPr>
                <m:lit/>
                <m:nor/>
              </m:rPr>
              <m:t xml:space="preserve">opt</m:t>
            </m:r>
          </m:sub>
          <m:sup>
            <m:r>
              <m:t xml:space="preserve">l</m:t>
            </m:r>
          </m:sup>
        </m:sSubSup>
      </m:oMath>
      <w:r>
        <w:rPr/>
        <w:t>.</w:t>
      </w:r>
    </w:p>
    <w:p>
      <w:pPr>
        <w:pStyle w:val="BodyTextIndent"/>
        <w:rPr/>
      </w:pPr>
      <w:r>
        <w:rPr/>
        <w:t>Формируется расширенная матрица условий ЗЛП (2.33):</w:t>
      </w:r>
    </w:p>
    <w:tbl>
      <w:tblPr>
        <w:tblW w:w="2640" w:type="dxa"/>
        <w:jc w:val="center"/>
        <w:tblInd w:w="0" w:type="dxa"/>
        <w:tblLayout w:type="fixed"/>
        <w:tblCellMar>
          <w:top w:w="0" w:type="dxa"/>
          <w:start w:w="108" w:type="dxa"/>
          <w:bottom w:w="0" w:type="dxa"/>
          <w:end w:w="108" w:type="dxa"/>
        </w:tblCellMar>
      </w:tblPr>
      <w:tblGrid>
        <w:gridCol w:w="880"/>
        <w:gridCol w:w="1760"/>
      </w:tblGrid>
      <w:tr>
        <w:trPr>
          <w:trHeight w:val="1193" w:hRule="atLeast"/>
          <w:cantSplit/>
        </w:trPr>
        <w:tc>
          <w:tcPr>
            <w:tcW w:w="880" w:type="dxa"/>
            <w:vMerge w:val="restart"/>
            <w:tcBorders>
              <w:end w:val="single" w:sz="4" w:space="0" w:color="000000"/>
            </w:tcBorders>
            <w:vAlign w:val="center"/>
          </w:tcPr>
          <w:p>
            <w:pPr>
              <w:pStyle w:val="Style13"/>
              <w:rPr/>
            </w:pPr>
            <w:r>
              <w:rPr/>
            </w:r>
            <m:oMath xmlns:m="http://schemas.openxmlformats.org/officeDocument/2006/math">
              <m:acc>
                <m:accPr>
                  <m:chr m:val="¯"/>
                </m:accPr>
                <m:e>
                  <m:r>
                    <m:t xml:space="preserve">A</m:t>
                  </m:r>
                </m:e>
              </m:acc>
            </m:oMath>
            <w:r>
              <w:rPr/>
              <w:t>=</w:t>
            </w:r>
          </w:p>
        </w:tc>
        <w:tc>
          <w:tcPr>
            <w:tcW w:w="1760" w:type="dxa"/>
            <w:tcBorders>
              <w:top w:val="single" w:sz="4" w:space="0" w:color="000000"/>
              <w:start w:val="single" w:sz="4" w:space="0" w:color="000000"/>
              <w:bottom w:val="dashed" w:sz="4" w:space="0" w:color="000000"/>
              <w:end w:val="single" w:sz="4" w:space="0" w:color="000000"/>
            </w:tcBorders>
            <w:vAlign w:val="center"/>
          </w:tcPr>
          <w:p>
            <w:pPr>
              <w:pStyle w:val="Style13"/>
              <w:rPr/>
            </w:pPr>
            <w:r>
              <w:rPr/>
            </w:r>
            <m:oMathPara xmlns:m="http://schemas.openxmlformats.org/officeDocument/2006/math">
              <m:oMathParaPr>
                <m:jc m:val="center"/>
              </m:oMathParaPr>
              <m:oMath>
                <m:sSup>
                  <m:e>
                    <m:acc>
                      <m:accPr>
                        <m:chr m:val="~"/>
                      </m:accPr>
                      <m:e>
                        <m:r>
                          <m:t xml:space="preserve">A</m:t>
                        </m:r>
                      </m:e>
                    </m:acc>
                  </m:e>
                  <m:sup>
                    <m:r>
                      <m:t xml:space="preserve">l</m:t>
                    </m:r>
                  </m:sup>
                </m:sSup>
              </m:oMath>
            </m:oMathPara>
          </w:p>
        </w:tc>
      </w:tr>
      <w:tr>
        <w:trPr>
          <w:trHeight w:val="605" w:hRule="atLeast"/>
          <w:cantSplit/>
        </w:trPr>
        <w:tc>
          <w:tcPr>
            <w:tcW w:w="880" w:type="dxa"/>
            <w:vMerge w:val="continue"/>
            <w:tcBorders>
              <w:end w:val="single" w:sz="4" w:space="0" w:color="000000"/>
            </w:tcBorders>
            <w:vAlign w:val="center"/>
          </w:tcPr>
          <w:p>
            <w:pPr>
              <w:pStyle w:val="Style13"/>
              <w:snapToGrid w:val="false"/>
              <w:rPr/>
            </w:pPr>
            <w:r>
              <w:rPr/>
            </w:r>
          </w:p>
        </w:tc>
        <w:tc>
          <w:tcPr>
            <w:tcW w:w="1760" w:type="dxa"/>
            <w:tcBorders>
              <w:top w:val="dashed" w:sz="4" w:space="0" w:color="000000"/>
              <w:start w:val="single" w:sz="4" w:space="0" w:color="000000"/>
              <w:bottom w:val="single" w:sz="4" w:space="0" w:color="000000"/>
              <w:end w:val="single" w:sz="4" w:space="0" w:color="000000"/>
            </w:tcBorders>
            <w:vAlign w:val="center"/>
          </w:tcPr>
          <w:p>
            <w:pPr>
              <w:pStyle w:val="Style13"/>
              <w:rPr/>
            </w:pPr>
            <w:r>
              <w:rPr/>
              <w:t>С</w:t>
            </w:r>
          </w:p>
        </w:tc>
      </w:tr>
    </w:tbl>
    <w:p>
      <w:pPr>
        <w:pStyle w:val="BodyTextIndent"/>
        <w:rPr/>
      </w:pPr>
      <w:r>
        <w:rPr/>
        <w:t>где:</w:t>
      </w:r>
    </w:p>
    <w:tbl>
      <w:tblPr>
        <w:tblW w:w="9108" w:type="dxa"/>
        <w:jc w:val="start"/>
        <w:tblInd w:w="0" w:type="dxa"/>
        <w:tblLayout w:type="fixed"/>
        <w:tblCellMar>
          <w:top w:w="0" w:type="dxa"/>
          <w:start w:w="108" w:type="dxa"/>
          <w:bottom w:w="0" w:type="dxa"/>
          <w:end w:w="108" w:type="dxa"/>
        </w:tblCellMar>
      </w:tblPr>
      <w:tblGrid>
        <w:gridCol w:w="678"/>
        <w:gridCol w:w="455"/>
        <w:gridCol w:w="483"/>
        <w:gridCol w:w="569"/>
        <w:gridCol w:w="483"/>
        <w:gridCol w:w="680"/>
        <w:gridCol w:w="480"/>
        <w:gridCol w:w="420"/>
        <w:gridCol w:w="491"/>
        <w:gridCol w:w="409"/>
        <w:gridCol w:w="3960"/>
      </w:tblGrid>
      <w:tr>
        <w:trPr>
          <w:trHeight w:val="529" w:hRule="atLeast"/>
        </w:trPr>
        <w:tc>
          <w:tcPr>
            <w:tcW w:w="678" w:type="dxa"/>
            <w:tcBorders/>
            <w:vAlign w:val="center"/>
          </w:tcPr>
          <w:p>
            <w:pPr>
              <w:pStyle w:val="Style13"/>
              <w:rPr/>
            </w:pPr>
            <w:r>
              <w:rPr/>
              <w:t>с =</w:t>
            </w:r>
          </w:p>
        </w:tc>
        <w:tc>
          <w:tcPr>
            <w:tcW w:w="455" w:type="dxa"/>
            <w:tcBorders/>
            <w:vAlign w:val="center"/>
          </w:tcPr>
          <w:p>
            <w:pPr>
              <w:pStyle w:val="Style13"/>
              <w:rPr/>
            </w:pPr>
            <w:r>
              <w:rPr/>
              <w:t>(</w:t>
            </w:r>
          </w:p>
        </w:tc>
        <w:tc>
          <w:tcPr>
            <w:tcW w:w="483" w:type="dxa"/>
            <w:tcBorders/>
            <w:vAlign w:val="center"/>
          </w:tcPr>
          <w:p>
            <w:pPr>
              <w:pStyle w:val="Style13"/>
              <w:rPr/>
            </w:pPr>
            <w:r>
              <w:rPr/>
              <w:t>0,</w:t>
            </w:r>
          </w:p>
        </w:tc>
        <w:tc>
          <w:tcPr>
            <w:tcW w:w="569" w:type="dxa"/>
            <w:tcBorders/>
            <w:vAlign w:val="center"/>
          </w:tcPr>
          <w:p>
            <w:pPr>
              <w:pStyle w:val="Style13"/>
              <w:rPr>
                <w:lang w:val="en-US"/>
              </w:rPr>
            </w:pPr>
            <w:r>
              <w:rPr>
                <w:lang w:val="en-US"/>
              </w:rPr>
              <w:t>K</w:t>
            </w:r>
          </w:p>
        </w:tc>
        <w:tc>
          <w:tcPr>
            <w:tcW w:w="483" w:type="dxa"/>
            <w:tcBorders/>
            <w:vAlign w:val="center"/>
          </w:tcPr>
          <w:p>
            <w:pPr>
              <w:pStyle w:val="Style13"/>
              <w:rPr/>
            </w:pPr>
            <w:r>
              <w:rPr/>
              <w:t>0</w:t>
            </w:r>
          </w:p>
        </w:tc>
        <w:tc>
          <w:tcPr>
            <w:tcW w:w="680" w:type="dxa"/>
            <w:tcBorders/>
            <w:vAlign w:val="center"/>
          </w:tcPr>
          <w:p>
            <w:pPr>
              <w:pStyle w:val="Style13"/>
              <w:rPr/>
            </w:pPr>
            <w:r>
              <w:rPr/>
              <w:t>-1,</w:t>
            </w:r>
          </w:p>
        </w:tc>
        <w:tc>
          <w:tcPr>
            <w:tcW w:w="480" w:type="dxa"/>
            <w:tcBorders/>
            <w:vAlign w:val="center"/>
          </w:tcPr>
          <w:p>
            <w:pPr>
              <w:pStyle w:val="Style13"/>
              <w:rPr/>
            </w:pPr>
            <w:r>
              <w:rPr/>
              <w:t>0,</w:t>
            </w:r>
          </w:p>
        </w:tc>
        <w:tc>
          <w:tcPr>
            <w:tcW w:w="420" w:type="dxa"/>
            <w:tcBorders/>
            <w:vAlign w:val="center"/>
          </w:tcPr>
          <w:p>
            <w:pPr>
              <w:pStyle w:val="Style13"/>
              <w:rPr>
                <w:lang w:val="en-US"/>
              </w:rPr>
            </w:pPr>
            <w:r>
              <w:rPr>
                <w:lang w:val="en-US"/>
              </w:rPr>
              <w:t>K</w:t>
            </w:r>
          </w:p>
        </w:tc>
        <w:tc>
          <w:tcPr>
            <w:tcW w:w="491" w:type="dxa"/>
            <w:tcBorders/>
            <w:vAlign w:val="center"/>
          </w:tcPr>
          <w:p>
            <w:pPr>
              <w:pStyle w:val="Style13"/>
              <w:rPr/>
            </w:pPr>
            <w:r>
              <w:rPr/>
              <w:t>0</w:t>
            </w:r>
          </w:p>
        </w:tc>
        <w:tc>
          <w:tcPr>
            <w:tcW w:w="409" w:type="dxa"/>
            <w:tcBorders/>
            <w:vAlign w:val="center"/>
          </w:tcPr>
          <w:p>
            <w:pPr>
              <w:pStyle w:val="Style13"/>
              <w:rPr/>
            </w:pPr>
            <w:r>
              <w:rPr/>
              <w:t>)</w:t>
            </w:r>
          </w:p>
        </w:tc>
        <w:tc>
          <w:tcPr>
            <w:tcW w:w="3960" w:type="dxa"/>
            <w:tcBorders/>
            <w:vAlign w:val="center"/>
          </w:tcPr>
          <w:p>
            <w:pPr>
              <w:pStyle w:val="Style13"/>
              <w:snapToGrid w:val="false"/>
              <w:rPr/>
            </w:pPr>
            <w:r>
              <w:rPr/>
            </w:r>
          </w:p>
        </w:tc>
      </w:tr>
      <w:tr>
        <w:trPr>
          <w:trHeight w:val="529" w:hRule="atLeast"/>
        </w:trPr>
        <w:tc>
          <w:tcPr>
            <w:tcW w:w="678" w:type="dxa"/>
            <w:tcBorders/>
            <w:vAlign w:val="center"/>
          </w:tcPr>
          <w:p>
            <w:pPr>
              <w:pStyle w:val="Style13"/>
              <w:snapToGrid w:val="false"/>
              <w:rPr/>
            </w:pPr>
            <w:r>
              <w:rPr/>
            </w:r>
          </w:p>
        </w:tc>
        <w:tc>
          <w:tcPr>
            <w:tcW w:w="455" w:type="dxa"/>
            <w:tcBorders/>
            <w:vAlign w:val="center"/>
          </w:tcPr>
          <w:p>
            <w:pPr>
              <w:pStyle w:val="Style13"/>
              <w:rPr/>
            </w:pPr>
            <w:r>
              <w:rPr/>
              <w:t>(</w:t>
            </w:r>
          </w:p>
        </w:tc>
        <w:tc>
          <w:tcPr>
            <w:tcW w:w="483" w:type="dxa"/>
            <w:tcBorders/>
            <w:vAlign w:val="center"/>
          </w:tcPr>
          <w:p>
            <w:pPr>
              <w:pStyle w:val="Style13"/>
              <w:rPr/>
            </w:pPr>
            <w:r>
              <w:rPr/>
              <w:t>1,</w:t>
            </w:r>
          </w:p>
        </w:tc>
        <w:tc>
          <w:tcPr>
            <w:tcW w:w="1052" w:type="dxa"/>
            <w:gridSpan w:val="2"/>
            <w:tcBorders/>
            <w:vAlign w:val="center"/>
          </w:tcPr>
          <w:p>
            <w:pPr>
              <w:pStyle w:val="Style13"/>
              <w:rPr/>
            </w:pPr>
            <w:r>
              <w:rPr/>
              <w:t>…</w:t>
            </w:r>
          </w:p>
        </w:tc>
        <w:tc>
          <w:tcPr>
            <w:tcW w:w="680" w:type="dxa"/>
            <w:tcBorders/>
            <w:vAlign w:val="center"/>
          </w:tcPr>
          <w:p>
            <w:pPr>
              <w:pStyle w:val="Style13"/>
              <w:rPr/>
            </w:pPr>
            <w:r>
              <w:rPr>
                <w:lang w:val="en-US"/>
              </w:rPr>
            </w:r>
            <m:oMath xmlns:m="http://schemas.openxmlformats.org/officeDocument/2006/math">
              <m:r>
                <m:t xml:space="preserve">j</m:t>
              </m:r>
            </m:oMath>
            <w:r>
              <w:rPr>
                <w:lang w:val="en-US"/>
              </w:rPr>
              <w:t>,</w:t>
            </w:r>
          </w:p>
        </w:tc>
        <w:tc>
          <w:tcPr>
            <w:tcW w:w="900" w:type="dxa"/>
            <w:gridSpan w:val="2"/>
            <w:tcBorders/>
            <w:vAlign w:val="center"/>
          </w:tcPr>
          <w:p>
            <w:pPr>
              <w:pStyle w:val="Style13"/>
              <w:rPr/>
            </w:pPr>
            <w:r>
              <w:rPr/>
              <w:t>…</w:t>
            </w:r>
          </w:p>
        </w:tc>
        <w:tc>
          <w:tcPr>
            <w:tcW w:w="491" w:type="dxa"/>
            <w:tcBorders/>
            <w:vAlign w:val="center"/>
          </w:tcPr>
          <w:p>
            <w:pPr>
              <w:pStyle w:val="Style13"/>
              <w:rPr/>
            </w:pPr>
            <w:r>
              <w:rPr/>
            </w:r>
            <m:oMathPara xmlns:m="http://schemas.openxmlformats.org/officeDocument/2006/math">
              <m:oMathParaPr>
                <m:jc m:val="center"/>
              </m:oMathParaPr>
              <m:oMath>
                <m:acc>
                  <m:accPr>
                    <m:chr m:val="~"/>
                  </m:accPr>
                  <m:e>
                    <m:r>
                      <m:t xml:space="preserve">n</m:t>
                    </m:r>
                  </m:e>
                </m:acc>
              </m:oMath>
            </m:oMathPara>
          </w:p>
        </w:tc>
        <w:tc>
          <w:tcPr>
            <w:tcW w:w="409" w:type="dxa"/>
            <w:tcBorders/>
            <w:vAlign w:val="center"/>
          </w:tcPr>
          <w:p>
            <w:pPr>
              <w:pStyle w:val="Style13"/>
              <w:rPr/>
            </w:pPr>
            <w:r>
              <w:rPr/>
              <w:t>)</w:t>
            </w:r>
          </w:p>
        </w:tc>
        <w:tc>
          <w:tcPr>
            <w:tcW w:w="3960" w:type="dxa"/>
            <w:tcBorders/>
            <w:vAlign w:val="center"/>
          </w:tcPr>
          <w:p>
            <w:pPr>
              <w:pStyle w:val="Style13"/>
              <w:rPr/>
            </w:pPr>
            <w:r>
              <w:rPr/>
              <w:t xml:space="preserve">- номера компонент вектора </w:t>
            </w:r>
            <w:r>
              <w:rPr>
                <w:lang w:val="en-US"/>
              </w:rPr>
              <w:t>C</w:t>
            </w:r>
          </w:p>
        </w:tc>
      </w:tr>
    </w:tbl>
    <w:p>
      <w:pPr>
        <w:pStyle w:val="BodyTextIndent"/>
        <w:rPr/>
      </w:pPr>
      <w:r>
        <w:rPr/>
      </w:r>
    </w:p>
    <w:p>
      <w:pPr>
        <w:pStyle w:val="BodyTextIndent"/>
        <w:rPr/>
      </w:pPr>
      <w:r>
        <w:rPr/>
        <w:t>Формируется расширенная обратная матрица ЗЛП (2.33)</w:t>
      </w:r>
    </w:p>
    <w:tbl>
      <w:tblPr>
        <w:tblW w:w="2754" w:type="dxa"/>
        <w:jc w:val="center"/>
        <w:tblInd w:w="0" w:type="dxa"/>
        <w:tblLayout w:type="fixed"/>
        <w:tblCellMar>
          <w:top w:w="0" w:type="dxa"/>
          <w:start w:w="108" w:type="dxa"/>
          <w:bottom w:w="0" w:type="dxa"/>
          <w:end w:w="108" w:type="dxa"/>
        </w:tblCellMar>
      </w:tblPr>
      <w:tblGrid>
        <w:gridCol w:w="774"/>
        <w:gridCol w:w="1320"/>
        <w:gridCol w:w="660"/>
      </w:tblGrid>
      <w:tr>
        <w:trPr>
          <w:trHeight w:val="552" w:hRule="atLeast"/>
          <w:cantSplit/>
        </w:trPr>
        <w:tc>
          <w:tcPr>
            <w:tcW w:w="774" w:type="dxa"/>
            <w:vMerge w:val="restart"/>
            <w:tcBorders>
              <w:end w:val="single" w:sz="4" w:space="0" w:color="000000"/>
            </w:tcBorders>
            <w:vAlign w:val="center"/>
          </w:tcPr>
          <w:p>
            <w:pPr>
              <w:pStyle w:val="Style13"/>
              <w:rPr/>
            </w:pPr>
            <w:r>
              <w:rPr/>
            </w:r>
            <m:oMath xmlns:m="http://schemas.openxmlformats.org/officeDocument/2006/math">
              <m:sSup>
                <m:e>
                  <m:acc>
                    <m:accPr>
                      <m:chr m:val="¯"/>
                    </m:accPr>
                    <m:e>
                      <m:r>
                        <m:t xml:space="preserve">B</m:t>
                      </m:r>
                    </m:e>
                  </m:acc>
                </m:e>
                <m:sup>
                  <m:r>
                    <m:t xml:space="preserve">−</m:t>
                  </m:r>
                  <m:r>
                    <m:t xml:space="preserve">1</m:t>
                  </m:r>
                </m:sup>
              </m:sSup>
            </m:oMath>
            <w:r>
              <w:rPr/>
              <w:t>=</w:t>
            </w:r>
          </w:p>
        </w:tc>
        <w:tc>
          <w:tcPr>
            <w:tcW w:w="1320" w:type="dxa"/>
            <w:vMerge w:val="restart"/>
            <w:tcBorders>
              <w:top w:val="single" w:sz="4" w:space="0" w:color="000000"/>
              <w:start w:val="single" w:sz="4" w:space="0" w:color="000000"/>
              <w:bottom w:val="dashed" w:sz="4" w:space="0" w:color="000000"/>
              <w:end w:val="dashed" w:sz="4" w:space="0" w:color="000000"/>
            </w:tcBorders>
            <w:vAlign w:val="center"/>
          </w:tcPr>
          <w:p>
            <w:pPr>
              <w:pStyle w:val="Style13"/>
              <w:rPr/>
            </w:pPr>
            <w:r>
              <w:rPr/>
            </w:r>
            <m:oMathPara xmlns:m="http://schemas.openxmlformats.org/officeDocument/2006/math">
              <m:oMathParaPr>
                <m:jc m:val="center"/>
              </m:oMathParaPr>
              <m:oMath>
                <m:sSup>
                  <m:e>
                    <m:acc>
                      <m:accPr>
                        <m:chr m:val="~"/>
                      </m:accPr>
                      <m:e>
                        <m:r>
                          <m:t xml:space="preserve">B</m:t>
                        </m:r>
                      </m:e>
                    </m:acc>
                  </m:e>
                  <m:sup>
                    <m:r>
                      <m:t xml:space="preserve">−</m:t>
                    </m:r>
                    <m:r>
                      <m:t xml:space="preserve">1</m:t>
                    </m:r>
                  </m:sup>
                </m:sSup>
              </m:oMath>
            </m:oMathPara>
          </w:p>
        </w:tc>
        <w:tc>
          <w:tcPr>
            <w:tcW w:w="660" w:type="dxa"/>
            <w:tcBorders>
              <w:top w:val="single" w:sz="4" w:space="0" w:color="000000"/>
              <w:start w:val="dashed" w:sz="4" w:space="0" w:color="000000"/>
              <w:end w:val="single" w:sz="4" w:space="0" w:color="000000"/>
            </w:tcBorders>
            <w:vAlign w:val="center"/>
          </w:tcPr>
          <w:p>
            <w:pPr>
              <w:pStyle w:val="Style13"/>
              <w:rPr/>
            </w:pPr>
            <w:r>
              <w:rPr/>
              <w:t>0</w:t>
            </w:r>
          </w:p>
        </w:tc>
      </w:tr>
      <w:tr>
        <w:trPr>
          <w:trHeight w:val="552" w:hRule="atLeast"/>
          <w:cantSplit/>
        </w:trPr>
        <w:tc>
          <w:tcPr>
            <w:tcW w:w="774" w:type="dxa"/>
            <w:vMerge w:val="continue"/>
            <w:tcBorders>
              <w:end w:val="single" w:sz="4" w:space="0" w:color="000000"/>
            </w:tcBorders>
            <w:vAlign w:val="center"/>
          </w:tcPr>
          <w:p>
            <w:pPr>
              <w:pStyle w:val="Style13"/>
              <w:snapToGrid w:val="false"/>
              <w:rPr/>
            </w:pPr>
            <w:r>
              <w:rPr/>
            </w:r>
          </w:p>
        </w:tc>
        <w:tc>
          <w:tcPr>
            <w:tcW w:w="13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660" w:type="dxa"/>
            <w:tcBorders>
              <w:start w:val="dashed" w:sz="4" w:space="0" w:color="000000"/>
              <w:end w:val="single" w:sz="4" w:space="0" w:color="000000"/>
            </w:tcBorders>
            <w:vAlign w:val="center"/>
          </w:tcPr>
          <w:p>
            <w:pPr>
              <w:pStyle w:val="Style13"/>
              <w:rPr/>
            </w:pPr>
            <w:r>
              <w:rPr/>
              <w:t>…</w:t>
            </w:r>
          </w:p>
        </w:tc>
      </w:tr>
      <w:tr>
        <w:trPr>
          <w:trHeight w:val="552" w:hRule="atLeast"/>
          <w:cantSplit/>
        </w:trPr>
        <w:tc>
          <w:tcPr>
            <w:tcW w:w="774" w:type="dxa"/>
            <w:vMerge w:val="continue"/>
            <w:tcBorders>
              <w:end w:val="single" w:sz="4" w:space="0" w:color="000000"/>
            </w:tcBorders>
            <w:vAlign w:val="center"/>
          </w:tcPr>
          <w:p>
            <w:pPr>
              <w:pStyle w:val="Style13"/>
              <w:snapToGrid w:val="false"/>
              <w:rPr/>
            </w:pPr>
            <w:r>
              <w:rPr/>
            </w:r>
          </w:p>
        </w:tc>
        <w:tc>
          <w:tcPr>
            <w:tcW w:w="13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660" w:type="dxa"/>
            <w:tcBorders>
              <w:start w:val="dashed" w:sz="4" w:space="0" w:color="000000"/>
              <w:end w:val="single" w:sz="4" w:space="0" w:color="000000"/>
            </w:tcBorders>
            <w:vAlign w:val="center"/>
          </w:tcPr>
          <w:p>
            <w:pPr>
              <w:pStyle w:val="Style13"/>
              <w:rPr/>
            </w:pPr>
            <w:r>
              <w:rPr/>
              <w:t>0</w:t>
            </w:r>
          </w:p>
        </w:tc>
      </w:tr>
      <w:tr>
        <w:trPr>
          <w:trHeight w:val="546" w:hRule="atLeast"/>
          <w:cantSplit/>
        </w:trPr>
        <w:tc>
          <w:tcPr>
            <w:tcW w:w="774" w:type="dxa"/>
            <w:vMerge w:val="continue"/>
            <w:tcBorders>
              <w:end w:val="single" w:sz="4" w:space="0" w:color="000000"/>
            </w:tcBorders>
            <w:vAlign w:val="center"/>
          </w:tcPr>
          <w:p>
            <w:pPr>
              <w:pStyle w:val="Style13"/>
              <w:snapToGrid w:val="false"/>
              <w:rPr/>
            </w:pPr>
            <w:r>
              <w:rPr/>
            </w:r>
          </w:p>
        </w:tc>
        <w:tc>
          <w:tcPr>
            <w:tcW w:w="1320" w:type="dxa"/>
            <w:tcBorders>
              <w:top w:val="dashed" w:sz="4" w:space="0" w:color="000000"/>
              <w:start w:val="single" w:sz="4" w:space="0" w:color="000000"/>
              <w:bottom w:val="single" w:sz="4" w:space="0" w:color="000000"/>
              <w:end w:val="dashed" w:sz="4" w:space="0" w:color="000000"/>
            </w:tcBorders>
            <w:vAlign w:val="center"/>
          </w:tcPr>
          <w:p>
            <w:pPr>
              <w:pStyle w:val="Style13"/>
              <w:rPr/>
            </w:pPr>
            <w:r>
              <w:rPr/>
            </w:r>
            <m:oMathPara xmlns:m="http://schemas.openxmlformats.org/officeDocument/2006/math">
              <m:oMathParaPr>
                <m:jc m:val="center"/>
              </m:oMathParaPr>
              <m:oMath>
                <m:sSub>
                  <m:e>
                    <m:acc>
                      <m:accPr>
                        <m:chr m:val="¯"/>
                      </m:accPr>
                      <m:e>
                        <m:r>
                          <m:t xml:space="preserve">d</m:t>
                        </m:r>
                      </m:e>
                    </m:acc>
                  </m:e>
                  <m:sub>
                    <m:acc>
                      <m:accPr>
                        <m:chr m:val="~"/>
                      </m:accPr>
                      <m:e>
                        <m:r>
                          <m:t xml:space="preserve">m</m:t>
                        </m:r>
                      </m:e>
                    </m:acc>
                    <m:r>
                      <m:t xml:space="preserve">+</m:t>
                    </m:r>
                    <m:r>
                      <m:t xml:space="preserve">1</m:t>
                    </m:r>
                  </m:sub>
                </m:sSub>
              </m:oMath>
            </m:oMathPara>
          </w:p>
        </w:tc>
        <w:tc>
          <w:tcPr>
            <w:tcW w:w="660" w:type="dxa"/>
            <w:tcBorders>
              <w:start w:val="dashed" w:sz="4" w:space="0" w:color="000000"/>
              <w:bottom w:val="single" w:sz="4" w:space="0" w:color="000000"/>
              <w:end w:val="single" w:sz="4" w:space="0" w:color="000000"/>
            </w:tcBorders>
            <w:vAlign w:val="center"/>
          </w:tcPr>
          <w:p>
            <w:pPr>
              <w:pStyle w:val="Style13"/>
              <w:rPr/>
            </w:pPr>
            <w:r>
              <w:rPr/>
              <w:t>1</w:t>
            </w:r>
          </w:p>
        </w:tc>
      </w:tr>
    </w:tbl>
    <w:p>
      <w:pPr>
        <w:pStyle w:val="BodyTextIndent"/>
        <w:rPr/>
      </w:pPr>
      <w:r>
        <w:rPr/>
        <w:t>где</w:t>
      </w:r>
    </w:p>
    <w:p>
      <w:pPr>
        <w:pStyle w:val="BodyTextIndent"/>
        <w:rPr/>
      </w:pPr>
      <w:r>
        <w:rPr/>
      </w:r>
      <m:oMathPara xmlns:m="http://schemas.openxmlformats.org/officeDocument/2006/math">
        <m:oMathParaPr>
          <m:jc m:val="left"/>
        </m:oMathParaPr>
        <m:oMath>
          <m:sSub>
            <m:e>
              <m:acc>
                <m:accPr>
                  <m:chr m:val="¯"/>
                </m:accPr>
                <m:e>
                  <m:r>
                    <m:t xml:space="preserve">d</m:t>
                  </m:r>
                </m:e>
              </m:acc>
            </m:e>
            <m:sub>
              <m:r>
                <m:t xml:space="preserve">m</m:t>
              </m:r>
              <m:r>
                <m:t xml:space="preserve">+</m:t>
              </m:r>
              <m:r>
                <m:t xml:space="preserve">1</m:t>
              </m:r>
            </m:sub>
          </m:sSub>
          <m:r>
            <m:t xml:space="preserve">=</m:t>
          </m:r>
          <m:r>
            <m:t xml:space="preserve">−</m:t>
          </m:r>
          <m:r>
            <m:t xml:space="preserve">c</m:t>
          </m:r>
          <m:r>
            <m:t xml:space="preserve">(</m:t>
          </m:r>
          <m:sSubSup>
            <m:e>
              <m:r>
                <m:t xml:space="preserve">B</m:t>
              </m:r>
            </m:e>
            <m:sub>
              <m:r>
                <m:rPr>
                  <m:lit/>
                  <m:nor/>
                </m:rPr>
                <m:t xml:space="preserve">opt</m:t>
              </m:r>
            </m:sub>
            <m:sup>
              <m:r>
                <m:t xml:space="preserve">l</m:t>
              </m:r>
            </m:sup>
          </m:sSubSup>
          <m:r>
            <m:t xml:space="preserve">)</m:t>
          </m:r>
          <m:sSup>
            <m:e>
              <m:acc>
                <m:accPr>
                  <m:chr m:val="~"/>
                </m:accPr>
                <m:e>
                  <m:r>
                    <m:t xml:space="preserve">B</m:t>
                  </m:r>
                </m:e>
              </m:acc>
            </m:e>
            <m:sup>
              <m:r>
                <m:t xml:space="preserve">−</m:t>
              </m:r>
              <m:r>
                <m:t xml:space="preserve">1</m:t>
              </m:r>
            </m:sup>
          </m:sSup>
          <m:r>
            <m:t xml:space="preserve">=</m:t>
          </m:r>
          <m:eqArr>
            <m:e>
              <m:d>
                <m:dPr>
                  <m:begChr m:val="{"/>
                  <m:endChr m:val=""/>
                </m:dPr>
                <m:e>
                  <m:r>
                    <m:t xml:space="preserve">(</m:t>
                  </m:r>
                  <m:r>
                    <m:t xml:space="preserve">0</m:t>
                  </m:r>
                  <m:r>
                    <m:t xml:space="preserve">,</m:t>
                  </m:r>
                  <m:r>
                    <m:rPr>
                      <m:lit/>
                      <m:nor/>
                    </m:rPr>
                    <m:t xml:space="preserve">.</m:t>
                  </m:r>
                  <m:r>
                    <m:rPr>
                      <m:lit/>
                      <m:nor/>
                    </m:rPr>
                    <m:t xml:space="preserve">.</m:t>
                  </m:r>
                  <m:r>
                    <m:rPr>
                      <m:lit/>
                      <m:nor/>
                    </m:rPr>
                    <m:t xml:space="preserve">.</m:t>
                  </m:r>
                  <m:r>
                    <m:t xml:space="preserve">,</m:t>
                  </m:r>
                  <m:r>
                    <m:t xml:space="preserve">0</m:t>
                  </m:r>
                  <m:r>
                    <m:t xml:space="preserve">)</m:t>
                  </m:r>
                  <m:r>
                    <m:rPr>
                      <m:lit/>
                      <m:nor/>
                    </m:rPr>
                    <m:t xml:space="preserve"> если </m:t>
                  </m:r>
                  <m:r>
                    <m:t xml:space="preserve">j</m:t>
                  </m:r>
                  <m:r>
                    <m:t xml:space="preserve">∉</m:t>
                  </m:r>
                  <m:acc>
                    <m:accPr>
                      <m:chr m:val="~"/>
                    </m:accPr>
                    <m:e>
                      <m:r>
                        <m:t xml:space="preserve">N</m:t>
                      </m:r>
                    </m:e>
                  </m:acc>
                  <m:r>
                    <m:t xml:space="preserve">(</m:t>
                  </m:r>
                  <m:r>
                    <m:t xml:space="preserve">B</m:t>
                  </m:r>
                  <m:r>
                    <m:t xml:space="preserve">)</m:t>
                  </m:r>
                </m:e>
                <m:e/>
              </m:d>
            </m:e>
          </m:eqArr>
        </m:oMath>
      </m:oMathPara>
    </w:p>
    <w:p>
      <w:pPr>
        <w:pStyle w:val="BodyTextIndent"/>
        <w:rPr/>
      </w:pPr>
      <w:r>
        <w:rPr/>
      </w:r>
      <m:oMath xmlns:m="http://schemas.openxmlformats.org/officeDocument/2006/math">
        <m:sSub>
          <m:e>
            <m:acc>
              <m:accPr>
                <m:chr m:val="~"/>
              </m:accPr>
              <m:e>
                <m:r>
                  <m:t xml:space="preserve">d</m:t>
                </m:r>
              </m:e>
            </m:acc>
          </m:e>
          <m:sub>
            <m:r>
              <m:t xml:space="preserve">i</m:t>
            </m:r>
          </m:sub>
        </m:sSub>
      </m:oMath>
      <w:r>
        <w:rPr/>
        <w:t xml:space="preserve"> </w:t>
      </w:r>
      <w:r>
        <w:rPr/>
        <w:t xml:space="preserve">- </w:t>
      </w:r>
      <w:r>
        <w:rPr>
          <w:lang w:val="en-US"/>
        </w:rPr>
      </w:r>
      <m:oMath xmlns:m="http://schemas.openxmlformats.org/officeDocument/2006/math">
        <m:r>
          <m:t xml:space="preserve">i</m:t>
        </m:r>
      </m:oMath>
      <w:r>
        <w:rPr/>
        <w:t xml:space="preserve">-я строка матрицы </w:t>
      </w:r>
      <w:r>
        <w:rPr/>
      </w:r>
      <m:oMath xmlns:m="http://schemas.openxmlformats.org/officeDocument/2006/math">
        <m:sSup>
          <m:e>
            <m:acc>
              <m:accPr>
                <m:chr m:val="~"/>
              </m:accPr>
              <m:e>
                <m:r>
                  <m:t xml:space="preserve">B</m:t>
                </m:r>
              </m:e>
            </m:acc>
          </m:e>
          <m:sup>
            <m:r>
              <m:t xml:space="preserve">−</m:t>
            </m:r>
            <m:r>
              <m:t xml:space="preserve">1</m:t>
            </m:r>
          </m:sup>
        </m:sSup>
      </m:oMath>
      <w:r>
        <w:rPr/>
        <w:t>.</w:t>
      </w:r>
    </w:p>
    <w:p>
      <w:pPr>
        <w:pStyle w:val="BodyTextIndent"/>
        <w:rPr/>
      </w:pPr>
      <w:r>
        <w:rPr/>
        <w:t>Вектор правых частей ограничений ЗЛП (2.33) определяется:</w:t>
      </w:r>
    </w:p>
    <w:p>
      <w:pPr>
        <w:pStyle w:val="BodyTextIndent"/>
        <w:rPr/>
      </w:pPr>
      <w:r>
        <w:rPr/>
      </w:r>
      <m:oMathPara xmlns:m="http://schemas.openxmlformats.org/officeDocument/2006/math">
        <m:oMathParaPr>
          <m:jc m:val="left"/>
        </m:oMathParaPr>
        <m:oMath>
          <m:r>
            <m:t xml:space="preserve">b</m:t>
          </m:r>
          <m:r>
            <m:t xml:space="preserve">=</m:t>
          </m:r>
          <m:sSup>
            <m:e>
              <m:acc>
                <m:accPr>
                  <m:chr m:val="~"/>
                </m:accPr>
                <m:e>
                  <m:r>
                    <m:t xml:space="preserve">b</m:t>
                  </m:r>
                </m:e>
              </m:acc>
            </m:e>
            <m:sup>
              <m:r>
                <m:t xml:space="preserve">l</m:t>
              </m:r>
            </m:sup>
          </m:sSup>
        </m:oMath>
      </m:oMathPara>
    </w:p>
    <w:p>
      <w:pPr>
        <w:pStyle w:val="BodyTextIndent"/>
        <w:rPr/>
      </w:pPr>
      <w:r>
        <w:rPr/>
        <w:t>Вектор ограничений сверху на переменные определяется:</w:t>
      </w:r>
    </w:p>
    <w:p>
      <w:pPr>
        <w:pStyle w:val="BodyTextIndent"/>
        <w:rPr/>
      </w:pPr>
      <w:r>
        <w:rPr/>
      </w:r>
      <m:oMathPara xmlns:m="http://schemas.openxmlformats.org/officeDocument/2006/math">
        <m:oMathParaPr>
          <m:jc m:val="left"/>
        </m:oMathParaPr>
        <m:oMath>
          <m:r>
            <m:t xml:space="preserve">h</m:t>
          </m:r>
          <m:r>
            <m:t xml:space="preserve">=</m:t>
          </m:r>
          <m:sSup>
            <m:e>
              <m:acc>
                <m:accPr>
                  <m:chr m:val="~"/>
                </m:accPr>
                <m:e>
                  <m:r>
                    <m:t xml:space="preserve">b</m:t>
                  </m:r>
                </m:e>
              </m:acc>
            </m:e>
            <m:sup>
              <m:r>
                <m:t xml:space="preserve">l</m:t>
              </m:r>
            </m:sup>
          </m:sSup>
        </m:oMath>
      </m:oMathPara>
    </w:p>
    <w:p>
      <w:pPr>
        <w:pStyle w:val="BodyTextIndent"/>
        <w:rPr/>
      </w:pPr>
      <w:r>
        <w:rPr/>
        <w:t xml:space="preserve">Размерность ЗЛП (2.33): число ограничений </w:t>
      </w:r>
      <w:r>
        <w:rPr/>
      </w:r>
      <m:oMath xmlns:m="http://schemas.openxmlformats.org/officeDocument/2006/math">
        <m:acc>
          <m:accPr>
            <m:chr m:val="~"/>
          </m:accPr>
          <m:e>
            <m:r>
              <m:t xml:space="preserve">m</m:t>
            </m:r>
          </m:e>
        </m:acc>
      </m:oMath>
      <w:r>
        <w:rPr/>
        <w:t xml:space="preserve">, число переменных </w:t>
      </w:r>
      <w:r>
        <w:rPr/>
      </w:r>
      <m:oMath xmlns:m="http://schemas.openxmlformats.org/officeDocument/2006/math">
        <m:acc>
          <m:accPr>
            <m:chr m:val="~"/>
          </m:accPr>
          <m:e>
            <m:r>
              <m:t xml:space="preserve">n</m:t>
            </m:r>
          </m:e>
        </m:acc>
      </m:oMath>
      <w:r>
        <w:rPr/>
        <w:t>.</w:t>
      </w:r>
    </w:p>
    <w:p>
      <w:pPr>
        <w:pStyle w:val="BodyTextIndent"/>
        <w:rPr/>
      </w:pPr>
      <w:r>
        <w:rPr/>
      </w:r>
      <m:oMathPara xmlns:m="http://schemas.openxmlformats.org/officeDocument/2006/math">
        <m:oMathParaPr>
          <m:jc m:val="left"/>
        </m:oMathParaPr>
        <m:oMath>
          <m:acc>
            <m:accPr>
              <m:chr m:val="~"/>
            </m:accPr>
            <m:e>
              <m:r>
                <m:t xml:space="preserve">b</m:t>
              </m:r>
            </m:e>
          </m:acc>
          <m:r>
            <m:t xml:space="preserve">(</m:t>
          </m:r>
          <m:r>
            <m:t xml:space="preserve">B</m:t>
          </m:r>
          <m:r>
            <m:t xml:space="preserve">,</m:t>
          </m:r>
          <m:sSup>
            <m:e>
              <m:r>
                <m:t xml:space="preserve">N</m:t>
              </m:r>
            </m:e>
            <m:sup/>
          </m:sSup>
          <m:r>
            <m:t xml:space="preserve">)</m:t>
          </m:r>
          <m:r>
            <m:t xml:space="preserve">[</m:t>
          </m:r>
          <m:acc>
            <m:accPr>
              <m:chr m:val="~"/>
            </m:accPr>
            <m:e>
              <m:r>
                <m:t xml:space="preserve">m</m:t>
              </m:r>
            </m:e>
          </m:acc>
          <m:r>
            <m:t xml:space="preserve">+</m:t>
          </m:r>
          <m:r>
            <m:t xml:space="preserve">1</m:t>
          </m:r>
          <m:r>
            <m:t xml:space="preserve">]</m:t>
          </m:r>
          <m:r>
            <m:t xml:space="preserve">=</m:t>
          </m:r>
          <m:eqArr>
            <m:e>
              <m:d>
                <m:dPr>
                  <m:begChr m:val="{"/>
                  <m:endChr m:val=""/>
                </m:dPr>
                <m:e>
                  <m:r>
                    <m:t xml:space="preserve">b</m:t>
                  </m:r>
                  <m:r>
                    <m:t xml:space="preserve">(</m:t>
                  </m:r>
                  <m:sSubSup>
                    <m:e>
                      <m:r>
                        <m:t xml:space="preserve">B</m:t>
                      </m:r>
                    </m:e>
                    <m:sub>
                      <m:r>
                        <m:rPr>
                          <m:lit/>
                          <m:nor/>
                        </m:rPr>
                        <m:t xml:space="preserve">opt</m:t>
                      </m:r>
                    </m:sub>
                    <m:sup>
                      <m:r>
                        <m:t xml:space="preserve">l</m:t>
                      </m:r>
                    </m:sup>
                  </m:sSubSup>
                  <m:r>
                    <m:t xml:space="preserve">,</m:t>
                  </m:r>
                  <m:sSubSup>
                    <m:e>
                      <m:r>
                        <m:t xml:space="preserve">N</m:t>
                      </m:r>
                    </m:e>
                    <m:sub>
                      <m:r>
                        <m:rPr>
                          <m:lit/>
                          <m:nor/>
                        </m:rPr>
                        <m:t xml:space="preserve">opt</m:t>
                      </m:r>
                    </m:sub>
                    <m:sup>
                      <m:r>
                        <m:t xml:space="preserve">l</m:t>
                      </m:r>
                    </m:sup>
                  </m:sSubSup>
                  <m:r>
                    <m:t xml:space="preserve">)</m:t>
                  </m:r>
                  <m:r>
                    <m:t xml:space="preserve">[</m:t>
                  </m:r>
                  <m:sSub>
                    <m:e>
                      <m:r>
                        <m:t xml:space="preserve">j</m:t>
                      </m:r>
                    </m:e>
                    <m:sub>
                      <m:r>
                        <m:t xml:space="preserve">i</m:t>
                      </m:r>
                    </m:sub>
                  </m:sSub>
                  <m:r>
                    <m:t xml:space="preserve">]</m:t>
                  </m:r>
                  <m:r>
                    <m:t xml:space="preserve">,</m:t>
                  </m:r>
                  <m:r>
                    <m:rPr>
                      <m:lit/>
                      <m:nor/>
                    </m:rPr>
                    <m:t xml:space="preserve"> если </m:t>
                  </m:r>
                  <m:r>
                    <m:t xml:space="preserve">j</m:t>
                  </m:r>
                  <m:r>
                    <m:t xml:space="preserve">=</m:t>
                  </m:r>
                  <m:sSub>
                    <m:e>
                      <m:r>
                        <m:t xml:space="preserve">j</m:t>
                      </m:r>
                    </m:e>
                    <m:sub>
                      <m:r>
                        <m:t xml:space="preserve">i</m:t>
                      </m:r>
                    </m:sub>
                  </m:sSub>
                  <m:r>
                    <m:t xml:space="preserve">∈</m:t>
                  </m:r>
                  <m:r>
                    <m:t xml:space="preserve">N</m:t>
                  </m:r>
                  <m:r>
                    <m:t xml:space="preserve">(</m:t>
                  </m:r>
                  <m:sSubSup>
                    <m:e>
                      <m:r>
                        <m:t xml:space="preserve">B</m:t>
                      </m:r>
                    </m:e>
                    <m:sub>
                      <m:r>
                        <m:rPr>
                          <m:lit/>
                          <m:nor/>
                        </m:rPr>
                        <m:t xml:space="preserve">opt</m:t>
                      </m:r>
                    </m:sub>
                    <m:sup>
                      <m:r>
                        <m:t xml:space="preserve">l</m:t>
                      </m:r>
                    </m:sup>
                  </m:sSubSup>
                  <m:r>
                    <m:t xml:space="preserve">)</m:t>
                  </m:r>
                </m:e>
                <m:e/>
              </m:d>
            </m:e>
          </m:eqArr>
        </m:oMath>
      </m:oMathPara>
    </w:p>
    <w:p>
      <w:pPr>
        <w:pStyle w:val="Heading2"/>
        <w:numPr>
          <w:ilvl w:val="1"/>
          <w:numId w:val="11"/>
        </w:numPr>
        <w:rPr/>
      </w:pPr>
      <w:bookmarkStart w:id="127" w:name="__RefHeading___Toc26694029"/>
      <w:bookmarkEnd w:id="127"/>
      <w:r>
        <w:rPr/>
        <w:t>Использование эвристических алгоритмов для улучшения свойств комбинированного метода</w:t>
      </w:r>
    </w:p>
    <w:p>
      <w:pPr>
        <w:pStyle w:val="BodyTextIndent"/>
        <w:rPr/>
      </w:pPr>
      <w:r>
        <w:rPr/>
        <w:t>Иногда при решении оптимизационных задач имеет смысл использовать некоторую априорную информацию о решаемой задаче, если она есть, и если это позволить ускорить процедуру нахождения оптимального решения. В этом случае появляются так называемые эвристические алгоритмы, и существующие оптимизационные могут получать некоторые модификации, связанные с использованием эвристик.</w:t>
      </w:r>
    </w:p>
    <w:p>
      <w:pPr>
        <w:pStyle w:val="BodyTextIndent"/>
        <w:rPr/>
      </w:pPr>
      <w:r>
        <w:rPr/>
        <w:t>Применение эвристических алгоритмов может приводить к тому, что оптимизационный метод теряет свою универсальность, что не является положительным моментом. При решении задачи по определению оптимальной топологии ЛВС будет использована эвристика, которая позволит значительно улучшить свойства комбинированного метода.</w:t>
      </w:r>
    </w:p>
    <w:p>
      <w:pPr>
        <w:pStyle w:val="BodyTextIndent"/>
        <w:rPr/>
      </w:pPr>
      <w:r>
        <w:rPr/>
        <w:t>Одним из примеров использования эвристики в решении оптимизационных задач может являться специальный алгоритм определения допустимого решения транспортной задачи – метод минимального элемента. Несмотря на то, что транспортная задача относится к более широкому классу задач линейного программирования, чем целочисленные задачи, ее рассмотрение с точки зрения применения эвристик является хорошим примером.</w:t>
      </w:r>
    </w:p>
    <w:p>
      <w:pPr>
        <w:pStyle w:val="BodyTextIndent"/>
        <w:rPr/>
      </w:pPr>
      <w:r>
        <w:rPr/>
        <w:t>В этом алгоритме используются некоторые идеи, например:</w:t>
      </w:r>
    </w:p>
    <w:p>
      <w:pPr>
        <w:pStyle w:val="BodyTextIndent"/>
        <w:numPr>
          <w:ilvl w:val="0"/>
          <w:numId w:val="14"/>
        </w:numPr>
        <w:rPr/>
      </w:pPr>
      <w:r>
        <w:rPr/>
        <w:t>способ заполнения матрицы при процедуре пересчета, когда берется минимальное значение двух незаполненных перевозок;</w:t>
      </w:r>
    </w:p>
    <w:p>
      <w:pPr>
        <w:pStyle w:val="BodyTextIndent"/>
        <w:numPr>
          <w:ilvl w:val="0"/>
          <w:numId w:val="14"/>
        </w:numPr>
        <w:rPr/>
      </w:pPr>
      <w:r>
        <w:rPr/>
        <w:t>тот факт, что порядок заполнения элементов в матрице жестко не задан,</w:t>
      </w:r>
    </w:p>
    <w:p>
      <w:pPr>
        <w:pStyle w:val="BodyTextIndent"/>
        <w:rPr/>
      </w:pPr>
      <w:r>
        <w:rPr/>
        <w:t>которые не применимы для всех задач этого класса, а применяются лишь при решении транспортной задачи, так как используют конкретные свойства именно этой задачи. Но использование этого алгоритма в решении транспортной задачи гораздо выгоднее, чем применение общего подхода для поиска допустимого решения, так значительно быстрее и проще дает требуемый результат.</w:t>
      </w:r>
    </w:p>
    <w:p>
      <w:pPr>
        <w:pStyle w:val="BodyTextIndent"/>
        <w:rPr/>
      </w:pPr>
      <w:r>
        <w:rPr/>
        <w:t>В комбинированном методе явным местом, где может применяться эвристика, является нахождение допустимого решения на втором этапе. Здесь эвристика может заменить применение метода неявного перебора по векторной решетке.</w:t>
      </w:r>
    </w:p>
    <w:p>
      <w:pPr>
        <w:pStyle w:val="Heading2"/>
        <w:numPr>
          <w:ilvl w:val="1"/>
          <w:numId w:val="11"/>
        </w:numPr>
        <w:rPr/>
      </w:pPr>
      <w:bookmarkStart w:id="128" w:name="__RefHeading___Toc26694030"/>
      <w:bookmarkEnd w:id="128"/>
      <w:r>
        <w:rPr/>
        <w:t>Свойства комбинированного метода</w:t>
      </w:r>
    </w:p>
    <w:p>
      <w:pPr>
        <w:pStyle w:val="BodyTextIndent"/>
        <w:rPr/>
      </w:pPr>
      <w:r>
        <w:rPr/>
        <w:t>Комбинированный метод основан на комбинации возможностей линейного программирования, неявного перебора и применения эвристик, если это позволяет решаемая задача. Идея его состоит в последовательном проведении следующих четырех этапов вычислений. На первом этапе решается задача линейного программирования (ЗЛП), полученная из основной путем снятия условий целочисленности на переменные. Полученное оптимальное решение в случае его нецелочисленности становится отправной точкой для второго этапа реализации метода: поиска методом неявного перебора допустимого субоптимального решения исходной задачи в окрестности найденного на первом этапе нецелочисленного решения. На данном этапе можно применить эвристические алгоритмы более быстрого поиска допустимого решения, чем применение метода неявного перебора по векторной решетке, если это позволяют условия задачи. Третий этап состоит в формировании на основе целевой функции исходной задачи и найденного субоптимального решения так называемого фильтрующего ограничения, отсекающего от области допустимых решений ЗЛП большую часть с худшими решениями, чем найденное субоптимальное. Это ограничение вводится в структуру данных, сформированной и решенной на первом этапе ЗЛП. С использованием возможностей линейного программирования на этом же этапе определяются границы, отсеченной фильтрующим ограничением подобласти допустимых решений исходной задачи, которая содержит все лучшие решения, чем найденное субоптимальное (если, конечно, они существуют). Сформированная таким образом подобласть с установленными ее границами является основой для определения малой области для окончательного поиска оптимального решения исходной задачи методом неявного перебора на заключительном четвертом этапе. Таким образом, гарантируется нахождение оптимального решения исходной задачи, если оно существует. Но имеется возможность остановится и на найденном субоптимальном решении, оценив сверху возможную его погрешность по значению целевой функции. Использование метода неявного перебора на втором и четвертом этапах поиска не должно приводить к большой вычислительной сложности, так как гарантируется малый размер областей поиска в обоих случаях. Достоинством метода по сравнению с методами правильных отсечений и ветвей и границ является исключение влияния накопления ошибок при решении ЗЛП на надежность поиска. Априорный анализ показывает, что преимущества предлагаемого комбинированного метода будут возрастать при увеличении размерности решаемой задачи. Кроме этого, в комбинированном методе есть возможность применения различных эвристических алгоритмов для более точной локализации области перебора после первого этапа метода.</w:t>
      </w:r>
    </w:p>
    <w:p>
      <w:pPr>
        <w:pStyle w:val="Heading1"/>
        <w:numPr>
          <w:ilvl w:val="0"/>
          <w:numId w:val="11"/>
        </w:numPr>
        <w:rPr/>
      </w:pPr>
      <w:bookmarkStart w:id="129" w:name="__RefHeading___Toc26694031"/>
      <w:bookmarkEnd w:id="129"/>
      <w:r>
        <w:rPr/>
        <w:t>Сравнительный анализ</w:t>
      </w:r>
    </w:p>
    <w:p>
      <w:pPr>
        <w:pStyle w:val="BodyTextIndent"/>
        <w:rPr/>
      </w:pPr>
      <w:r>
        <w:rPr/>
        <w:t>Для проведения сравнения комбинированного метода с существующими методами была разработана его программная реализация. Кроме этого, были разработаны эффективные алгоритмические и программные реализации существующих методов.</w:t>
      </w:r>
    </w:p>
    <w:p>
      <w:pPr>
        <w:pStyle w:val="Heading2"/>
        <w:numPr>
          <w:ilvl w:val="1"/>
          <w:numId w:val="11"/>
        </w:numPr>
        <w:rPr/>
      </w:pPr>
      <w:bookmarkStart w:id="130" w:name="__RefHeading___Toc26694032"/>
      <w:bookmarkEnd w:id="130"/>
      <w:r>
        <w:rPr/>
        <w:t>Программная реализация комбинированного метода</w:t>
      </w:r>
    </w:p>
    <w:p>
      <w:pPr>
        <w:pStyle w:val="BodyTextIndent"/>
        <w:rPr/>
      </w:pPr>
      <w:r>
        <w:rPr/>
        <w:t>В данном разделе приводится описание программной реализации комбинированного метода решения целочисленных линейных оптимизационных задач (далее по тексту – комбинированного метода) [</w:t>
      </w:r>
      <w:r>
        <w:rPr/>
        <w:fldChar w:fldCharType="begin"/>
      </w:r>
      <w:r>
        <w:rPr/>
        <w:instrText xml:space="preserve"> REF _Ref22928797 \r \r \h </w:instrText>
      </w:r>
      <w:r>
        <w:rPr/>
        <w:fldChar w:fldCharType="separate"/>
      </w:r>
      <w:r>
        <w:rPr/>
        <w:t>25</w:t>
      </w:r>
      <w:r>
        <w:rPr/>
        <w:fldChar w:fldCharType="end"/>
      </w:r>
      <w:r>
        <w:rPr/>
        <w:t>,</w:t>
      </w:r>
      <w:r>
        <w:rPr/>
        <w:fldChar w:fldCharType="begin"/>
      </w:r>
      <w:r>
        <w:rPr/>
        <w:instrText xml:space="preserve"> REF _Ref22928810 \r \r \h </w:instrText>
      </w:r>
      <w:r>
        <w:rPr/>
        <w:fldChar w:fldCharType="separate"/>
      </w:r>
      <w:r>
        <w:rPr/>
        <w:t>38</w:t>
      </w:r>
      <w:r>
        <w:rPr/>
        <w:fldChar w:fldCharType="end"/>
      </w:r>
      <w:r>
        <w:rPr/>
        <w:t>].</w:t>
      </w:r>
    </w:p>
    <w:p>
      <w:pPr>
        <w:pStyle w:val="Heading3"/>
        <w:numPr>
          <w:ilvl w:val="2"/>
          <w:numId w:val="11"/>
        </w:numPr>
        <w:rPr/>
      </w:pPr>
      <w:bookmarkStart w:id="131" w:name="__RefHeading___Toc26694033"/>
      <w:bookmarkEnd w:id="131"/>
      <w:r>
        <w:rPr/>
        <w:t>Язык программирования</w:t>
      </w:r>
    </w:p>
    <w:p>
      <w:pPr>
        <w:pStyle w:val="BodyTextIndent"/>
        <w:rPr/>
      </w:pPr>
      <w:r>
        <w:rPr/>
        <w:t xml:space="preserve">Кроме концептуальных и алгоритмических особенностей, которые придали комбинированному методу его отличительные свойства, немаловажную роль сыграло качество его программной реализации. В задачах большой размерности очень сложно вручную проверить результат работы того или иного метода, поэтому на первый план выходит качество самого программирования. Программирование с использованием объектно-ориентированного анализа и проектирования позволяет избежать большинства потенциальных ошибок уже на стадии создания программы. На отладку и тестирование остается выявление не мелких ошибок, появившихся в процессе написания программы, а проверка глобальных идей, заложенных в алгоритме комбинированного метода. Программная метода была выполнена на языке </w:t>
      </w:r>
      <w:r>
        <w:rPr>
          <w:lang w:val="en-US"/>
        </w:rPr>
        <w:t>C</w:t>
      </w:r>
      <w:r>
        <w:rPr/>
        <w:t>++ [</w:t>
      </w:r>
      <w:r>
        <w:rPr/>
        <w:fldChar w:fldCharType="begin"/>
      </w:r>
      <w:r>
        <w:rPr/>
        <w:instrText xml:space="preserve"> REF _Ref22928868 \r \r \h </w:instrText>
      </w:r>
      <w:r>
        <w:rPr/>
        <w:fldChar w:fldCharType="separate"/>
      </w:r>
      <w:r>
        <w:rPr/>
        <w:t>9</w:t>
      </w:r>
      <w:r>
        <w:rPr/>
        <w:fldChar w:fldCharType="end"/>
      </w:r>
      <w:r>
        <w:rPr/>
        <w:t>,</w:t>
      </w:r>
      <w:r>
        <w:rPr/>
        <w:fldChar w:fldCharType="begin"/>
      </w:r>
      <w:r>
        <w:rPr/>
        <w:instrText xml:space="preserve"> REF _Ref22928890 \r \r \h </w:instrText>
      </w:r>
      <w:r>
        <w:rPr/>
        <w:fldChar w:fldCharType="separate"/>
      </w:r>
      <w:r>
        <w:rPr/>
        <w:t>47</w:t>
      </w:r>
      <w:r>
        <w:rPr/>
        <w:fldChar w:fldCharType="end"/>
      </w:r>
      <w:r>
        <w:rPr/>
        <w:t>,</w:t>
      </w:r>
      <w:r>
        <w:rPr/>
        <w:fldChar w:fldCharType="begin"/>
      </w:r>
      <w:r>
        <w:rPr/>
        <w:instrText xml:space="preserve"> REF _Ref22928892 \r \r \h </w:instrText>
      </w:r>
      <w:r>
        <w:rPr/>
        <w:fldChar w:fldCharType="separate"/>
      </w:r>
      <w:r>
        <w:rPr/>
        <w:t>49</w:t>
      </w:r>
      <w:r>
        <w:rPr/>
        <w:fldChar w:fldCharType="end"/>
      </w:r>
      <w:r>
        <w:rPr/>
        <w:t xml:space="preserve">]. Созданная иерархия классов позволила разделить алгоритм на части, которые программировались и отлаживались независимо друг от друга. Являясь комбинированным методом, предлагаемый метод использует в себе несколько классических оптимизационных методов, например, симплекс-метод, метод неявного перебора по векторной решетке. При данном подходе, все используемые методы можно легко выносить в самостоятельные программы для тех или иных экспериментов. При необходимости расширения функциональности того или иного модуля сокращена к минимуму опасность нарушить работоспособность других модулей. Кроме того, в дальнейшем, при развитии метода или создания на его базе нового, будет возможность использовать уже созданные классы как базу для новой программной реализации. Синтаксис же языка </w:t>
      </w:r>
      <w:r>
        <w:rPr>
          <w:lang w:val="en-US"/>
        </w:rPr>
        <w:t>C</w:t>
      </w:r>
      <w:r>
        <w:rPr/>
        <w:t>++ позволил написать программный код надежным и в тоже время ясным для дальнейшего сопровождения. Одной из проблем в программировании подобных задач (когда используются большие объемы памяти для хранения данных) является контроль использования динамической памяти. Механизмы автоматического создания и уничтожения объектов в языке С++ максимально облегчили эту задачу. Язык С++, являясь языком программирования, в полной мере реализующего парадигму объектно-ориентированного анализа и проектирования, позволил создать программную реализацию комбинированного метода, отвечающую стандартам современного программного обеспечения.</w:t>
      </w:r>
    </w:p>
    <w:p>
      <w:pPr>
        <w:pStyle w:val="Heading3"/>
        <w:numPr>
          <w:ilvl w:val="2"/>
          <w:numId w:val="11"/>
        </w:numPr>
        <w:rPr/>
      </w:pPr>
      <w:bookmarkStart w:id="132" w:name="__RefHeading___Toc26694034"/>
      <w:bookmarkEnd w:id="132"/>
      <w:r>
        <w:rPr/>
        <w:t>Используемый компилятор</w:t>
      </w:r>
    </w:p>
    <w:p>
      <w:pPr>
        <w:pStyle w:val="BodyTextIndent"/>
        <w:rPr/>
      </w:pPr>
      <w:r>
        <w:rPr/>
        <w:t>В работе был использован компилятор Borland C++ 5.5. Но из-за соблюдение стандарта языка C++ ANSI возможно использование любого другого компилятора. В качестве теста программа была также откомпилирована для платформы U</w:t>
      </w:r>
      <w:r>
        <w:rPr>
          <w:lang w:val="en-US"/>
        </w:rPr>
        <w:t>NIX</w:t>
      </w:r>
      <w:r>
        <w:rPr/>
        <w:t xml:space="preserve"> компилятором GCC.</w:t>
      </w:r>
    </w:p>
    <w:p>
      <w:pPr>
        <w:pStyle w:val="Heading3"/>
        <w:numPr>
          <w:ilvl w:val="2"/>
          <w:numId w:val="11"/>
        </w:numPr>
        <w:rPr/>
      </w:pPr>
      <w:bookmarkStart w:id="133" w:name="__RefHeading___Toc26694035"/>
      <w:bookmarkEnd w:id="133"/>
      <w:r>
        <w:rPr/>
        <w:t>Схема межмодульных связей</w:t>
      </w:r>
    </w:p>
    <w:p>
      <w:pPr>
        <w:pStyle w:val="BodyTextIndent"/>
        <w:rPr/>
      </w:pPr>
      <w:r>
        <w:rPr/>
        <w:t xml:space="preserve">Схема межмодульных связей программы приведена на </w:t>
      </w:r>
      <w:r>
        <w:rPr/>
        <w:fldChar w:fldCharType="begin"/>
      </w:r>
      <w:r>
        <w:rPr/>
        <w:instrText xml:space="preserve"> REF _Ref472695853 \h </w:instrText>
      </w:r>
      <w:r>
        <w:rPr/>
        <w:fldChar w:fldCharType="separate"/>
      </w:r>
      <w:r>
        <w:rPr/>
        <w:t>Рис.3-12</w:t>
      </w:r>
      <w:r>
        <w:rPr/>
        <w:fldChar w:fldCharType="end"/>
      </w:r>
      <w:r>
        <w:rPr/>
        <w:t>.</w:t>
      </w:r>
    </w:p>
    <w:p>
      <w:pPr>
        <w:pStyle w:val="BodyTextIndent"/>
        <w:rPr/>
      </w:pPr>
      <w:r>
        <w:rPr/>
        <w:t>Здесь:</w:t>
      </w:r>
    </w:p>
    <w:p>
      <w:pPr>
        <w:pStyle w:val="BodyTextIndent"/>
        <w:numPr>
          <w:ilvl w:val="0"/>
          <w:numId w:val="14"/>
        </w:numPr>
        <w:rPr/>
      </w:pPr>
      <w:r>
        <w:rPr/>
        <w:t>модуль IN - ввод исходной задачи в установленном формате и эхопечать;</w:t>
      </w:r>
    </w:p>
    <w:p>
      <w:pPr>
        <w:pStyle w:val="BodyTextIndent"/>
        <w:numPr>
          <w:ilvl w:val="0"/>
          <w:numId w:val="14"/>
        </w:numPr>
        <w:rPr/>
      </w:pPr>
      <w:r>
        <w:rPr/>
        <w:t>модуль OUT - вывод результатов решения (оптимальной точки и значения целевой функции);</w:t>
      </w:r>
    </w:p>
    <w:p>
      <w:pPr>
        <w:pStyle w:val="BodyTextIndent"/>
        <w:numPr>
          <w:ilvl w:val="0"/>
          <w:numId w:val="14"/>
        </w:numPr>
        <w:rPr/>
      </w:pPr>
      <w:r>
        <w:rPr/>
        <w:t>модуль MAIN - алгоритм комбинированного метода;</w:t>
      </w:r>
    </w:p>
    <w:p>
      <w:pPr>
        <w:pStyle w:val="BodyTextIndent"/>
        <w:numPr>
          <w:ilvl w:val="0"/>
          <w:numId w:val="14"/>
        </w:numPr>
        <w:rPr/>
      </w:pPr>
      <w:r>
        <w:rPr/>
        <w:t>модуль TLP - решение задачи поиска оптимального решения ЗЛП;</w:t>
      </w:r>
    </w:p>
    <w:p>
      <w:pPr>
        <w:pStyle w:val="BodyTextIndent"/>
        <w:numPr>
          <w:ilvl w:val="0"/>
          <w:numId w:val="14"/>
        </w:numPr>
        <w:rPr/>
      </w:pPr>
      <w:r>
        <w:rPr/>
        <w:t>модуль TLP - решение задачи с двухсторонними ограничениями;</w:t>
      </w:r>
    </w:p>
    <w:p>
      <w:pPr>
        <w:pStyle w:val="BodyTextIndent"/>
        <w:numPr>
          <w:ilvl w:val="0"/>
          <w:numId w:val="14"/>
        </w:numPr>
        <w:rPr/>
      </w:pPr>
      <w:r>
        <w:rPr/>
        <w:t>модуль CONV - различные преобразования задачи для отдельных модулей программы;</w:t>
      </w:r>
    </w:p>
    <w:p>
      <w:pPr>
        <w:pStyle w:val="BodyTextIndent"/>
        <w:numPr>
          <w:ilvl w:val="0"/>
          <w:numId w:val="14"/>
        </w:numPr>
        <w:rPr/>
      </w:pPr>
      <w:r>
        <w:rPr/>
        <w:t>модуль SVL - решение задачи методом неявного перебора по векторной решетке.</w:t>
      </w:r>
    </w:p>
    <w:p>
      <w:pPr>
        <w:pStyle w:val="Style15"/>
        <w:rPr/>
      </w:pPr>
      <w:r>
        <w:rPr/>
        <w:object w:dxaOrig="5814" w:dyaOrig="4734">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290.7pt;height:244.25pt" filled="f" o:ole="">
            <v:imagedata r:id="rId29" o:title=""/>
          </v:shape>
          <o:OLEObject Type="Embed" ProgID="" ShapeID="ole_rId28" DrawAspect="Content" ObjectID="_355252772" r:id="rId28"/>
        </w:object>
      </w:r>
    </w:p>
    <w:p>
      <w:pPr>
        <w:pStyle w:val="Style16"/>
        <w:rPr/>
      </w:pPr>
      <w:bookmarkStart w:id="134" w:name="_Ref472695853"/>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12</w:t>
      </w:r>
      <w:r>
        <w:rPr/>
        <w:fldChar w:fldCharType="end"/>
      </w:r>
      <w:bookmarkEnd w:id="134"/>
      <w:r>
        <w:rPr/>
        <w:t>. Схема межмодульных связей.</w:t>
      </w:r>
    </w:p>
    <w:p>
      <w:pPr>
        <w:pStyle w:val="Heading3"/>
        <w:numPr>
          <w:ilvl w:val="2"/>
          <w:numId w:val="11"/>
        </w:numPr>
        <w:rPr/>
      </w:pPr>
      <w:bookmarkStart w:id="135" w:name="__RefHeading___Toc26694036"/>
      <w:bookmarkEnd w:id="135"/>
      <w:r>
        <w:rPr/>
        <w:t>Укрупненная схема алгоритма программы</w:t>
      </w:r>
    </w:p>
    <w:p>
      <w:pPr>
        <w:pStyle w:val="BodyTextIndent"/>
        <w:rPr/>
      </w:pPr>
      <w:r>
        <w:rPr/>
        <w:t xml:space="preserve">Схема алгоритма программы приведена на </w:t>
      </w:r>
      <w:r>
        <w:rPr/>
        <w:fldChar w:fldCharType="begin"/>
      </w:r>
      <w:r>
        <w:rPr/>
        <w:instrText xml:space="preserve"> REF _Ref472695954 \h </w:instrText>
      </w:r>
      <w:r>
        <w:rPr/>
        <w:fldChar w:fldCharType="separate"/>
      </w:r>
      <w:r>
        <w:rPr/>
        <w:t>Рис.3-13</w:t>
      </w:r>
      <w:r>
        <w:rPr/>
        <w:fldChar w:fldCharType="end"/>
      </w:r>
      <w:r>
        <w:rPr/>
        <w:t>. В программе данная линейная структура алгоритма может быть нарушена досрочным его завершением в зависимости от получаемых на отдельных этапах решения результатов.</w:t>
      </w:r>
    </w:p>
    <w:p>
      <w:pPr>
        <w:pStyle w:val="Style15"/>
        <w:rPr>
          <w:lang w:val="en-US"/>
        </w:rPr>
      </w:pPr>
      <w:r>
        <w:rPr/>
        <w:object w:dxaOrig="7254" w:dyaOrig="7885">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362.7pt;height:394.25pt" filled="f" o:ole="">
            <v:imagedata r:id="rId31" o:title=""/>
          </v:shape>
          <o:OLEObject Type="Embed" ProgID="" ShapeID="ole_rId30" DrawAspect="Content" ObjectID="_530715988" r:id="rId30"/>
        </w:object>
      </w:r>
    </w:p>
    <w:p>
      <w:pPr>
        <w:pStyle w:val="Style16"/>
        <w:rPr/>
      </w:pPr>
      <w:bookmarkStart w:id="136" w:name="_Ref472695954"/>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13</w:t>
      </w:r>
      <w:r>
        <w:rPr/>
        <w:fldChar w:fldCharType="end"/>
      </w:r>
      <w:bookmarkEnd w:id="136"/>
      <w:r>
        <w:rPr/>
        <w:t>. Схема алгоритма программы</w:t>
      </w:r>
    </w:p>
    <w:p>
      <w:pPr>
        <w:pStyle w:val="Heading3"/>
        <w:numPr>
          <w:ilvl w:val="2"/>
          <w:numId w:val="11"/>
        </w:numPr>
        <w:rPr/>
      </w:pPr>
      <w:bookmarkStart w:id="137" w:name="__RefHeading___Toc26694037"/>
      <w:bookmarkEnd w:id="137"/>
      <w:r>
        <w:rPr/>
        <w:t>Подключение модулей, реализующих эвристические алгоритмы</w:t>
      </w:r>
    </w:p>
    <w:p>
      <w:pPr>
        <w:pStyle w:val="BodyTextIndent"/>
        <w:rPr/>
      </w:pPr>
      <w:r>
        <w:rPr/>
        <w:t>Для реализации возможности комбинированного метода по использованию эвристических алгоритмов на шаге 2, необходимо оформить эвристический алгоритм в виде модуля, на вход которому будут передаваться параметры решаемой задачи, в том числе и решение задачи линейного программирования после шага 1. Модуль должен вернуть результат своей работы в виде целочисленной допустимой точки.</w:t>
      </w:r>
    </w:p>
    <w:p>
      <w:pPr>
        <w:pStyle w:val="Heading2"/>
        <w:numPr>
          <w:ilvl w:val="1"/>
          <w:numId w:val="11"/>
        </w:numPr>
        <w:rPr/>
      </w:pPr>
      <w:bookmarkStart w:id="138" w:name="__RefHeading___Toc26694038"/>
      <w:bookmarkEnd w:id="138"/>
      <w:r>
        <w:rPr/>
        <w:t>Решение комбинированным методом задач малой размерности</w:t>
      </w:r>
    </w:p>
    <w:p>
      <w:pPr>
        <w:pStyle w:val="BodyTextIndent"/>
        <w:rPr/>
      </w:pPr>
      <w:r>
        <w:rPr/>
        <w:t>Для проверки работоспособности алгоритмической и программной реализации комбинированного метода подготовлено восемь тестовых задач, допускающих геометрическую интерпретацию результатов решения и охватывающих все основные случаи работы метода:</w:t>
      </w:r>
    </w:p>
    <w:p>
      <w:pPr>
        <w:pStyle w:val="BodyTextIndent"/>
        <w:numPr>
          <w:ilvl w:val="0"/>
          <w:numId w:val="14"/>
        </w:numPr>
        <w:rPr/>
      </w:pPr>
      <w:r>
        <w:rPr/>
        <w:t xml:space="preserve">пример 1 соответствует случаю </w:t>
      </w:r>
      <w:r>
        <w:rPr/>
      </w:r>
      <m:oMath xmlns:m="http://schemas.openxmlformats.org/officeDocument/2006/math">
        <m:r>
          <m:t xml:space="preserve">D</m:t>
        </m:r>
        <m:r>
          <m:t xml:space="preserve">=</m:t>
        </m:r>
        <m:r>
          <m:t xml:space="preserve">∅</m:t>
        </m:r>
      </m:oMath>
      <w:r>
        <w:rPr/>
        <w:t xml:space="preserve"> при условии </w:t>
      </w:r>
      <w:r>
        <w:rPr/>
      </w:r>
      <m:oMath xmlns:m="http://schemas.openxmlformats.org/officeDocument/2006/math">
        <m:sSup>
          <m:e>
            <m:r>
              <m:t xml:space="preserve">D</m:t>
            </m:r>
          </m:e>
          <m:sup>
            <m:r>
              <m:t xml:space="preserve">l</m:t>
            </m:r>
          </m:sup>
        </m:sSup>
        <m:r>
          <m:t xml:space="preserve">≠</m:t>
        </m:r>
        <m:r>
          <m:t xml:space="preserve">∅</m:t>
        </m:r>
      </m:oMath>
      <w:r>
        <w:rPr/>
        <w:t>;</w:t>
      </w:r>
    </w:p>
    <w:p>
      <w:pPr>
        <w:pStyle w:val="BodyTextIndent"/>
        <w:numPr>
          <w:ilvl w:val="0"/>
          <w:numId w:val="14"/>
        </w:numPr>
        <w:rPr/>
      </w:pPr>
      <w:r>
        <w:rPr/>
        <w:t>пример 2 соответствует случаю, когда реализуется процедура расширения области поиска субоптимального решения на этапе 2 комбинированного метода;</w:t>
      </w:r>
    </w:p>
    <w:p>
      <w:pPr>
        <w:pStyle w:val="BodyTextIndent"/>
        <w:numPr>
          <w:ilvl w:val="0"/>
          <w:numId w:val="14"/>
        </w:numPr>
        <w:rPr/>
      </w:pPr>
      <w:r>
        <w:rPr/>
        <w:t xml:space="preserve">пример 3 предназначен для проверки многоэтапной процедуры расширения, когда первоначально </w:t>
      </w:r>
      <w:r>
        <w:rPr/>
      </w:r>
      <m:oMath xmlns:m="http://schemas.openxmlformats.org/officeDocument/2006/math">
        <m:sSub>
          <m:e>
            <m:r>
              <m:t xml:space="preserve">D</m:t>
            </m:r>
          </m:e>
          <m:sub>
            <m:r>
              <m:rPr>
                <m:lit/>
                <m:nor/>
              </m:rPr>
              <m:t xml:space="preserve">min</m:t>
            </m:r>
          </m:sub>
        </m:sSub>
        <m:r>
          <m:t xml:space="preserve">=</m:t>
        </m:r>
        <m:r>
          <m:t xml:space="preserve">∅</m:t>
        </m:r>
      </m:oMath>
      <w:r>
        <w:rPr/>
        <w:t>, а затем по одному из направлений расширения срабатывает критерий КН;</w:t>
      </w:r>
    </w:p>
    <w:p>
      <w:pPr>
        <w:pStyle w:val="BodyTextIndent"/>
        <w:numPr>
          <w:ilvl w:val="0"/>
          <w:numId w:val="14"/>
        </w:numPr>
        <w:rPr/>
      </w:pPr>
      <w:r>
        <w:rPr/>
        <w:t>пример 4 предназначен для проверки процедуры, реализующей простые возможности улучшения субоптимального решения;</w:t>
      </w:r>
    </w:p>
    <w:p>
      <w:pPr>
        <w:pStyle w:val="BodyTextIndent"/>
        <w:numPr>
          <w:ilvl w:val="0"/>
          <w:numId w:val="14"/>
        </w:numPr>
        <w:rPr/>
      </w:pPr>
      <w:r>
        <w:rPr/>
        <w:t>пример 5 предназначен для комплексной проверки выполнения всех этапов комбинированного метода;</w:t>
      </w:r>
    </w:p>
    <w:p>
      <w:pPr>
        <w:pStyle w:val="BodyTextIndent"/>
        <w:numPr>
          <w:ilvl w:val="0"/>
          <w:numId w:val="14"/>
        </w:numPr>
        <w:rPr/>
      </w:pPr>
      <w:r>
        <w:rPr/>
        <w:t>пример 6 соответствует случаю, когда оптимальное решение находится на первом этапе;</w:t>
      </w:r>
    </w:p>
    <w:p>
      <w:pPr>
        <w:pStyle w:val="BodyTextIndent"/>
        <w:numPr>
          <w:ilvl w:val="0"/>
          <w:numId w:val="14"/>
        </w:numPr>
        <w:rPr/>
      </w:pPr>
      <w:r>
        <w:rPr/>
        <w:t>пример 7 предназначен для проверки работы метода, когда на последнем четвертом этапе не требуется решать задачу;</w:t>
      </w:r>
    </w:p>
    <w:p>
      <w:pPr>
        <w:pStyle w:val="BodyTextIndent"/>
        <w:numPr>
          <w:ilvl w:val="0"/>
          <w:numId w:val="14"/>
        </w:numPr>
        <w:rPr/>
      </w:pPr>
      <w:r>
        <w:rPr/>
        <w:t>пример 8 предназначен для проверки работы комбинированного метода, когда на этапе 2 улучшения невозможны.</w:t>
      </w:r>
    </w:p>
    <w:p>
      <w:pPr>
        <w:pStyle w:val="BodyTextIndent"/>
        <w:rPr/>
      </w:pPr>
      <w:r>
        <w:rPr/>
        <w:t>Данные задачи были решены вручную, и после этого результаты были сверены с результатами машинного счета. Результаты совпали. Совпадение результатов ручного и машинного счета позволяют сделать вывод о работоспособности метода и его готовности для сравнения с другими альтернативными методами решения рассматриваемого класса оптимизационных моделей.</w:t>
      </w:r>
    </w:p>
    <w:p>
      <w:pPr>
        <w:pStyle w:val="Heading2"/>
        <w:numPr>
          <w:ilvl w:val="1"/>
          <w:numId w:val="11"/>
        </w:numPr>
        <w:rPr/>
      </w:pPr>
      <w:bookmarkStart w:id="139" w:name="__RefHeading___Toc26694039"/>
      <w:bookmarkEnd w:id="139"/>
      <w:r>
        <w:rPr/>
        <w:t>Реализация метода ветвей и границ</w:t>
      </w:r>
    </w:p>
    <w:p>
      <w:pPr>
        <w:pStyle w:val="BodyTextIndent"/>
        <w:rPr/>
      </w:pPr>
      <w:r>
        <w:rPr/>
        <w:t>Общая структура алгоритмической реализации МВГ ничем не отличается от обычной, изложенной в [</w:t>
      </w:r>
      <w:r>
        <w:rPr/>
        <w:fldChar w:fldCharType="begin"/>
      </w:r>
      <w:r>
        <w:rPr/>
        <w:instrText xml:space="preserve"> REF _Ref21961120 \r \r \h </w:instrText>
      </w:r>
      <w:r>
        <w:rPr/>
        <w:fldChar w:fldCharType="separate"/>
      </w:r>
      <w:r>
        <w:rPr/>
        <w:t>53</w:t>
      </w:r>
      <w:r>
        <w:rPr/>
        <w:fldChar w:fldCharType="end"/>
      </w:r>
      <w:r>
        <w:rPr/>
        <w:t>]. Ниже дается более детальное описание отдельных частей алгоритмической реализации, обеспечивающих наиболее эффективную работу всего алгоритма [</w:t>
      </w:r>
      <w:r>
        <w:rPr/>
        <w:fldChar w:fldCharType="begin"/>
      </w:r>
      <w:r>
        <w:rPr/>
        <w:instrText xml:space="preserve"> REF _Ref22929266 \r \r \h </w:instrText>
      </w:r>
      <w:r>
        <w:rPr/>
        <w:fldChar w:fldCharType="separate"/>
      </w:r>
      <w:r>
        <w:rPr/>
        <w:t>3</w:t>
      </w:r>
      <w:r>
        <w:rPr/>
        <w:fldChar w:fldCharType="end"/>
      </w:r>
      <w:r>
        <w:rPr/>
        <w:t>].</w:t>
      </w:r>
    </w:p>
    <w:p>
      <w:pPr>
        <w:pStyle w:val="Heading3"/>
        <w:numPr>
          <w:ilvl w:val="2"/>
          <w:numId w:val="11"/>
        </w:numPr>
        <w:rPr/>
      </w:pPr>
      <w:bookmarkStart w:id="140" w:name="__RefHeading___Toc26694040"/>
      <w:bookmarkEnd w:id="140"/>
      <w:r>
        <w:rPr/>
        <w:t>Особенности реализации метода ветвей и границ с использованием специальных алгоритмов решения ЗЛП с двухсторонними ограничениями на оптимизационные переменные</w:t>
      </w:r>
    </w:p>
    <w:p>
      <w:pPr>
        <w:pStyle w:val="BodyTextIndent"/>
        <w:rPr/>
      </w:pPr>
      <w:r>
        <w:rPr/>
        <w:t xml:space="preserve">Применяется метод ветвей и границ с процедурой ветвления множества </w:t>
      </w:r>
      <w:r>
        <w:rPr/>
      </w:r>
      <m:oMath xmlns:m="http://schemas.openxmlformats.org/officeDocument/2006/math">
        <m:sSup>
          <m:e>
            <m:r>
              <m:t xml:space="preserve">D</m:t>
            </m:r>
          </m:e>
          <m:sup>
            <m:r>
              <m:t xml:space="preserve">'</m:t>
            </m:r>
          </m:sup>
        </m:sSup>
      </m:oMath>
      <w:r>
        <w:rPr/>
        <w:t xml:space="preserve">, полученном из </w:t>
      </w:r>
      <w:r>
        <w:rPr/>
      </w:r>
      <m:oMath xmlns:m="http://schemas.openxmlformats.org/officeDocument/2006/math">
        <m:sSup>
          <m:e>
            <m:r>
              <m:t xml:space="preserve">D</m:t>
            </m:r>
          </m:e>
          <m:sup>
            <m:r>
              <m:t xml:space="preserve">n</m:t>
            </m:r>
          </m:sup>
        </m:sSup>
      </m:oMath>
      <w:r>
        <w:rPr/>
        <w:t xml:space="preserve"> путем снятия условия целочисленности на оптимизационные переменные.</w:t>
      </w:r>
    </w:p>
    <w:p>
      <w:pPr>
        <w:pStyle w:val="Heading4"/>
        <w:numPr>
          <w:ilvl w:val="3"/>
          <w:numId w:val="11"/>
        </w:numPr>
        <w:rPr/>
      </w:pPr>
      <w:r>
        <w:rPr/>
        <w:t>Постановка задачи оптимизации</w:t>
      </w:r>
    </w:p>
    <w:p>
      <w:pPr>
        <w:pStyle w:val="Style12"/>
        <w:rPr/>
      </w:pPr>
      <w:r>
        <w:rPr/>
      </w:r>
      <m:oMath xmlns:m="http://schemas.openxmlformats.org/officeDocument/2006/math">
        <m:limLow>
          <m:e>
            <m:r>
              <m:rPr>
                <m:lit/>
                <m:nor/>
              </m:rPr>
              <m:t xml:space="preserve">max</m:t>
            </m:r>
          </m:e>
          <m:lim>
            <m:sSup>
              <m:e>
                <m:r>
                  <m:t xml:space="preserve">x</m:t>
                </m:r>
              </m:e>
              <m:sup>
                <m:r>
                  <m:t xml:space="preserve">n</m:t>
                </m:r>
              </m:sup>
            </m:sSup>
          </m:lim>
        </m:limLow>
        <m:sSup>
          <m:e>
            <m:r>
              <m:t xml:space="preserve">c</m:t>
            </m:r>
          </m:e>
          <m:sup>
            <m:r>
              <m:t xml:space="preserve">n</m:t>
            </m:r>
          </m:sup>
        </m:sSup>
        <m:sSup>
          <m:e>
            <m:r>
              <m:t xml:space="preserve">x</m:t>
            </m:r>
          </m:e>
          <m:sup>
            <m:r>
              <m:t xml:space="preserve">n</m:t>
            </m:r>
          </m:sup>
        </m:sSup>
        <m:r>
          <m:rPr>
            <m:lit/>
            <m:nor/>
          </m:rPr>
          <m:t xml:space="preserve">   </m:t>
        </m:r>
        <m:sSup>
          <m:e>
            <m:r>
              <m:t xml:space="preserve">D</m:t>
            </m:r>
          </m:e>
          <m:sup>
            <m:r>
              <m:t xml:space="preserve">n</m:t>
            </m:r>
          </m:sup>
        </m:sSup>
        <m:r>
          <m:t xml:space="preserve">=</m:t>
        </m:r>
      </m:oMath>
      <w:r>
        <w:rPr/>
        <w:t>,</w:t>
        <w:tab/>
        <w:t>(3.1)</w:t>
      </w:r>
    </w:p>
    <w:p>
      <w:pPr>
        <w:pStyle w:val="BodyTextIndent"/>
        <w:rPr/>
      </w:pPr>
      <w:r>
        <w:rPr/>
        <w:t xml:space="preserve">где </w:t>
      </w:r>
      <w:r>
        <w:rPr/>
      </w:r>
      <m:oMath xmlns:m="http://schemas.openxmlformats.org/officeDocument/2006/math">
        <m:sSup>
          <m:e>
            <m:r>
              <m:t xml:space="preserve">h</m:t>
            </m:r>
          </m:e>
          <m:sup>
            <m:r>
              <m:t xml:space="preserve">n</m:t>
            </m:r>
          </m:sup>
        </m:sSup>
      </m:oMath>
      <w:r>
        <w:rPr/>
        <w:t xml:space="preserve"> - целочисленный вектор правых частей ограничений.</w:t>
      </w:r>
    </w:p>
    <w:p>
      <w:pPr>
        <w:pStyle w:val="BodyTextIndent"/>
        <w:rPr/>
      </w:pPr>
      <w:r>
        <w:rPr/>
        <w:t>Основная часть алгоритма работает с задачей, приведенной к канонической форме:</w:t>
      </w:r>
    </w:p>
    <w:p>
      <w:pPr>
        <w:pStyle w:val="Style12"/>
        <w:rPr/>
      </w:pPr>
      <w:r>
        <w:rPr/>
      </w:r>
      <m:oMath xmlns:m="http://schemas.openxmlformats.org/officeDocument/2006/math">
        <m:limLow>
          <m:e>
            <m:r>
              <m:rPr>
                <m:lit/>
                <m:nor/>
              </m:rPr>
              <m:t xml:space="preserve">max</m:t>
            </m:r>
          </m:e>
          <m:lim>
            <m:sSup>
              <m:e>
                <m:r>
                  <m:t xml:space="preserve">x</m:t>
                </m:r>
              </m:e>
              <m:sup>
                <m:r>
                  <m:t xml:space="preserve">k</m:t>
                </m:r>
              </m:sup>
            </m:sSup>
          </m:lim>
        </m:limLow>
        <m:sSup>
          <m:e>
            <m:r>
              <m:t xml:space="preserve">c</m:t>
            </m:r>
          </m:e>
          <m:sup>
            <m:r>
              <m:t xml:space="preserve">k</m:t>
            </m:r>
          </m:sup>
        </m:sSup>
        <m:sSup>
          <m:e>
            <m:r>
              <m:t xml:space="preserve">x</m:t>
            </m:r>
          </m:e>
          <m:sup>
            <m:r>
              <m:t xml:space="preserve">k</m:t>
            </m:r>
          </m:sup>
        </m:sSup>
        <m:r>
          <m:rPr>
            <m:lit/>
            <m:nor/>
          </m:rPr>
          <m:t xml:space="preserve">   </m:t>
        </m:r>
        <m:sSup>
          <m:e>
            <m:r>
              <m:t xml:space="preserve">D</m:t>
            </m:r>
          </m:e>
          <m:sup>
            <m:r>
              <m:t xml:space="preserve">k</m:t>
            </m:r>
          </m:sup>
        </m:sSup>
        <m:r>
          <m:t xml:space="preserve">=</m:t>
        </m:r>
      </m:oMath>
      <w:r>
        <w:rPr/>
        <w:t>,</w:t>
        <w:tab/>
        <w:t>(3.2)</w:t>
      </w:r>
    </w:p>
    <w:p>
      <w:pPr>
        <w:pStyle w:val="BodyTextIndent"/>
        <w:rPr/>
      </w:pPr>
      <w:r>
        <w:rPr/>
        <w:t xml:space="preserve">Для первоначального решения ЗЛП на </w:t>
      </w:r>
      <w:r>
        <w:rPr/>
      </w:r>
      <m:oMath xmlns:m="http://schemas.openxmlformats.org/officeDocument/2006/math">
        <m:sSup>
          <m:e>
            <m:r>
              <m:t xml:space="preserve">D</m:t>
            </m:r>
          </m:e>
          <m:sup>
            <m:r>
              <m:t xml:space="preserve">'</m:t>
            </m:r>
          </m:sup>
        </m:sSup>
      </m:oMath>
      <w:r>
        <w:rPr/>
        <w:t xml:space="preserve"> используется специальный алгоритм линейного программирования с алгоритмическим учетом двусторонних ограничений на оптимизационные переменные [</w:t>
      </w:r>
      <w:r>
        <w:rPr/>
        <w:fldChar w:fldCharType="begin"/>
      </w:r>
      <w:r>
        <w:rPr/>
        <w:instrText xml:space="preserve"> REF _Ref5265561 \r \r \h </w:instrText>
      </w:r>
      <w:r>
        <w:rPr/>
        <w:fldChar w:fldCharType="separate"/>
      </w:r>
      <w:r>
        <w:rPr/>
        <w:t>10</w:t>
      </w:r>
      <w:r>
        <w:rPr/>
        <w:fldChar w:fldCharType="end"/>
      </w:r>
      <w:r>
        <w:rPr/>
        <w:t>].</w:t>
      </w:r>
    </w:p>
    <w:p>
      <w:pPr>
        <w:pStyle w:val="BodyTextIndent"/>
        <w:rPr/>
      </w:pPr>
      <w:r>
        <w:rPr/>
        <w:t xml:space="preserve">Для решения ЗЛП, полученной в результате ветвления </w:t>
      </w:r>
      <w:r>
        <w:rPr/>
      </w:r>
      <m:oMath xmlns:m="http://schemas.openxmlformats.org/officeDocument/2006/math">
        <m:sSup>
          <m:e>
            <m:r>
              <m:t xml:space="preserve">D</m:t>
            </m:r>
          </m:e>
          <m:sup>
            <m:r>
              <m:t xml:space="preserve">'</m:t>
            </m:r>
          </m:sup>
        </m:sSup>
      </m:oMath>
      <w:r>
        <w:rPr/>
        <w:t>, используется разработанный для этих целей специальный алгоритм двойственного симплекс-метода [</w:t>
      </w:r>
      <w:r>
        <w:rPr/>
        <w:fldChar w:fldCharType="begin"/>
      </w:r>
      <w:r>
        <w:rPr/>
        <w:instrText xml:space="preserve"> REF _Ref5265966 \r \r \h </w:instrText>
      </w:r>
      <w:r>
        <w:rPr/>
        <w:fldChar w:fldCharType="separate"/>
      </w:r>
      <w:r>
        <w:rPr/>
        <w:t>26</w:t>
      </w:r>
      <w:r>
        <w:rPr/>
        <w:fldChar w:fldCharType="end"/>
      </w:r>
      <w:r>
        <w:rPr/>
        <w:t>] с алгоритмическим учетом двусторонних ограничений. Структура данных используемая этим методом такая, как и в прямом специальном алгоритме поиска оптимального решения.</w:t>
      </w:r>
    </w:p>
    <w:p>
      <w:pPr>
        <w:pStyle w:val="Heading4"/>
        <w:numPr>
          <w:ilvl w:val="3"/>
          <w:numId w:val="11"/>
        </w:numPr>
        <w:rPr/>
      </w:pPr>
      <w:bookmarkStart w:id="141" w:name="_Ref3099989"/>
      <w:r>
        <w:rPr/>
        <w:t>Специальный алгоритм двойственного симплекс-метода для задач с двусторонними ограничениями на оптимизационные переменные.</w:t>
      </w:r>
      <w:bookmarkEnd w:id="141"/>
    </w:p>
    <w:p>
      <w:pPr>
        <w:pStyle w:val="BodyTextIndent"/>
        <w:rPr/>
      </w:pPr>
      <w:r>
        <w:rPr/>
        <w:t>Данный алгоритм разработан для реализации двойственных вариантов МВГ и МПО, в которых он используется для нахождения нового оптимального решения каждый раз либо после очередного ветвления (в МВГ) либо после очередного правильного отсечения (в МПО).</w:t>
      </w:r>
    </w:p>
    <w:p>
      <w:pPr>
        <w:pStyle w:val="BodyTextIndent"/>
        <w:rPr/>
      </w:pPr>
      <w:r>
        <w:rPr/>
        <w:t xml:space="preserve"> </w:t>
      </w:r>
      <w:r>
        <w:rPr/>
        <w:t>Предполагается, что задача приведена к виду:</w:t>
      </w:r>
    </w:p>
    <w:p>
      <w:pPr>
        <w:pStyle w:val="BodyTextIndent"/>
        <w:rPr/>
      </w:pPr>
      <w:r>
        <w:rPr/>
      </w:r>
      <m:oMath xmlns:m="http://schemas.openxmlformats.org/officeDocument/2006/math">
        <m:r>
          <m:rPr>
            <m:lit/>
            <m:nor/>
          </m:rPr>
          <m:t xml:space="preserve">max</m:t>
        </m:r>
        <m:r>
          <m:rPr>
            <m:lit/>
            <m:nor/>
          </m:rPr>
          <m:t xml:space="preserve">cx</m:t>
        </m:r>
        <m:r>
          <m:rPr>
            <m:lit/>
            <m:nor/>
          </m:rPr>
          <m:t xml:space="preserve">   </m:t>
        </m:r>
        <m:r>
          <m:t xml:space="preserve">D</m:t>
        </m:r>
        <m:r>
          <m:t xml:space="preserve">=</m:t>
        </m:r>
        <m:d>
          <m:dPr>
            <m:begChr m:val="{"/>
            <m:endChr m:val="}"/>
          </m:dPr>
          <m:e>
            <m:r>
              <m:t xml:space="preserve">x</m:t>
            </m:r>
            <m:r>
              <m:t xml:space="preserve">∈</m:t>
            </m:r>
            <m:sSup>
              <m:e>
                <m:r>
                  <m:t xml:space="preserve">R</m:t>
                </m:r>
              </m:e>
              <m:sup>
                <m:r>
                  <m:t xml:space="preserve">n</m:t>
                </m:r>
              </m:sup>
            </m:sSup>
            <m:r>
              <m:t xml:space="preserve">:</m:t>
            </m:r>
            <m:r>
              <m:rPr>
                <m:lit/>
                <m:nor/>
              </m:rPr>
              <m:t xml:space="preserve">Ax</m:t>
            </m:r>
            <m:r>
              <m:t xml:space="preserve">=</m:t>
            </m:r>
            <m:r>
              <m:t xml:space="preserve">b</m:t>
            </m:r>
            <m:r>
              <m:rPr>
                <m:lit/>
                <m:nor/>
              </m:rPr>
              <m:t xml:space="preserve">  </m:t>
            </m:r>
            <m:r>
              <m:t xml:space="preserve">0</m:t>
            </m:r>
            <m:r>
              <m:t xml:space="preserve">≤</m:t>
            </m:r>
            <m:r>
              <m:t xml:space="preserve">x</m:t>
            </m:r>
            <m:r>
              <m:t xml:space="preserve">≤</m:t>
            </m:r>
            <m:r>
              <m:t xml:space="preserve">h</m:t>
            </m:r>
          </m:e>
          <m:e/>
          <m:e>
            <m:r>
              <m:t xml:space="preserve">x</m:t>
            </m:r>
          </m:e>
        </m:d>
      </m:oMath>
      <w:r>
        <w:rPr/>
        <w:t xml:space="preserve"> </w:t>
      </w:r>
      <w:r>
        <w:rPr/>
        <w:t xml:space="preserve">с числом основных ограничений </w:t>
      </w:r>
      <w:r>
        <w:rPr/>
      </w:r>
      <m:oMath xmlns:m="http://schemas.openxmlformats.org/officeDocument/2006/math">
        <m:r>
          <m:t xml:space="preserve">m</m:t>
        </m:r>
      </m:oMath>
      <w:r>
        <w:rPr/>
        <w:t>.</w:t>
      </w:r>
    </w:p>
    <w:p>
      <w:pPr>
        <w:pStyle w:val="BodyTextIndent"/>
        <w:rPr/>
      </w:pPr>
      <w:r>
        <w:rPr/>
        <w:t xml:space="preserve">Алгоритм начинает работать с сопряженного разбиения переменных на подмножества </w:t>
      </w:r>
      <w:r>
        <w:rPr/>
      </w:r>
      <m:oMath xmlns:m="http://schemas.openxmlformats.org/officeDocument/2006/math">
        <m:r>
          <m:t xml:space="preserve">N</m:t>
        </m:r>
        <m:r>
          <m:t xml:space="preserve">(</m:t>
        </m:r>
        <m:sSub>
          <m:e>
            <m:r>
              <m:t xml:space="preserve">B</m:t>
            </m:r>
          </m:e>
          <m:sub>
            <m:r>
              <m:t xml:space="preserve">1</m:t>
            </m:r>
          </m:sub>
        </m:sSub>
        <m:r>
          <m:t xml:space="preserve">)</m:t>
        </m:r>
      </m:oMath>
      <w:r>
        <w:rPr/>
        <w:t xml:space="preserve">, </w:t>
      </w:r>
      <w:r>
        <w:rPr/>
      </w:r>
      <m:oMath xmlns:m="http://schemas.openxmlformats.org/officeDocument/2006/math">
        <m:sSubSup>
          <m:e>
            <m:r>
              <m:t xml:space="preserve">N</m:t>
            </m:r>
          </m:e>
          <m:sub>
            <m:r>
              <m:t xml:space="preserve">1</m:t>
            </m:r>
          </m:sub>
          <m:sup/>
        </m:sSubSup>
      </m:oMath>
      <w:r>
        <w:rPr/>
        <w:t xml:space="preserve">, </w:t>
      </w:r>
      <w:r>
        <w:rPr/>
      </w:r>
      <m:oMath xmlns:m="http://schemas.openxmlformats.org/officeDocument/2006/math">
        <m:sSubSup>
          <m:e>
            <m:r>
              <m:t xml:space="preserve">N</m:t>
            </m:r>
          </m:e>
          <m:sub>
            <m:r>
              <m:t xml:space="preserve">1</m:t>
            </m:r>
          </m:sub>
          <m:sup>
            <m:r>
              <m:t xml:space="preserve">0</m:t>
            </m:r>
          </m:sup>
        </m:sSubSup>
      </m:oMath>
      <w:r>
        <w:rPr/>
        <w:t xml:space="preserve">, при котором все симплекс-разности для </w:t>
      </w:r>
      <w:r>
        <w:rPr/>
      </w:r>
      <m:oMath xmlns:m="http://schemas.openxmlformats.org/officeDocument/2006/math">
        <m:r>
          <m:t xml:space="preserve">j</m:t>
        </m:r>
        <m:r>
          <m:t xml:space="preserve">∈</m:t>
        </m:r>
        <m:sSubSup>
          <m:e>
            <m:r>
              <m:t xml:space="preserve">N</m:t>
            </m:r>
          </m:e>
          <m:sub>
            <m:r>
              <m:t xml:space="preserve">1</m:t>
            </m:r>
          </m:sub>
          <m:sup/>
        </m:sSubSup>
      </m:oMath>
      <w:r>
        <w:rPr/>
        <w:t xml:space="preserve"> неотрицательны и все симплекс-разности для </w:t>
      </w:r>
      <w:r>
        <w:rPr/>
      </w:r>
      <m:oMath xmlns:m="http://schemas.openxmlformats.org/officeDocument/2006/math">
        <m:r>
          <m:t xml:space="preserve">j</m:t>
        </m:r>
        <m:r>
          <m:t xml:space="preserve">∈</m:t>
        </m:r>
        <m:sSubSup>
          <m:e>
            <m:r>
              <m:t xml:space="preserve">N</m:t>
            </m:r>
          </m:e>
          <m:sub>
            <m:r>
              <m:t xml:space="preserve">1</m:t>
            </m:r>
          </m:sub>
          <m:sup>
            <m:r>
              <m:t xml:space="preserve">0</m:t>
            </m:r>
          </m:sup>
        </m:sSubSup>
      </m:oMath>
      <w:r>
        <w:rPr/>
        <w:t xml:space="preserve"> неположительны.</w:t>
      </w:r>
    </w:p>
    <w:p>
      <w:pPr>
        <w:pStyle w:val="BodyTextIndent"/>
        <w:rPr/>
      </w:pPr>
      <w:r>
        <w:rPr/>
        <w:t>Алгоритм работает со структурой данных почти полностью аналогичной структуре данных, используемых в прямом специальном алгоритме решения ЗЛП с двусторонними ограничениями на переменные.</w:t>
      </w:r>
    </w:p>
    <w:p>
      <w:pPr>
        <w:pStyle w:val="BodyTextIndent"/>
        <w:rPr/>
      </w:pPr>
      <w:r>
        <w:rPr/>
        <w:t xml:space="preserve">В отличие от прямого алгоритма по структуре данных в двойственном помимо симплекс-разностей должны генерироваться и разрешающие строки матрицы </w:t>
      </w:r>
      <w:r>
        <w:rPr/>
      </w:r>
      <m:oMath xmlns:m="http://schemas.openxmlformats.org/officeDocument/2006/math">
        <m:bar>
          <m:barPr>
            <m:pos m:val="top"/>
          </m:barPr>
          <m:e>
            <m:r>
              <m:t xml:space="preserve">(</m:t>
            </m:r>
            <m:r>
              <m:t xml:space="preserve">A</m:t>
            </m:r>
            <m:r>
              <m:t xml:space="preserve">)</m:t>
            </m:r>
          </m:e>
        </m:bar>
        <m:r>
          <m:t xml:space="preserve">(</m:t>
        </m:r>
        <m:sSub>
          <m:e>
            <m:r>
              <m:t xml:space="preserve">B</m:t>
            </m:r>
          </m:e>
          <m:sub>
            <m:r>
              <m:t xml:space="preserve">k</m:t>
            </m:r>
          </m:sub>
        </m:sSub>
        <m:r>
          <m:t xml:space="preserve">)</m:t>
        </m:r>
      </m:oMath>
      <w:r>
        <w:rPr/>
        <w:t>.</w:t>
      </w:r>
    </w:p>
    <w:p>
      <w:pPr>
        <w:pStyle w:val="BodyTextIndent"/>
        <w:numPr>
          <w:ilvl w:val="0"/>
          <w:numId w:val="13"/>
        </w:numPr>
        <w:rPr/>
      </w:pPr>
      <w:r>
        <w:rPr/>
      </w:r>
      <m:oMathPara xmlns:m="http://schemas.openxmlformats.org/officeDocument/2006/math">
        <m:oMathParaPr>
          <m:jc m:val="left"/>
        </m:oMathParaPr>
        <m:oMath>
          <m:r>
            <m:t xml:space="preserve">k</m:t>
          </m:r>
          <m:r>
            <m:t xml:space="preserve">:</m:t>
          </m:r>
          <m:r>
            <m:t xml:space="preserve">=</m:t>
          </m:r>
          <m:r>
            <m:t xml:space="preserve">1</m:t>
          </m:r>
        </m:oMath>
      </m:oMathPara>
    </w:p>
    <w:p>
      <w:pPr>
        <w:pStyle w:val="BodyTextIndent"/>
        <w:numPr>
          <w:ilvl w:val="0"/>
          <w:numId w:val="13"/>
        </w:numPr>
        <w:rPr/>
      </w:pPr>
      <w:r>
        <w:rPr/>
        <w:t>Если условие оптимальности выполняется, то есть:</w:t>
        <w:br/>
      </w:r>
      <w:r>
        <w:rPr/>
      </w:r>
      <m:oMath xmlns:m="http://schemas.openxmlformats.org/officeDocument/2006/math">
        <m:r>
          <m:t xml:space="preserve">0</m:t>
        </m:r>
        <m:r>
          <m:t xml:space="preserve">≤</m:t>
        </m:r>
        <m:r>
          <m:t xml:space="preserve">b</m:t>
        </m:r>
        <m:r>
          <m:t xml:space="preserve">(</m:t>
        </m:r>
        <m:sSub>
          <m:e>
            <m:r>
              <m:t xml:space="preserve">B</m:t>
            </m:r>
          </m:e>
          <m:sub>
            <m:r>
              <m:t xml:space="preserve">k</m:t>
            </m:r>
          </m:sub>
        </m:sSub>
        <m:r>
          <m:t xml:space="preserve">,</m:t>
        </m:r>
        <m:sSubSup>
          <m:e>
            <m:r>
              <m:t xml:space="preserve">N</m:t>
            </m:r>
          </m:e>
          <m:sub>
            <m:r>
              <m:t xml:space="preserve">k</m:t>
            </m:r>
          </m:sub>
          <m:sup/>
        </m:sSubSup>
        <m:r>
          <m:t xml:space="preserve">)</m:t>
        </m:r>
        <m:r>
          <m:t xml:space="preserve">[</m:t>
        </m:r>
        <m:r>
          <m:t xml:space="preserve">i</m:t>
        </m:r>
        <m:r>
          <m:t xml:space="preserve">]</m:t>
        </m:r>
        <m:r>
          <m:t xml:space="preserve">≤</m:t>
        </m:r>
        <m:r>
          <m:t xml:space="preserve">h</m:t>
        </m:r>
        <m:r>
          <m:t xml:space="preserve">[</m:t>
        </m:r>
        <m:sSub>
          <m:e>
            <m:r>
              <m:t xml:space="preserve">j</m:t>
            </m:r>
          </m:e>
          <m:sub>
            <m:r>
              <m:t xml:space="preserve">i</m:t>
            </m:r>
          </m:sub>
        </m:sSub>
        <m:r>
          <m:t xml:space="preserve">]</m:t>
        </m:r>
      </m:oMath>
      <w:r>
        <w:rPr/>
        <w:t xml:space="preserve"> для любого </w:t>
      </w:r>
      <w:r>
        <w:rPr/>
      </w:r>
      <m:oMath xmlns:m="http://schemas.openxmlformats.org/officeDocument/2006/math">
        <m:r>
          <m:t xml:space="preserve">i</m:t>
        </m:r>
        <m:r>
          <m:t xml:space="preserve">∈</m:t>
        </m:r>
        <m:r>
          <m:t xml:space="preserve">(</m:t>
        </m:r>
        <m:r>
          <m:t xml:space="preserve">1</m:t>
        </m:r>
        <m:r>
          <m:t xml:space="preserve">,</m:t>
        </m:r>
        <m:r>
          <m:t xml:space="preserve">m</m:t>
        </m:r>
        <m:r>
          <m:t xml:space="preserve">)</m:t>
        </m:r>
      </m:oMath>
      <w:r>
        <w:rPr/>
        <w:t>, то выписать оптимальное решение, переход на п.10.</w:t>
      </w:r>
    </w:p>
    <w:p>
      <w:pPr>
        <w:pStyle w:val="BodyTextIndent"/>
        <w:numPr>
          <w:ilvl w:val="0"/>
          <w:numId w:val="13"/>
        </w:numPr>
        <w:rPr/>
      </w:pPr>
      <w:r>
        <w:rPr/>
        <w:t xml:space="preserve"> </w:t>
      </w:r>
      <w:r>
        <w:rPr/>
        <w:t xml:space="preserve">Определить номер разрешающей строки </w:t>
      </w:r>
      <w:r>
        <w:rPr/>
      </w:r>
      <m:oMath xmlns:m="http://schemas.openxmlformats.org/officeDocument/2006/math">
        <m:r>
          <m:t xml:space="preserve">r</m:t>
        </m:r>
      </m:oMath>
      <w:r>
        <w:rPr/>
        <w:t>:</w:t>
      </w:r>
    </w:p>
    <w:p>
      <w:pPr>
        <w:pStyle w:val="BodyTextIndent"/>
        <w:numPr>
          <w:ilvl w:val="1"/>
          <w:numId w:val="13"/>
        </w:numPr>
        <w:rPr/>
      </w:pPr>
      <w:r>
        <w:rPr/>
      </w:r>
      <m:oMath xmlns:m="http://schemas.openxmlformats.org/officeDocument/2006/math">
        <m:sSub>
          <m:e>
            <m:r>
              <m:t xml:space="preserve">Δ</m:t>
            </m:r>
          </m:e>
          <m:sub>
            <m:r>
              <m:rPr>
                <m:lit/>
                <m:nor/>
              </m:rPr>
              <m:t xml:space="preserve">max</m:t>
            </m:r>
          </m:sub>
        </m:sSub>
        <m:r>
          <m:t xml:space="preserve">=</m:t>
        </m:r>
        <m:sSub>
          <m:e>
            <m:r>
              <m:t xml:space="preserve">Δ</m:t>
            </m:r>
          </m:e>
          <m:sub>
            <m:r>
              <m:t xml:space="preserve">i</m:t>
            </m:r>
          </m:sub>
        </m:sSub>
      </m:oMath>
      <w:r>
        <w:rPr/>
        <w:t xml:space="preserve">, где </w:t>
      </w:r>
      <w:r>
        <w:rPr/>
      </w:r>
      <m:oMath xmlns:m="http://schemas.openxmlformats.org/officeDocument/2006/math">
        <m:sSub>
          <m:e>
            <m:r>
              <m:t xml:space="preserve">Δ</m:t>
            </m:r>
          </m:e>
          <m:sub>
            <m:r>
              <m:t xml:space="preserve">i</m:t>
            </m:r>
          </m:sub>
        </m:sSub>
        <m:r>
          <m:t xml:space="preserve">=</m:t>
        </m:r>
        <m:eqArr>
          <m:e>
            <m:d>
              <m:dPr>
                <m:begChr m:val="{"/>
                <m:endChr m:val=""/>
              </m:dPr>
              <m:e>
                <m:d>
                  <m:dPr>
                    <m:begChr m:val="|"/>
                    <m:endChr m:val="|"/>
                  </m:dPr>
                  <m:e>
                    <m:r>
                      <m:t xml:space="preserve">b</m:t>
                    </m:r>
                    <m:r>
                      <m:t xml:space="preserve">(</m:t>
                    </m:r>
                    <m:sSub>
                      <m:e>
                        <m:r>
                          <m:t xml:space="preserve">B</m:t>
                        </m:r>
                      </m:e>
                      <m:sub>
                        <m:r>
                          <m:t xml:space="preserve">k</m:t>
                        </m:r>
                      </m:sub>
                    </m:sSub>
                    <m:r>
                      <m:t xml:space="preserve">,</m:t>
                    </m:r>
                    <m:sSubSup>
                      <m:e>
                        <m:r>
                          <m:t xml:space="preserve">N</m:t>
                        </m:r>
                      </m:e>
                      <m:sub>
                        <m:r>
                          <m:t xml:space="preserve">k</m:t>
                        </m:r>
                      </m:sub>
                      <m:sup/>
                    </m:sSubSup>
                    <m:r>
                      <m:t xml:space="preserve">)</m:t>
                    </m:r>
                    <m:r>
                      <m:t xml:space="preserve">[</m:t>
                    </m:r>
                    <m:r>
                      <m:t xml:space="preserve">i</m:t>
                    </m:r>
                    <m:r>
                      <m:t xml:space="preserve">]</m:t>
                    </m:r>
                  </m:e>
                </m:d>
                <m:r>
                  <m:t xml:space="preserve">,</m:t>
                </m:r>
                <m:r>
                  <m:rPr>
                    <m:lit/>
                    <m:nor/>
                  </m:rPr>
                  <m:t xml:space="preserve"> если </m:t>
                </m:r>
                <m:r>
                  <m:t xml:space="preserve">b</m:t>
                </m:r>
                <m:r>
                  <m:t xml:space="preserve">(</m:t>
                </m:r>
                <m:sSub>
                  <m:e>
                    <m:r>
                      <m:t xml:space="preserve">B</m:t>
                    </m:r>
                  </m:e>
                  <m:sub>
                    <m:r>
                      <m:t xml:space="preserve">k</m:t>
                    </m:r>
                  </m:sub>
                </m:sSub>
                <m:r>
                  <m:t xml:space="preserve">,</m:t>
                </m:r>
                <m:sSubSup>
                  <m:e>
                    <m:r>
                      <m:t xml:space="preserve">N</m:t>
                    </m:r>
                  </m:e>
                  <m:sub>
                    <m:r>
                      <m:t xml:space="preserve">k</m:t>
                    </m:r>
                  </m:sub>
                  <m:sup/>
                </m:sSubSup>
                <m:r>
                  <m:t xml:space="preserve">)</m:t>
                </m:r>
                <m:r>
                  <m:t xml:space="preserve">[</m:t>
                </m:r>
                <m:r>
                  <m:t xml:space="preserve">i</m:t>
                </m:r>
                <m:r>
                  <m:t xml:space="preserve">]</m:t>
                </m:r>
                <m:r>
                  <m:t xml:space="preserve">&lt;</m:t>
                </m:r>
                <m:r>
                  <m:t xml:space="preserve">0</m:t>
                </m:r>
              </m:e>
              <m:e/>
            </m:d>
          </m:e>
        </m:eqArr>
      </m:oMath>
    </w:p>
    <w:p>
      <w:pPr>
        <w:pStyle w:val="BodyTextIndent"/>
        <w:numPr>
          <w:ilvl w:val="1"/>
          <w:numId w:val="13"/>
        </w:numPr>
        <w:rPr/>
      </w:pPr>
      <w:r>
        <w:rPr/>
      </w:r>
      <m:oMathPara xmlns:m="http://schemas.openxmlformats.org/officeDocument/2006/math">
        <m:oMathParaPr>
          <m:jc m:val="left"/>
        </m:oMathParaPr>
        <m:oMath>
          <m:r>
            <m:t xml:space="preserve">r</m:t>
          </m:r>
          <m:r>
            <m:t xml:space="preserve">=</m:t>
          </m:r>
          <m:r>
            <m:rPr>
              <m:lit/>
              <m:nor/>
            </m:rPr>
            <m:t xml:space="preserve">min</m:t>
          </m:r>
          <m:d>
            <m:dPr>
              <m:begChr m:val="{"/>
              <m:endChr m:val="}"/>
            </m:dPr>
            <m:e>
              <m:r>
                <m:t xml:space="preserve">i</m:t>
              </m:r>
              <m:r>
                <m:t xml:space="preserve">:</m:t>
              </m:r>
              <m:sSub>
                <m:e>
                  <m:r>
                    <m:t xml:space="preserve">Δ</m:t>
                  </m:r>
                </m:e>
                <m:sub>
                  <m:r>
                    <m:t xml:space="preserve">i</m:t>
                  </m:r>
                </m:sub>
              </m:sSub>
              <m:r>
                <m:t xml:space="preserve">=</m:t>
              </m:r>
              <m:sSub>
                <m:e>
                  <m:r>
                    <m:t xml:space="preserve">Δ</m:t>
                  </m:r>
                </m:e>
                <m:sub>
                  <m:r>
                    <m:rPr>
                      <m:lit/>
                      <m:nor/>
                    </m:rPr>
                    <m:t xml:space="preserve">max</m:t>
                  </m:r>
                </m:sub>
              </m:sSub>
            </m:e>
          </m:d>
        </m:oMath>
      </m:oMathPara>
    </w:p>
    <w:p>
      <w:pPr>
        <w:pStyle w:val="BodyTextIndent"/>
        <w:numPr>
          <w:ilvl w:val="1"/>
          <w:numId w:val="13"/>
        </w:numPr>
        <w:rPr/>
      </w:pPr>
      <w:r>
        <w:rPr/>
        <w:t>Зафиксировать, какой из двух случаев произошел:</w:t>
      </w:r>
    </w:p>
    <w:p>
      <w:pPr>
        <w:pStyle w:val="BodyTextIndent"/>
        <w:numPr>
          <w:ilvl w:val="2"/>
          <w:numId w:val="13"/>
        </w:numPr>
        <w:rPr/>
      </w:pPr>
      <w:r>
        <w:rPr/>
      </w:r>
      <m:oMath xmlns:m="http://schemas.openxmlformats.org/officeDocument/2006/math">
        <m:r>
          <m:t xml:space="preserve">r</m:t>
        </m:r>
        <m:r>
          <m:t xml:space="preserve">=</m:t>
        </m:r>
        <m:sSub>
          <m:e>
            <m:r>
              <m:t xml:space="preserve">r</m:t>
            </m:r>
          </m:e>
          <m:sub>
            <m:r>
              <m:t xml:space="preserve">1</m:t>
            </m:r>
          </m:sub>
        </m:sSub>
      </m:oMath>
      <w:r>
        <w:rPr/>
        <w:t xml:space="preserve">, если </w:t>
      </w:r>
      <w:r>
        <w:rPr/>
      </w:r>
      <m:oMath xmlns:m="http://schemas.openxmlformats.org/officeDocument/2006/math">
        <m:r>
          <m:t xml:space="preserve">b</m:t>
        </m:r>
        <m:r>
          <m:t xml:space="preserve">(</m:t>
        </m:r>
        <m:sSub>
          <m:e>
            <m:r>
              <m:t xml:space="preserve">B</m:t>
            </m:r>
          </m:e>
          <m:sub>
            <m:r>
              <m:t xml:space="preserve">k</m:t>
            </m:r>
          </m:sub>
        </m:sSub>
        <m:r>
          <m:t xml:space="preserve">,</m:t>
        </m:r>
        <m:sSubSup>
          <m:e>
            <m:r>
              <m:t xml:space="preserve">N</m:t>
            </m:r>
          </m:e>
          <m:sub>
            <m:r>
              <m:t xml:space="preserve">k</m:t>
            </m:r>
          </m:sub>
          <m:sup/>
        </m:sSubSup>
        <m:r>
          <m:t xml:space="preserve">)</m:t>
        </m:r>
        <m:r>
          <m:t xml:space="preserve">[</m:t>
        </m:r>
        <m:r>
          <m:t xml:space="preserve">r</m:t>
        </m:r>
        <m:r>
          <m:t xml:space="preserve">]</m:t>
        </m:r>
        <m:r>
          <m:t xml:space="preserve">&lt;</m:t>
        </m:r>
        <m:r>
          <m:t xml:space="preserve">0</m:t>
        </m:r>
      </m:oMath>
    </w:p>
    <w:p>
      <w:pPr>
        <w:pStyle w:val="BodyTextIndent"/>
        <w:numPr>
          <w:ilvl w:val="2"/>
          <w:numId w:val="13"/>
        </w:numPr>
        <w:rPr/>
      </w:pPr>
      <w:r>
        <w:rPr/>
      </w:r>
      <m:oMath xmlns:m="http://schemas.openxmlformats.org/officeDocument/2006/math">
        <m:r>
          <m:t xml:space="preserve">r</m:t>
        </m:r>
        <m:r>
          <m:t xml:space="preserve">=</m:t>
        </m:r>
        <m:sSub>
          <m:e>
            <m:r>
              <m:t xml:space="preserve">r</m:t>
            </m:r>
          </m:e>
          <m:sub>
            <m:r>
              <m:t xml:space="preserve">2</m:t>
            </m:r>
          </m:sub>
        </m:sSub>
      </m:oMath>
      <w:r>
        <w:rPr/>
        <w:t xml:space="preserve">, если </w:t>
      </w:r>
      <w:r>
        <w:rPr/>
      </w:r>
      <m:oMath xmlns:m="http://schemas.openxmlformats.org/officeDocument/2006/math">
        <m:r>
          <m:t xml:space="preserve">b</m:t>
        </m:r>
        <m:r>
          <m:t xml:space="preserve">(</m:t>
        </m:r>
        <m:sSub>
          <m:e>
            <m:r>
              <m:t xml:space="preserve">B</m:t>
            </m:r>
          </m:e>
          <m:sub>
            <m:r>
              <m:t xml:space="preserve">k</m:t>
            </m:r>
          </m:sub>
        </m:sSub>
        <m:r>
          <m:t xml:space="preserve">,</m:t>
        </m:r>
        <m:sSubSup>
          <m:e>
            <m:r>
              <m:t xml:space="preserve">N</m:t>
            </m:r>
          </m:e>
          <m:sub>
            <m:r>
              <m:t xml:space="preserve">k</m:t>
            </m:r>
          </m:sub>
          <m:sup/>
        </m:sSubSup>
        <m:r>
          <m:t xml:space="preserve">)</m:t>
        </m:r>
        <m:r>
          <m:t xml:space="preserve">[</m:t>
        </m:r>
        <m:r>
          <m:t xml:space="preserve">r</m:t>
        </m:r>
        <m:r>
          <m:t xml:space="preserve">]</m:t>
        </m:r>
        <m:r>
          <m:t xml:space="preserve">&gt;</m:t>
        </m:r>
        <m:r>
          <m:t xml:space="preserve">h</m:t>
        </m:r>
        <m:r>
          <m:t xml:space="preserve">[</m:t>
        </m:r>
        <m:sSub>
          <m:e>
            <m:r>
              <m:t xml:space="preserve">j</m:t>
            </m:r>
          </m:e>
          <m:sub>
            <m:r>
              <m:t xml:space="preserve">r</m:t>
            </m:r>
          </m:sub>
        </m:sSub>
        <m:r>
          <m:t xml:space="preserve">]</m:t>
        </m:r>
      </m:oMath>
    </w:p>
    <w:p>
      <w:pPr>
        <w:pStyle w:val="BodyTextIndent"/>
        <w:numPr>
          <w:ilvl w:val="0"/>
          <w:numId w:val="13"/>
        </w:numPr>
        <w:rPr/>
      </w:pPr>
      <w:r>
        <w:rPr/>
        <w:t xml:space="preserve">Генерировать </w:t>
      </w:r>
      <w:r>
        <w:rPr/>
      </w:r>
      <m:oMath xmlns:m="http://schemas.openxmlformats.org/officeDocument/2006/math">
        <m:r>
          <m:t xml:space="preserve">r</m:t>
        </m:r>
      </m:oMath>
      <w:r>
        <w:rPr/>
        <w:t xml:space="preserve">-ю строку матрицы </w:t>
      </w:r>
      <w:r>
        <w:rPr/>
      </w:r>
      <m:oMath xmlns:m="http://schemas.openxmlformats.org/officeDocument/2006/math">
        <m:bar>
          <m:barPr>
            <m:pos m:val="top"/>
          </m:barPr>
          <m:e>
            <m:r>
              <m:t xml:space="preserve">(</m:t>
            </m:r>
            <m:r>
              <m:t xml:space="preserve">A</m:t>
            </m:r>
            <m:r>
              <m:t xml:space="preserve">)</m:t>
            </m:r>
          </m:e>
        </m:bar>
        <m:r>
          <m:t xml:space="preserve">(</m:t>
        </m:r>
        <m:sSub>
          <m:e>
            <m:r>
              <m:t xml:space="preserve">B</m:t>
            </m:r>
          </m:e>
          <m:sub>
            <m:r>
              <m:t xml:space="preserve">k</m:t>
            </m:r>
          </m:sub>
        </m:sSub>
        <m:r>
          <m:t xml:space="preserve">)</m:t>
        </m:r>
      </m:oMath>
      <w:r>
        <w:rPr/>
        <w:t xml:space="preserve">: </w:t>
      </w:r>
      <w:r>
        <w:rPr/>
      </w:r>
      <m:oMath xmlns:m="http://schemas.openxmlformats.org/officeDocument/2006/math">
        <m:sSub>
          <m:e>
            <m:acc>
              <m:accPr>
                <m:chr m:val="¯"/>
              </m:accPr>
              <m:e>
                <m:r>
                  <m:t xml:space="preserve">a</m:t>
                </m:r>
              </m:e>
            </m:acc>
          </m:e>
          <m:sub>
            <m:r>
              <m:t xml:space="preserve">r</m:t>
            </m:r>
          </m:sub>
        </m:sSub>
        <m:r>
          <m:t xml:space="preserve">(</m:t>
        </m:r>
        <m:sSub>
          <m:e>
            <m:r>
              <m:t xml:space="preserve">B</m:t>
            </m:r>
          </m:e>
          <m:sub>
            <m:r>
              <m:t xml:space="preserve">k</m:t>
            </m:r>
          </m:sub>
        </m:sSub>
        <m:r>
          <m:t xml:space="preserve">)</m:t>
        </m:r>
        <m:r>
          <m:t xml:space="preserve">=</m:t>
        </m:r>
        <m:sSub>
          <m:e>
            <m:acc>
              <m:accPr>
                <m:chr m:val="¯"/>
              </m:accPr>
              <m:e>
                <m:r>
                  <m:t xml:space="preserve">d</m:t>
                </m:r>
              </m:e>
            </m:acc>
          </m:e>
          <m:sub>
            <m:r>
              <m:t xml:space="preserve">r</m:t>
            </m:r>
          </m:sub>
        </m:sSub>
        <m:acc>
          <m:accPr>
            <m:chr m:val="¯"/>
          </m:accPr>
          <m:e>
            <m:r>
              <m:t xml:space="preserve">A</m:t>
            </m:r>
          </m:e>
        </m:acc>
      </m:oMath>
    </w:p>
    <w:p>
      <w:pPr>
        <w:pStyle w:val="BodyTextIndent"/>
        <w:numPr>
          <w:ilvl w:val="0"/>
          <w:numId w:val="13"/>
        </w:numPr>
        <w:rPr/>
      </w:pPr>
      <w:r>
        <w:rPr/>
        <w:t>Проверить условие </w:t>
      </w:r>
      <w:r>
        <w:rPr/>
      </w:r>
      <m:oMath xmlns:m="http://schemas.openxmlformats.org/officeDocument/2006/math">
        <m:r>
          <m:t xml:space="preserve">D</m:t>
        </m:r>
        <m:r>
          <m:t xml:space="preserve">=</m:t>
        </m:r>
        <m:r>
          <m:t xml:space="preserve">∅</m:t>
        </m:r>
      </m:oMath>
      <w:r>
        <w:rPr/>
        <w:t>:</w:t>
        <w:br/>
        <w:t>Если:</w:t>
        <w:br/>
        <w:t>(</w:t>
      </w:r>
      <w:r>
        <w:rPr/>
      </w:r>
      <m:oMath xmlns:m="http://schemas.openxmlformats.org/officeDocument/2006/math">
        <m:r>
          <m:t xml:space="preserve">(</m:t>
        </m:r>
        <m:r>
          <m:t xml:space="preserve">r</m:t>
        </m:r>
        <m:r>
          <m:t xml:space="preserve">=</m:t>
        </m:r>
        <m:sSub>
          <m:e>
            <m:r>
              <m:t xml:space="preserve">r</m:t>
            </m:r>
          </m:e>
          <m:sub>
            <m:r>
              <m:t xml:space="preserve">1</m:t>
            </m:r>
          </m:sub>
        </m:sSub>
        <m:r>
          <m:t xml:space="preserve">)</m:t>
        </m:r>
        <m:r>
          <m:t xml:space="preserve">∩</m:t>
        </m:r>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m:t>
        </m:r>
        <m:r>
          <m:t xml:space="preserve">0</m:t>
        </m:r>
        <m:r>
          <m:rPr>
            <m:lit/>
            <m:nor/>
          </m:rPr>
          <m:t xml:space="preserve">  </m:t>
        </m:r>
        <m:r>
          <m:t xml:space="preserve">∀</m:t>
        </m:r>
        <m:r>
          <m:t xml:space="preserve">j</m:t>
        </m:r>
        <m:r>
          <m:t xml:space="preserve">∈</m:t>
        </m:r>
        <m:sSubSup>
          <m:e>
            <m:r>
              <m:t xml:space="preserve">N</m:t>
            </m:r>
          </m:e>
          <m:sub>
            <m:r>
              <m:t xml:space="preserve">k</m:t>
            </m:r>
          </m:sub>
          <m:sup>
            <m:r>
              <m:t xml:space="preserve">0</m:t>
            </m:r>
          </m:sup>
        </m:sSubSup>
        <m:r>
          <m:t xml:space="preserve">)</m:t>
        </m:r>
      </m:oMath>
      <w:r>
        <w:rPr/>
        <w:t> </w:t>
      </w:r>
      <w:r>
        <w:rPr/>
      </w:r>
      <m:oMath xmlns:m="http://schemas.openxmlformats.org/officeDocument/2006/math"/>
      <w:r>
        <w:rPr/>
        <w:t> </w:t>
      </w:r>
      <w:r>
        <w:rPr/>
      </w:r>
      <m:oMath xmlns:m="http://schemas.openxmlformats.org/officeDocument/2006/math">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m:t>
        </m:r>
        <m:r>
          <m:t xml:space="preserve">0</m:t>
        </m:r>
        <m:r>
          <m:rPr>
            <m:lit/>
            <m:nor/>
          </m:rPr>
          <m:t xml:space="preserve">  </m:t>
        </m:r>
        <m:r>
          <m:t xml:space="preserve">∀</m:t>
        </m:r>
        <m:r>
          <m:t xml:space="preserve">j</m:t>
        </m:r>
        <m:r>
          <m:t xml:space="preserve">∈</m:t>
        </m:r>
        <m:sSubSup>
          <m:e>
            <m:r>
              <m:t xml:space="preserve">N</m:t>
            </m:r>
          </m:e>
          <m:sub>
            <m:r>
              <m:t xml:space="preserve">k</m:t>
            </m:r>
          </m:sub>
          <m:sup/>
        </m:sSubSup>
        <m:r>
          <m:t xml:space="preserve">)</m:t>
        </m:r>
      </m:oMath>
      <w:r>
        <w:rPr/>
        <w:t>) </w:t>
      </w:r>
      <w:r>
        <w:rPr/>
      </w:r>
      <m:oMath xmlns:m="http://schemas.openxmlformats.org/officeDocument/2006/math"/>
      <w:r>
        <w:rPr/>
        <w:br/>
        <w:t>(</w:t>
      </w:r>
      <w:r>
        <w:rPr/>
      </w:r>
      <m:oMath xmlns:m="http://schemas.openxmlformats.org/officeDocument/2006/math">
        <m:r>
          <m:t xml:space="preserve">(</m:t>
        </m:r>
        <m:r>
          <m:t xml:space="preserve">r</m:t>
        </m:r>
        <m:r>
          <m:t xml:space="preserve">=</m:t>
        </m:r>
        <m:sSub>
          <m:e>
            <m:r>
              <m:t xml:space="preserve">r</m:t>
            </m:r>
          </m:e>
          <m:sub>
            <m:r>
              <m:t xml:space="preserve">2</m:t>
            </m:r>
          </m:sub>
        </m:sSub>
        <m:r>
          <m:t xml:space="preserve">)</m:t>
        </m:r>
        <m:r>
          <m:t xml:space="preserve">∩</m:t>
        </m:r>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m:t>
        </m:r>
        <m:r>
          <m:t xml:space="preserve">0</m:t>
        </m:r>
        <m:r>
          <m:rPr>
            <m:lit/>
            <m:nor/>
          </m:rPr>
          <m:t xml:space="preserve">  </m:t>
        </m:r>
        <m:r>
          <m:t xml:space="preserve">∀</m:t>
        </m:r>
        <m:r>
          <m:t xml:space="preserve">j</m:t>
        </m:r>
        <m:r>
          <m:t xml:space="preserve">∈</m:t>
        </m:r>
        <m:sSubSup>
          <m:e>
            <m:r>
              <m:t xml:space="preserve">N</m:t>
            </m:r>
          </m:e>
          <m:sub>
            <m:r>
              <m:t xml:space="preserve">k</m:t>
            </m:r>
          </m:sub>
          <m:sup>
            <m:r>
              <m:t xml:space="preserve">0</m:t>
            </m:r>
          </m:sup>
        </m:sSubSup>
        <m:r>
          <m:t xml:space="preserve">)</m:t>
        </m:r>
      </m:oMath>
      <w:r>
        <w:rPr/>
        <w:t> </w:t>
      </w:r>
      <w:r>
        <w:rPr/>
      </w:r>
      <m:oMath xmlns:m="http://schemas.openxmlformats.org/officeDocument/2006/math"/>
      <w:r>
        <w:rPr/>
        <w:t> </w:t>
      </w:r>
      <w:r>
        <w:rPr/>
      </w:r>
      <m:oMath xmlns:m="http://schemas.openxmlformats.org/officeDocument/2006/math">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m:t>
        </m:r>
        <m:r>
          <m:t xml:space="preserve">0</m:t>
        </m:r>
        <m:r>
          <m:rPr>
            <m:lit/>
            <m:nor/>
          </m:rPr>
          <m:t xml:space="preserve">  </m:t>
        </m:r>
        <m:r>
          <m:t xml:space="preserve">∀</m:t>
        </m:r>
        <m:r>
          <m:t xml:space="preserve">j</m:t>
        </m:r>
        <m:r>
          <m:t xml:space="preserve">∈</m:t>
        </m:r>
        <m:sSubSup>
          <m:e>
            <m:r>
              <m:t xml:space="preserve">N</m:t>
            </m:r>
          </m:e>
          <m:sub>
            <m:r>
              <m:t xml:space="preserve">k</m:t>
            </m:r>
          </m:sub>
          <m:sup/>
        </m:sSubSup>
        <m:r>
          <m:t xml:space="preserve">)</m:t>
        </m:r>
      </m:oMath>
      <w:r>
        <w:rPr/>
        <w:t>)</w:t>
        <w:br/>
        <w:t xml:space="preserve">то переход </w:t>
      </w:r>
      <w:r>
        <w:rPr/>
      </w:r>
      <m:oMath xmlns:m="http://schemas.openxmlformats.org/officeDocument/2006/math">
        <m:r>
          <m:t xml:space="preserve">D</m:t>
        </m:r>
        <m:r>
          <m:t xml:space="preserve">=</m:t>
        </m:r>
        <m:r>
          <m:t xml:space="preserve">∅</m:t>
        </m:r>
      </m:oMath>
      <w:r>
        <w:rPr/>
        <w:t>, переход на10.</w:t>
      </w:r>
    </w:p>
    <w:p>
      <w:pPr>
        <w:pStyle w:val="BodyTextIndent"/>
        <w:numPr>
          <w:ilvl w:val="0"/>
          <w:numId w:val="13"/>
        </w:numPr>
        <w:rPr/>
      </w:pPr>
      <w:r>
        <w:rPr/>
        <w:t xml:space="preserve">Генерировать строку симплекс-разностей: </w:t>
      </w:r>
      <w:r>
        <w:rPr/>
      </w:r>
      <m:oMath xmlns:m="http://schemas.openxmlformats.org/officeDocument/2006/math">
        <m:sSub>
          <m:e>
            <m:acc>
              <m:accPr>
                <m:chr m:val="¯"/>
              </m:accPr>
              <m:e>
                <m:r>
                  <m:t xml:space="preserve">a</m:t>
                </m:r>
              </m:e>
            </m:acc>
          </m:e>
          <m:sub>
            <m:r>
              <m:t xml:space="preserve">m</m:t>
            </m:r>
            <m:r>
              <m:t xml:space="preserve">+</m:t>
            </m:r>
            <m:r>
              <m:t xml:space="preserve">1</m:t>
            </m:r>
          </m:sub>
        </m:sSub>
        <m:r>
          <m:t xml:space="preserve">(</m:t>
        </m:r>
        <m:sSub>
          <m:e>
            <m:r>
              <m:t xml:space="preserve">B</m:t>
            </m:r>
          </m:e>
          <m:sub>
            <m:r>
              <m:t xml:space="preserve">k</m:t>
            </m:r>
          </m:sub>
        </m:sSub>
        <m:r>
          <m:t xml:space="preserve">)</m:t>
        </m:r>
        <m:r>
          <m:t xml:space="preserve">=</m:t>
        </m:r>
        <m:sSub>
          <m:e>
            <m:acc>
              <m:accPr>
                <m:chr m:val="¯"/>
              </m:accPr>
              <m:e>
                <m:r>
                  <m:t xml:space="preserve">d</m:t>
                </m:r>
              </m:e>
            </m:acc>
          </m:e>
          <m:sub>
            <m:r>
              <m:t xml:space="preserve">m</m:t>
            </m:r>
            <m:r>
              <m:t xml:space="preserve">+</m:t>
            </m:r>
            <m:r>
              <m:t xml:space="preserve">1</m:t>
            </m:r>
          </m:sub>
        </m:sSub>
        <m:acc>
          <m:accPr>
            <m:chr m:val="¯"/>
          </m:accPr>
          <m:e>
            <m:r>
              <m:t xml:space="preserve">A</m:t>
            </m:r>
          </m:e>
        </m:acc>
      </m:oMath>
    </w:p>
    <w:p>
      <w:pPr>
        <w:pStyle w:val="BodyTextIndent"/>
        <w:numPr>
          <w:ilvl w:val="0"/>
          <w:numId w:val="13"/>
        </w:numPr>
        <w:rPr/>
      </w:pPr>
      <w:r>
        <w:rPr/>
        <w:t xml:space="preserve">Определить номер разрешающего столбца </w:t>
      </w:r>
      <w:r>
        <w:rPr>
          <w:rFonts w:cs="Brush Script MT;Courier New" w:ascii="Brush Script MT;Courier New" w:hAnsi="Brush Script MT;Courier New"/>
          <w:sz w:val="40"/>
        </w:rPr>
      </w:r>
      <m:oMath xmlns:m="http://schemas.openxmlformats.org/officeDocument/2006/math">
        <m:r>
          <m:t xml:space="preserve">l</m:t>
        </m:r>
      </m:oMath>
      <w:r>
        <w:rPr/>
        <w:t>:</w:t>
      </w:r>
    </w:p>
    <w:p>
      <w:pPr>
        <w:pStyle w:val="BodyTextIndent"/>
        <w:numPr>
          <w:ilvl w:val="1"/>
          <w:numId w:val="13"/>
        </w:numPr>
        <w:rPr/>
      </w:pPr>
      <w:r>
        <w:rPr/>
        <w:t xml:space="preserve">Если </w:t>
      </w:r>
      <w:r>
        <w:rPr/>
      </w:r>
      <m:oMath xmlns:m="http://schemas.openxmlformats.org/officeDocument/2006/math">
        <m:r>
          <m:t xml:space="preserve">r</m:t>
        </m:r>
        <m:r>
          <m:t xml:space="preserve">=</m:t>
        </m:r>
        <m:sSub>
          <m:e>
            <m:r>
              <m:t xml:space="preserve">r</m:t>
            </m:r>
          </m:e>
          <m:sub>
            <m:r>
              <m:t xml:space="preserve">1</m:t>
            </m:r>
          </m:sub>
        </m:sSub>
      </m:oMath>
      <w:r>
        <w:rPr/>
        <w:t xml:space="preserve">, то множество </w:t>
      </w:r>
      <w:r>
        <w:rPr/>
      </w:r>
      <m:oMath xmlns:m="http://schemas.openxmlformats.org/officeDocument/2006/math">
        <m:sSub>
          <m:e>
            <m:r>
              <m:t xml:space="preserve">J</m:t>
            </m:r>
          </m:e>
          <m:sub>
            <m:r>
              <m:t xml:space="preserve">B</m:t>
            </m:r>
          </m:sub>
        </m:sSub>
      </m:oMath>
      <w:r>
        <w:rPr/>
        <w:t xml:space="preserve"> определяет следующим образом:</w:t>
        <w:br/>
      </w:r>
      <w:r>
        <w:rPr/>
      </w:r>
      <m:oMath xmlns:m="http://schemas.openxmlformats.org/officeDocument/2006/math">
        <m:sSub>
          <m:e>
            <m:r>
              <m:t xml:space="preserve">J</m:t>
            </m:r>
          </m:e>
          <m:sub>
            <m:r>
              <m:t xml:space="preserve">B</m:t>
            </m:r>
          </m:sub>
        </m:sSub>
        <m:r>
          <m:t xml:space="preserve">=</m:t>
        </m:r>
        <m:d>
          <m:dPr>
            <m:begChr m:val="{"/>
            <m:endChr m:val="}"/>
          </m:dPr>
          <m:e>
            <m:r>
              <m:t xml:space="preserve">j</m:t>
            </m:r>
            <m:r>
              <m:t xml:space="preserve">∈</m:t>
            </m:r>
            <m:bar>
              <m:barPr>
                <m:pos m:val="top"/>
              </m:barPr>
              <m:e>
                <m:r>
                  <m:t xml:space="preserve">1</m:t>
                </m:r>
                <m:r>
                  <m:t xml:space="preserve">,</m:t>
                </m:r>
                <m:r>
                  <m:t xml:space="preserve">n</m:t>
                </m:r>
              </m:e>
            </m:bar>
            <m:r>
              <m:t xml:space="preserve">:</m:t>
            </m:r>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&lt;</m:t>
            </m:r>
            <m:r>
              <m:t xml:space="preserve">0</m:t>
            </m:r>
            <m:r>
              <m:rPr>
                <m:lit/>
                <m:nor/>
              </m:rPr>
              <m:t xml:space="preserve">   </m:t>
            </m:r>
            <m:r>
              <m:t xml:space="preserve">∀</m:t>
            </m:r>
            <m:r>
              <m:t xml:space="preserve">j</m:t>
            </m:r>
            <m:r>
              <m:t xml:space="preserve">∈</m:t>
            </m:r>
            <m:sSubSup>
              <m:e>
                <m:r>
                  <m:t xml:space="preserve">N</m:t>
                </m:r>
              </m:e>
              <m:sub>
                <m:r>
                  <m:t xml:space="preserve">k</m:t>
                </m:r>
              </m:sub>
              <m:sup>
                <m:r>
                  <m:t xml:space="preserve">0</m:t>
                </m:r>
              </m:sup>
            </m:sSubSup>
            <m:r>
              <m:t xml:space="preserve">)</m:t>
            </m:r>
            <m:r>
              <m:t xml:space="preserve">∪</m:t>
            </m:r>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m:t>
            </m:r>
            <m:r>
              <m:t xml:space="preserve">0</m:t>
            </m:r>
            <m:r>
              <m:rPr>
                <m:lit/>
                <m:nor/>
              </m:rPr>
              <m:t xml:space="preserve">   </m:t>
            </m:r>
            <m:r>
              <m:t xml:space="preserve">∀</m:t>
            </m:r>
            <m:r>
              <m:t xml:space="preserve">j</m:t>
            </m:r>
            <m:r>
              <m:t xml:space="preserve">∈</m:t>
            </m:r>
            <m:sSubSup>
              <m:e>
                <m:r>
                  <m:t xml:space="preserve">N</m:t>
                </m:r>
              </m:e>
              <m:sub>
                <m:r>
                  <m:t xml:space="preserve">k</m:t>
                </m:r>
              </m:sub>
              <m:sup/>
            </m:sSubSup>
            <m:r>
              <m:t xml:space="preserve">)</m:t>
            </m:r>
          </m:e>
        </m:d>
      </m:oMath>
      <w:r>
        <w:rPr/>
        <w:br/>
        <w:t xml:space="preserve">Если </w:t>
      </w:r>
      <w:r>
        <w:rPr/>
      </w:r>
      <m:oMath xmlns:m="http://schemas.openxmlformats.org/officeDocument/2006/math">
        <m:r>
          <m:t xml:space="preserve">r</m:t>
        </m:r>
        <m:r>
          <m:t xml:space="preserve">=</m:t>
        </m:r>
        <m:sSub>
          <m:e>
            <m:r>
              <m:t xml:space="preserve">r</m:t>
            </m:r>
          </m:e>
          <m:sub>
            <m:r>
              <m:t xml:space="preserve">2</m:t>
            </m:r>
          </m:sub>
        </m:sSub>
      </m:oMath>
      <w:r>
        <w:rPr/>
        <w:t xml:space="preserve">, то множество </w:t>
      </w:r>
      <w:r>
        <w:rPr/>
      </w:r>
      <m:oMath xmlns:m="http://schemas.openxmlformats.org/officeDocument/2006/math">
        <m:sSub>
          <m:e>
            <m:r>
              <m:t xml:space="preserve">J</m:t>
            </m:r>
          </m:e>
          <m:sub>
            <m:r>
              <m:t xml:space="preserve">B</m:t>
            </m:r>
          </m:sub>
        </m:sSub>
      </m:oMath>
      <w:r>
        <w:rPr/>
        <w:t xml:space="preserve"> определяет следующим образом:</w:t>
        <w:br/>
      </w:r>
      <w:r>
        <w:rPr/>
      </w:r>
      <m:oMath xmlns:m="http://schemas.openxmlformats.org/officeDocument/2006/math">
        <m:sSub>
          <m:e>
            <m:r>
              <m:t xml:space="preserve">J</m:t>
            </m:r>
          </m:e>
          <m:sub>
            <m:r>
              <m:t xml:space="preserve">B</m:t>
            </m:r>
          </m:sub>
        </m:sSub>
        <m:r>
          <m:t xml:space="preserve">=</m:t>
        </m:r>
        <m:d>
          <m:dPr>
            <m:begChr m:val="{"/>
            <m:endChr m:val="}"/>
          </m:dPr>
          <m:e>
            <m:r>
              <m:t xml:space="preserve">j</m:t>
            </m:r>
            <m:r>
              <m:t xml:space="preserve">∈</m:t>
            </m:r>
            <m:bar>
              <m:barPr>
                <m:pos m:val="top"/>
              </m:barPr>
              <m:e>
                <m:r>
                  <m:t xml:space="preserve">1</m:t>
                </m:r>
                <m:r>
                  <m:t xml:space="preserve">,</m:t>
                </m:r>
                <m:r>
                  <m:t xml:space="preserve">n</m:t>
                </m:r>
              </m:e>
            </m:bar>
            <m:r>
              <m:t xml:space="preserve">:</m:t>
            </m:r>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m:t>
            </m:r>
            <m:r>
              <m:t xml:space="preserve">0</m:t>
            </m:r>
            <m:r>
              <m:rPr>
                <m:lit/>
                <m:nor/>
              </m:rPr>
              <m:t xml:space="preserve">   </m:t>
            </m:r>
            <m:r>
              <m:t xml:space="preserve">∀</m:t>
            </m:r>
            <m:r>
              <m:t xml:space="preserve">j</m:t>
            </m:r>
            <m:r>
              <m:t xml:space="preserve">∈</m:t>
            </m:r>
            <m:sSubSup>
              <m:e>
                <m:r>
                  <m:t xml:space="preserve">N</m:t>
                </m:r>
              </m:e>
              <m:sub>
                <m:r>
                  <m:t xml:space="preserve">k</m:t>
                </m:r>
              </m:sub>
              <m:sup>
                <m:r>
                  <m:t xml:space="preserve">0</m:t>
                </m:r>
              </m:sup>
            </m:sSubSup>
            <m:r>
              <m:t xml:space="preserve">)</m:t>
            </m:r>
            <m:r>
              <m:t xml:space="preserve">∪</m:t>
            </m:r>
            <m:r>
              <m:t xml:space="preserve">(</m:t>
            </m:r>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rj</m:t>
            </m:r>
            <m:r>
              <m:t xml:space="preserve">]</m:t>
            </m:r>
            <m:r>
              <m:t xml:space="preserve">&lt;</m:t>
            </m:r>
            <m:r>
              <m:t xml:space="preserve">0</m:t>
            </m:r>
            <m:r>
              <m:rPr>
                <m:lit/>
                <m:nor/>
              </m:rPr>
              <m:t xml:space="preserve">   </m:t>
            </m:r>
            <m:r>
              <m:t xml:space="preserve">∀</m:t>
            </m:r>
            <m:r>
              <m:t xml:space="preserve">j</m:t>
            </m:r>
            <m:r>
              <m:t xml:space="preserve">∈</m:t>
            </m:r>
            <m:sSubSup>
              <m:e>
                <m:r>
                  <m:t xml:space="preserve">N</m:t>
                </m:r>
              </m:e>
              <m:sub>
                <m:r>
                  <m:t xml:space="preserve">k</m:t>
                </m:r>
              </m:sub>
              <m:sup/>
            </m:sSubSup>
            <m:r>
              <m:t xml:space="preserve">)</m:t>
            </m:r>
          </m:e>
        </m:d>
      </m:oMath>
    </w:p>
    <w:p>
      <w:pPr>
        <w:pStyle w:val="BodyTextIndent"/>
        <w:numPr>
          <w:ilvl w:val="1"/>
          <w:numId w:val="13"/>
        </w:numPr>
        <w:rPr/>
      </w:pPr>
      <w:r>
        <w:rPr/>
        <w:t xml:space="preserve">Определить </w:t>
      </w:r>
      <w:r>
        <w:rPr/>
      </w:r>
      <m:oMath xmlns:m="http://schemas.openxmlformats.org/officeDocument/2006/math">
        <m:sSub>
          <m:e>
            <m:r>
              <m:t xml:space="preserve">B</m:t>
            </m:r>
          </m:e>
          <m:sub>
            <m:r>
              <m:rPr>
                <m:lit/>
                <m:nor/>
              </m:rPr>
              <m:t xml:space="preserve">min</m:t>
            </m:r>
          </m:sub>
        </m:sSub>
        <m:r>
          <m:t xml:space="preserve">=</m:t>
        </m:r>
        <m:limLow>
          <m:e>
            <m:r>
              <m:rPr>
                <m:lit/>
                <m:nor/>
              </m:rPr>
              <m:t xml:space="preserve">min</m:t>
            </m:r>
          </m:e>
          <m:lim>
            <m:r>
              <m:t xml:space="preserve">j</m:t>
            </m:r>
            <m:r>
              <m:t xml:space="preserve">∈</m:t>
            </m:r>
            <m:sSub>
              <m:e>
                <m:r>
                  <m:t xml:space="preserve">J</m:t>
                </m:r>
              </m:e>
              <m:sub>
                <m:r>
                  <m:t xml:space="preserve">B</m:t>
                </m:r>
              </m:sub>
            </m:sSub>
          </m:lim>
        </m:limLow>
        <m:sSub>
          <m:e>
            <m:r>
              <m:t xml:space="preserve">B</m:t>
            </m:r>
          </m:e>
          <m:sub>
            <m:r>
              <m:t xml:space="preserve">j</m:t>
            </m:r>
          </m:sub>
        </m:sSub>
        <m:r>
          <m:t xml:space="preserve">=</m:t>
        </m:r>
        <m:d>
          <m:dPr>
            <m:begChr m:val="|"/>
            <m:endChr m:val="|"/>
          </m:dPr>
          <m:e>
            <m:f>
              <m:num>
                <m:acc>
                  <m:accPr>
                    <m:chr m:val="¯"/>
                  </m:accPr>
                  <m:e>
                    <m:r>
                      <m:t xml:space="preserve">a</m:t>
                    </m:r>
                  </m:e>
                </m:acc>
                <m:r>
                  <m:t xml:space="preserve">(</m:t>
                </m:r>
                <m:sSub>
                  <m:e>
                    <m:r>
                      <m:t xml:space="preserve">B</m:t>
                    </m:r>
                  </m:e>
                  <m:sub>
                    <m:r>
                      <m:t xml:space="preserve">k</m:t>
                    </m:r>
                  </m:sub>
                </m:sSub>
                <m:r>
                  <m:t xml:space="preserve">)</m:t>
                </m:r>
                <m:r>
                  <m:t xml:space="preserve">[</m:t>
                </m:r>
                <m:r>
                  <m:t xml:space="preserve">m</m:t>
                </m:r>
                <m:r>
                  <m:t xml:space="preserve">+</m:t>
                </m:r>
                <m:r>
                  <m:t xml:space="preserve">1</m:t>
                </m:r>
                <m:r>
                  <m:t xml:space="preserve">]</m:t>
                </m:r>
              </m:num>
              <m:den>
                <m:acc>
                  <m:accPr>
                    <m:chr m:val="¯"/>
                  </m:accPr>
                  <m:e>
                    <m:r>
                      <m:t xml:space="preserve">a</m:t>
                    </m:r>
                  </m:e>
                </m:acc>
                <m:r>
                  <m:t xml:space="preserve">(</m:t>
                </m:r>
                <m:sSub>
                  <m:e>
                    <m:r>
                      <m:t xml:space="preserve">B</m:t>
                    </m:r>
                  </m:e>
                  <m:sub>
                    <m:r>
                      <m:t xml:space="preserve">k</m:t>
                    </m:r>
                  </m:sub>
                </m:sSub>
                <m:r>
                  <m:t xml:space="preserve">)</m:t>
                </m:r>
                <m:r>
                  <m:t xml:space="preserve">[</m:t>
                </m:r>
                <m:r>
                  <m:t xml:space="preserve">r</m:t>
                </m:r>
                <m:r>
                  <m:t xml:space="preserve">]</m:t>
                </m:r>
              </m:den>
            </m:f>
          </m:e>
        </m:d>
      </m:oMath>
    </w:p>
    <w:p>
      <w:pPr>
        <w:pStyle w:val="BodyTextIndent"/>
        <w:numPr>
          <w:ilvl w:val="1"/>
          <w:numId w:val="13"/>
        </w:numPr>
        <w:rPr/>
      </w:pPr>
      <w:r>
        <w:rPr/>
      </w:r>
      <m:oMathPara xmlns:m="http://schemas.openxmlformats.org/officeDocument/2006/math">
        <m:oMathParaPr>
          <m:jc m:val="left"/>
        </m:oMathParaPr>
        <m:oMath>
          <m:r>
            <m:t xml:space="preserve">l</m:t>
          </m:r>
          <m:r>
            <m:t xml:space="preserve">=</m:t>
          </m:r>
          <m:r>
            <m:rPr>
              <m:lit/>
              <m:nor/>
            </m:rPr>
            <m:t xml:space="preserve">min</m:t>
          </m:r>
          <m:d>
            <m:dPr>
              <m:begChr m:val="{"/>
              <m:endChr m:val="}"/>
            </m:dPr>
            <m:e>
              <m:r>
                <m:t xml:space="preserve">j</m:t>
              </m:r>
              <m:r>
                <m:t xml:space="preserve">:</m:t>
              </m:r>
              <m:r>
                <m:t xml:space="preserve">(</m:t>
              </m:r>
              <m:r>
                <m:t xml:space="preserve">j</m:t>
              </m:r>
              <m:r>
                <m:t xml:space="preserve">∈</m:t>
              </m:r>
              <m:sSub>
                <m:e>
                  <m:r>
                    <m:t xml:space="preserve">J</m:t>
                  </m:r>
                </m:e>
                <m:sub>
                  <m:r>
                    <m:t xml:space="preserve">B</m:t>
                  </m:r>
                </m:sub>
              </m:sSub>
              <m:r>
                <m:t xml:space="preserve">)</m:t>
              </m:r>
              <m:r>
                <m:t xml:space="preserve">∩</m:t>
              </m:r>
              <m:r>
                <m:t xml:space="preserve">(</m:t>
              </m:r>
              <m:sSub>
                <m:e>
                  <m:r>
                    <m:t xml:space="preserve">B</m:t>
                  </m:r>
                </m:e>
                <m:sub>
                  <m:r>
                    <m:t xml:space="preserve">j</m:t>
                  </m:r>
                </m:sub>
              </m:sSub>
              <m:r>
                <m:t xml:space="preserve">=</m:t>
              </m:r>
              <m:sSub>
                <m:e>
                  <m:r>
                    <m:t xml:space="preserve">B</m:t>
                  </m:r>
                </m:e>
                <m:sub>
                  <m:r>
                    <m:rPr>
                      <m:lit/>
                      <m:nor/>
                    </m:rPr>
                    <m:t xml:space="preserve">min</m:t>
                  </m:r>
                </m:sub>
              </m:sSub>
              <m:r>
                <m:t xml:space="preserve">)</m:t>
              </m:r>
            </m:e>
          </m:d>
        </m:oMath>
      </m:oMathPara>
    </w:p>
    <w:p>
      <w:pPr>
        <w:pStyle w:val="BodyTextIndent"/>
        <w:numPr>
          <w:ilvl w:val="1"/>
          <w:numId w:val="13"/>
        </w:numPr>
        <w:rPr/>
      </w:pPr>
      <w:r>
        <w:rPr/>
        <w:t>Зафиксировать, какой из двух случаев произошел:</w:t>
        <w:br/>
      </w:r>
      <w:r>
        <w:rPr/>
      </w:r>
      <m:oMath xmlns:m="http://schemas.openxmlformats.org/officeDocument/2006/math">
        <m:r>
          <m:t xml:space="preserve">l</m:t>
        </m:r>
        <m:r>
          <m:t xml:space="preserve">=</m:t>
        </m:r>
        <m:sSub>
          <m:e>
            <m:r>
              <m:t xml:space="preserve">l</m:t>
            </m:r>
          </m:e>
          <m:sub>
            <m:r>
              <m:t xml:space="preserve">1</m:t>
            </m:r>
          </m:sub>
        </m:sSub>
      </m:oMath>
      <w:r>
        <w:rPr/>
        <w:t>, если </w:t>
      </w:r>
      <w:r>
        <w:rPr/>
      </w:r>
      <m:oMath xmlns:m="http://schemas.openxmlformats.org/officeDocument/2006/math">
        <m:r>
          <m:t xml:space="preserve">l</m:t>
        </m:r>
        <m:r>
          <m:t xml:space="preserve">∈</m:t>
        </m:r>
        <m:sSubSup>
          <m:e>
            <m:r>
              <m:t xml:space="preserve">N</m:t>
            </m:r>
          </m:e>
          <m:sub>
            <m:r>
              <m:t xml:space="preserve">k</m:t>
            </m:r>
          </m:sub>
          <m:sup>
            <m:r>
              <m:t xml:space="preserve">0</m:t>
            </m:r>
          </m:sup>
        </m:sSubSup>
      </m:oMath>
      <w:r>
        <w:rPr/>
        <w:t>,</w:t>
        <w:br/>
      </w:r>
      <w:r>
        <w:rPr/>
      </w:r>
      <m:oMath xmlns:m="http://schemas.openxmlformats.org/officeDocument/2006/math">
        <m:r>
          <m:t xml:space="preserve">l</m:t>
        </m:r>
        <m:r>
          <m:t xml:space="preserve">=</m:t>
        </m:r>
        <m:sSub>
          <m:e>
            <m:r>
              <m:t xml:space="preserve">l</m:t>
            </m:r>
          </m:e>
          <m:sub>
            <m:r>
              <m:t xml:space="preserve">2</m:t>
            </m:r>
          </m:sub>
        </m:sSub>
      </m:oMath>
      <w:r>
        <w:rPr/>
        <w:t xml:space="preserve">, если </w:t>
      </w:r>
      <w:r>
        <w:rPr/>
      </w:r>
      <m:oMath xmlns:m="http://schemas.openxmlformats.org/officeDocument/2006/math">
        <m:r>
          <m:t xml:space="preserve">l</m:t>
        </m:r>
        <m:r>
          <m:t xml:space="preserve">∈</m:t>
        </m:r>
        <m:sSubSup>
          <m:e>
            <m:r>
              <m:t xml:space="preserve">N</m:t>
            </m:r>
          </m:e>
          <m:sub>
            <m:r>
              <m:t xml:space="preserve">k</m:t>
            </m:r>
          </m:sub>
          <m:sup/>
        </m:sSubSup>
      </m:oMath>
      <w:r>
        <w:rPr/>
        <w:t>,</w:t>
      </w:r>
    </w:p>
    <w:p>
      <w:pPr>
        <w:pStyle w:val="BodyTextIndent"/>
        <w:numPr>
          <w:ilvl w:val="0"/>
          <w:numId w:val="13"/>
        </w:numPr>
        <w:rPr/>
      </w:pPr>
      <w:r>
        <w:rPr/>
        <w:t>Корректируется разбиение переменных на подмножества:</w:t>
      </w:r>
    </w:p>
    <w:p>
      <w:pPr>
        <w:pStyle w:val="BodyTextIndent"/>
        <w:numPr>
          <w:ilvl w:val="1"/>
          <w:numId w:val="13"/>
        </w:numPr>
        <w:rPr/>
      </w:pPr>
      <w:r>
        <w:rPr/>
        <w:t xml:space="preserve">Если </w:t>
      </w:r>
      <w:r>
        <w:rPr/>
      </w:r>
      <m:oMath xmlns:m="http://schemas.openxmlformats.org/officeDocument/2006/math">
        <m:r>
          <m:t xml:space="preserve">(</m:t>
        </m:r>
        <m:r>
          <m:t xml:space="preserve">r</m:t>
        </m:r>
        <m:r>
          <m:t xml:space="preserve">=</m:t>
        </m:r>
        <m:sSub>
          <m:e>
            <m:r>
              <m:t xml:space="preserve">r</m:t>
            </m:r>
          </m:e>
          <m:sub>
            <m:r>
              <m:t xml:space="preserve">1</m:t>
            </m:r>
          </m:sub>
        </m:sSub>
        <m:r>
          <m:t xml:space="preserve">)</m:t>
        </m:r>
        <m:r>
          <m:t xml:space="preserve">∩</m:t>
        </m:r>
        <m:r>
          <m:t xml:space="preserve">(</m:t>
        </m:r>
        <m:r>
          <m:t xml:space="preserve">l</m:t>
        </m:r>
        <m:r>
          <m:t xml:space="preserve">=</m:t>
        </m:r>
        <m:sSub>
          <m:e>
            <m:r>
              <m:t xml:space="preserve">l</m:t>
            </m:r>
          </m:e>
          <m:sub>
            <m:r>
              <m:t xml:space="preserve">1</m:t>
            </m:r>
          </m:sub>
        </m:sSub>
        <m:r>
          <m:t xml:space="preserve">)</m:t>
        </m:r>
      </m:oMath>
      <w:r>
        <w:rPr/>
        <w:t xml:space="preserve">, то </w:t>
      </w:r>
      <w:r>
        <w:rPr>
          <w:sz w:val="20"/>
        </w:rPr>
      </w:r>
      <m:oMath xmlns:m="http://schemas.openxmlformats.org/officeDocument/2006/math">
        <m:eqArr>
          <m:e>
            <m:d>
              <m:dPr>
                <m:begChr m:val="{"/>
                <m:endChr m:val=""/>
              </m:dPr>
              <m:e>
                <m:r>
                  <m:t xml:space="preserve">N</m:t>
                </m:r>
                <m:r>
                  <m:t xml:space="preserve">(</m:t>
                </m:r>
                <m:sSub>
                  <m:e>
                    <m:r>
                      <m:t xml:space="preserve">B</m:t>
                    </m:r>
                  </m:e>
                  <m:sub>
                    <m:r>
                      <m:t xml:space="preserve">k</m:t>
                    </m:r>
                    <m:r>
                      <m:t xml:space="preserve">+</m:t>
                    </m:r>
                    <m:r>
                      <m:t xml:space="preserve">1</m:t>
                    </m:r>
                  </m:sub>
                </m:sSub>
                <m:r>
                  <m:t xml:space="preserve">)</m:t>
                </m:r>
                <m:r>
                  <m:t xml:space="preserve">=</m:t>
                </m:r>
                <m:r>
                  <m:t xml:space="preserve">N</m:t>
                </m:r>
                <m:r>
                  <m:t xml:space="preserve">(</m:t>
                </m:r>
                <m:sSub>
                  <m:e>
                    <m:r>
                      <m:t xml:space="preserve">B</m:t>
                    </m:r>
                  </m:e>
                  <m:sub>
                    <m:r>
                      <m:t xml:space="preserve">k</m:t>
                    </m:r>
                  </m:sub>
                </m:sSub>
                <m:r>
                  <m:t xml:space="preserve">)</m:t>
                </m:r>
                <m:sSub>
                  <m:e/>
                  <m:sub>
                    <m:r>
                      <m:t xml:space="preserve">r</m:t>
                    </m:r>
                  </m:sub>
                </m:sSub>
                <m:r>
                  <m:t xml:space="preserve">∪</m:t>
                </m:r>
                <m:r>
                  <m:t xml:space="preserve">l</m:t>
                </m:r>
              </m:e>
              <m:e/>
            </m:d>
            <m:d>
              <m:dPr>
                <m:begChr m:val="{"/>
                <m:endChr m:val=""/>
              </m:dPr>
              <m:e>
                <m:sSup>
                  <m:e>
                    <m:r>
                      <m:t xml:space="preserve">N</m:t>
                    </m:r>
                  </m:e>
                  <m:sup>
                    <m:sSub>
                      <m:e/>
                      <m:sub>
                        <m:r>
                          <m:t xml:space="preserve">k</m:t>
                        </m:r>
                        <m:r>
                          <m:t xml:space="preserve">+</m:t>
                        </m:r>
                        <m:r>
                          <m:t xml:space="preserve">1</m:t>
                        </m:r>
                      </m:sub>
                    </m:sSub>
                  </m:sup>
                </m:sSup>
                <m:r>
                  <m:t xml:space="preserve">=</m:t>
                </m:r>
                <m:sSup>
                  <m:e>
                    <m:r>
                      <m:t xml:space="preserve">N</m:t>
                    </m:r>
                  </m:e>
                  <m:sup>
                    <m:sSub>
                      <m:e/>
                      <m:sub>
                        <m:r>
                          <m:t xml:space="preserve">k</m:t>
                        </m:r>
                      </m:sub>
                    </m:sSub>
                  </m:sup>
                </m:sSup>
              </m:e>
              <m:e/>
            </m:d>
          </m:e>
        </m:eqArr>
      </m:oMath>
    </w:p>
    <w:p>
      <w:pPr>
        <w:pStyle w:val="BodyTextIndent"/>
        <w:numPr>
          <w:ilvl w:val="1"/>
          <w:numId w:val="13"/>
        </w:numPr>
        <w:rPr/>
      </w:pPr>
      <w:r>
        <w:rPr/>
        <w:t xml:space="preserve">Если </w:t>
      </w:r>
      <w:r>
        <w:rPr/>
      </w:r>
      <m:oMath xmlns:m="http://schemas.openxmlformats.org/officeDocument/2006/math">
        <m:r>
          <m:t xml:space="preserve">(</m:t>
        </m:r>
        <m:r>
          <m:t xml:space="preserve">r</m:t>
        </m:r>
        <m:r>
          <m:t xml:space="preserve">=</m:t>
        </m:r>
        <m:sSub>
          <m:e>
            <m:r>
              <m:t xml:space="preserve">r</m:t>
            </m:r>
          </m:e>
          <m:sub>
            <m:r>
              <m:t xml:space="preserve">1</m:t>
            </m:r>
          </m:sub>
        </m:sSub>
        <m:r>
          <m:t xml:space="preserve">)</m:t>
        </m:r>
        <m:r>
          <m:t xml:space="preserve">∩</m:t>
        </m:r>
        <m:r>
          <m:t xml:space="preserve">(</m:t>
        </m:r>
        <m:r>
          <m:t xml:space="preserve">l</m:t>
        </m:r>
        <m:r>
          <m:t xml:space="preserve">=</m:t>
        </m:r>
        <m:sSub>
          <m:e>
            <m:r>
              <m:t xml:space="preserve">l</m:t>
            </m:r>
          </m:e>
          <m:sub>
            <m:r>
              <m:t xml:space="preserve">2</m:t>
            </m:r>
          </m:sub>
        </m:sSub>
        <m:r>
          <m:t xml:space="preserve">)</m:t>
        </m:r>
      </m:oMath>
      <w:r>
        <w:rPr/>
        <w:t xml:space="preserve">, то </w:t>
      </w:r>
      <w:r>
        <w:rPr>
          <w:sz w:val="20"/>
        </w:rPr>
      </w:r>
      <m:oMath xmlns:m="http://schemas.openxmlformats.org/officeDocument/2006/math">
        <m:eqArr>
          <m:e>
            <m:d>
              <m:dPr>
                <m:begChr m:val="{"/>
                <m:endChr m:val=""/>
              </m:dPr>
              <m:e>
                <m:r>
                  <m:t xml:space="preserve">N</m:t>
                </m:r>
                <m:r>
                  <m:t xml:space="preserve">(</m:t>
                </m:r>
                <m:sSub>
                  <m:e>
                    <m:r>
                      <m:t xml:space="preserve">B</m:t>
                    </m:r>
                  </m:e>
                  <m:sub>
                    <m:r>
                      <m:t xml:space="preserve">k</m:t>
                    </m:r>
                    <m:r>
                      <m:t xml:space="preserve">+</m:t>
                    </m:r>
                    <m:r>
                      <m:t xml:space="preserve">1</m:t>
                    </m:r>
                  </m:sub>
                </m:sSub>
                <m:r>
                  <m:t xml:space="preserve">)</m:t>
                </m:r>
                <m:r>
                  <m:t xml:space="preserve">=</m:t>
                </m:r>
                <m:r>
                  <m:t xml:space="preserve">N</m:t>
                </m:r>
                <m:r>
                  <m:t xml:space="preserve">(</m:t>
                </m:r>
                <m:sSub>
                  <m:e>
                    <m:r>
                      <m:t xml:space="preserve">B</m:t>
                    </m:r>
                  </m:e>
                  <m:sub>
                    <m:r>
                      <m:t xml:space="preserve">k</m:t>
                    </m:r>
                  </m:sub>
                </m:sSub>
                <m:r>
                  <m:t xml:space="preserve">)</m:t>
                </m:r>
                <m:sSub>
                  <m:e/>
                  <m:sub>
                    <m:r>
                      <m:t xml:space="preserve">r</m:t>
                    </m:r>
                  </m:sub>
                </m:sSub>
                <m:r>
                  <m:t xml:space="preserve">∪</m:t>
                </m:r>
                <m:r>
                  <m:t xml:space="preserve">l</m:t>
                </m:r>
              </m:e>
              <m:e/>
            </m:d>
            <m:d>
              <m:dPr>
                <m:begChr m:val="{"/>
                <m:endChr m:val=""/>
              </m:dPr>
              <m:e>
                <m:sSup>
                  <m:e>
                    <m:r>
                      <m:t xml:space="preserve">N</m:t>
                    </m:r>
                  </m:e>
                  <m:sup>
                    <m:sSub>
                      <m:e/>
                      <m:sub>
                        <m:r>
                          <m:t xml:space="preserve">k</m:t>
                        </m:r>
                        <m:r>
                          <m:t xml:space="preserve">+</m:t>
                        </m:r>
                        <m:r>
                          <m:t xml:space="preserve">1</m:t>
                        </m:r>
                      </m:sub>
                    </m:sSub>
                  </m:sup>
                </m:sSup>
                <m:r>
                  <m:t xml:space="preserve">=</m:t>
                </m:r>
                <m:sSup>
                  <m:e>
                    <m:r>
                      <m:t xml:space="preserve">N</m:t>
                    </m:r>
                  </m:e>
                  <m:sup>
                    <m:sSub>
                      <m:e/>
                      <m:sub>
                        <m:r>
                          <m:t xml:space="preserve">k</m:t>
                        </m:r>
                      </m:sub>
                    </m:sSub>
                  </m:sup>
                </m:sSup>
              </m:e>
              <m:e/>
            </m:d>
          </m:e>
        </m:eqArr>
      </m:oMath>
    </w:p>
    <w:p>
      <w:pPr>
        <w:pStyle w:val="BodyTextIndent"/>
        <w:numPr>
          <w:ilvl w:val="1"/>
          <w:numId w:val="13"/>
        </w:numPr>
        <w:rPr/>
      </w:pPr>
      <w:r>
        <w:rPr/>
        <w:t xml:space="preserve">Если </w:t>
      </w:r>
      <w:r>
        <w:rPr/>
      </w:r>
      <m:oMath xmlns:m="http://schemas.openxmlformats.org/officeDocument/2006/math">
        <m:r>
          <m:t xml:space="preserve">(</m:t>
        </m:r>
        <m:r>
          <m:t xml:space="preserve">r</m:t>
        </m:r>
        <m:r>
          <m:t xml:space="preserve">=</m:t>
        </m:r>
        <m:sSub>
          <m:e>
            <m:r>
              <m:t xml:space="preserve">r</m:t>
            </m:r>
          </m:e>
          <m:sub>
            <m:r>
              <m:t xml:space="preserve">2</m:t>
            </m:r>
          </m:sub>
        </m:sSub>
        <m:r>
          <m:t xml:space="preserve">)</m:t>
        </m:r>
        <m:r>
          <m:t xml:space="preserve">∩</m:t>
        </m:r>
        <m:r>
          <m:t xml:space="preserve">(</m:t>
        </m:r>
        <m:r>
          <m:t xml:space="preserve">l</m:t>
        </m:r>
        <m:r>
          <m:t xml:space="preserve">=</m:t>
        </m:r>
        <m:sSub>
          <m:e>
            <m:r>
              <m:t xml:space="preserve">l</m:t>
            </m:r>
          </m:e>
          <m:sub>
            <m:r>
              <m:t xml:space="preserve">1</m:t>
            </m:r>
          </m:sub>
        </m:sSub>
        <m:r>
          <m:t xml:space="preserve">)</m:t>
        </m:r>
      </m:oMath>
      <w:r>
        <w:rPr/>
        <w:t xml:space="preserve">, то </w:t>
      </w:r>
      <w:r>
        <w:rPr>
          <w:sz w:val="20"/>
        </w:rPr>
      </w:r>
      <m:oMath xmlns:m="http://schemas.openxmlformats.org/officeDocument/2006/math">
        <m:eqArr>
          <m:e>
            <m:d>
              <m:dPr>
                <m:begChr m:val="{"/>
                <m:endChr m:val=""/>
              </m:dPr>
              <m:e>
                <m:r>
                  <m:t xml:space="preserve">N</m:t>
                </m:r>
                <m:r>
                  <m:t xml:space="preserve">(</m:t>
                </m:r>
                <m:sSub>
                  <m:e>
                    <m:r>
                      <m:t xml:space="preserve">B</m:t>
                    </m:r>
                  </m:e>
                  <m:sub>
                    <m:r>
                      <m:t xml:space="preserve">k</m:t>
                    </m:r>
                    <m:r>
                      <m:t xml:space="preserve">+</m:t>
                    </m:r>
                    <m:r>
                      <m:t xml:space="preserve">1</m:t>
                    </m:r>
                  </m:sub>
                </m:sSub>
                <m:r>
                  <m:t xml:space="preserve">)</m:t>
                </m:r>
                <m:r>
                  <m:t xml:space="preserve">=</m:t>
                </m:r>
                <m:r>
                  <m:t xml:space="preserve">N</m:t>
                </m:r>
                <m:r>
                  <m:t xml:space="preserve">(</m:t>
                </m:r>
                <m:sSub>
                  <m:e>
                    <m:r>
                      <m:t xml:space="preserve">B</m:t>
                    </m:r>
                  </m:e>
                  <m:sub>
                    <m:r>
                      <m:t xml:space="preserve">k</m:t>
                    </m:r>
                  </m:sub>
                </m:sSub>
                <m:r>
                  <m:t xml:space="preserve">)</m:t>
                </m:r>
                <m:sSub>
                  <m:e/>
                  <m:sub>
                    <m:r>
                      <m:t xml:space="preserve">r</m:t>
                    </m:r>
                  </m:sub>
                </m:sSub>
                <m:r>
                  <m:t xml:space="preserve">∪</m:t>
                </m:r>
                <m:r>
                  <m:t xml:space="preserve">l</m:t>
                </m:r>
              </m:e>
              <m:e/>
            </m:d>
            <m:d>
              <m:dPr>
                <m:begChr m:val="{"/>
                <m:endChr m:val=""/>
              </m:dPr>
              <m:e>
                <m:sSup>
                  <m:e>
                    <m:r>
                      <m:t xml:space="preserve">N</m:t>
                    </m:r>
                  </m:e>
                  <m:sup>
                    <m:sSub>
                      <m:e/>
                      <m:sub>
                        <m:r>
                          <m:t xml:space="preserve">k</m:t>
                        </m:r>
                        <m:r>
                          <m:t xml:space="preserve">+</m:t>
                        </m:r>
                        <m:r>
                          <m:t xml:space="preserve">1</m:t>
                        </m:r>
                      </m:sub>
                    </m:sSub>
                  </m:sup>
                </m:sSup>
                <m:r>
                  <m:t xml:space="preserve">=</m:t>
                </m:r>
                <m:sSup>
                  <m:e>
                    <m:r>
                      <m:t xml:space="preserve">N</m:t>
                    </m:r>
                  </m:e>
                  <m:sup>
                    <m:sSub>
                      <m:e/>
                      <m:sub>
                        <m:r>
                          <m:t xml:space="preserve">k</m:t>
                        </m:r>
                      </m:sub>
                    </m:sSub>
                  </m:sup>
                </m:sSup>
                <m:r>
                  <m:t xml:space="preserve">∪</m:t>
                </m:r>
                <m:sSub>
                  <m:e>
                    <m:r>
                      <m:t xml:space="preserve">j</m:t>
                    </m:r>
                  </m:e>
                  <m:sub>
                    <m:r>
                      <m:t xml:space="preserve">r</m:t>
                    </m:r>
                  </m:sub>
                </m:sSub>
              </m:e>
              <m:e/>
            </m:d>
          </m:e>
        </m:eqArr>
      </m:oMath>
    </w:p>
    <w:p>
      <w:pPr>
        <w:pStyle w:val="BodyTextIndent"/>
        <w:numPr>
          <w:ilvl w:val="1"/>
          <w:numId w:val="13"/>
        </w:numPr>
        <w:rPr/>
      </w:pPr>
      <w:r>
        <w:rPr/>
        <w:t xml:space="preserve">Если </w:t>
      </w:r>
      <w:r>
        <w:rPr/>
      </w:r>
      <m:oMath xmlns:m="http://schemas.openxmlformats.org/officeDocument/2006/math">
        <m:r>
          <m:t xml:space="preserve">(</m:t>
        </m:r>
        <m:r>
          <m:t xml:space="preserve">r</m:t>
        </m:r>
        <m:r>
          <m:t xml:space="preserve">=</m:t>
        </m:r>
        <m:sSub>
          <m:e>
            <m:r>
              <m:t xml:space="preserve">r</m:t>
            </m:r>
          </m:e>
          <m:sub>
            <m:r>
              <m:rPr>
                <m:lit/>
                <m:nor/>
              </m:rPr>
              <m:t xml:space="preserve">21</m:t>
            </m:r>
          </m:sub>
        </m:sSub>
        <m:r>
          <m:t xml:space="preserve">)</m:t>
        </m:r>
        <m:r>
          <m:t xml:space="preserve">∩</m:t>
        </m:r>
        <m:r>
          <m:t xml:space="preserve">(</m:t>
        </m:r>
        <m:r>
          <m:t xml:space="preserve">l</m:t>
        </m:r>
        <m:r>
          <m:t xml:space="preserve">=</m:t>
        </m:r>
        <m:sSub>
          <m:e>
            <m:r>
              <m:t xml:space="preserve">l</m:t>
            </m:r>
          </m:e>
          <m:sub>
            <m:r>
              <m:t xml:space="preserve">2</m:t>
            </m:r>
          </m:sub>
        </m:sSub>
        <m:r>
          <m:t xml:space="preserve">)</m:t>
        </m:r>
      </m:oMath>
      <w:r>
        <w:rPr/>
        <w:t xml:space="preserve">, то </w:t>
      </w:r>
      <w:r>
        <w:rPr>
          <w:sz w:val="20"/>
        </w:rPr>
      </w:r>
      <m:oMath xmlns:m="http://schemas.openxmlformats.org/officeDocument/2006/math">
        <m:eqArr>
          <m:e>
            <m:d>
              <m:dPr>
                <m:begChr m:val="{"/>
                <m:endChr m:val=""/>
              </m:dPr>
              <m:e>
                <m:r>
                  <m:t xml:space="preserve">N</m:t>
                </m:r>
                <m:r>
                  <m:t xml:space="preserve">(</m:t>
                </m:r>
                <m:sSub>
                  <m:e>
                    <m:r>
                      <m:t xml:space="preserve">B</m:t>
                    </m:r>
                  </m:e>
                  <m:sub>
                    <m:r>
                      <m:t xml:space="preserve">k</m:t>
                    </m:r>
                    <m:r>
                      <m:t xml:space="preserve">+</m:t>
                    </m:r>
                    <m:r>
                      <m:t xml:space="preserve">1</m:t>
                    </m:r>
                  </m:sub>
                </m:sSub>
                <m:r>
                  <m:t xml:space="preserve">)</m:t>
                </m:r>
                <m:r>
                  <m:t xml:space="preserve">=</m:t>
                </m:r>
                <m:r>
                  <m:t xml:space="preserve">N</m:t>
                </m:r>
                <m:r>
                  <m:t xml:space="preserve">(</m:t>
                </m:r>
                <m:sSub>
                  <m:e>
                    <m:r>
                      <m:t xml:space="preserve">B</m:t>
                    </m:r>
                  </m:e>
                  <m:sub>
                    <m:r>
                      <m:t xml:space="preserve">k</m:t>
                    </m:r>
                  </m:sub>
                </m:sSub>
                <m:r>
                  <m:t xml:space="preserve">)</m:t>
                </m:r>
                <m:sSub>
                  <m:e/>
                  <m:sub>
                    <m:r>
                      <m:t xml:space="preserve">r</m:t>
                    </m:r>
                  </m:sub>
                </m:sSub>
                <m:r>
                  <m:t xml:space="preserve">∪</m:t>
                </m:r>
                <m:r>
                  <m:t xml:space="preserve">l</m:t>
                </m:r>
              </m:e>
              <m:e/>
            </m:d>
            <m:d>
              <m:dPr>
                <m:begChr m:val="{"/>
                <m:endChr m:val=""/>
              </m:dPr>
              <m:e>
                <m:sSup>
                  <m:e>
                    <m:r>
                      <m:t xml:space="preserve">N</m:t>
                    </m:r>
                  </m:e>
                  <m:sup>
                    <m:sSub>
                      <m:e/>
                      <m:sub>
                        <m:r>
                          <m:t xml:space="preserve">k</m:t>
                        </m:r>
                        <m:r>
                          <m:t xml:space="preserve">+</m:t>
                        </m:r>
                        <m:r>
                          <m:t xml:space="preserve">1</m:t>
                        </m:r>
                      </m:sub>
                    </m:sSub>
                  </m:sup>
                </m:sSup>
                <m:r>
                  <m:t xml:space="preserve">=</m:t>
                </m:r>
                <m:sSup>
                  <m:e>
                    <m:r>
                      <m:t xml:space="preserve">N</m:t>
                    </m:r>
                  </m:e>
                  <m:sup>
                    <m:sSub>
                      <m:e/>
                      <m:sub>
                        <m:r>
                          <m:t xml:space="preserve">k</m:t>
                        </m:r>
                      </m:sub>
                    </m:sSub>
                  </m:sup>
                </m:sSup>
                <m:r>
                  <m:t xml:space="preserve">∪</m:t>
                </m:r>
                <m:sSub>
                  <m:e>
                    <m:r>
                      <m:t xml:space="preserve">j</m:t>
                    </m:r>
                  </m:e>
                  <m:sub>
                    <m:r>
                      <m:t xml:space="preserve">r</m:t>
                    </m:r>
                  </m:sub>
                </m:sSub>
              </m:e>
              <m:e/>
            </m:d>
          </m:e>
        </m:eqArr>
      </m:oMath>
    </w:p>
    <w:p>
      <w:pPr>
        <w:pStyle w:val="BodyTextIndent"/>
        <w:numPr>
          <w:ilvl w:val="0"/>
          <w:numId w:val="13"/>
        </w:numPr>
        <w:rPr/>
      </w:pPr>
      <w:r>
        <w:rPr/>
        <w:t>Корректируется действительная часть симплекс-таблицы</w:t>
      </w:r>
    </w:p>
    <w:p>
      <w:pPr>
        <w:pStyle w:val="BodyTextIndent"/>
        <w:numPr>
          <w:ilvl w:val="1"/>
          <w:numId w:val="13"/>
        </w:numPr>
        <w:rPr/>
      </w:pPr>
      <w:r>
        <w:rPr/>
        <w:t xml:space="preserve">Генерируется разрешающий столбец </w:t>
      </w:r>
      <w:r>
        <w:rPr/>
      </w:r>
      <m:oMath xmlns:m="http://schemas.openxmlformats.org/officeDocument/2006/math">
        <m:sSup>
          <m:e>
            <m:acc>
              <m:accPr>
                <m:chr m:val="¯"/>
              </m:accPr>
              <m:e>
                <m:r>
                  <m:t xml:space="preserve">a</m:t>
                </m:r>
              </m:e>
            </m:acc>
          </m:e>
          <m:sup>
            <m:r>
              <m:t xml:space="preserve">l</m:t>
            </m:r>
          </m:sup>
        </m:sSup>
        <m:r>
          <m:t xml:space="preserve">(</m:t>
        </m:r>
        <m:sSub>
          <m:e>
            <m:r>
              <m:t xml:space="preserve">B</m:t>
            </m:r>
          </m:e>
          <m:sub>
            <m:r>
              <m:t xml:space="preserve">k</m:t>
            </m:r>
          </m:sub>
        </m:sSub>
        <m:r>
          <m:t xml:space="preserve">)</m:t>
        </m:r>
        <m:r>
          <m:t xml:space="preserve">=</m:t>
        </m:r>
        <m:sSup>
          <m:e>
            <m:acc>
              <m:accPr>
                <m:chr m:val="¯"/>
              </m:accPr>
              <m:e>
                <m:r>
                  <m:t xml:space="preserve">B</m:t>
                </m:r>
              </m:e>
            </m:acc>
          </m:e>
          <m:sup>
            <m:r>
              <m:t xml:space="preserve">−</m:t>
            </m:r>
            <m:r>
              <m:t xml:space="preserve">1</m:t>
            </m:r>
          </m:sup>
        </m:sSup>
        <m:sSup>
          <m:e>
            <m:acc>
              <m:accPr>
                <m:chr m:val="¯"/>
              </m:accPr>
              <m:e>
                <m:r>
                  <m:t xml:space="preserve">a</m:t>
                </m:r>
              </m:e>
            </m:acc>
          </m:e>
          <m:sup>
            <m:r>
              <m:t xml:space="preserve">l</m:t>
            </m:r>
          </m:sup>
        </m:sSup>
      </m:oMath>
    </w:p>
    <w:p>
      <w:pPr>
        <w:pStyle w:val="BodyTextIndent"/>
        <w:numPr>
          <w:ilvl w:val="1"/>
          <w:numId w:val="13"/>
        </w:numPr>
        <w:rPr/>
      </w:pPr>
      <w:r>
        <w:rPr/>
      </w:r>
      <m:oMath xmlns:m="http://schemas.openxmlformats.org/officeDocument/2006/math">
        <m:sSubSup>
          <m:e>
            <m:acc>
              <m:accPr>
                <m:chr m:val="¯"/>
              </m:accPr>
              <m:e>
                <m:r>
                  <m:t xml:space="preserve">B</m:t>
                </m:r>
              </m:e>
            </m:acc>
          </m:e>
          <m:sub>
            <m:r>
              <m:t xml:space="preserve">k</m:t>
            </m:r>
          </m:sub>
          <m:sup>
            <m:r>
              <m:t xml:space="preserve">−</m:t>
            </m:r>
            <m:r>
              <m:t xml:space="preserve">1</m:t>
            </m:r>
          </m:sup>
        </m:sSubSup>
      </m:oMath>
      <w:r>
        <w:rPr/>
        <w:t xml:space="preserve"> </w:t>
      </w:r>
      <w:r>
        <w:rPr/>
        <w:t xml:space="preserve">преобразуется в </w:t>
      </w:r>
      <w:r>
        <w:rPr/>
      </w:r>
      <m:oMath xmlns:m="http://schemas.openxmlformats.org/officeDocument/2006/math">
        <m:sSubSup>
          <m:e>
            <m:acc>
              <m:accPr>
                <m:chr m:val="¯"/>
              </m:accPr>
              <m:e>
                <m:r>
                  <m:t xml:space="preserve">B</m:t>
                </m:r>
              </m:e>
            </m:acc>
          </m:e>
          <m:sub>
            <m:r>
              <m:t xml:space="preserve">k</m:t>
            </m:r>
            <m:r>
              <m:t xml:space="preserve">+</m:t>
            </m:r>
            <m:r>
              <m:t xml:space="preserve">1</m:t>
            </m:r>
          </m:sub>
          <m:sup>
            <m:r>
              <m:t xml:space="preserve">−</m:t>
            </m:r>
            <m:r>
              <m:t xml:space="preserve">1</m:t>
            </m:r>
          </m:sup>
        </m:sSubSup>
      </m:oMath>
      <w:r>
        <w:rPr/>
        <w:t xml:space="preserve"> относительно разрешающего столбца </w:t>
      </w:r>
      <w:r>
        <w:rPr/>
      </w:r>
      <m:oMath xmlns:m="http://schemas.openxmlformats.org/officeDocument/2006/math">
        <m:sSup>
          <m:e>
            <m:acc>
              <m:accPr>
                <m:chr m:val="¯"/>
              </m:accPr>
              <m:e>
                <m:r>
                  <m:t xml:space="preserve">a</m:t>
                </m:r>
              </m:e>
            </m:acc>
          </m:e>
          <m:sup>
            <m:r>
              <m:t xml:space="preserve">l</m:t>
            </m:r>
          </m:sup>
        </m:sSup>
        <m:r>
          <m:t xml:space="preserve">(</m:t>
        </m:r>
        <m:sSub>
          <m:e>
            <m:r>
              <m:t xml:space="preserve">B</m:t>
            </m:r>
          </m:e>
          <m:sub>
            <m:r>
              <m:t xml:space="preserve">k</m:t>
            </m:r>
          </m:sub>
        </m:sSub>
        <m:r>
          <m:t xml:space="preserve">)</m:t>
        </m:r>
      </m:oMath>
      <w:r>
        <w:rPr/>
        <w:t xml:space="preserve"> с разрешающим элементом </w:t>
      </w:r>
      <w:r>
        <w:rPr/>
      </w:r>
      <m:oMath xmlns:m="http://schemas.openxmlformats.org/officeDocument/2006/math">
        <m:acc>
          <m:accPr>
            <m:chr m:val="¯"/>
          </m:accPr>
          <m:e>
            <m:r>
              <m:t xml:space="preserve">a</m:t>
            </m:r>
          </m:e>
        </m:acc>
        <m:r>
          <m:t xml:space="preserve">(</m:t>
        </m:r>
        <m:sSub>
          <m:e>
            <m:r>
              <m:t xml:space="preserve">B</m:t>
            </m:r>
          </m:e>
          <m:sub>
            <m:r>
              <m:t xml:space="preserve">k</m:t>
            </m:r>
          </m:sub>
        </m:sSub>
        <m:r>
          <m:t xml:space="preserve">)</m:t>
        </m:r>
        <m:r>
          <m:t xml:space="preserve">[</m:t>
        </m:r>
        <m:r>
          <m:rPr>
            <m:lit/>
            <m:nor/>
          </m:rPr>
          <m:t xml:space="preserve">rl</m:t>
        </m:r>
        <m:r>
          <m:t xml:space="preserve">]</m:t>
        </m:r>
      </m:oMath>
    </w:p>
    <w:p>
      <w:pPr>
        <w:pStyle w:val="BodyTextIndent"/>
        <w:numPr>
          <w:ilvl w:val="1"/>
          <w:numId w:val="13"/>
        </w:numPr>
        <w:rPr/>
      </w:pPr>
      <w:r>
        <w:rPr/>
        <w:t xml:space="preserve">Преобразуется столбец </w:t>
      </w:r>
      <w:r>
        <w:rPr/>
      </w:r>
      <m:oMath xmlns:m="http://schemas.openxmlformats.org/officeDocument/2006/math">
        <m:acc>
          <m:accPr>
            <m:chr m:val="¯"/>
          </m:accPr>
          <m:e>
            <m:r>
              <m:t xml:space="preserve">b</m:t>
            </m:r>
          </m:e>
        </m:acc>
        <m:r>
          <m:t xml:space="preserve">(</m:t>
        </m:r>
        <m:sSub>
          <m:e>
            <m:r>
              <m:t xml:space="preserve">B</m:t>
            </m:r>
          </m:e>
          <m:sub>
            <m:r>
              <m:t xml:space="preserve">k</m:t>
            </m:r>
          </m:sub>
        </m:sSub>
        <m:r>
          <m:t xml:space="preserve">,</m:t>
        </m:r>
        <m:sSubSup>
          <m:e>
            <m:r>
              <m:t xml:space="preserve">N</m:t>
            </m:r>
          </m:e>
          <m:sub>
            <m:r>
              <m:t xml:space="preserve">k</m:t>
            </m:r>
          </m:sub>
          <m:sup/>
        </m:sSubSup>
        <m:r>
          <m:t xml:space="preserve">)</m:t>
        </m:r>
      </m:oMath>
      <w:r>
        <w:rPr/>
        <w:t>:</w:t>
      </w:r>
    </w:p>
    <w:p>
      <w:pPr>
        <w:pStyle w:val="BodyTextIndent"/>
        <w:numPr>
          <w:ilvl w:val="2"/>
          <w:numId w:val="13"/>
        </w:numPr>
        <w:rPr/>
      </w:pPr>
      <w:r>
        <w:rPr/>
        <w:t xml:space="preserve">Если реализовался случай 7.1, то осуществить его преобразование по Гауссу-Жордану относительно </w:t>
      </w:r>
      <w:r>
        <w:rPr/>
      </w:r>
      <m:oMath xmlns:m="http://schemas.openxmlformats.org/officeDocument/2006/math">
        <m:sSup>
          <m:e>
            <m:acc>
              <m:accPr>
                <m:chr m:val="¯"/>
              </m:accPr>
              <m:e>
                <m:r>
                  <m:t xml:space="preserve">a</m:t>
                </m:r>
              </m:e>
            </m:acc>
          </m:e>
          <m:sup>
            <m:r>
              <m:t xml:space="preserve">l</m:t>
            </m:r>
          </m:sup>
        </m:sSup>
        <m:r>
          <m:t xml:space="preserve">(</m:t>
        </m:r>
        <m:sSub>
          <m:e>
            <m:r>
              <m:t xml:space="preserve">B</m:t>
            </m:r>
          </m:e>
          <m:sub>
            <m:r>
              <m:t xml:space="preserve">k</m:t>
            </m:r>
          </m:sub>
        </m:sSub>
        <m:r>
          <m:t xml:space="preserve">)</m:t>
        </m:r>
      </m:oMath>
    </w:p>
    <w:p>
      <w:pPr>
        <w:pStyle w:val="BodyTextIndent"/>
        <w:numPr>
          <w:ilvl w:val="2"/>
          <w:numId w:val="13"/>
        </w:numPr>
        <w:rPr/>
      </w:pPr>
      <w:r>
        <w:rPr/>
        <w:t xml:space="preserve">В противном случае осуществить его пересчет по следующим соотношениям: </w:t>
        <w:br/>
      </w:r>
      <w:r>
        <w:rPr/>
      </w:r>
      <m:oMath xmlns:m="http://schemas.openxmlformats.org/officeDocument/2006/math">
        <m:bar>
          <m:barPr>
            <m:pos m:val="top"/>
          </m:barPr>
          <m:e>
            <m:r>
              <m:t xml:space="preserve">b</m:t>
            </m:r>
          </m:e>
        </m:bar>
        <m:r>
          <m:t xml:space="preserve">(</m:t>
        </m:r>
        <m:r>
          <m:t xml:space="preserve">N</m:t>
        </m:r>
        <m:r>
          <m:t xml:space="preserve">∗</m:t>
        </m:r>
        <m:r>
          <m:t xml:space="preserve">)</m:t>
        </m:r>
        <m:r>
          <m:t xml:space="preserve">=</m:t>
        </m:r>
        <m:r>
          <m:t xml:space="preserve">b</m:t>
        </m:r>
        <m:r>
          <m:t xml:space="preserve">−</m:t>
        </m:r>
        <m:limLow>
          <m:e>
            <m:r>
              <m:t xml:space="preserve">h</m:t>
            </m:r>
            <m:r>
              <m:t xml:space="preserve">[</m:t>
            </m:r>
            <m:r>
              <m:t xml:space="preserve">j</m:t>
            </m:r>
            <m:r>
              <m:t xml:space="preserve">]</m:t>
            </m:r>
          </m:e>
          <m:lim>
            <m:r>
              <m:t xml:space="preserve">j</m:t>
            </m:r>
            <m:r>
              <m:t xml:space="preserve">∈</m:t>
            </m:r>
            <m:r>
              <m:t xml:space="preserve">N</m:t>
            </m:r>
            <m:sSub>
              <m:e>
                <m:r>
                  <m:t xml:space="preserve">∗</m:t>
                </m:r>
              </m:e>
              <m:sub>
                <m:r>
                  <m:t xml:space="preserve">k</m:t>
                </m:r>
                <m:r>
                  <m:t xml:space="preserve">+</m:t>
                </m:r>
                <m:r>
                  <m:t xml:space="preserve">1</m:t>
                </m:r>
              </m:sub>
            </m:sSub>
            <m:sSup>
              <m:e>
                <m:r>
                  <m:t xml:space="preserve">a</m:t>
                </m:r>
              </m:e>
              <m:sup>
                <m:r>
                  <m:t xml:space="preserve">j</m:t>
                </m:r>
              </m:sup>
            </m:sSup>
          </m:lim>
        </m:limLow>
      </m:oMath>
      <w:r>
        <w:rPr/>
        <w:br/>
      </w:r>
      <w:r>
        <w:rPr/>
      </w:r>
      <m:oMath xmlns:m="http://schemas.openxmlformats.org/officeDocument/2006/math">
        <m:acc>
          <m:accPr>
            <m:chr m:val="¯"/>
          </m:accPr>
          <m:e>
            <m:r>
              <m:t xml:space="preserve">b</m:t>
            </m:r>
          </m:e>
        </m:acc>
        <m:r>
          <m:t xml:space="preserve">(</m:t>
        </m:r>
        <m:r>
          <m:t xml:space="preserve">N</m:t>
        </m:r>
        <m:r>
          <m:t xml:space="preserve">∗</m:t>
        </m:r>
        <m:r>
          <m:t xml:space="preserve">)</m:t>
        </m:r>
        <m:r>
          <m:t xml:space="preserve">=</m:t>
        </m:r>
        <m:eqArr>
          <m:e>
            <m:d>
              <m:dPr>
                <m:begChr m:val="("/>
                <m:endChr m:val=")"/>
              </m:dPr>
              <m:e>
                <m:r>
                  <m:t xml:space="preserve">b</m:t>
                </m:r>
                <m:r>
                  <m:t xml:space="preserve">(</m:t>
                </m:r>
                <m:r>
                  <m:t xml:space="preserve">N</m:t>
                </m:r>
                <m:r>
                  <m:t xml:space="preserve">∗</m:t>
                </m:r>
                <m:r>
                  <m:t xml:space="preserve">)</m:t>
                </m:r>
              </m:e>
              <m:e/>
            </m:d>
            <m:d>
              <m:dPr>
                <m:begChr m:val="("/>
                <m:endChr m:val=")"/>
              </m:dPr>
              <m:e>
                <m:r>
                  <m:rPr>
                    <m:lit/>
                    <m:nor/>
                  </m:rPr>
                  <m:t xml:space="preserve">.</m:t>
                </m:r>
                <m:r>
                  <m:rPr>
                    <m:lit/>
                    <m:nor/>
                  </m:rPr>
                  <m:t xml:space="preserve">.</m:t>
                </m:r>
                <m:r>
                  <m:rPr>
                    <m:lit/>
                    <m:nor/>
                  </m:rPr>
                  <m:t xml:space="preserve">.</m:t>
                </m:r>
              </m:e>
              <m:e/>
            </m:d>
          </m:e>
          <m:e/>
        </m:eqArr>
      </m:oMath>
      <w:r>
        <w:rPr/>
      </w:r>
      <m:oMath xmlns:m="http://schemas.openxmlformats.org/officeDocument/2006/math"/>
      <w:r>
        <w:rPr/>
        <w:br/>
      </w:r>
      <w:r>
        <w:rPr/>
      </w:r>
      <m:oMath xmlns:m="http://schemas.openxmlformats.org/officeDocument/2006/math">
        <m:r>
          <m:t xml:space="preserve">b</m:t>
        </m:r>
        <m:r>
          <m:t xml:space="preserve">(</m:t>
        </m:r>
        <m:sSub>
          <m:e>
            <m:r>
              <m:t xml:space="preserve">β</m:t>
            </m:r>
          </m:e>
          <m:sub>
            <m:r>
              <m:t xml:space="preserve">k</m:t>
            </m:r>
            <m:r>
              <m:t xml:space="preserve">+</m:t>
            </m:r>
            <m:r>
              <m:t xml:space="preserve">1</m:t>
            </m:r>
          </m:sub>
        </m:sSub>
        <m:r>
          <m:t xml:space="preserve">,</m:t>
        </m:r>
        <m:r>
          <m:t xml:space="preserve">N</m:t>
        </m:r>
        <m:sSub>
          <m:e>
            <m:r>
              <m:t xml:space="preserve">∗</m:t>
            </m:r>
          </m:e>
          <m:sub>
            <m:r>
              <m:t xml:space="preserve">k</m:t>
            </m:r>
            <m:r>
              <m:t xml:space="preserve">+</m:t>
            </m:r>
            <m:r>
              <m:t xml:space="preserve">1</m:t>
            </m:r>
          </m:sub>
        </m:sSub>
        <m:r>
          <m:t xml:space="preserve">)</m:t>
        </m:r>
        <m:r>
          <m:t xml:space="preserve">=</m:t>
        </m:r>
        <m:sSub>
          <m:e>
            <m:r>
              <m:t xml:space="preserve">B</m:t>
            </m:r>
          </m:e>
          <m:sub>
            <m:r>
              <m:t xml:space="preserve">k</m:t>
            </m:r>
            <m:r>
              <m:t xml:space="preserve">+</m:t>
            </m:r>
            <m:r>
              <m:t xml:space="preserve">1</m:t>
            </m:r>
          </m:sub>
        </m:sSub>
        <m:r>
          <m:t xml:space="preserve">b</m:t>
        </m:r>
        <m:r>
          <m:t xml:space="preserve">(</m:t>
        </m:r>
        <m:r>
          <m:t xml:space="preserve">N</m:t>
        </m:r>
        <m:r>
          <m:t xml:space="preserve">∗</m:t>
        </m:r>
        <m:r>
          <m:t xml:space="preserve">)</m:t>
        </m:r>
      </m:oMath>
    </w:p>
    <w:p>
      <w:pPr>
        <w:pStyle w:val="BodyTextIndent"/>
        <w:numPr>
          <w:ilvl w:val="0"/>
          <w:numId w:val="13"/>
        </w:numPr>
        <w:rPr/>
      </w:pPr>
      <w:r>
        <w:rPr/>
      </w:r>
      <m:oMathPara xmlns:m="http://schemas.openxmlformats.org/officeDocument/2006/math">
        <m:oMathParaPr>
          <m:jc m:val="left"/>
        </m:oMathParaPr>
        <m:oMath>
          <m:r>
            <m:t xml:space="preserve">k</m:t>
          </m:r>
          <m:r>
            <m:t xml:space="preserve">:</m:t>
          </m:r>
          <m:r>
            <m:t xml:space="preserve">=</m:t>
          </m:r>
          <m:r>
            <m:t xml:space="preserve">k</m:t>
          </m:r>
          <m:r>
            <m:t xml:space="preserve">+</m:t>
          </m:r>
          <m:r>
            <m:t xml:space="preserve">1</m:t>
          </m:r>
        </m:oMath>
      </m:oMathPara>
    </w:p>
    <w:p>
      <w:pPr>
        <w:pStyle w:val="BodyTextIndent"/>
        <w:numPr>
          <w:ilvl w:val="0"/>
          <w:numId w:val="13"/>
        </w:numPr>
        <w:rPr/>
      </w:pPr>
      <w:r>
        <w:rPr/>
        <w:t>Конец.</w:t>
      </w:r>
    </w:p>
    <w:p>
      <w:pPr>
        <w:pStyle w:val="Heading4"/>
        <w:numPr>
          <w:ilvl w:val="3"/>
          <w:numId w:val="11"/>
        </w:numPr>
        <w:rPr/>
      </w:pPr>
      <w:r>
        <w:rPr/>
        <w:t>Проведение ветвлений без увеличения размерности задачи по числу ограничений и оптимизационных переменных</w:t>
      </w:r>
    </w:p>
    <w:p>
      <w:pPr>
        <w:pStyle w:val="BodyTextIndent"/>
        <w:rPr/>
      </w:pPr>
      <w:r>
        <w:rPr/>
        <w:t>Пусть первоначально решена задача, полученная из задачи (3.2) путем снятия условия целочисленности на оптимизационные переменные:</w:t>
      </w:r>
    </w:p>
    <w:p>
      <w:pPr>
        <w:pStyle w:val="Style12"/>
        <w:rPr/>
      </w:pPr>
      <w:r>
        <w:rPr/>
      </w:r>
      <m:oMath xmlns:m="http://schemas.openxmlformats.org/officeDocument/2006/math">
        <m:limLow>
          <m:e>
            <m:r>
              <m:rPr>
                <m:lit/>
                <m:nor/>
              </m:rPr>
              <m:t xml:space="preserve">max</m:t>
            </m:r>
          </m:e>
          <m:lim>
            <m:r>
              <m:t xml:space="preserve">x</m:t>
            </m:r>
            <m:r>
              <m:t xml:space="preserve">∈</m:t>
            </m:r>
            <m:sSup>
              <m:e>
                <m:r>
                  <m:t xml:space="preserve">D</m:t>
                </m:r>
              </m:e>
              <m:sup>
                <m:r>
                  <m:t xml:space="preserve">'</m:t>
                </m:r>
              </m:sup>
            </m:sSup>
          </m:lim>
        </m:limLow>
        <m:r>
          <m:rPr>
            <m:lit/>
            <m:nor/>
          </m:rPr>
          <m:t xml:space="preserve">cx</m:t>
        </m:r>
      </m:oMath>
      <w:r>
        <w:rPr/>
        <w:t>,</w:t>
        <w:tab/>
        <w:t>(3.3)</w:t>
      </w:r>
    </w:p>
    <w:p>
      <w:pPr>
        <w:pStyle w:val="BodyTextIndent"/>
        <w:rPr/>
      </w:pPr>
      <w:r>
        <w:rPr/>
        <w:t xml:space="preserve">и получено оптимальное решение: </w:t>
      </w:r>
      <w:r>
        <w:rPr/>
      </w:r>
      <m:oMath xmlns:m="http://schemas.openxmlformats.org/officeDocument/2006/math">
        <m:sSubSup>
          <m:e>
            <m:r>
              <m:t xml:space="preserve">x</m:t>
            </m:r>
          </m:e>
          <m:sub>
            <m:sSup>
              <m:e>
                <m:r>
                  <m:t xml:space="preserve">D</m:t>
                </m:r>
              </m:e>
              <m:sup>
                <m:r>
                  <m:t xml:space="preserve">'</m:t>
                </m:r>
              </m:sup>
            </m:sSup>
          </m:sub>
          <m:sup>
            <m:r>
              <m:t xml:space="preserve">0</m:t>
            </m:r>
          </m:sup>
        </m:sSubSup>
        <m:r>
          <m:t xml:space="preserve">∉</m:t>
        </m:r>
        <m:sSup>
          <m:e>
            <m:r>
              <m:t xml:space="preserve">D</m:t>
            </m:r>
          </m:e>
          <m:sup>
            <m:r>
              <m:t xml:space="preserve">n</m:t>
            </m:r>
          </m:sup>
        </m:sSup>
      </m:oMath>
      <w:r>
        <w:rPr/>
        <w:t>.</w:t>
      </w:r>
    </w:p>
    <w:p>
      <w:pPr>
        <w:pStyle w:val="BodyTextIndent"/>
        <w:rPr/>
      </w:pPr>
      <w:r>
        <w:rPr/>
        <w:t xml:space="preserve">Пусть </w:t>
      </w:r>
      <w:r>
        <w:rPr/>
      </w:r>
      <m:oMath xmlns:m="http://schemas.openxmlformats.org/officeDocument/2006/math">
        <m:sSup>
          <m:e>
            <m:r>
              <m:t xml:space="preserve">x</m:t>
            </m:r>
          </m:e>
          <m:sup>
            <m:r>
              <m:t xml:space="preserve">0</m:t>
            </m:r>
          </m:sup>
        </m:sSup>
        <m:r>
          <m:t xml:space="preserve">[</m:t>
        </m:r>
        <m:r>
          <m:t xml:space="preserve">j</m:t>
        </m:r>
        <m:r>
          <m:t xml:space="preserve">]</m:t>
        </m:r>
      </m:oMath>
      <w:r>
        <w:rPr/>
        <w:t xml:space="preserve"> - первая из компонент вектора </w:t>
      </w:r>
      <w:r>
        <w:rPr/>
      </w:r>
      <m:oMath xmlns:m="http://schemas.openxmlformats.org/officeDocument/2006/math">
        <m:sSubSup>
          <m:e>
            <m:r>
              <m:t xml:space="preserve">x</m:t>
            </m:r>
          </m:e>
          <m:sub>
            <m:sSup>
              <m:e>
                <m:r>
                  <m:t xml:space="preserve">D</m:t>
                </m:r>
              </m:e>
              <m:sup>
                <m:r>
                  <m:t xml:space="preserve">'</m:t>
                </m:r>
              </m:sup>
            </m:sSup>
          </m:sub>
          <m:sup>
            <m:r>
              <m:t xml:space="preserve">0</m:t>
            </m:r>
          </m:sup>
        </m:sSubSup>
      </m:oMath>
      <w:r>
        <w:rPr/>
        <w:t xml:space="preserve">, не являющаяся целочисленной. Ветвление множества </w:t>
      </w:r>
      <w:r>
        <w:rPr/>
      </w:r>
      <m:oMath xmlns:m="http://schemas.openxmlformats.org/officeDocument/2006/math">
        <m:sSup>
          <m:e>
            <m:r>
              <m:t xml:space="preserve">D</m:t>
            </m:r>
          </m:e>
          <m:sup>
            <m:r>
              <m:t xml:space="preserve">'</m:t>
            </m:r>
          </m:sup>
        </m:sSup>
      </m:oMath>
      <w:r>
        <w:rPr/>
        <w:t xml:space="preserve"> осуществляется по этим переменным ниже описанным образом.</w:t>
      </w:r>
    </w:p>
    <w:p>
      <w:pPr>
        <w:pStyle w:val="Style15"/>
        <w:rPr/>
      </w:pPr>
      <w:bookmarkStart w:id="142" w:name="_1099865617"/>
      <w:bookmarkStart w:id="143" w:name="_1079007175"/>
      <w:bookmarkStart w:id="144" w:name="_1076837259"/>
      <w:bookmarkStart w:id="145" w:name="_1076837253"/>
      <w:bookmarkStart w:id="146" w:name="_1076837090"/>
      <w:bookmarkStart w:id="147" w:name="_1076834411"/>
      <w:bookmarkEnd w:id="142"/>
      <w:bookmarkEnd w:id="143"/>
      <w:bookmarkEnd w:id="144"/>
      <w:bookmarkEnd w:id="145"/>
      <w:bookmarkEnd w:id="146"/>
      <w:bookmarkEnd w:id="147"/>
      <w:r>
        <w:rPr/>
        <w:object w:dxaOrig="4349" w:dyaOrig="3989">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17.45pt;height:199.45pt" filled="f" o:ole="">
            <v:imagedata r:id="rId33" o:title=""/>
          </v:shape>
          <o:OLEObject Type="Embed" ProgID="" ShapeID="ole_rId32" DrawAspect="Content" ObjectID="_1549905548" r:id="rId32"/>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14</w:t>
      </w:r>
      <w:r>
        <w:rPr/>
        <w:fldChar w:fldCharType="end"/>
      </w:r>
      <w:r>
        <w:rPr/>
        <w:t xml:space="preserve">. Процедура ветвления множества </w:t>
      </w:r>
      <w:r>
        <w:rPr/>
      </w:r>
      <m:oMath xmlns:m="http://schemas.openxmlformats.org/officeDocument/2006/math">
        <m:sSup>
          <m:e>
            <m:r>
              <m:t xml:space="preserve">D</m:t>
            </m:r>
          </m:e>
          <m:sup>
            <m:r>
              <m:t xml:space="preserve">'</m:t>
            </m:r>
          </m:sup>
        </m:sSup>
      </m:oMath>
      <w:r>
        <w:rPr/>
        <w:t>.</w:t>
      </w:r>
    </w:p>
    <w:p>
      <w:pPr>
        <w:pStyle w:val="Style12"/>
        <w:rPr/>
      </w:pPr>
      <w:r>
        <w:rPr/>
      </w:r>
      <m:oMath xmlns:m="http://schemas.openxmlformats.org/officeDocument/2006/math">
        <m:sSubSup>
          <m:e>
            <m:r>
              <m:t xml:space="preserve">D</m:t>
            </m:r>
          </m:e>
          <m:sub>
            <m:r>
              <m:t xml:space="preserve">1</m:t>
            </m:r>
          </m:sub>
          <m:sup>
            <m:r>
              <m:t xml:space="preserve">'</m:t>
            </m:r>
          </m:sup>
        </m:sSubSup>
        <m:r>
          <m:t xml:space="preserve">=</m:t>
        </m:r>
        <m:sSup>
          <m:e>
            <m:r>
              <m:t xml:space="preserve">D</m:t>
            </m:r>
          </m:e>
          <m:sup>
            <m:r>
              <m:t xml:space="preserve">'</m:t>
            </m:r>
          </m:sup>
        </m:sSup>
        <m:r>
          <m:t xml:space="preserve">∩</m:t>
        </m:r>
        <m:r>
          <m:t xml:space="preserve">(</m:t>
        </m:r>
        <m:r>
          <m:t xml:space="preserve">x</m:t>
        </m:r>
        <m:r>
          <m:t xml:space="preserve">[</m:t>
        </m:r>
        <m:r>
          <m:t xml:space="preserve">j</m:t>
        </m:r>
        <m:r>
          <m:t xml:space="preserve">]</m:t>
        </m:r>
        <m:r>
          <m:t xml:space="preserve">≤</m:t>
        </m:r>
        <m:r>
          <m:t xml:space="preserve">[</m:t>
        </m:r>
        <m:sSup>
          <m:e>
            <m:r>
              <m:t xml:space="preserve">x</m:t>
            </m:r>
          </m:e>
          <m:sup>
            <m:r>
              <m:t xml:space="preserve">0</m:t>
            </m:r>
          </m:sup>
        </m:sSup>
        <m:r>
          <m:t xml:space="preserve">[</m:t>
        </m:r>
        <m:r>
          <m:t xml:space="preserve">j</m:t>
        </m:r>
        <m:r>
          <m:t xml:space="preserve">]</m:t>
        </m:r>
        <m:r>
          <m:t xml:space="preserve">]</m:t>
        </m:r>
        <m:r>
          <m:t xml:space="preserve">)</m:t>
        </m:r>
      </m:oMath>
      <w:r>
        <w:rPr/>
        <w:t>,</w:t>
        <w:tab/>
        <w:t>(3.4)</w:t>
      </w:r>
    </w:p>
    <w:p>
      <w:pPr>
        <w:pStyle w:val="Style12"/>
        <w:rPr/>
      </w:pPr>
      <w:r>
        <w:rPr/>
      </w:r>
      <m:oMath xmlns:m="http://schemas.openxmlformats.org/officeDocument/2006/math">
        <m:sSubSup>
          <m:e>
            <m:r>
              <m:t xml:space="preserve">D</m:t>
            </m:r>
          </m:e>
          <m:sub>
            <m:r>
              <m:t xml:space="preserve">2</m:t>
            </m:r>
          </m:sub>
          <m:sup>
            <m:r>
              <m:t xml:space="preserve">'</m:t>
            </m:r>
          </m:sup>
        </m:sSubSup>
        <m:r>
          <m:t xml:space="preserve">=</m:t>
        </m:r>
        <m:sSup>
          <m:e>
            <m:r>
              <m:t xml:space="preserve">D</m:t>
            </m:r>
          </m:e>
          <m:sup>
            <m:r>
              <m:t xml:space="preserve">'</m:t>
            </m:r>
          </m:sup>
        </m:sSup>
        <m:r>
          <m:t xml:space="preserve">∩</m:t>
        </m:r>
        <m:r>
          <m:t xml:space="preserve">(</m:t>
        </m:r>
        <m:r>
          <m:t xml:space="preserve">x</m:t>
        </m:r>
        <m:r>
          <m:t xml:space="preserve">[</m:t>
        </m:r>
        <m:r>
          <m:t xml:space="preserve">j</m:t>
        </m:r>
        <m:r>
          <m:t xml:space="preserve">]</m:t>
        </m:r>
        <m:r>
          <m:t xml:space="preserve">≤</m:t>
        </m:r>
        <m:r>
          <m:t xml:space="preserve">[</m:t>
        </m:r>
        <m:sSup>
          <m:e>
            <m:r>
              <m:t xml:space="preserve">x</m:t>
            </m:r>
          </m:e>
          <m:sup>
            <m:r>
              <m:t xml:space="preserve">0</m:t>
            </m:r>
          </m:sup>
        </m:sSup>
        <m:r>
          <m:t xml:space="preserve">[</m:t>
        </m:r>
        <m:r>
          <m:t xml:space="preserve">j</m:t>
        </m:r>
        <m:r>
          <m:t xml:space="preserve">]</m:t>
        </m:r>
        <m:r>
          <m:t xml:space="preserve">]</m:t>
        </m:r>
        <m:r>
          <m:t xml:space="preserve">+</m:t>
        </m:r>
        <m:r>
          <m:t xml:space="preserve">1</m:t>
        </m:r>
        <m:r>
          <m:t xml:space="preserve">)</m:t>
        </m:r>
      </m:oMath>
      <w:r>
        <w:rPr/>
        <w:t>,</w:t>
        <w:tab/>
        <w:t>(3.5)</w:t>
      </w:r>
    </w:p>
    <w:p>
      <w:pPr>
        <w:pStyle w:val="BodyTextIndent"/>
        <w:rPr/>
      </w:pPr>
      <w:r>
        <w:rPr/>
        <w:t>Таким образом, в результате ветвления возникает две задачи:</w:t>
      </w:r>
    </w:p>
    <w:p>
      <w:pPr>
        <w:pStyle w:val="Style12"/>
        <w:rPr/>
      </w:pPr>
      <w:r>
        <w:rPr/>
      </w:r>
      <m:oMath xmlns:m="http://schemas.openxmlformats.org/officeDocument/2006/math">
        <m:limLow>
          <m:e>
            <m:r>
              <m:rPr>
                <m:lit/>
                <m:nor/>
              </m:rPr>
              <m:t xml:space="preserve">max</m:t>
            </m:r>
            <m:r>
              <m:rPr>
                <m:lit/>
                <m:nor/>
              </m:rPr>
              <m:t xml:space="preserve">cx</m:t>
            </m:r>
          </m:e>
          <m:lim>
            <m:r>
              <m:t xml:space="preserve">x</m:t>
            </m:r>
            <m:r>
              <m:t xml:space="preserve">∈</m:t>
            </m:r>
            <m:sSubSup>
              <m:e>
                <m:r>
                  <m:t xml:space="preserve">D</m:t>
                </m:r>
              </m:e>
              <m:sub>
                <m:r>
                  <m:t xml:space="preserve">1</m:t>
                </m:r>
              </m:sub>
              <m:sup>
                <m:r>
                  <m:t xml:space="preserve">'</m:t>
                </m:r>
              </m:sup>
            </m:sSubSup>
          </m:lim>
        </m:limLow>
      </m:oMath>
      <w:r>
        <w:rPr/>
        <w:tab/>
        <w:t>(3.6)</w:t>
      </w:r>
    </w:p>
    <w:p>
      <w:pPr>
        <w:pStyle w:val="Style12"/>
        <w:rPr/>
      </w:pPr>
      <w:r>
        <w:rPr/>
      </w:r>
      <m:oMath xmlns:m="http://schemas.openxmlformats.org/officeDocument/2006/math">
        <m:limLow>
          <m:e>
            <m:r>
              <m:rPr>
                <m:lit/>
                <m:nor/>
              </m:rPr>
              <m:t xml:space="preserve">max</m:t>
            </m:r>
            <m:r>
              <m:rPr>
                <m:lit/>
                <m:nor/>
              </m:rPr>
              <m:t xml:space="preserve">cx</m:t>
            </m:r>
          </m:e>
          <m:lim>
            <m:r>
              <m:t xml:space="preserve">x</m:t>
            </m:r>
            <m:r>
              <m:t xml:space="preserve">∈</m:t>
            </m:r>
            <m:sSubSup>
              <m:e>
                <m:r>
                  <m:t xml:space="preserve">D</m:t>
                </m:r>
              </m:e>
              <m:sub>
                <m:r>
                  <m:t xml:space="preserve">2</m:t>
                </m:r>
              </m:sub>
              <m:sup>
                <m:r>
                  <m:t xml:space="preserve">'</m:t>
                </m:r>
              </m:sup>
            </m:sSubSup>
          </m:lim>
        </m:limLow>
      </m:oMath>
      <w:r>
        <w:rPr/>
        <w:tab/>
        <w:t>(3.7)</w:t>
      </w:r>
    </w:p>
    <w:p>
      <w:pPr>
        <w:pStyle w:val="BodyTextIndent"/>
        <w:rPr/>
      </w:pPr>
      <w:r>
        <w:rPr/>
        <w:t xml:space="preserve">которые от задачи (3.3) отличаются введением дополнительных ограничений типа неравенств в соответствии с соотношениями (3.4) и (3.5). При формальном подходе их необходимо было бы преобразовать к канонической форме и ввести в структуру основных ограничений решаемой задачи. При этом увеличилось бы число ограничений и переменных задачи. Так как число ветвлений, в результате которых на концах ветвей образуются подмножества </w:t>
      </w:r>
      <w:r>
        <w:rPr/>
      </w:r>
      <m:oMath xmlns:m="http://schemas.openxmlformats.org/officeDocument/2006/math">
        <m:sSubSup>
          <m:e>
            <m:r>
              <m:t xml:space="preserve">D</m:t>
            </m:r>
          </m:e>
          <m:sub>
            <m:r>
              <m:t xml:space="preserve">i</m:t>
            </m:r>
          </m:sub>
          <m:sup>
            <m:r>
              <m:t xml:space="preserve">'</m:t>
            </m:r>
          </m:sup>
        </m:sSubSup>
      </m:oMath>
      <w:r>
        <w:rPr/>
        <w:t xml:space="preserve"> будет в различных задачах неодинаковым и заранее неизвестным, то при таком подходе возникли бы серьезные проблемы с хранением данных по каждой из образующихся при ветвлении задач. Покажем, как эту проблему можно устранить.</w:t>
      </w:r>
    </w:p>
    <w:p>
      <w:pPr>
        <w:pStyle w:val="BodyTextIndent"/>
        <w:rPr/>
      </w:pPr>
      <w:r>
        <w:rPr/>
        <w:t xml:space="preserve">Проще всего без увеличения ограничений и оптимизационных переменных осуществляется формирование задачи (3.6). Для этого в задаче (3.3) необходимо лишь изменить ограничения сверху на оптимизационную переменную </w:t>
      </w:r>
      <w:r>
        <w:rPr/>
      </w:r>
      <m:oMath xmlns:m="http://schemas.openxmlformats.org/officeDocument/2006/math">
        <m:r>
          <m:t xml:space="preserve">x</m:t>
        </m:r>
        <m:r>
          <m:t xml:space="preserve">[</m:t>
        </m:r>
        <m:r>
          <m:t xml:space="preserve">j</m:t>
        </m:r>
        <m:r>
          <m:t xml:space="preserve">]</m:t>
        </m:r>
      </m:oMath>
      <w:r>
        <w:rPr/>
        <w:t>:</w:t>
      </w:r>
    </w:p>
    <w:p>
      <w:pPr>
        <w:pStyle w:val="Style12"/>
        <w:rPr/>
      </w:pPr>
      <w:r>
        <w:rPr/>
      </w:r>
      <m:oMath xmlns:m="http://schemas.openxmlformats.org/officeDocument/2006/math">
        <m:sSub>
          <m:e>
            <m:r>
              <m:t xml:space="preserve">h</m:t>
            </m:r>
          </m:e>
          <m:sub>
            <m:sSubSup>
              <m:e>
                <m:r>
                  <m:t xml:space="preserve">D</m:t>
                </m:r>
              </m:e>
              <m:sub>
                <m:r>
                  <m:t xml:space="preserve">1</m:t>
                </m:r>
              </m:sub>
              <m:sup>
                <m:r>
                  <m:t xml:space="preserve">'</m:t>
                </m:r>
              </m:sup>
            </m:sSubSup>
          </m:sub>
        </m:sSub>
        <m:r>
          <m:t xml:space="preserve">=</m:t>
        </m:r>
        <m:r>
          <m:t xml:space="preserve">[</m:t>
        </m:r>
        <m:sSup>
          <m:e>
            <m:r>
              <m:t xml:space="preserve">x</m:t>
            </m:r>
          </m:e>
          <m:sup>
            <m:r>
              <m:t xml:space="preserve">0</m:t>
            </m:r>
          </m:sup>
        </m:sSup>
        <m:r>
          <m:t xml:space="preserve">[</m:t>
        </m:r>
        <m:r>
          <m:t xml:space="preserve">j</m:t>
        </m:r>
        <m:r>
          <m:t xml:space="preserve">]</m:t>
        </m:r>
        <m:r>
          <m:t xml:space="preserve">]</m:t>
        </m:r>
      </m:oMath>
      <w:r>
        <w:rPr/>
        <w:t>,</w:t>
        <w:tab/>
        <w:t>(3.8)</w:t>
      </w:r>
    </w:p>
    <w:p>
      <w:pPr>
        <w:pStyle w:val="BodyTextIndent"/>
        <w:rPr/>
      </w:pPr>
      <w:r>
        <w:rPr/>
        <w:t xml:space="preserve">Несколько сложнее обстоит дело с задачей (3.7). Без увеличения числа ограничений и оптимизационных переменных нельзя получить задачу полностью эквивалентную задаче (3.7). Однако путем смещения начала координат по </w:t>
      </w:r>
      <w:r>
        <w:rPr/>
      </w:r>
      <m:oMath xmlns:m="http://schemas.openxmlformats.org/officeDocument/2006/math">
        <m:r>
          <m:t xml:space="preserve">j</m:t>
        </m:r>
      </m:oMath>
      <w:r>
        <w:rPr/>
        <w:t xml:space="preserve">-й переменной в сторону положительных значений на величину </w:t>
      </w:r>
      <w:r>
        <w:rPr>
          <w:rFonts w:cs="Symbol" w:ascii="Symbol" w:hAnsi="Symbol"/>
          <w:sz w:val="32"/>
        </w:rPr>
      </w:r>
      <m:oMath xmlns:m="http://schemas.openxmlformats.org/officeDocument/2006/math">
        <m:r>
          <m:t xml:space="preserve">[</m:t>
        </m:r>
        <m:sSup>
          <m:e>
            <m:r>
              <m:t xml:space="preserve">x</m:t>
            </m:r>
          </m:e>
          <m:sup>
            <m:r>
              <m:t xml:space="preserve">0</m:t>
            </m:r>
          </m:sup>
        </m:sSup>
        <m:r>
          <m:t xml:space="preserve">[</m:t>
        </m:r>
        <m:r>
          <m:t xml:space="preserve">j</m:t>
        </m:r>
        <m:r>
          <m:t xml:space="preserve">]</m:t>
        </m:r>
        <m:r>
          <m:t xml:space="preserve">]</m:t>
        </m:r>
        <m:r>
          <m:t xml:space="preserve">+</m:t>
        </m:r>
        <m:r>
          <m:t xml:space="preserve">1</m:t>
        </m:r>
      </m:oMath>
      <w:r>
        <w:rPr/>
        <w:t>:</w:t>
      </w:r>
    </w:p>
    <w:p>
      <w:pPr>
        <w:pStyle w:val="Style12"/>
        <w:rPr/>
      </w:pPr>
      <w:r>
        <w:rPr/>
      </w:r>
      <m:oMath xmlns:m="http://schemas.openxmlformats.org/officeDocument/2006/math">
        <m:r>
          <m:t xml:space="preserve">x</m:t>
        </m:r>
        <m:r>
          <m:t xml:space="preserve">[</m:t>
        </m:r>
        <m:r>
          <m:t xml:space="preserve">j</m:t>
        </m:r>
        <m:r>
          <m:t xml:space="preserve">]</m:t>
        </m:r>
        <m:r>
          <m:t xml:space="preserve">:</m:t>
        </m:r>
        <m:r>
          <m:t xml:space="preserve">=</m:t>
        </m:r>
        <m:r>
          <m:t xml:space="preserve">x</m:t>
        </m:r>
        <m:r>
          <m:t xml:space="preserve">[</m:t>
        </m:r>
        <m:r>
          <m:t xml:space="preserve">j</m:t>
        </m:r>
        <m:r>
          <m:t xml:space="preserve">]</m:t>
        </m:r>
        <m:r>
          <m:t xml:space="preserve">−</m:t>
        </m:r>
        <m:r>
          <m:t xml:space="preserve">(</m:t>
        </m:r>
        <m:r>
          <m:t xml:space="preserve">[</m:t>
        </m:r>
        <m:sSup>
          <m:e>
            <m:r>
              <m:t xml:space="preserve">x</m:t>
            </m:r>
          </m:e>
          <m:sup>
            <m:r>
              <m:t xml:space="preserve">0</m:t>
            </m:r>
          </m:sup>
        </m:sSup>
        <m:r>
          <m:t xml:space="preserve">[</m:t>
        </m:r>
        <m:r>
          <m:t xml:space="preserve">j</m:t>
        </m:r>
        <m:r>
          <m:t xml:space="preserve">]</m:t>
        </m:r>
        <m:r>
          <m:t xml:space="preserve">]</m:t>
        </m:r>
        <m:r>
          <m:t xml:space="preserve">+</m:t>
        </m:r>
        <m:r>
          <m:t xml:space="preserve">1</m:t>
        </m:r>
        <m:r>
          <m:t xml:space="preserve">)</m:t>
        </m:r>
      </m:oMath>
      <w:r>
        <w:rPr/>
        <w:t>,</w:t>
        <w:tab/>
        <w:t>(3.9)</w:t>
      </w:r>
    </w:p>
    <w:p>
      <w:pPr>
        <w:pStyle w:val="BodyTextIndent"/>
        <w:rPr/>
      </w:pPr>
      <w:r>
        <w:rPr/>
        <w:t>можно получить задачу квазиэквивалентную задаче (3.7).</w:t>
      </w:r>
    </w:p>
    <w:p>
      <w:pPr>
        <w:pStyle w:val="BodyTextIndent"/>
        <w:rPr/>
      </w:pPr>
      <w:r>
        <w:rPr/>
        <w:t>При этом конфигурация области допустимых решений будет точно такой же, как и в задаче (3.7), а от оптимальных решений скорректированной задачи можно перейти к оптимальному решению задачи (3.7), запомнив сделанное выше смещение:</w:t>
      </w:r>
    </w:p>
    <w:p>
      <w:pPr>
        <w:pStyle w:val="Style12"/>
        <w:rPr/>
      </w:pPr>
      <w:r>
        <w:rPr/>
      </w:r>
      <m:oMath xmlns:m="http://schemas.openxmlformats.org/officeDocument/2006/math">
        <m:sSubSup>
          <m:e>
            <m:r>
              <m:t xml:space="preserve">x</m:t>
            </m:r>
          </m:e>
          <m:sub>
            <m:sSubSup>
              <m:e>
                <m:r>
                  <m:t xml:space="preserve">D</m:t>
                </m:r>
              </m:e>
              <m:sub>
                <m:r>
                  <m:t xml:space="preserve">2</m:t>
                </m:r>
              </m:sub>
              <m:sup>
                <m:r>
                  <m:t xml:space="preserve">'</m:t>
                </m:r>
              </m:sup>
            </m:sSubSup>
          </m:sub>
          <m:sup>
            <m:r>
              <m:t xml:space="preserve">0</m:t>
            </m:r>
          </m:sup>
        </m:sSubSup>
        <m:r>
          <m:t xml:space="preserve">=</m:t>
        </m:r>
        <m:sSup>
          <m:e>
            <m:r>
              <m:t xml:space="preserve">x</m:t>
            </m:r>
          </m:e>
          <m:sup>
            <m:r>
              <m:t xml:space="preserve">0</m:t>
            </m:r>
          </m:sup>
        </m:sSup>
        <m:r>
          <m:t xml:space="preserve">[</m:t>
        </m:r>
        <m:r>
          <m:t xml:space="preserve">j</m:t>
        </m:r>
        <m:r>
          <m:t xml:space="preserve">]</m:t>
        </m:r>
        <m:r>
          <m:t xml:space="preserve">+</m:t>
        </m:r>
        <m:sSup>
          <m:e>
            <m:r>
              <m:t xml:space="preserve">x</m:t>
            </m:r>
          </m:e>
          <m:sup>
            <m:r>
              <m:t xml:space="preserve">s</m:t>
            </m:r>
          </m:sup>
        </m:sSup>
        <m:r>
          <m:t xml:space="preserve">[</m:t>
        </m:r>
        <m:r>
          <m:t xml:space="preserve">j</m:t>
        </m:r>
        <m:r>
          <m:t xml:space="preserve">]</m:t>
        </m:r>
      </m:oMath>
      <w:r>
        <w:rPr/>
        <w:t>,</w:t>
        <w:tab/>
        <w:t>(3.10)</w:t>
      </w:r>
    </w:p>
    <w:p>
      <w:pPr>
        <w:pStyle w:val="BodyTextIndent"/>
        <w:rPr/>
      </w:pPr>
      <w:r>
        <w:rPr/>
        <w:t>где:</w:t>
      </w:r>
    </w:p>
    <w:p>
      <w:pPr>
        <w:pStyle w:val="BodyTextIndent"/>
        <w:rPr/>
      </w:pPr>
      <w:r>
        <w:rPr/>
      </w:r>
      <m:oMath xmlns:m="http://schemas.openxmlformats.org/officeDocument/2006/math">
        <m:sSup>
          <m:e>
            <m:r>
              <m:t xml:space="preserve">x</m:t>
            </m:r>
          </m:e>
          <m:sup>
            <m:r>
              <m:t xml:space="preserve">0</m:t>
            </m:r>
          </m:sup>
        </m:sSup>
        <m:r>
          <m:t xml:space="preserve">[</m:t>
        </m:r>
        <m:r>
          <m:t xml:space="preserve">j</m:t>
        </m:r>
        <m:r>
          <m:t xml:space="preserve">]</m:t>
        </m:r>
      </m:oMath>
      <w:r>
        <w:rPr/>
        <w:t xml:space="preserve"> </w:t>
      </w:r>
      <w:r>
        <w:rPr/>
        <w:t xml:space="preserve">- оптимальное значение </w:t>
      </w:r>
      <w:r>
        <w:rPr/>
      </w:r>
      <m:oMath xmlns:m="http://schemas.openxmlformats.org/officeDocument/2006/math">
        <m:r>
          <m:t xml:space="preserve">j</m:t>
        </m:r>
      </m:oMath>
      <w:r>
        <w:rPr/>
        <w:t>-й переменной скорректированной задачи;</w:t>
      </w:r>
    </w:p>
    <w:p>
      <w:pPr>
        <w:pStyle w:val="BodyTextIndent"/>
        <w:rPr/>
      </w:pPr>
      <w:r>
        <w:rPr/>
      </w:r>
      <m:oMath xmlns:m="http://schemas.openxmlformats.org/officeDocument/2006/math">
        <m:sSup>
          <m:e>
            <m:r>
              <m:t xml:space="preserve">x</m:t>
            </m:r>
          </m:e>
          <m:sup>
            <m:r>
              <m:t xml:space="preserve">s</m:t>
            </m:r>
          </m:sup>
        </m:sSup>
        <m:r>
          <m:t xml:space="preserve">[</m:t>
        </m:r>
        <m:r>
          <m:t xml:space="preserve">j</m:t>
        </m:r>
        <m:r>
          <m:t xml:space="preserve">]</m:t>
        </m:r>
        <m:r>
          <m:t xml:space="preserve">:</m:t>
        </m:r>
        <m:r>
          <m:t xml:space="preserve">=</m:t>
        </m:r>
        <m:r>
          <m:t xml:space="preserve">(</m:t>
        </m:r>
        <m:sSup>
          <m:e>
            <m:r>
              <m:t xml:space="preserve">x</m:t>
            </m:r>
          </m:e>
          <m:sup>
            <m:r>
              <m:t xml:space="preserve">0</m:t>
            </m:r>
          </m:sup>
        </m:sSup>
        <m:r>
          <m:t xml:space="preserve">[</m:t>
        </m:r>
        <m:r>
          <m:t xml:space="preserve">j</m:t>
        </m:r>
        <m:r>
          <m:t xml:space="preserve">]</m:t>
        </m:r>
        <m:r>
          <m:t xml:space="preserve">]</m:t>
        </m:r>
        <m:r>
          <m:t xml:space="preserve">+</m:t>
        </m:r>
        <m:r>
          <m:t xml:space="preserve">1</m:t>
        </m:r>
        <m:r>
          <m:t xml:space="preserve">)</m:t>
        </m:r>
      </m:oMath>
      <w:r>
        <w:rPr/>
        <w:t xml:space="preserve"> </w:t>
      </w:r>
      <w:r>
        <w:rPr/>
        <w:t xml:space="preserve">- смещение по </w:t>
      </w:r>
      <w:r>
        <w:rPr/>
      </w:r>
      <m:oMath xmlns:m="http://schemas.openxmlformats.org/officeDocument/2006/math">
        <m:r>
          <m:t xml:space="preserve">j</m:t>
        </m:r>
      </m:oMath>
      <w:r>
        <w:rPr/>
        <w:t>-й переменной.</w:t>
      </w:r>
    </w:p>
    <w:p>
      <w:pPr>
        <w:pStyle w:val="BodyTextIndent"/>
        <w:rPr/>
      </w:pPr>
      <w:r>
        <w:rPr/>
        <w:t>Формально получение квазиэквивалентной задачи из задачи (3.3) может быть осуществлено путем замены переменных:</w:t>
      </w:r>
    </w:p>
    <w:p>
      <w:pPr>
        <w:pStyle w:val="Style12"/>
        <w:rPr/>
      </w:pPr>
      <w:r>
        <w:rPr/>
      </w:r>
      <m:oMath xmlns:m="http://schemas.openxmlformats.org/officeDocument/2006/math">
        <m:r>
          <m:t xml:space="preserve">x</m:t>
        </m:r>
        <m:r>
          <m:t xml:space="preserve">[</m:t>
        </m:r>
        <m:r>
          <m:t xml:space="preserve">j</m:t>
        </m:r>
        <m:r>
          <m:t xml:space="preserve">]</m:t>
        </m:r>
        <m:r>
          <m:t xml:space="preserve">=</m:t>
        </m:r>
        <m:sSup>
          <m:e>
            <m:r>
              <m:t xml:space="preserve">x</m:t>
            </m:r>
          </m:e>
          <m:sup>
            <m:r>
              <m:t xml:space="preserve">'</m:t>
            </m:r>
          </m:sup>
        </m:sSup>
        <m:r>
          <m:t xml:space="preserve">[</m:t>
        </m:r>
        <m:r>
          <m:t xml:space="preserve">j</m:t>
        </m:r>
        <m:r>
          <m:t xml:space="preserve">]</m:t>
        </m:r>
        <m:r>
          <m:t xml:space="preserve">+</m:t>
        </m:r>
        <m:sSup>
          <m:e>
            <m:r>
              <m:t xml:space="preserve">x</m:t>
            </m:r>
          </m:e>
          <m:sup>
            <m:r>
              <m:t xml:space="preserve">s</m:t>
            </m:r>
          </m:sup>
        </m:sSup>
        <m:r>
          <m:t xml:space="preserve">[</m:t>
        </m:r>
        <m:r>
          <m:t xml:space="preserve">j</m:t>
        </m:r>
        <m:r>
          <m:t xml:space="preserve">]</m:t>
        </m:r>
      </m:oMath>
      <w:r>
        <w:rPr/>
        <w:t>,</w:t>
        <w:tab/>
        <w:t>(3.11)</w:t>
      </w:r>
    </w:p>
    <w:p>
      <w:pPr>
        <w:pStyle w:val="BodyTextIndent"/>
        <w:rPr/>
      </w:pPr>
      <w:r>
        <w:rPr/>
        <w:t xml:space="preserve">где </w:t>
      </w:r>
      <w:r>
        <w:rPr/>
      </w:r>
      <m:oMath xmlns:m="http://schemas.openxmlformats.org/officeDocument/2006/math">
        <m:r>
          <m:t xml:space="preserve">x</m:t>
        </m:r>
        <m:r>
          <m:t xml:space="preserve">[</m:t>
        </m:r>
        <m:r>
          <m:t xml:space="preserve">j</m:t>
        </m:r>
        <m:r>
          <m:t xml:space="preserve">]</m:t>
        </m:r>
      </m:oMath>
      <w:r>
        <w:rPr/>
        <w:t xml:space="preserve">, </w:t>
      </w:r>
      <w:r>
        <w:rPr/>
      </w:r>
      <m:oMath xmlns:m="http://schemas.openxmlformats.org/officeDocument/2006/math">
        <m:sSup>
          <m:e>
            <m:r>
              <m:t xml:space="preserve">x</m:t>
            </m:r>
          </m:e>
          <m:sup>
            <m:r>
              <m:t xml:space="preserve">'</m:t>
            </m:r>
          </m:sup>
        </m:sSup>
        <m:r>
          <m:t xml:space="preserve">[</m:t>
        </m:r>
        <m:r>
          <m:t xml:space="preserve">j</m:t>
        </m:r>
        <m:r>
          <m:t xml:space="preserve">]</m:t>
        </m:r>
      </m:oMath>
      <w:r>
        <w:rPr/>
        <w:t xml:space="preserve"> - соответственно старое и новое значение </w:t>
      </w:r>
      <w:r>
        <w:rPr/>
      </w:r>
      <m:oMath xmlns:m="http://schemas.openxmlformats.org/officeDocument/2006/math">
        <m:r>
          <m:t xml:space="preserve">j</m:t>
        </m:r>
      </m:oMath>
      <w:r>
        <w:rPr/>
        <w:t>-й оптимизационной переменной.</w:t>
      </w:r>
    </w:p>
    <w:p>
      <w:pPr>
        <w:pStyle w:val="BodyTextIndent"/>
        <w:rPr/>
      </w:pPr>
      <w:r>
        <w:rPr/>
        <w:t>При такой замене целевая функция оптимизационной задачи не изменится (образующуюся константу можно отбросить, она не влияет на поиск оптимального решения).</w:t>
      </w:r>
    </w:p>
    <w:p>
      <w:pPr>
        <w:pStyle w:val="BodyTextIndent"/>
        <w:rPr/>
      </w:pPr>
      <w:r>
        <w:rPr/>
        <w:t xml:space="preserve">Изменения лишь коснутся векторов </w:t>
      </w:r>
      <w:r>
        <w:rPr/>
      </w:r>
      <m:oMath xmlns:m="http://schemas.openxmlformats.org/officeDocument/2006/math">
        <m:r>
          <m:t xml:space="preserve">b</m:t>
        </m:r>
      </m:oMath>
      <w:r>
        <w:rPr/>
        <w:t xml:space="preserve"> и </w:t>
      </w:r>
      <w:r>
        <w:rPr/>
      </w:r>
      <m:oMath xmlns:m="http://schemas.openxmlformats.org/officeDocument/2006/math">
        <m:r>
          <m:t xml:space="preserve">h</m:t>
        </m:r>
      </m:oMath>
      <w:r>
        <w:rPr/>
        <w:t>:</w:t>
      </w:r>
    </w:p>
    <w:p>
      <w:pPr>
        <w:pStyle w:val="Style12"/>
        <w:rPr/>
      </w:pPr>
      <w:r>
        <w:rPr/>
      </w:r>
      <m:oMath xmlns:m="http://schemas.openxmlformats.org/officeDocument/2006/math">
        <m:sSub>
          <m:e>
            <m:r>
              <m:t xml:space="preserve">b</m:t>
            </m:r>
          </m:e>
          <m:sub>
            <m:sSubSup>
              <m:e>
                <m:r>
                  <m:t xml:space="preserve">D</m:t>
                </m:r>
              </m:e>
              <m:sub>
                <m:r>
                  <m:t xml:space="preserve">2</m:t>
                </m:r>
              </m:sub>
              <m:sup>
                <m:sSup>
                  <m:e>
                    <m:r>
                      <m:t xml:space="preserve">S</m:t>
                    </m:r>
                  </m:e>
                  <m:sup>
                    <m:r>
                      <m:t xml:space="preserve">'</m:t>
                    </m:r>
                  </m:sup>
                </m:sSup>
              </m:sup>
            </m:sSubSup>
          </m:sub>
        </m:sSub>
        <m:r>
          <m:t xml:space="preserve">=</m:t>
        </m:r>
        <m:sSub>
          <m:e>
            <m:r>
              <m:t xml:space="preserve">b</m:t>
            </m:r>
          </m:e>
          <m:sub>
            <m:sSup>
              <m:e>
                <m:r>
                  <m:t xml:space="preserve">D</m:t>
                </m:r>
              </m:e>
              <m:sup>
                <m:r>
                  <m:t xml:space="preserve">'</m:t>
                </m:r>
              </m:sup>
            </m:sSup>
          </m:sub>
        </m:sSub>
        <m:r>
          <m:t xml:space="preserve">−</m:t>
        </m:r>
        <m:sSup>
          <m:e>
            <m:r>
              <m:t xml:space="preserve">x</m:t>
            </m:r>
          </m:e>
          <m:sup>
            <m:r>
              <m:t xml:space="preserve">s</m:t>
            </m:r>
          </m:sup>
        </m:sSup>
        <m:r>
          <m:t xml:space="preserve">[</m:t>
        </m:r>
        <m:r>
          <m:t xml:space="preserve">j</m:t>
        </m:r>
        <m:r>
          <m:t xml:space="preserve">]</m:t>
        </m:r>
        <m:sSup>
          <m:e>
            <m:r>
              <m:t xml:space="preserve">a</m:t>
            </m:r>
          </m:e>
          <m:sup>
            <m:r>
              <m:t xml:space="preserve">j</m:t>
            </m:r>
          </m:sup>
        </m:sSup>
      </m:oMath>
      <w:r>
        <w:rPr/>
        <w:t>,</w:t>
        <w:tab/>
        <w:t>(3.12)</w:t>
      </w:r>
    </w:p>
    <w:p>
      <w:pPr>
        <w:pStyle w:val="BodyTextIndent"/>
        <w:rPr/>
      </w:pPr>
      <w:r>
        <w:rPr/>
        <w:t xml:space="preserve">где </w:t>
      </w:r>
      <w:r>
        <w:rPr/>
      </w:r>
      <m:oMath xmlns:m="http://schemas.openxmlformats.org/officeDocument/2006/math">
        <m:sSup>
          <m:e>
            <m:r>
              <m:t xml:space="preserve">a</m:t>
            </m:r>
          </m:e>
          <m:sup>
            <m:r>
              <m:t xml:space="preserve">j</m:t>
            </m:r>
          </m:sup>
        </m:sSup>
      </m:oMath>
      <w:r>
        <w:rPr/>
        <w:t xml:space="preserve"> - </w:t>
      </w:r>
      <w:r>
        <w:rPr/>
      </w:r>
      <m:oMath xmlns:m="http://schemas.openxmlformats.org/officeDocument/2006/math">
        <m:r>
          <m:t xml:space="preserve">j</m:t>
        </m:r>
      </m:oMath>
      <w:r>
        <w:rPr/>
        <w:t xml:space="preserve">-й вектор-столбец матрицы </w:t>
      </w:r>
      <w:r>
        <w:rPr/>
      </w:r>
      <m:oMath xmlns:m="http://schemas.openxmlformats.org/officeDocument/2006/math">
        <m:sSub>
          <m:e>
            <m:r>
              <m:t xml:space="preserve">A</m:t>
            </m:r>
          </m:e>
          <m:sub>
            <m:r>
              <m:t xml:space="preserve">k</m:t>
            </m:r>
          </m:sub>
        </m:sSub>
      </m:oMath>
    </w:p>
    <w:p>
      <w:pPr>
        <w:pStyle w:val="Style12"/>
        <w:rPr/>
      </w:pPr>
      <w:r>
        <w:rPr/>
      </w:r>
      <m:oMath xmlns:m="http://schemas.openxmlformats.org/officeDocument/2006/math">
        <m:sSub>
          <m:e>
            <m:r>
              <m:t xml:space="preserve">h</m:t>
            </m:r>
          </m:e>
          <m:sub>
            <m:sSubSup>
              <m:e>
                <m:r>
                  <m:t xml:space="preserve">D</m:t>
                </m:r>
              </m:e>
              <m:sub>
                <m:r>
                  <m:t xml:space="preserve">2</m:t>
                </m:r>
              </m:sub>
              <m:sup>
                <m:sSup>
                  <m:e>
                    <m:r>
                      <m:t xml:space="preserve">S</m:t>
                    </m:r>
                  </m:e>
                  <m:sup>
                    <m:r>
                      <m:t xml:space="preserve">'</m:t>
                    </m:r>
                  </m:sup>
                </m:sSup>
              </m:sup>
            </m:sSubSup>
          </m:sub>
        </m:sSub>
        <m:r>
          <m:t xml:space="preserve">=</m:t>
        </m:r>
        <m:sSub>
          <m:e>
            <m:r>
              <m:t xml:space="preserve">h</m:t>
            </m:r>
          </m:e>
          <m:sub>
            <m:sSup>
              <m:e>
                <m:r>
                  <m:t xml:space="preserve">D</m:t>
                </m:r>
              </m:e>
              <m:sup>
                <m:r>
                  <m:t xml:space="preserve">'</m:t>
                </m:r>
              </m:sup>
            </m:sSup>
          </m:sub>
        </m:sSub>
        <m:r>
          <m:t xml:space="preserve">−</m:t>
        </m:r>
        <m:sSup>
          <m:e>
            <m:r>
              <m:t xml:space="preserve">x</m:t>
            </m:r>
          </m:e>
          <m:sup>
            <m:r>
              <m:t xml:space="preserve">s</m:t>
            </m:r>
          </m:sup>
        </m:sSup>
        <m:r>
          <m:t xml:space="preserve">[</m:t>
        </m:r>
        <m:r>
          <m:t xml:space="preserve">j</m:t>
        </m:r>
        <m:r>
          <m:t xml:space="preserve">]</m:t>
        </m:r>
      </m:oMath>
      <w:r>
        <w:rPr/>
        <w:t>,</w:t>
        <w:tab/>
        <w:t>(3.13)</w:t>
      </w:r>
    </w:p>
    <w:p>
      <w:pPr>
        <w:pStyle w:val="BodyTextIndent"/>
        <w:rPr/>
      </w:pPr>
      <w:r>
        <w:rPr/>
        <w:t xml:space="preserve">то есть вектор </w:t>
      </w:r>
      <w:r>
        <w:rPr/>
      </w:r>
      <m:oMath xmlns:m="http://schemas.openxmlformats.org/officeDocument/2006/math">
        <m:r>
          <m:t xml:space="preserve">b</m:t>
        </m:r>
      </m:oMath>
      <w:r>
        <w:rPr/>
        <w:t xml:space="preserve"> изменяется в общем случае весь, а в векторе </w:t>
      </w:r>
      <w:r>
        <w:rPr/>
      </w:r>
      <m:oMath xmlns:m="http://schemas.openxmlformats.org/officeDocument/2006/math">
        <m:r>
          <m:t xml:space="preserve">h</m:t>
        </m:r>
      </m:oMath>
      <w:r>
        <w:rPr/>
        <w:t xml:space="preserve"> изменяется лишь </w:t>
      </w:r>
      <w:r>
        <w:rPr/>
      </w:r>
      <m:oMath xmlns:m="http://schemas.openxmlformats.org/officeDocument/2006/math">
        <m:r>
          <m:t xml:space="preserve">j</m:t>
        </m:r>
      </m:oMath>
      <w:r>
        <w:rPr/>
        <w:t>-я компонента.</w:t>
      </w:r>
    </w:p>
    <w:p>
      <w:pPr>
        <w:pStyle w:val="BodyTextIndent"/>
        <w:rPr/>
      </w:pPr>
      <w:r>
        <w:rPr/>
        <w:t xml:space="preserve">В дальнейшем, если возникает необходимость продолжить ветвление по ветви с множеством </w:t>
      </w:r>
      <w:r>
        <w:rPr/>
      </w:r>
      <m:oMath xmlns:m="http://schemas.openxmlformats.org/officeDocument/2006/math">
        <m:sSub>
          <m:e>
            <m:r>
              <m:t xml:space="preserve">D</m:t>
            </m:r>
          </m:e>
          <m:sub>
            <m:r>
              <m:t xml:space="preserve">2</m:t>
            </m:r>
          </m:sub>
        </m:sSub>
      </m:oMath>
      <w:r>
        <w:rPr/>
        <w:t xml:space="preserve">, для сохранения числа ограничений и оптимизационных переменных необходимо продолжить работать со смещенным множеством </w:t>
      </w:r>
      <w:r>
        <w:rPr/>
      </w:r>
      <m:oMath xmlns:m="http://schemas.openxmlformats.org/officeDocument/2006/math">
        <m:sSubSup>
          <m:e>
            <m:r>
              <m:t xml:space="preserve">D</m:t>
            </m:r>
          </m:e>
          <m:sub>
            <m:r>
              <m:t xml:space="preserve">2</m:t>
            </m:r>
          </m:sub>
          <m:sup>
            <m:r>
              <m:t xml:space="preserve">s</m:t>
            </m:r>
          </m:sup>
        </m:sSubSup>
      </m:oMath>
      <w:r>
        <w:rPr/>
        <w:t>, проведя изменения аналогичные указанным выше и суммируя получающиеся смещения с теми, которые сделаны ранее для множества, подвергающегося ветвлению. Таким образом, в результате многократного применения процедур ветвления на конце каждой ветви будет формироваться ЗЛП:</w:t>
      </w:r>
    </w:p>
    <w:p>
      <w:pPr>
        <w:pStyle w:val="Style12"/>
        <w:rPr/>
      </w:pPr>
      <w:r>
        <w:rPr/>
      </w:r>
      <m:oMath xmlns:m="http://schemas.openxmlformats.org/officeDocument/2006/math">
        <m:limLow>
          <m:e>
            <m:r>
              <m:rPr>
                <m:lit/>
                <m:nor/>
              </m:rPr>
              <m:t xml:space="preserve">max</m:t>
            </m:r>
            <m:r>
              <m:rPr>
                <m:lit/>
                <m:nor/>
              </m:rPr>
              <m:t xml:space="preserve">cx</m:t>
            </m:r>
          </m:e>
          <m:lim>
            <m:r>
              <m:t xml:space="preserve">x</m:t>
            </m:r>
            <m:r>
              <m:t xml:space="preserve">∈</m:t>
            </m:r>
            <m:sSubSup>
              <m:e>
                <m:r>
                  <m:t xml:space="preserve">D</m:t>
                </m:r>
              </m:e>
              <m:sub>
                <m:r>
                  <m:t xml:space="preserve">i</m:t>
                </m:r>
              </m:sub>
              <m:sup>
                <m:sSup>
                  <m:e>
                    <m:r>
                      <m:t xml:space="preserve">S</m:t>
                    </m:r>
                  </m:e>
                  <m:sup>
                    <m:r>
                      <m:t xml:space="preserve">'</m:t>
                    </m:r>
                  </m:sup>
                </m:sSup>
              </m:sup>
            </m:sSubSup>
          </m:lim>
        </m:limLow>
      </m:oMath>
      <w:r>
        <w:rPr/>
        <w:t>,</w:t>
        <w:tab/>
        <w:t>(3.14)</w:t>
      </w:r>
    </w:p>
    <w:p>
      <w:pPr>
        <w:pStyle w:val="BodyTextIndent"/>
        <w:rPr/>
      </w:pPr>
      <w:r>
        <w:rPr/>
        <w:t xml:space="preserve">у которой по отношению к задаче (3.3) будет свой вектор ограничений сверху на оптимизационные переменные </w:t>
      </w:r>
      <w:r>
        <w:rPr/>
      </w:r>
      <m:oMath xmlns:m="http://schemas.openxmlformats.org/officeDocument/2006/math">
        <m:sSub>
          <m:e>
            <m:r>
              <m:t xml:space="preserve">h</m:t>
            </m:r>
          </m:e>
          <m:sub>
            <m:sSubSup>
              <m:e>
                <m:r>
                  <m:t xml:space="preserve">D</m:t>
                </m:r>
              </m:e>
              <m:sub>
                <m:r>
                  <m:t xml:space="preserve">i</m:t>
                </m:r>
              </m:sub>
              <m:sup>
                <m:sSup>
                  <m:e>
                    <m:r>
                      <m:t xml:space="preserve">S</m:t>
                    </m:r>
                  </m:e>
                  <m:sup>
                    <m:r>
                      <m:t xml:space="preserve">'</m:t>
                    </m:r>
                  </m:sup>
                </m:sSup>
              </m:sup>
            </m:sSubSup>
          </m:sub>
        </m:sSub>
      </m:oMath>
      <w:r>
        <w:rPr/>
        <w:t xml:space="preserve">, свой вектор правых частей ограничений </w:t>
      </w:r>
      <w:r>
        <w:rPr/>
      </w:r>
      <m:oMath xmlns:m="http://schemas.openxmlformats.org/officeDocument/2006/math">
        <m:sSub>
          <m:e>
            <m:r>
              <m:t xml:space="preserve">b</m:t>
            </m:r>
          </m:e>
          <m:sub>
            <m:sSubSup>
              <m:e>
                <m:r>
                  <m:t xml:space="preserve">D</m:t>
                </m:r>
              </m:e>
              <m:sub>
                <m:r>
                  <m:t xml:space="preserve">i</m:t>
                </m:r>
              </m:sub>
              <m:sup>
                <m:sSup>
                  <m:e>
                    <m:r>
                      <m:t xml:space="preserve">S</m:t>
                    </m:r>
                  </m:e>
                  <m:sup>
                    <m:r>
                      <m:t xml:space="preserve">'</m:t>
                    </m:r>
                  </m:sup>
                </m:sSup>
              </m:sup>
            </m:sSubSup>
          </m:sub>
        </m:sSub>
      </m:oMath>
      <w:r>
        <w:rPr/>
        <w:t xml:space="preserve">, свое смещение </w:t>
      </w:r>
      <w:r>
        <w:rPr/>
      </w:r>
      <m:oMath xmlns:m="http://schemas.openxmlformats.org/officeDocument/2006/math">
        <m:sSubSup>
          <m:e>
            <m:r>
              <m:t xml:space="preserve">x</m:t>
            </m:r>
          </m:e>
          <m:sub>
            <m:sSubSup>
              <m:e>
                <m:r>
                  <m:t xml:space="preserve">D</m:t>
                </m:r>
              </m:e>
              <m:sub>
                <m:r>
                  <m:t xml:space="preserve">i</m:t>
                </m:r>
              </m:sub>
              <m:sup>
                <m:sSup>
                  <m:e>
                    <m:r>
                      <m:t xml:space="preserve">S</m:t>
                    </m:r>
                  </m:e>
                  <m:sup>
                    <m:r>
                      <m:t xml:space="preserve">'</m:t>
                    </m:r>
                  </m:sup>
                </m:sSup>
              </m:sup>
            </m:sSubSup>
          </m:sub>
          <m:sup>
            <m:r>
              <m:t xml:space="preserve">S</m:t>
            </m:r>
          </m:sup>
        </m:sSubSup>
      </m:oMath>
      <w:r>
        <w:rPr/>
        <w:t>. Эти значения аккумулируют все изменения, произошедшие в результате ветвлений.</w:t>
      </w:r>
    </w:p>
    <w:p>
      <w:pPr>
        <w:pStyle w:val="BodyTextIndent"/>
        <w:rPr/>
      </w:pPr>
      <w:r>
        <w:rPr/>
        <w:t xml:space="preserve">Общие соотношения, аналогичные соотношениям (3.8, 3.12, 3.13), в соответствии с которыми будут изменяться параметры задач, образующихся в результате дальнейшего ветвления множества </w:t>
      </w:r>
      <w:r>
        <w:rPr/>
      </w:r>
      <m:oMath xmlns:m="http://schemas.openxmlformats.org/officeDocument/2006/math">
        <m:sSubSup>
          <m:e>
            <m:r>
              <m:t xml:space="preserve">D</m:t>
            </m:r>
          </m:e>
          <m:sub>
            <m:r>
              <m:t xml:space="preserve">i</m:t>
            </m:r>
          </m:sub>
          <m:sup>
            <m:sSup>
              <m:e>
                <m:r>
                  <m:t xml:space="preserve">S</m:t>
                </m:r>
              </m:e>
              <m:sup>
                <m:r>
                  <m:t xml:space="preserve">'</m:t>
                </m:r>
              </m:sup>
            </m:sSup>
          </m:sup>
        </m:sSubSup>
      </m:oMath>
      <w:r>
        <w:rPr/>
        <w:t xml:space="preserve"> будут иметь вид:</w:t>
      </w:r>
    </w:p>
    <w:p>
      <w:pPr>
        <w:pStyle w:val="Style12"/>
        <w:rPr/>
      </w:pPr>
      <w:r>
        <w:rPr/>
      </w:r>
      <m:oMath xmlns:m="http://schemas.openxmlformats.org/officeDocument/2006/math">
        <m:sSub>
          <m:e>
            <m:r>
              <m:t xml:space="preserve">h</m:t>
            </m:r>
          </m:e>
          <m:sub>
            <m:sSubSup>
              <m:e>
                <m:r>
                  <m:t xml:space="preserve">D</m:t>
                </m:r>
              </m:e>
              <m:sub>
                <m:r>
                  <m:t xml:space="preserve">i</m:t>
                </m:r>
                <m:r>
                  <m:t xml:space="preserve">1</m:t>
                </m:r>
              </m:sub>
              <m:sup>
                <m:r>
                  <m:t xml:space="preserve">S</m:t>
                </m:r>
              </m:sup>
            </m:sSubSup>
          </m:sub>
        </m:sSub>
        <m:r>
          <m:t xml:space="preserve">=</m:t>
        </m:r>
        <m:r>
          <m:t xml:space="preserve">[</m:t>
        </m:r>
        <m:sSup>
          <m:e>
            <m:r>
              <m:t xml:space="preserve">x</m:t>
            </m:r>
          </m:e>
          <m:sup>
            <m:r>
              <m:t xml:space="preserve">0</m:t>
            </m:r>
          </m:sup>
        </m:sSup>
        <m:r>
          <m:t xml:space="preserve">[</m:t>
        </m:r>
        <m:r>
          <m:t xml:space="preserve">j</m:t>
        </m:r>
        <m:r>
          <m:t xml:space="preserve">]</m:t>
        </m:r>
        <m:r>
          <m:t xml:space="preserve">]</m:t>
        </m:r>
      </m:oMath>
      <w:r>
        <w:rPr/>
        <w:t>,</w:t>
        <w:tab/>
        <w:t>(3.15)</w:t>
      </w:r>
    </w:p>
    <w:p>
      <w:pPr>
        <w:pStyle w:val="Style12"/>
        <w:rPr/>
      </w:pPr>
      <w:r>
        <w:rPr/>
      </w:r>
      <m:oMath xmlns:m="http://schemas.openxmlformats.org/officeDocument/2006/math">
        <m:sSub>
          <m:e>
            <m:r>
              <m:t xml:space="preserve">b</m:t>
            </m:r>
          </m:e>
          <m:sub>
            <m:sSubSup>
              <m:e>
                <m:r>
                  <m:t xml:space="preserve">D</m:t>
                </m:r>
              </m:e>
              <m:sub>
                <m:r>
                  <m:t xml:space="preserve">i</m:t>
                </m:r>
                <m:r>
                  <m:t xml:space="preserve">2</m:t>
                </m:r>
              </m:sub>
              <m:sup>
                <m:sSup>
                  <m:e>
                    <m:r>
                      <m:t xml:space="preserve">S</m:t>
                    </m:r>
                  </m:e>
                  <m:sup>
                    <m:r>
                      <m:t xml:space="preserve">'</m:t>
                    </m:r>
                  </m:sup>
                </m:sSup>
              </m:sup>
            </m:sSubSup>
          </m:sub>
        </m:sSub>
        <m:r>
          <m:t xml:space="preserve">=</m:t>
        </m:r>
        <m:sSub>
          <m:e>
            <m:r>
              <m:t xml:space="preserve">b</m:t>
            </m:r>
          </m:e>
          <m:sub>
            <m:sSubSup>
              <m:e>
                <m:r>
                  <m:t xml:space="preserve">D</m:t>
                </m:r>
              </m:e>
              <m:sub>
                <m:r>
                  <m:t xml:space="preserve">i</m:t>
                </m:r>
              </m:sub>
              <m:sup>
                <m:r>
                  <m:t xml:space="preserve">'</m:t>
                </m:r>
              </m:sup>
            </m:sSubSup>
          </m:sub>
        </m:sSub>
        <m:r>
          <m:t xml:space="preserve">−</m:t>
        </m:r>
        <m:sSup>
          <m:e>
            <m:r>
              <m:t xml:space="preserve">x</m:t>
            </m:r>
          </m:e>
          <m:sup>
            <m:r>
              <m:t xml:space="preserve">s</m:t>
            </m:r>
          </m:sup>
        </m:sSup>
        <m:r>
          <m:t xml:space="preserve">[</m:t>
        </m:r>
        <m:r>
          <m:t xml:space="preserve">j</m:t>
        </m:r>
        <m:r>
          <m:t xml:space="preserve">]</m:t>
        </m:r>
        <m:sSup>
          <m:e>
            <m:r>
              <m:t xml:space="preserve">a</m:t>
            </m:r>
          </m:e>
          <m:sup>
            <m:r>
              <m:t xml:space="preserve">j</m:t>
            </m:r>
          </m:sup>
        </m:sSup>
      </m:oMath>
      <w:r>
        <w:rPr/>
        <w:t>,</w:t>
        <w:tab/>
        <w:t>(3.16)</w:t>
      </w:r>
    </w:p>
    <w:p>
      <w:pPr>
        <w:pStyle w:val="Style12"/>
        <w:rPr/>
      </w:pPr>
      <w:r>
        <w:rPr/>
      </w:r>
      <m:oMath xmlns:m="http://schemas.openxmlformats.org/officeDocument/2006/math">
        <m:sSub>
          <m:e>
            <m:r>
              <m:t xml:space="preserve">h</m:t>
            </m:r>
          </m:e>
          <m:sub>
            <m:sSubSup>
              <m:e>
                <m:r>
                  <m:t xml:space="preserve">D</m:t>
                </m:r>
              </m:e>
              <m:sub>
                <m:r>
                  <m:t xml:space="preserve">i</m:t>
                </m:r>
                <m:r>
                  <m:t xml:space="preserve">2</m:t>
                </m:r>
              </m:sub>
              <m:sup>
                <m:sSup>
                  <m:e>
                    <m:r>
                      <m:t xml:space="preserve">S</m:t>
                    </m:r>
                  </m:e>
                  <m:sup>
                    <m:r>
                      <m:t xml:space="preserve">'</m:t>
                    </m:r>
                  </m:sup>
                </m:sSup>
              </m:sup>
            </m:sSubSup>
          </m:sub>
        </m:sSub>
        <m:r>
          <m:t xml:space="preserve">=</m:t>
        </m:r>
        <m:sSub>
          <m:e>
            <m:r>
              <m:t xml:space="preserve">h</m:t>
            </m:r>
          </m:e>
          <m:sub>
            <m:sSubSup>
              <m:e>
                <m:r>
                  <m:t xml:space="preserve">D</m:t>
                </m:r>
              </m:e>
              <m:sub>
                <m:r>
                  <m:t xml:space="preserve">i</m:t>
                </m:r>
              </m:sub>
              <m:sup>
                <m:r>
                  <m:t xml:space="preserve">'</m:t>
                </m:r>
              </m:sup>
            </m:sSubSup>
          </m:sub>
        </m:sSub>
        <m:r>
          <m:t xml:space="preserve">−</m:t>
        </m:r>
        <m:sSup>
          <m:e>
            <m:r>
              <m:t xml:space="preserve">x</m:t>
            </m:r>
          </m:e>
          <m:sup>
            <m:r>
              <m:t xml:space="preserve">s</m:t>
            </m:r>
          </m:sup>
        </m:sSup>
        <m:r>
          <m:t xml:space="preserve">[</m:t>
        </m:r>
        <m:r>
          <m:t xml:space="preserve">j</m:t>
        </m:r>
        <m:r>
          <m:t xml:space="preserve">]</m:t>
        </m:r>
      </m:oMath>
      <w:r>
        <w:rPr/>
        <w:t>,</w:t>
        <w:tab/>
        <w:t>(3.17)</w:t>
      </w:r>
    </w:p>
    <w:p>
      <w:pPr>
        <w:pStyle w:val="BodyTextIndent"/>
        <w:rPr/>
      </w:pPr>
      <w:r>
        <w:rPr/>
        <w:t xml:space="preserve">Формулы для смещений подмножеств </w:t>
      </w:r>
      <w:r>
        <w:rPr/>
      </w:r>
      <m:oMath xmlns:m="http://schemas.openxmlformats.org/officeDocument/2006/math">
        <m:sSubSup>
          <m:e>
            <m:r>
              <m:t xml:space="preserve">D</m:t>
            </m:r>
          </m:e>
          <m:sub>
            <m:r>
              <m:t xml:space="preserve">i</m:t>
            </m:r>
            <m:r>
              <m:t xml:space="preserve">1</m:t>
            </m:r>
          </m:sub>
          <m:sup>
            <m:sSup>
              <m:e>
                <m:r>
                  <m:t xml:space="preserve">S</m:t>
                </m:r>
              </m:e>
              <m:sup>
                <m:r>
                  <m:t xml:space="preserve">'</m:t>
                </m:r>
              </m:sup>
            </m:sSup>
          </m:sup>
        </m:sSubSup>
      </m:oMath>
      <w:r>
        <w:rPr/>
        <w:t xml:space="preserve"> и </w:t>
      </w:r>
      <w:r>
        <w:rPr/>
      </w:r>
      <m:oMath xmlns:m="http://schemas.openxmlformats.org/officeDocument/2006/math">
        <m:sSubSup>
          <m:e>
            <m:r>
              <m:t xml:space="preserve">D</m:t>
            </m:r>
          </m:e>
          <m:sub>
            <m:r>
              <m:t xml:space="preserve">i</m:t>
            </m:r>
            <m:r>
              <m:t xml:space="preserve">2</m:t>
            </m:r>
          </m:sub>
          <m:sup>
            <m:sSup>
              <m:e>
                <m:r>
                  <m:t xml:space="preserve">S</m:t>
                </m:r>
              </m:e>
              <m:sup>
                <m:r>
                  <m:t xml:space="preserve">'</m:t>
                </m:r>
              </m:sup>
            </m:sSup>
          </m:sup>
        </m:sSubSup>
      </m:oMath>
      <w:r>
        <w:rPr/>
        <w:t xml:space="preserve"> будут иметь следующий вид:</w:t>
      </w:r>
    </w:p>
    <w:p>
      <w:pPr>
        <w:pStyle w:val="Style12"/>
        <w:rPr/>
      </w:pPr>
      <w:r>
        <w:rPr/>
      </w:r>
      <m:oMath xmlns:m="http://schemas.openxmlformats.org/officeDocument/2006/math">
        <m:sSubSup>
          <m:e>
            <m:r>
              <m:t xml:space="preserve">x</m:t>
            </m:r>
          </m:e>
          <m:sub>
            <m:sSubSup>
              <m:e>
                <m:r>
                  <m:t xml:space="preserve">D</m:t>
                </m:r>
              </m:e>
              <m:sub>
                <m:r>
                  <m:t xml:space="preserve">i</m:t>
                </m:r>
                <m:r>
                  <m:t xml:space="preserve">1</m:t>
                </m:r>
              </m:sub>
              <m:sup>
                <m:sSup>
                  <m:e>
                    <m:r>
                      <m:t xml:space="preserve">S</m:t>
                    </m:r>
                  </m:e>
                  <m:sup>
                    <m:r>
                      <m:t xml:space="preserve">'</m:t>
                    </m:r>
                  </m:sup>
                </m:sSup>
              </m:sup>
            </m:sSubSup>
          </m:sub>
          <m:sup>
            <m:r>
              <m:t xml:space="preserve">S</m:t>
            </m:r>
          </m:sup>
        </m:sSubSup>
        <m:r>
          <m:t xml:space="preserve">=</m:t>
        </m:r>
        <m:sSubSup>
          <m:e>
            <m:r>
              <m:t xml:space="preserve">x</m:t>
            </m:r>
          </m:e>
          <m:sub>
            <m:sSubSup>
              <m:e>
                <m:r>
                  <m:t xml:space="preserve">D</m:t>
                </m:r>
              </m:e>
              <m:sub>
                <m:r>
                  <m:t xml:space="preserve">i</m:t>
                </m:r>
              </m:sub>
              <m:sup>
                <m:sSup>
                  <m:e>
                    <m:r>
                      <m:t xml:space="preserve">S</m:t>
                    </m:r>
                  </m:e>
                  <m:sup>
                    <m:r>
                      <m:t xml:space="preserve">'</m:t>
                    </m:r>
                  </m:sup>
                </m:sSup>
              </m:sup>
            </m:sSubSup>
          </m:sub>
          <m:sup>
            <m:r>
              <m:t xml:space="preserve">S</m:t>
            </m:r>
          </m:sup>
        </m:sSubSup>
      </m:oMath>
      <w:r>
        <w:rPr/>
        <w:t>,</w:t>
        <w:tab/>
        <w:t>(3.18)</w:t>
      </w:r>
    </w:p>
    <w:p>
      <w:pPr>
        <w:pStyle w:val="Style12"/>
        <w:rPr/>
      </w:pPr>
      <w:r>
        <w:rPr/>
      </w:r>
      <m:oMath xmlns:m="http://schemas.openxmlformats.org/officeDocument/2006/math">
        <m:sSubSup>
          <m:e>
            <m:r>
              <m:t xml:space="preserve">x</m:t>
            </m:r>
          </m:e>
          <m:sub>
            <m:sSub>
              <m:e>
                <m:r>
                  <m:t xml:space="preserve">D</m:t>
                </m:r>
              </m:e>
              <m:sub>
                <m:r>
                  <m:t xml:space="preserve">i</m:t>
                </m:r>
                <m:r>
                  <m:t xml:space="preserve">2</m:t>
                </m:r>
              </m:sub>
            </m:sSub>
          </m:sub>
          <m:sup>
            <m:r>
              <m:t xml:space="preserve">S</m:t>
            </m:r>
          </m:sup>
        </m:sSubSup>
        <m:r>
          <m:t xml:space="preserve">=</m:t>
        </m:r>
        <m:sSub>
          <m:e>
            <m:r>
              <m:t xml:space="preserve">x</m:t>
            </m:r>
          </m:e>
          <m:sub>
            <m:sSub>
              <m:e>
                <m:r>
                  <m:t xml:space="preserve">D</m:t>
                </m:r>
              </m:e>
              <m:sub>
                <m:r>
                  <m:t xml:space="preserve">i</m:t>
                </m:r>
              </m:sub>
            </m:sSub>
          </m:sub>
        </m:sSub>
        <m:r>
          <m:t xml:space="preserve">+</m:t>
        </m:r>
        <m:eqArr>
          <m:e>
            <m:d>
              <m:dPr>
                <m:begChr m:val="["/>
                <m:endChr m:val="]"/>
              </m:dPr>
              <m:e>
                <m:r>
                  <m:t xml:space="preserve">0</m:t>
                </m:r>
              </m:e>
              <m:e/>
            </m:d>
            <m:d>
              <m:dPr>
                <m:begChr m:val="["/>
                <m:endChr m:val="]"/>
              </m:dPr>
              <m:e>
                <m:r>
                  <m:t xml:space="preserve">⋮</m:t>
                </m:r>
              </m:e>
              <m:e/>
            </m:d>
            <m:d>
              <m:dPr>
                <m:begChr m:val="["/>
                <m:endChr m:val="]"/>
              </m:dPr>
              <m:e>
                <m:r>
                  <m:t xml:space="preserve">0</m:t>
                </m:r>
              </m:e>
              <m:e/>
            </m:d>
            <m:d>
              <m:dPr>
                <m:begChr m:val="["/>
                <m:endChr m:val="]"/>
              </m:dPr>
              <m:e>
                <m:r>
                  <m:t xml:space="preserve">(</m:t>
                </m:r>
                <m:sSup>
                  <m:e>
                    <m:r>
                      <m:t xml:space="preserve">x</m:t>
                    </m:r>
                  </m:e>
                  <m:sup>
                    <m:r>
                      <m:t xml:space="preserve">S</m:t>
                    </m:r>
                  </m:sup>
                </m:sSup>
                <m:sSub>
                  <m:e>
                    <m:r>
                      <m:t xml:space="preserve">)</m:t>
                    </m:r>
                  </m:e>
                  <m:sub>
                    <m:r>
                      <m:t xml:space="preserve">j</m:t>
                    </m:r>
                  </m:sub>
                </m:sSub>
              </m:e>
              <m:e/>
            </m:d>
            <m:d>
              <m:dPr>
                <m:begChr m:val="["/>
                <m:endChr m:val="]"/>
              </m:dPr>
              <m:e>
                <m:r>
                  <m:t xml:space="preserve">0</m:t>
                </m:r>
              </m:e>
              <m:e/>
            </m:d>
            <m:d>
              <m:dPr>
                <m:begChr m:val="["/>
                <m:endChr m:val="]"/>
              </m:dPr>
              <m:e>
                <m:r>
                  <m:t xml:space="preserve">⋮</m:t>
                </m:r>
              </m:e>
              <m:e/>
            </m:d>
          </m:e>
          <m:e/>
        </m:eqArr>
      </m:oMath>
      <w:r>
        <w:rPr/>
        <w:t xml:space="preserve">, </w:t>
      </w:r>
      <w:r>
        <w:rPr/>
      </w:r>
      <m:oMath xmlns:m="http://schemas.openxmlformats.org/officeDocument/2006/math">
        <m:r>
          <m:t xml:space="preserve">j</m:t>
        </m:r>
      </m:oMath>
      <w:r>
        <w:rPr/>
        <w:t>-я компонента,</w:t>
        <w:tab/>
        <w:t>(3.19)</w:t>
      </w:r>
    </w:p>
    <w:p>
      <w:pPr>
        <w:pStyle w:val="Heading4"/>
        <w:numPr>
          <w:ilvl w:val="3"/>
          <w:numId w:val="11"/>
        </w:numPr>
        <w:rPr/>
      </w:pPr>
      <w:r>
        <w:rPr/>
        <w:t>Структура данных, используемая в алгоритмической реализации, и правила работы с ней</w:t>
      </w:r>
    </w:p>
    <w:p>
      <w:pPr>
        <w:pStyle w:val="BodyTextIndent"/>
        <w:rPr/>
      </w:pPr>
      <w:r>
        <w:rPr/>
        <w:t>Блок данных по каждой задаче, образовавшейся на конце той или иной ветви, имеет следующий состав:</w:t>
      </w:r>
    </w:p>
    <w:p>
      <w:pPr>
        <w:pStyle w:val="BodyTextIndent"/>
        <w:rPr/>
      </w:pPr>
      <w:r>
        <w:rPr/>
      </w:r>
      <m:oMath xmlns:m="http://schemas.openxmlformats.org/officeDocument/2006/math">
        <m:sSub>
          <m:e>
            <m:r>
              <m:t xml:space="preserve">b</m:t>
            </m:r>
          </m:e>
          <m:sub>
            <m:sSubSup>
              <m:e>
                <m:r>
                  <m:t xml:space="preserve">D</m:t>
                </m:r>
              </m:e>
              <m:sub>
                <m:r>
                  <m:t xml:space="preserve">i</m:t>
                </m:r>
              </m:sub>
              <m:sup>
                <m:sSup>
                  <m:e>
                    <m:r>
                      <m:t xml:space="preserve">S</m:t>
                    </m:r>
                  </m:e>
                  <m:sup>
                    <m:r>
                      <m:t xml:space="preserve">'</m:t>
                    </m:r>
                  </m:sup>
                </m:sSup>
              </m:sup>
            </m:sSubSup>
          </m:sub>
        </m:sSub>
      </m:oMath>
      <w:r>
        <w:rPr/>
        <w:t xml:space="preserve">, </w:t>
      </w:r>
      <w:r>
        <w:rPr/>
      </w:r>
      <m:oMath xmlns:m="http://schemas.openxmlformats.org/officeDocument/2006/math">
        <m:sSub>
          <m:e>
            <m:r>
              <m:t xml:space="preserve">h</m:t>
            </m:r>
          </m:e>
          <m:sub>
            <m:sSubSup>
              <m:e>
                <m:r>
                  <m:t xml:space="preserve">D</m:t>
                </m:r>
              </m:e>
              <m:sub>
                <m:r>
                  <m:t xml:space="preserve">i</m:t>
                </m:r>
              </m:sub>
              <m:sup>
                <m:sSup>
                  <m:e>
                    <m:r>
                      <m:t xml:space="preserve">S</m:t>
                    </m:r>
                  </m:e>
                  <m:sup>
                    <m:r>
                      <m:t xml:space="preserve">'</m:t>
                    </m:r>
                  </m:sup>
                </m:sSup>
              </m:sup>
            </m:sSubSup>
          </m:sub>
        </m:sSub>
      </m:oMath>
      <w:r>
        <w:rPr/>
        <w:t xml:space="preserve">, </w:t>
      </w:r>
      <w:r>
        <w:rPr/>
      </w:r>
      <m:oMath xmlns:m="http://schemas.openxmlformats.org/officeDocument/2006/math">
        <m:sSubSup>
          <m:e>
            <m:r>
              <m:t xml:space="preserve">x</m:t>
            </m:r>
          </m:e>
          <m:sub>
            <m:sSub>
              <m:e>
                <m:r>
                  <m:t xml:space="preserve">D</m:t>
                </m:r>
              </m:e>
              <m:sub>
                <m:r>
                  <m:t xml:space="preserve">i</m:t>
                </m:r>
              </m:sub>
            </m:sSub>
          </m:sub>
          <m:sup>
            <m:r>
              <m:t xml:space="preserve">S</m:t>
            </m:r>
          </m:sup>
        </m:sSubSup>
      </m:oMath>
      <w:r>
        <w:rPr/>
        <w:t xml:space="preserve">, </w:t>
      </w:r>
      <w:r>
        <w:rPr/>
      </w:r>
      <m:oMath xmlns:m="http://schemas.openxmlformats.org/officeDocument/2006/math">
        <m:r>
          <m:t xml:space="preserve">N</m:t>
        </m:r>
        <m:r>
          <m:t xml:space="preserve">(</m:t>
        </m:r>
        <m:sSub>
          <m:e>
            <m:r>
              <m:t xml:space="preserve">B</m:t>
            </m:r>
          </m:e>
          <m:sub>
            <m:r>
              <m:rPr>
                <m:lit/>
                <m:nor/>
              </m:rPr>
              <m:t xml:space="preserve">opt</m:t>
            </m:r>
          </m:sub>
        </m:sSub>
        <m:r>
          <m:t xml:space="preserve">)</m:t>
        </m:r>
      </m:oMath>
      <w:r>
        <w:rPr/>
        <w:t xml:space="preserve">, </w:t>
      </w:r>
      <w:r>
        <w:rPr/>
      </w:r>
      <m:oMath xmlns:m="http://schemas.openxmlformats.org/officeDocument/2006/math">
        <m:sSubSup>
          <m:e>
            <m:r>
              <m:t xml:space="preserve">N</m:t>
            </m:r>
          </m:e>
          <m:sub>
            <m:r>
              <m:rPr>
                <m:lit/>
                <m:nor/>
              </m:rPr>
              <m:t xml:space="preserve">opt</m:t>
            </m:r>
          </m:sub>
          <m:sup/>
        </m:sSubSup>
      </m:oMath>
      <w:r>
        <w:rPr/>
        <w:t xml:space="preserve">, </w:t>
      </w:r>
      <w:r>
        <w:rPr/>
      </w:r>
      <m:oMath xmlns:m="http://schemas.openxmlformats.org/officeDocument/2006/math">
        <m:sSubSup>
          <m:e>
            <m:r>
              <m:t xml:space="preserve">N</m:t>
            </m:r>
          </m:e>
          <m:sub>
            <m:r>
              <m:rPr>
                <m:lit/>
                <m:nor/>
              </m:rPr>
              <m:t xml:space="preserve">opt</m:t>
            </m:r>
          </m:sub>
          <m:sup>
            <m:r>
              <m:t xml:space="preserve">0</m:t>
            </m:r>
          </m:sup>
        </m:sSubSup>
      </m:oMath>
      <w:r>
        <w:rPr/>
        <w:t xml:space="preserve">, </w:t>
      </w:r>
      <w:r>
        <w:rPr/>
      </w:r>
      <m:oMath xmlns:m="http://schemas.openxmlformats.org/officeDocument/2006/math">
        <m:sSup>
          <m:e>
            <m:acc>
              <m:accPr>
                <m:chr m:val="¯"/>
              </m:accPr>
              <m:e>
                <m:r>
                  <m:t xml:space="preserve">B</m:t>
                </m:r>
              </m:e>
            </m:acc>
          </m:e>
          <m:sup>
            <m:r>
              <m:t xml:space="preserve">−</m:t>
            </m:r>
            <m:r>
              <m:t xml:space="preserve">1</m:t>
            </m:r>
          </m:sup>
        </m:sSup>
      </m:oMath>
      <w:r>
        <w:rPr/>
        <w:t xml:space="preserve">, </w:t>
      </w:r>
      <w:r>
        <w:rPr/>
      </w:r>
      <m:oMath xmlns:m="http://schemas.openxmlformats.org/officeDocument/2006/math">
        <m:acc>
          <m:accPr>
            <m:chr m:val="¯"/>
          </m:accPr>
          <m:e>
            <m:r>
              <m:t xml:space="preserve">b</m:t>
            </m:r>
          </m:e>
        </m:acc>
        <m:r>
          <m:t xml:space="preserve">(</m:t>
        </m:r>
        <m:sSub>
          <m:e>
            <m:r>
              <m:t xml:space="preserve">B</m:t>
            </m:r>
          </m:e>
          <m:sub>
            <m:r>
              <m:rPr>
                <m:lit/>
                <m:nor/>
              </m:rPr>
              <m:t xml:space="preserve">opt</m:t>
            </m:r>
          </m:sub>
        </m:sSub>
        <m:r>
          <m:t xml:space="preserve">,</m:t>
        </m:r>
        <m:sSubSup>
          <m:e>
            <m:r>
              <m:t xml:space="preserve">N</m:t>
            </m:r>
          </m:e>
          <m:sub>
            <m:r>
              <m:rPr>
                <m:lit/>
                <m:nor/>
              </m:rPr>
              <m:t xml:space="preserve">opt</m:t>
            </m:r>
          </m:sub>
          <m:sup/>
        </m:sSubSup>
        <m:r>
          <m:t xml:space="preserve">)</m:t>
        </m:r>
      </m:oMath>
      <w:r>
        <w:rPr/>
        <w:t>,</w:t>
      </w:r>
    </w:p>
    <w:p>
      <w:pPr>
        <w:pStyle w:val="BodyTextIndent"/>
        <w:rPr/>
      </w:pPr>
      <w:r>
        <w:rPr/>
      </w:r>
      <m:oMath xmlns:m="http://schemas.openxmlformats.org/officeDocument/2006/math">
        <m:sSub>
          <m:e>
            <m:r>
              <m:t xml:space="preserve">ξ</m:t>
            </m:r>
          </m:e>
          <m:sub>
            <m:sSub>
              <m:e>
                <m:r>
                  <m:t xml:space="preserve">D</m:t>
                </m:r>
              </m:e>
              <m:sub>
                <m:r>
                  <m:t xml:space="preserve">i</m:t>
                </m:r>
              </m:sub>
            </m:sSub>
          </m:sub>
        </m:sSub>
        <m:r>
          <m:t xml:space="preserve">=</m:t>
        </m:r>
        <m:r>
          <m:t xml:space="preserve">(</m:t>
        </m:r>
        <m:r>
          <m:t xml:space="preserve">−</m:t>
        </m:r>
        <m:sSubSup>
          <m:e>
            <m:r>
              <m:t xml:space="preserve">D</m:t>
            </m:r>
          </m:e>
          <m:sub>
            <m:r>
              <m:t xml:space="preserve">i</m:t>
            </m:r>
            <m:r>
              <m:rPr>
                <m:lit/>
                <m:nor/>
              </m:rPr>
              <m:t xml:space="preserve">opt</m:t>
            </m:r>
          </m:sub>
          <m:sup>
            <m:r>
              <m:t xml:space="preserve">S</m:t>
            </m:r>
          </m:sup>
        </m:sSubSup>
        <m:r>
          <m:t xml:space="preserve">)</m:t>
        </m:r>
      </m:oMath>
      <w:r>
        <w:rPr/>
        <w:t xml:space="preserve"> </w:t>
      </w:r>
      <w:r>
        <w:rPr/>
        <w:t>- оценка снизу целевой функции (с учетом перехода к исходным координатам и направлению оптимизации на максимум).</w:t>
      </w:r>
    </w:p>
    <w:p>
      <w:pPr>
        <w:pStyle w:val="BodyTextIndent"/>
        <w:rPr/>
      </w:pPr>
      <w:r>
        <w:rPr/>
        <w:t xml:space="preserve"> </w:t>
      </w:r>
      <w:r>
        <w:rPr/>
        <w:t xml:space="preserve">При этом необходимо иметь в виду, что расширенная матрица условий </w:t>
      </w:r>
      <w:r>
        <w:rPr/>
      </w:r>
      <m:oMath xmlns:m="http://schemas.openxmlformats.org/officeDocument/2006/math">
        <m:sSup>
          <m:e>
            <m:acc>
              <m:accPr>
                <m:chr m:val="¯"/>
              </m:accPr>
              <m:e>
                <m:r>
                  <m:t xml:space="preserve">A</m:t>
                </m:r>
              </m:e>
            </m:acc>
          </m:e>
          <m:sup>
            <m:r>
              <m:t xml:space="preserve">k</m:t>
            </m:r>
          </m:sup>
        </m:sSup>
        <m:r>
          <m:t xml:space="preserve">=</m:t>
        </m:r>
        <m:d>
          <m:dPr>
            <m:begChr m:val="("/>
            <m:endChr m:val=")"/>
          </m:dPr>
          <m:e>
            <m:f>
              <m:num>
                <m:sSup>
                  <m:e>
                    <m:r>
                      <m:t xml:space="preserve">A</m:t>
                    </m:r>
                  </m:e>
                  <m:sup>
                    <m:r>
                      <m:t xml:space="preserve">k</m:t>
                    </m:r>
                  </m:sup>
                </m:sSup>
              </m:num>
              <m:den>
                <m:sSup>
                  <m:e>
                    <m:r>
                      <m:t xml:space="preserve">c</m:t>
                    </m:r>
                  </m:e>
                  <m:sup>
                    <m:r>
                      <m:t xml:space="preserve">k</m:t>
                    </m:r>
                  </m:sup>
                </m:sSup>
              </m:den>
            </m:f>
          </m:e>
        </m:d>
      </m:oMath>
      <w:r>
        <w:rPr/>
        <w:t xml:space="preserve"> и размерности по числу ограничений </w:t>
      </w:r>
      <w:r>
        <w:rPr/>
      </w:r>
      <m:oMath xmlns:m="http://schemas.openxmlformats.org/officeDocument/2006/math">
        <m:sSup>
          <m:e>
            <m:r>
              <m:t xml:space="preserve">m</m:t>
            </m:r>
          </m:e>
          <m:sup>
            <m:r>
              <m:t xml:space="preserve">k</m:t>
            </m:r>
          </m:sup>
        </m:sSup>
      </m:oMath>
      <w:r>
        <w:rPr/>
        <w:t xml:space="preserve"> и переменных </w:t>
      </w:r>
      <w:r>
        <w:rPr/>
      </w:r>
      <m:oMath xmlns:m="http://schemas.openxmlformats.org/officeDocument/2006/math">
        <m:sSup>
          <m:e>
            <m:r>
              <m:t xml:space="preserve">n</m:t>
            </m:r>
          </m:e>
          <m:sup>
            <m:r>
              <m:t xml:space="preserve">k</m:t>
            </m:r>
          </m:sup>
        </m:sSup>
      </m:oMath>
      <w:r>
        <w:rPr/>
        <w:t xml:space="preserve"> одинаковы для всех образующихся при ветвлении задач.</w:t>
      </w:r>
    </w:p>
    <w:p>
      <w:pPr>
        <w:pStyle w:val="BodyTextIndent"/>
        <w:rPr/>
      </w:pPr>
      <w:r>
        <w:rPr/>
        <w:t>Для хранения совокупности данных по всем ЗЛП на концах ветвей используется списковая структура, элементом которой является блок данных, описанный выше.</w:t>
      </w:r>
    </w:p>
    <w:p>
      <w:pPr>
        <w:pStyle w:val="BodyTextIndent"/>
        <w:rPr/>
      </w:pPr>
      <w:r>
        <w:rPr/>
        <w:t xml:space="preserve">Элементы списка упорядочены по возрастанию </w:t>
      </w:r>
      <w:r>
        <w:rPr/>
      </w:r>
      <m:oMath xmlns:m="http://schemas.openxmlformats.org/officeDocument/2006/math">
        <m:sSub>
          <m:e>
            <m:r>
              <m:t xml:space="preserve">ξ</m:t>
            </m:r>
          </m:e>
          <m:sub>
            <m:sSub>
              <m:e>
                <m:r>
                  <m:t xml:space="preserve">D</m:t>
                </m:r>
              </m:e>
              <m:sub>
                <m:r>
                  <m:t xml:space="preserve">i</m:t>
                </m:r>
              </m:sub>
            </m:sSub>
          </m:sub>
        </m:sSub>
      </m:oMath>
      <w:r>
        <w:rPr/>
        <w:t>.</w:t>
      </w:r>
    </w:p>
    <w:p>
      <w:pPr>
        <w:pStyle w:val="BodyTextIndent"/>
        <w:rPr/>
      </w:pPr>
      <w:r>
        <w:rPr/>
        <w:t>Правила работы со списковой структурой определены следующим образом:</w:t>
      </w:r>
    </w:p>
    <w:p>
      <w:pPr>
        <w:pStyle w:val="BodyTextIndent"/>
        <w:numPr>
          <w:ilvl w:val="0"/>
          <w:numId w:val="14"/>
        </w:numPr>
        <w:rPr/>
      </w:pPr>
      <w:r>
        <w:rPr/>
        <w:t xml:space="preserve">первоначально в список заносятся результаты решения ЗЛП на </w:t>
      </w:r>
      <w:r>
        <w:rPr/>
      </w:r>
      <m:oMath xmlns:m="http://schemas.openxmlformats.org/officeDocument/2006/math">
        <m:sSup>
          <m:e>
            <m:r>
              <m:t xml:space="preserve">D</m:t>
            </m:r>
          </m:e>
          <m:sup>
            <m:r>
              <m:t xml:space="preserve">'</m:t>
            </m:r>
          </m:sup>
        </m:sSup>
      </m:oMath>
      <w:r>
        <w:rPr/>
        <w:t>;</w:t>
      </w:r>
    </w:p>
    <w:p>
      <w:pPr>
        <w:pStyle w:val="BodyTextIndent"/>
        <w:numPr>
          <w:ilvl w:val="0"/>
          <w:numId w:val="14"/>
        </w:numPr>
        <w:rPr/>
      </w:pPr>
      <w:r>
        <w:rPr/>
        <w:t>ветвление осуществляется по задаче, блок данных которой стоит на первом месте в списке;</w:t>
      </w:r>
    </w:p>
    <w:p>
      <w:pPr>
        <w:pStyle w:val="BodyTextIndent"/>
        <w:numPr>
          <w:ilvl w:val="0"/>
          <w:numId w:val="14"/>
        </w:numPr>
        <w:rPr/>
      </w:pPr>
      <w:r>
        <w:rPr/>
        <w:t xml:space="preserve">после формирования и решения ЗЛП на подмножествах </w:t>
      </w:r>
      <w:r>
        <w:rPr/>
      </w:r>
      <m:oMath xmlns:m="http://schemas.openxmlformats.org/officeDocument/2006/math">
        <m:sSubSup>
          <m:e>
            <m:r>
              <m:t xml:space="preserve">D</m:t>
            </m:r>
          </m:e>
          <m:sub>
            <m:r>
              <m:t xml:space="preserve">i</m:t>
            </m:r>
            <m:r>
              <m:t xml:space="preserve">1</m:t>
            </m:r>
          </m:sub>
          <m:sup>
            <m:sSup>
              <m:e>
                <m:r>
                  <m:t xml:space="preserve">S</m:t>
                </m:r>
              </m:e>
              <m:sup>
                <m:r>
                  <m:t xml:space="preserve">'</m:t>
                </m:r>
              </m:sup>
            </m:sSup>
          </m:sup>
        </m:sSubSup>
      </m:oMath>
      <w:r>
        <w:rPr/>
        <w:t xml:space="preserve"> и </w:t>
      </w:r>
      <w:r>
        <w:rPr/>
      </w:r>
      <m:oMath xmlns:m="http://schemas.openxmlformats.org/officeDocument/2006/math">
        <m:sSubSup>
          <m:e>
            <m:r>
              <m:t xml:space="preserve">D</m:t>
            </m:r>
          </m:e>
          <m:sub>
            <m:r>
              <m:t xml:space="preserve">i</m:t>
            </m:r>
            <m:r>
              <m:t xml:space="preserve">2</m:t>
            </m:r>
          </m:sub>
          <m:sup>
            <m:sSup>
              <m:e>
                <m:r>
                  <m:t xml:space="preserve">S</m:t>
                </m:r>
              </m:e>
              <m:sup>
                <m:r>
                  <m:t xml:space="preserve">'</m:t>
                </m:r>
              </m:sup>
            </m:sSup>
          </m:sup>
        </m:sSubSup>
      </m:oMath>
      <w:r>
        <w:rPr/>
        <w:t xml:space="preserve"> блок данных, соответствующий задаче </w:t>
      </w:r>
      <w:r>
        <w:rPr/>
      </w:r>
      <m:oMath xmlns:m="http://schemas.openxmlformats.org/officeDocument/2006/math">
        <m:sSubSup>
          <m:e>
            <m:r>
              <m:t xml:space="preserve">D</m:t>
            </m:r>
          </m:e>
          <m:sub>
            <m:r>
              <m:t xml:space="preserve">i</m:t>
            </m:r>
          </m:sub>
          <m:sup>
            <m:r>
              <m:t xml:space="preserve">'</m:t>
            </m:r>
          </m:sup>
        </m:sSubSup>
      </m:oMath>
      <w:r>
        <w:rPr/>
        <w:t xml:space="preserve"> должен быть из списка удален;</w:t>
      </w:r>
    </w:p>
    <w:p>
      <w:pPr>
        <w:pStyle w:val="BodyTextIndent"/>
        <w:numPr>
          <w:ilvl w:val="0"/>
          <w:numId w:val="14"/>
        </w:numPr>
        <w:rPr/>
      </w:pPr>
      <w:r>
        <w:rPr/>
        <w:t>блок данных, соответствующий задаче, образовавшейся в результате ветвления и у которой область допустимых решений пуста, в список не заносится;</w:t>
      </w:r>
    </w:p>
    <w:p>
      <w:pPr>
        <w:pStyle w:val="BodyTextIndent"/>
        <w:numPr>
          <w:ilvl w:val="0"/>
          <w:numId w:val="14"/>
        </w:numPr>
        <w:rPr/>
      </w:pPr>
      <w:r>
        <w:rPr/>
        <w:t xml:space="preserve">блок данных, соответствующий задаче, у которой </w:t>
      </w:r>
      <w:r>
        <w:rPr/>
      </w:r>
      <m:oMath xmlns:m="http://schemas.openxmlformats.org/officeDocument/2006/math">
        <m:sSup>
          <m:e>
            <m:r>
              <m:t xml:space="preserve">x</m:t>
            </m:r>
          </m:e>
          <m:sup>
            <m:r>
              <m:t xml:space="preserve">0</m:t>
            </m:r>
          </m:sup>
        </m:sSup>
        <m:r>
          <m:t xml:space="preserve">∈</m:t>
        </m:r>
        <m:sSup>
          <m:e>
            <m:r>
              <m:t xml:space="preserve">D</m:t>
            </m:r>
          </m:e>
          <m:sup>
            <m:r>
              <m:t xml:space="preserve">n</m:t>
            </m:r>
          </m:sup>
        </m:sSup>
      </m:oMath>
      <w:r>
        <w:rPr/>
        <w:t>, в список не заносится;</w:t>
      </w:r>
    </w:p>
    <w:p>
      <w:pPr>
        <w:pStyle w:val="BodyTextIndent"/>
        <w:numPr>
          <w:ilvl w:val="0"/>
          <w:numId w:val="14"/>
        </w:numPr>
        <w:rPr/>
      </w:pPr>
      <w:r>
        <w:rPr/>
        <w:t xml:space="preserve">блок данных по задаче, у которой </w:t>
      </w:r>
      <w:r>
        <w:rPr/>
      </w:r>
      <m:oMath xmlns:m="http://schemas.openxmlformats.org/officeDocument/2006/math">
        <m:sSub>
          <m:e>
            <m:r>
              <m:t xml:space="preserve">ξ</m:t>
            </m:r>
          </m:e>
          <m:sub>
            <m:sSub>
              <m:e>
                <m:r>
                  <m:t xml:space="preserve">D</m:t>
                </m:r>
              </m:e>
              <m:sub>
                <m:r>
                  <m:t xml:space="preserve">i</m:t>
                </m:r>
              </m:sub>
            </m:sSub>
          </m:sub>
        </m:sSub>
        <m:r>
          <m:t xml:space="preserve">≥</m:t>
        </m:r>
        <m:r>
          <m:t xml:space="preserve">η</m:t>
        </m:r>
        <m:r>
          <m:t xml:space="preserve">(</m:t>
        </m:r>
        <m:r>
          <m:t xml:space="preserve">D</m:t>
        </m:r>
        <m:r>
          <m:t xml:space="preserve">)</m:t>
        </m:r>
      </m:oMath>
      <w:r>
        <w:rPr/>
        <w:t>, в список не заносится;</w:t>
      </w:r>
    </w:p>
    <w:p>
      <w:pPr>
        <w:pStyle w:val="BodyTextIndent"/>
        <w:numPr>
          <w:ilvl w:val="0"/>
          <w:numId w:val="14"/>
        </w:numPr>
        <w:rPr/>
      </w:pPr>
      <w:r>
        <w:rPr/>
        <w:t xml:space="preserve">после очередной корректировки </w:t>
      </w:r>
      <w:r>
        <w:rPr/>
      </w:r>
      <m:oMath xmlns:m="http://schemas.openxmlformats.org/officeDocument/2006/math">
        <m:r>
          <m:t xml:space="preserve">η</m:t>
        </m:r>
        <m:r>
          <m:t xml:space="preserve">(</m:t>
        </m:r>
        <m:r>
          <m:t xml:space="preserve">D</m:t>
        </m:r>
        <m:r>
          <m:t xml:space="preserve">)</m:t>
        </m:r>
      </m:oMath>
      <w:r>
        <w:rPr/>
        <w:t xml:space="preserve"> хвост списковой структуры, соответствующий блокам с </w:t>
      </w:r>
      <w:r>
        <w:rPr/>
      </w:r>
      <m:oMath xmlns:m="http://schemas.openxmlformats.org/officeDocument/2006/math">
        <m:sSub>
          <m:e>
            <m:r>
              <m:t xml:space="preserve">ξ</m:t>
            </m:r>
          </m:e>
          <m:sub>
            <m:sSub>
              <m:e>
                <m:r>
                  <m:t xml:space="preserve">D</m:t>
                </m:r>
              </m:e>
              <m:sub>
                <m:r>
                  <m:t xml:space="preserve">i</m:t>
                </m:r>
              </m:sub>
            </m:sSub>
          </m:sub>
        </m:sSub>
        <m:r>
          <m:t xml:space="preserve">≥</m:t>
        </m:r>
        <m:r>
          <m:t xml:space="preserve">η</m:t>
        </m:r>
        <m:r>
          <m:t xml:space="preserve">(</m:t>
        </m:r>
        <m:r>
          <m:t xml:space="preserve">D</m:t>
        </m:r>
        <m:r>
          <m:t xml:space="preserve">)</m:t>
        </m:r>
      </m:oMath>
      <w:r>
        <w:rPr/>
        <w:t>, отсекается.</w:t>
      </w:r>
    </w:p>
    <w:p>
      <w:pPr>
        <w:pStyle w:val="BodyTextIndent"/>
        <w:rPr/>
      </w:pPr>
      <w:r>
        <w:rPr/>
        <w:t xml:space="preserve">Правила формирования исходных данных для решения специальным двойственного симплекс-метода задач, образующихся в результате ветвления множества </w:t>
      </w:r>
      <w:r>
        <w:rPr/>
      </w:r>
      <m:oMath xmlns:m="http://schemas.openxmlformats.org/officeDocument/2006/math">
        <m:sSubSup>
          <m:e>
            <m:r>
              <m:t xml:space="preserve">D</m:t>
            </m:r>
          </m:e>
          <m:sub>
            <m:r>
              <m:t xml:space="preserve">i</m:t>
            </m:r>
          </m:sub>
          <m:sup>
            <m:sSup>
              <m:e>
                <m:r>
                  <m:t xml:space="preserve">S</m:t>
                </m:r>
              </m:e>
              <m:sup>
                <m:r>
                  <m:t xml:space="preserve">'</m:t>
                </m:r>
              </m:sup>
            </m:sSup>
          </m:sup>
        </m:sSubSup>
      </m:oMath>
      <w:r>
        <w:rPr/>
        <w:t xml:space="preserve"> имеет следующий вид:</w:t>
      </w:r>
    </w:p>
    <w:p>
      <w:pPr>
        <w:pStyle w:val="BodyTextIndent"/>
        <w:rPr/>
      </w:pPr>
      <w:r>
        <w:rPr/>
        <w:t xml:space="preserve">При формировании данных по задаче </w:t>
      </w:r>
      <w:r>
        <w:rPr/>
      </w:r>
      <m:oMath xmlns:m="http://schemas.openxmlformats.org/officeDocument/2006/math">
        <m:sSubSup>
          <m:e>
            <m:r>
              <m:t xml:space="preserve">D</m:t>
            </m:r>
          </m:e>
          <m:sub>
            <m:r>
              <m:t xml:space="preserve">i</m:t>
            </m:r>
            <m:r>
              <m:t xml:space="preserve">1</m:t>
            </m:r>
          </m:sub>
          <m:sup>
            <m:sSup>
              <m:e>
                <m:r>
                  <m:t xml:space="preserve">S</m:t>
                </m:r>
              </m:e>
              <m:sup>
                <m:r>
                  <m:t xml:space="preserve">'</m:t>
                </m:r>
              </m:sup>
            </m:sSup>
          </m:sup>
        </m:sSubSup>
      </m:oMath>
      <w:r>
        <w:rPr/>
        <w:t>:</w:t>
      </w:r>
    </w:p>
    <w:p>
      <w:pPr>
        <w:pStyle w:val="BodyTextIndent"/>
        <w:numPr>
          <w:ilvl w:val="0"/>
          <w:numId w:val="14"/>
        </w:numPr>
        <w:rPr/>
      </w:pPr>
      <w:r>
        <w:rPr/>
        <w:t>осуществляется корректировка вектора ограничений сверху на оптимизационные переменные (3.15);</w:t>
      </w:r>
    </w:p>
    <w:p>
      <w:pPr>
        <w:pStyle w:val="BodyTextIndent"/>
        <w:numPr>
          <w:ilvl w:val="0"/>
          <w:numId w:val="14"/>
        </w:numPr>
        <w:rPr/>
      </w:pPr>
      <w:r>
        <w:rPr/>
        <w:t xml:space="preserve">большая часть остальных данных копируется из блока для задачи на множестве </w:t>
      </w:r>
      <w:r>
        <w:rPr/>
      </w:r>
      <m:oMath xmlns:m="http://schemas.openxmlformats.org/officeDocument/2006/math">
        <m:sSubSup>
          <m:e>
            <m:r>
              <m:t xml:space="preserve">D</m:t>
            </m:r>
          </m:e>
          <m:sub>
            <m:r>
              <m:t xml:space="preserve">i</m:t>
            </m:r>
          </m:sub>
          <m:sup>
            <m:sSup>
              <m:e>
                <m:r>
                  <m:t xml:space="preserve">S</m:t>
                </m:r>
              </m:e>
              <m:sup>
                <m:r>
                  <m:t xml:space="preserve">'</m:t>
                </m:r>
              </m:sup>
            </m:sSup>
          </m:sup>
        </m:sSubSup>
      </m:oMath>
      <w:r>
        <w:rPr/>
        <w:t>;</w:t>
      </w:r>
    </w:p>
    <w:p>
      <w:pPr>
        <w:pStyle w:val="BodyTextIndent"/>
        <w:numPr>
          <w:ilvl w:val="0"/>
          <w:numId w:val="14"/>
        </w:numPr>
        <w:rPr/>
      </w:pPr>
      <w:r>
        <w:rPr/>
      </w:r>
      <m:oMath xmlns:m="http://schemas.openxmlformats.org/officeDocument/2006/math">
        <m:sSup>
          <m:e>
            <m:r>
              <m:t xml:space="preserve">A</m:t>
            </m:r>
          </m:e>
          <m:sup>
            <m:r>
              <m:t xml:space="preserve">k</m:t>
            </m:r>
          </m:sup>
        </m:sSup>
      </m:oMath>
      <w:r>
        <w:rPr/>
        <w:t xml:space="preserve">, </w:t>
      </w:r>
      <w:r>
        <w:rPr/>
      </w:r>
      <m:oMath xmlns:m="http://schemas.openxmlformats.org/officeDocument/2006/math">
        <m:r>
          <m:t xml:space="preserve">m</m:t>
        </m:r>
      </m:oMath>
      <w:r>
        <w:rPr/>
        <w:t xml:space="preserve">, </w:t>
      </w:r>
      <w:r>
        <w:rPr/>
      </w:r>
      <m:oMath xmlns:m="http://schemas.openxmlformats.org/officeDocument/2006/math">
        <m:sSup>
          <m:e>
            <m:r>
              <m:t xml:space="preserve">n</m:t>
            </m:r>
          </m:e>
          <m:sup>
            <m:r>
              <m:t xml:space="preserve">k</m:t>
            </m:r>
          </m:sup>
        </m:sSup>
      </m:oMath>
      <w:r>
        <w:rPr/>
        <w:t xml:space="preserve"> - одинаковы для всех задач.</w:t>
      </w:r>
    </w:p>
    <w:p>
      <w:pPr>
        <w:pStyle w:val="BodyTextIndent"/>
        <w:rPr/>
      </w:pPr>
      <w:r>
        <w:rPr/>
        <w:t xml:space="preserve">При формировании данных по задаче </w:t>
      </w:r>
      <w:r>
        <w:rPr/>
      </w:r>
      <m:oMath xmlns:m="http://schemas.openxmlformats.org/officeDocument/2006/math">
        <m:sSubSup>
          <m:e>
            <m:r>
              <m:t xml:space="preserve">D</m:t>
            </m:r>
          </m:e>
          <m:sub>
            <m:r>
              <m:t xml:space="preserve">i</m:t>
            </m:r>
            <m:r>
              <m:t xml:space="preserve">2</m:t>
            </m:r>
          </m:sub>
          <m:sup>
            <m:sSup>
              <m:e>
                <m:r>
                  <m:t xml:space="preserve">S</m:t>
                </m:r>
              </m:e>
              <m:sup>
                <m:r>
                  <m:t xml:space="preserve">'</m:t>
                </m:r>
              </m:sup>
            </m:sSup>
          </m:sup>
        </m:sSubSup>
      </m:oMath>
      <w:r>
        <w:rPr/>
        <w:t>:</w:t>
      </w:r>
    </w:p>
    <w:p>
      <w:pPr>
        <w:pStyle w:val="BodyTextIndent"/>
        <w:numPr>
          <w:ilvl w:val="0"/>
          <w:numId w:val="14"/>
        </w:numPr>
        <w:rPr/>
      </w:pPr>
      <w:r>
        <w:rPr/>
        <w:t>осуществляется корректировка вектора ограничений сверху на оптимизационные переменные (3.17);</w:t>
      </w:r>
    </w:p>
    <w:p>
      <w:pPr>
        <w:pStyle w:val="BodyTextIndent"/>
        <w:numPr>
          <w:ilvl w:val="0"/>
          <w:numId w:val="14"/>
        </w:numPr>
        <w:rPr/>
      </w:pPr>
      <w:r>
        <w:rPr/>
        <w:t>осуществляется корректировка вектора правых частей ограничений (3.16);</w:t>
      </w:r>
    </w:p>
    <w:p>
      <w:pPr>
        <w:pStyle w:val="BodyTextIndent"/>
        <w:numPr>
          <w:ilvl w:val="0"/>
          <w:numId w:val="14"/>
        </w:numPr>
        <w:rPr/>
      </w:pPr>
      <w:r>
        <w:rPr/>
        <w:t xml:space="preserve">осуществляется корректировка вектора </w:t>
      </w:r>
      <w:r>
        <w:rPr/>
      </w:r>
      <m:oMath xmlns:m="http://schemas.openxmlformats.org/officeDocument/2006/math">
        <m:acc>
          <m:accPr>
            <m:chr m:val="¯"/>
          </m:accPr>
          <m:e>
            <m:r>
              <m:t xml:space="preserve">b</m:t>
            </m:r>
          </m:e>
        </m:acc>
        <m:r>
          <m:t xml:space="preserve">(</m:t>
        </m:r>
        <m:sSub>
          <m:e>
            <m:r>
              <m:t xml:space="preserve">B</m:t>
            </m:r>
          </m:e>
          <m:sub>
            <m:r>
              <m:rPr>
                <m:lit/>
                <m:nor/>
              </m:rPr>
              <m:t xml:space="preserve">opt</m:t>
            </m:r>
          </m:sub>
        </m:sSub>
        <m:r>
          <m:t xml:space="preserve">,</m:t>
        </m:r>
        <m:sSubSup>
          <m:e>
            <m:r>
              <m:t xml:space="preserve">N</m:t>
            </m:r>
          </m:e>
          <m:sub>
            <m:r>
              <m:rPr>
                <m:lit/>
                <m:nor/>
              </m:rPr>
              <m:t xml:space="preserve">opt</m:t>
            </m:r>
          </m:sub>
          <m:sup/>
        </m:sSubSup>
        <m:r>
          <m:t xml:space="preserve">)</m:t>
        </m:r>
      </m:oMath>
      <w:r>
        <w:rPr/>
        <w:t xml:space="preserve">: </w:t>
      </w:r>
      <w:r>
        <w:rPr/>
      </w:r>
      <m:oMath xmlns:m="http://schemas.openxmlformats.org/officeDocument/2006/math">
        <m:acc>
          <m:accPr>
            <m:chr m:val="¯"/>
          </m:accPr>
          <m:e>
            <m:r>
              <m:t xml:space="preserve">b</m:t>
            </m:r>
          </m:e>
        </m:acc>
        <m:r>
          <m:t xml:space="preserve">(</m:t>
        </m:r>
        <m:sSub>
          <m:e>
            <m:r>
              <m:t xml:space="preserve">B</m:t>
            </m:r>
          </m:e>
          <m:sub>
            <m:r>
              <m:rPr>
                <m:lit/>
                <m:nor/>
              </m:rPr>
              <m:t xml:space="preserve">opt</m:t>
            </m:r>
          </m:sub>
        </m:sSub>
        <m:r>
          <m:t xml:space="preserve">,</m:t>
        </m:r>
        <m:sSubSup>
          <m:e>
            <m:r>
              <m:t xml:space="preserve">N</m:t>
            </m:r>
          </m:e>
          <m:sub>
            <m:r>
              <m:rPr>
                <m:lit/>
                <m:nor/>
              </m:rPr>
              <m:t xml:space="preserve">opt</m:t>
            </m:r>
          </m:sub>
          <m:sup/>
        </m:sSubSup>
        <m:r>
          <m:t xml:space="preserve">)</m:t>
        </m:r>
        <m:r>
          <m:t xml:space="preserve">=</m:t>
        </m:r>
        <m:sSup>
          <m:e>
            <m:acc>
              <m:accPr>
                <m:chr m:val="¯"/>
              </m:accPr>
              <m:e>
                <m:r>
                  <m:t xml:space="preserve">B</m:t>
                </m:r>
              </m:e>
            </m:acc>
          </m:e>
          <m:sup>
            <m:r>
              <m:t xml:space="preserve">−</m:t>
            </m:r>
            <m:r>
              <m:t xml:space="preserve">1</m:t>
            </m:r>
          </m:sup>
        </m:sSup>
        <m:sSub>
          <m:e>
            <m:r>
              <m:t xml:space="preserve">b</m:t>
            </m:r>
          </m:e>
          <m:sub>
            <m:sSubSup>
              <m:e>
                <m:r>
                  <m:t xml:space="preserve">D</m:t>
                </m:r>
              </m:e>
              <m:sub>
                <m:r>
                  <m:t xml:space="preserve">2</m:t>
                </m:r>
              </m:sub>
              <m:sup>
                <m:r>
                  <m:rPr>
                    <m:lit/>
                    <m:nor/>
                  </m:rPr>
                  <m:t xml:space="preserve">si</m:t>
                </m:r>
              </m:sup>
            </m:sSubSup>
          </m:sub>
        </m:sSub>
      </m:oMath>
      <w:r>
        <w:rPr/>
        <w:t xml:space="preserve">, где </w:t>
      </w:r>
      <w:r>
        <w:rPr/>
      </w:r>
      <m:oMath xmlns:m="http://schemas.openxmlformats.org/officeDocument/2006/math">
        <m:sSup>
          <m:e>
            <m:acc>
              <m:accPr>
                <m:chr m:val="¯"/>
              </m:accPr>
              <m:e>
                <m:r>
                  <m:t xml:space="preserve">B</m:t>
                </m:r>
              </m:e>
            </m:acc>
          </m:e>
          <m:sup>
            <m:r>
              <m:t xml:space="preserve">−</m:t>
            </m:r>
            <m:r>
              <m:t xml:space="preserve">1</m:t>
            </m:r>
          </m:sup>
        </m:sSup>
        <m:sSub>
          <m:e>
            <m:r>
              <m:t xml:space="preserve">b</m:t>
            </m:r>
          </m:e>
          <m:sub>
            <m:sSubSup>
              <m:e>
                <m:r>
                  <m:t xml:space="preserve">D</m:t>
                </m:r>
              </m:e>
              <m:sub>
                <m:r>
                  <m:t xml:space="preserve">2</m:t>
                </m:r>
              </m:sub>
              <m:sup>
                <m:r>
                  <m:rPr>
                    <m:lit/>
                    <m:nor/>
                  </m:rPr>
                  <m:t xml:space="preserve">si</m:t>
                </m:r>
              </m:sup>
            </m:sSubSup>
          </m:sub>
        </m:sSub>
        <m:r>
          <m:t xml:space="preserve">=</m:t>
        </m:r>
        <m:d>
          <m:dPr>
            <m:begChr m:val="["/>
            <m:endChr m:val="]"/>
          </m:dPr>
          <m:e>
            <m:f>
              <m:num>
                <m:sSub>
                  <m:e>
                    <m:r>
                      <m:t xml:space="preserve">b</m:t>
                    </m:r>
                  </m:e>
                  <m:sub>
                    <m:r>
                      <m:t xml:space="preserve">(</m:t>
                    </m:r>
                    <m:sSub>
                      <m:e>
                        <m:r>
                          <m:t xml:space="preserve">D</m:t>
                        </m:r>
                      </m:e>
                      <m:sub>
                        <m:r>
                          <m:t xml:space="preserve">i</m:t>
                        </m:r>
                        <m:r>
                          <m:t xml:space="preserve">2</m:t>
                        </m:r>
                      </m:sub>
                    </m:sSub>
                    <m:r>
                      <m:t xml:space="preserve">)</m:t>
                    </m:r>
                  </m:sub>
                </m:sSub>
              </m:num>
              <m:den>
                <m:r>
                  <m:t xml:space="preserve">0</m:t>
                </m:r>
              </m:den>
            </m:f>
          </m:e>
        </m:d>
      </m:oMath>
      <w:r>
        <w:rPr/>
        <w:t>.</w:t>
      </w:r>
    </w:p>
    <w:p>
      <w:pPr>
        <w:pStyle w:val="BodyTextIndent"/>
        <w:numPr>
          <w:ilvl w:val="0"/>
          <w:numId w:val="14"/>
        </w:numPr>
        <w:rPr/>
      </w:pPr>
      <w:r>
        <w:rPr/>
        <w:t xml:space="preserve">большая часть остальных данных (в том числе и </w:t>
      </w:r>
      <w:r>
        <w:rPr/>
      </w:r>
      <m:oMath xmlns:m="http://schemas.openxmlformats.org/officeDocument/2006/math">
        <m:sSup>
          <m:e>
            <m:acc>
              <m:accPr>
                <m:chr m:val="¯"/>
              </m:accPr>
              <m:e>
                <m:r>
                  <m:t xml:space="preserve">B</m:t>
                </m:r>
              </m:e>
            </m:acc>
          </m:e>
          <m:sup>
            <m:r>
              <m:t xml:space="preserve">−</m:t>
            </m:r>
            <m:r>
              <m:t xml:space="preserve">1</m:t>
            </m:r>
          </m:sup>
        </m:sSup>
      </m:oMath>
      <w:r>
        <w:rPr/>
        <w:t xml:space="preserve">) копируется из блока для задачи на множестве </w:t>
      </w:r>
      <w:r>
        <w:rPr/>
      </w:r>
      <m:oMath xmlns:m="http://schemas.openxmlformats.org/officeDocument/2006/math">
        <m:sSubSup>
          <m:e>
            <m:r>
              <m:t xml:space="preserve">D</m:t>
            </m:r>
          </m:e>
          <m:sub>
            <m:r>
              <m:t xml:space="preserve">i</m:t>
            </m:r>
          </m:sub>
          <m:sup>
            <m:sSup>
              <m:e>
                <m:r>
                  <m:t xml:space="preserve">S</m:t>
                </m:r>
              </m:e>
              <m:sup>
                <m:r>
                  <m:t xml:space="preserve">'</m:t>
                </m:r>
              </m:sup>
            </m:sSup>
          </m:sup>
        </m:sSubSup>
      </m:oMath>
      <w:r>
        <w:rPr/>
        <w:t>;</w:t>
      </w:r>
    </w:p>
    <w:p>
      <w:pPr>
        <w:pStyle w:val="BodyTextIndent"/>
        <w:numPr>
          <w:ilvl w:val="0"/>
          <w:numId w:val="14"/>
        </w:numPr>
        <w:rPr/>
      </w:pPr>
      <w:r>
        <w:rPr/>
      </w:r>
      <m:oMath xmlns:m="http://schemas.openxmlformats.org/officeDocument/2006/math">
        <m:sSup>
          <m:e>
            <m:r>
              <m:t xml:space="preserve">A</m:t>
            </m:r>
          </m:e>
          <m:sup>
            <m:r>
              <m:t xml:space="preserve">k</m:t>
            </m:r>
          </m:sup>
        </m:sSup>
      </m:oMath>
      <w:r>
        <w:rPr/>
        <w:t xml:space="preserve">, </w:t>
      </w:r>
      <w:r>
        <w:rPr/>
      </w:r>
      <m:oMath xmlns:m="http://schemas.openxmlformats.org/officeDocument/2006/math">
        <m:sSup>
          <m:e>
            <m:r>
              <m:t xml:space="preserve">m</m:t>
            </m:r>
          </m:e>
          <m:sup>
            <m:r>
              <m:t xml:space="preserve">k</m:t>
            </m:r>
          </m:sup>
        </m:sSup>
      </m:oMath>
      <w:r>
        <w:rPr/>
        <w:t xml:space="preserve">, </w:t>
      </w:r>
      <w:r>
        <w:rPr/>
      </w:r>
      <m:oMath xmlns:m="http://schemas.openxmlformats.org/officeDocument/2006/math">
        <m:sSup>
          <m:e>
            <m:r>
              <m:t xml:space="preserve">n</m:t>
            </m:r>
          </m:e>
          <m:sup>
            <m:r>
              <m:t xml:space="preserve">k</m:t>
            </m:r>
          </m:sup>
        </m:sSup>
      </m:oMath>
      <w:r>
        <w:rPr/>
        <w:t xml:space="preserve"> - одинаковы для всех задач.</w:t>
      </w:r>
    </w:p>
    <w:p>
      <w:pPr>
        <w:pStyle w:val="Heading3"/>
        <w:numPr>
          <w:ilvl w:val="2"/>
          <w:numId w:val="11"/>
        </w:numPr>
        <w:rPr/>
      </w:pPr>
      <w:bookmarkStart w:id="148" w:name="__RefHeading___Toc26694041"/>
      <w:bookmarkEnd w:id="148"/>
      <w:r>
        <w:rPr/>
        <w:t>Программная реализация метода ветвей и границ</w:t>
      </w:r>
    </w:p>
    <w:p>
      <w:pPr>
        <w:pStyle w:val="BodyTextIndent"/>
        <w:rPr/>
      </w:pPr>
      <w:r>
        <w:rPr/>
        <w:t>Данный метод предназначен для решения целочисленных линейных оптимизационных задач с двухсторонними ограничениями на переменные.</w:t>
      </w:r>
    </w:p>
    <w:p>
      <w:pPr>
        <w:pStyle w:val="Heading4"/>
        <w:numPr>
          <w:ilvl w:val="3"/>
          <w:numId w:val="11"/>
        </w:numPr>
        <w:rPr/>
      </w:pPr>
      <w:r>
        <w:rPr/>
        <w:t>Язык программирования</w:t>
      </w:r>
    </w:p>
    <w:p>
      <w:pPr>
        <w:pStyle w:val="BodyTextIndent"/>
        <w:rPr/>
      </w:pPr>
      <w:r>
        <w:rPr/>
        <w:t>Метод реализован в виде программы на языке Borland Pascal версии 7.0 [</w:t>
      </w:r>
      <w:r>
        <w:rPr>
          <w:lang w:val="en-US"/>
        </w:rPr>
        <w:fldChar w:fldCharType="begin"/>
      </w:r>
      <w:r>
        <w:rPr>
          <w:lang w:val="en-US"/>
        </w:rPr>
        <w:instrText xml:space="preserve"> REF _Ref22929486 \r \r \h </w:instrText>
      </w:r>
      <w:r>
        <w:rPr>
          <w:lang w:val="en-US"/>
        </w:rPr>
        <w:fldChar w:fldCharType="separate"/>
      </w:r>
      <w:r>
        <w:rPr>
          <w:lang w:val="en-US"/>
        </w:rPr>
        <w:t>42</w:t>
      </w:r>
      <w:r>
        <w:rPr>
          <w:lang w:val="en-US"/>
        </w:rPr>
        <w:fldChar w:fldCharType="end"/>
      </w:r>
      <w:r>
        <w:rPr/>
        <w:t>,</w:t>
      </w:r>
      <w:r>
        <w:rPr>
          <w:lang w:val="en-US"/>
        </w:rPr>
        <w:fldChar w:fldCharType="begin"/>
      </w:r>
      <w:r>
        <w:rPr>
          <w:lang w:val="en-US"/>
        </w:rPr>
        <w:instrText xml:space="preserve"> REF _Ref22929492 \r \r \h </w:instrText>
      </w:r>
      <w:r>
        <w:rPr>
          <w:lang w:val="en-US"/>
        </w:rPr>
        <w:fldChar w:fldCharType="separate"/>
      </w:r>
      <w:r>
        <w:rPr>
          <w:lang w:val="en-US"/>
        </w:rPr>
        <w:t>51</w:t>
      </w:r>
      <w:r>
        <w:rPr>
          <w:lang w:val="en-US"/>
        </w:rPr>
        <w:fldChar w:fldCharType="end"/>
      </w:r>
      <w:r>
        <w:rPr/>
        <w:t>] с использованием объектно-ориентированного подхода.</w:t>
      </w:r>
    </w:p>
    <w:p>
      <w:pPr>
        <w:pStyle w:val="Heading4"/>
        <w:numPr>
          <w:ilvl w:val="3"/>
          <w:numId w:val="11"/>
        </w:numPr>
        <w:rPr/>
      </w:pPr>
      <w:r>
        <w:rPr/>
        <w:t>Схема межмодульных связей</w:t>
      </w:r>
    </w:p>
    <w:p>
      <w:pPr>
        <w:pStyle w:val="BodyTextIndent"/>
        <w:rPr/>
      </w:pPr>
      <w:r>
        <w:rPr/>
        <w:t>Программа разбита на модули, предназначенные для выполнения различных функций, которые необходимы для решения целочисленных линейных оптимизационных задач методом ветвей и границ.</w:t>
      </w:r>
    </w:p>
    <w:p>
      <w:pPr>
        <w:pStyle w:val="Style15"/>
        <w:rPr>
          <w:lang w:val="en-US"/>
        </w:rPr>
      </w:pPr>
      <w:r>
        <w:rPr/>
        <w:object w:dxaOrig="9770" w:dyaOrig="5270">
          <v:shapetype id="_x0000_tole_rId34" coordsize="21600,21600" o:spt="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462.1pt;height:263.5pt" filled="f" o:ole="">
            <v:imagedata r:id="rId35" o:title=""/>
          </v:shape>
          <o:OLEObject Type="Embed" ProgID="" ShapeID="ole_rId34" DrawAspect="Content" ObjectID="_463499619" r:id="rId34"/>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15</w:t>
      </w:r>
      <w:r>
        <w:rPr/>
        <w:fldChar w:fldCharType="end"/>
      </w:r>
      <w:r>
        <w:rPr/>
        <w:t>. Схема структурная программной реализации МВГ.</w:t>
      </w:r>
    </w:p>
    <w:p>
      <w:pPr>
        <w:pStyle w:val="BodyTextIndent"/>
        <w:rPr/>
      </w:pPr>
      <w:r>
        <w:rPr/>
        <w:t>Для реализации метода были созданы 8 модулей:</w:t>
      </w:r>
    </w:p>
    <w:p>
      <w:pPr>
        <w:pStyle w:val="Style17"/>
        <w:rPr/>
      </w:pPr>
      <w:r>
        <w:rPr/>
        <w:t>Модуль BBDL</w:t>
      </w:r>
    </w:p>
    <w:p>
      <w:pPr>
        <w:pStyle w:val="BodyTextIndent"/>
        <w:rPr/>
      </w:pPr>
      <w:r>
        <w:rPr/>
        <w:t>Этот модуль осуществляет решение ЗЛП с двухсторонними ограничениями методом ветвей и границ. Содержит процедуру, которая осуществляет считывание исходных данных, их подготовку для поиска оптимального нецелочисленного решения ЗЛП, поиск оптимального нецелочисленного решения на допустимой области, а затем поиск оптимального целочисленного решения. Данный модуль использует все остальные модули.</w:t>
      </w:r>
    </w:p>
    <w:p>
      <w:pPr>
        <w:pStyle w:val="Style17"/>
        <w:rPr/>
      </w:pPr>
      <w:r>
        <w:rPr/>
        <w:t>Модуль BranBoun</w:t>
      </w:r>
    </w:p>
    <w:p>
      <w:pPr>
        <w:pStyle w:val="BodyTextIndent"/>
        <w:rPr/>
      </w:pPr>
      <w:r>
        <w:rPr/>
        <w:t>Этот модуль реализует логику метода ветвей и границ. Содержит процедуру поиска оптимального целочисленного решения.</w:t>
      </w:r>
    </w:p>
    <w:p>
      <w:pPr>
        <w:pStyle w:val="Style17"/>
        <w:rPr/>
      </w:pPr>
      <w:r>
        <w:rPr/>
        <w:t>Модуль Reading</w:t>
      </w:r>
    </w:p>
    <w:p>
      <w:pPr>
        <w:pStyle w:val="BodyTextIndent"/>
        <w:rPr/>
      </w:pPr>
      <w:r>
        <w:rPr/>
        <w:t>Этот модуль осуществляет ввод исходных данных и формирование структуры данных для поиска оптимального нецелочисленного решения. Содержит процедуры считывания данных из файла и преобразования в необходимый формат.</w:t>
      </w:r>
    </w:p>
    <w:p>
      <w:pPr>
        <w:pStyle w:val="Style17"/>
        <w:rPr/>
      </w:pPr>
      <w:r>
        <w:rPr/>
        <w:t>Модуль Sp_zlp_h</w:t>
      </w:r>
    </w:p>
    <w:p>
      <w:pPr>
        <w:pStyle w:val="BodyTextIndent"/>
        <w:rPr/>
      </w:pPr>
      <w:r>
        <w:rPr/>
        <w:t>Этот модуль реализует специальный прямой алгоритм поиска оптимального нецелочисленного решения ЗЛП с двухсторонними ограничениями на переменные.</w:t>
      </w:r>
    </w:p>
    <w:p>
      <w:pPr>
        <w:pStyle w:val="Style17"/>
        <w:rPr/>
      </w:pPr>
      <w:r>
        <w:rPr/>
        <w:t>Модуль Db_zlp_h</w:t>
      </w:r>
    </w:p>
    <w:p>
      <w:pPr>
        <w:pStyle w:val="BodyTextIndent"/>
        <w:rPr/>
      </w:pPr>
      <w:r>
        <w:rPr/>
        <w:t>Этот модуль реализует специальный двойственный алгоритм поиска оптимального нецелочисленного решения ЗЛП с двухсторонними ограничениями на переменные.</w:t>
      </w:r>
    </w:p>
    <w:p>
      <w:pPr>
        <w:pStyle w:val="Style17"/>
        <w:rPr/>
      </w:pPr>
      <w:r>
        <w:rPr/>
        <w:t>Модуль Hole</w:t>
      </w:r>
    </w:p>
    <w:p>
      <w:pPr>
        <w:pStyle w:val="BodyTextIndent"/>
        <w:rPr/>
      </w:pPr>
      <w:r>
        <w:rPr/>
        <w:t>Этот модуль осуществляет расчет погрешности вычислений и округление с учетом погрешности.</w:t>
      </w:r>
    </w:p>
    <w:p>
      <w:pPr>
        <w:pStyle w:val="Style17"/>
        <w:rPr/>
      </w:pPr>
      <w:r>
        <w:rPr/>
        <w:t>Модуль ObjStuc</w:t>
      </w:r>
    </w:p>
    <w:p>
      <w:pPr>
        <w:pStyle w:val="BodyTextIndent"/>
        <w:rPr/>
      </w:pPr>
      <w:r>
        <w:rPr/>
        <w:t>Этот модуль осуществляет описание динамической списковой структуры для хранения данных по результатам решения каждой ЗЛП, образовавшейся в результате ветвления.</w:t>
      </w:r>
    </w:p>
    <w:p>
      <w:pPr>
        <w:pStyle w:val="Style17"/>
        <w:rPr/>
      </w:pPr>
      <w:r>
        <w:rPr/>
        <w:t>Модуль Variabs</w:t>
      </w:r>
    </w:p>
    <w:p>
      <w:pPr>
        <w:pStyle w:val="BodyTextIndent"/>
        <w:rPr/>
      </w:pPr>
      <w:r>
        <w:rPr/>
        <w:t>Этот модуль задает описание основных пеpеменных, используемых в специальном пpямом и двойственном алгоpитмах pешения ЗЛП с двухстоpонними огpаничениями, а также в методе ветвей и гpаниц. Модуль используется всеми остальными модулями.</w:t>
      </w:r>
    </w:p>
    <w:p>
      <w:pPr>
        <w:pStyle w:val="Style15"/>
        <w:rPr>
          <w:lang w:val="en-US"/>
        </w:rPr>
      </w:pPr>
      <w:r>
        <w:rPr/>
        <w:object w:dxaOrig="6534" w:dyaOrig="8870">
          <v:shapetype id="_x0000_tole_rId36" coordsize="21600,21600" o:spt="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326.7pt;height:443.5pt" filled="f" o:ole="">
            <v:imagedata r:id="rId37" o:title=""/>
          </v:shape>
          <o:OLEObject Type="Embed" ProgID="" ShapeID="ole_rId36" DrawAspect="Content" ObjectID="_1758040210" r:id="rId36"/>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16</w:t>
      </w:r>
      <w:r>
        <w:rPr/>
        <w:fldChar w:fldCharType="end"/>
      </w:r>
      <w:r>
        <w:rPr/>
        <w:t>. Укрупненная схема алгоритма программы.</w:t>
      </w:r>
    </w:p>
    <w:p>
      <w:pPr>
        <w:pStyle w:val="Style15"/>
        <w:rPr>
          <w:lang w:val="en-US"/>
        </w:rPr>
      </w:pPr>
      <w:r>
        <w:rPr/>
        <w:object w:dxaOrig="8870" w:dyaOrig="14995">
          <v:shapetype id="_x0000_tole_rId38" coordsize="21600,21600" o:spt="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431.95pt;height:630.5pt" filled="f" o:ole="">
            <v:imagedata r:id="rId39" o:title=""/>
          </v:shape>
          <o:OLEObject Type="Embed" ProgID="" ShapeID="ole_rId38" DrawAspect="Content" ObjectID="_1665071619" r:id="rId38"/>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17</w:t>
      </w:r>
      <w:r>
        <w:rPr/>
        <w:fldChar w:fldCharType="end"/>
      </w:r>
      <w:r>
        <w:rPr/>
        <w:t>. Укрупненная схема алгоритма программы.</w:t>
      </w:r>
    </w:p>
    <w:p>
      <w:pPr>
        <w:pStyle w:val="Heading2"/>
        <w:numPr>
          <w:ilvl w:val="1"/>
          <w:numId w:val="11"/>
        </w:numPr>
        <w:rPr/>
      </w:pPr>
      <w:bookmarkStart w:id="149" w:name="__RefHeading___Toc26694042"/>
      <w:bookmarkEnd w:id="149"/>
      <w:r>
        <w:rPr/>
        <w:t>Реализация метода правильных отсечений</w:t>
      </w:r>
    </w:p>
    <w:p>
      <w:pPr>
        <w:pStyle w:val="BodyTextIndent"/>
        <w:rPr/>
      </w:pPr>
      <w:r>
        <w:rPr/>
        <w:t>Исходная постановка оптимизационной задачи имеет вид:</w:t>
      </w:r>
    </w:p>
    <w:p>
      <w:pPr>
        <w:pStyle w:val="Style12"/>
        <w:rPr/>
      </w:pPr>
      <w:r>
        <w:rPr>
          <w:b/>
          <w:sz w:val="20"/>
          <w:lang w:val="en-GB" w:eastAsia="en-GB"/>
        </w:rPr>
      </w:r>
      <m:oMath xmlns:m="http://schemas.openxmlformats.org/officeDocument/2006/math">
        <m:limLow>
          <m:e>
            <m:r>
              <m:rPr>
                <m:lit/>
                <m:nor/>
              </m:rPr>
              <m:t xml:space="preserve">max</m:t>
            </m:r>
            <m:sSup>
              <m:e>
                <m:r>
                  <m:t xml:space="preserve">c</m:t>
                </m:r>
              </m:e>
              <m:sup>
                <m:r>
                  <m:t xml:space="preserve">n</m:t>
                </m:r>
              </m:sup>
            </m:sSup>
            <m:sSup>
              <m:e>
                <m:r>
                  <m:t xml:space="preserve">x</m:t>
                </m:r>
              </m:e>
              <m:sup>
                <m:r>
                  <m:t xml:space="preserve">n</m:t>
                </m:r>
              </m:sup>
            </m:sSup>
          </m:e>
          <m:lim>
            <m:sSup>
              <m:e>
                <m:r>
                  <m:t xml:space="preserve">x</m:t>
                </m:r>
              </m:e>
              <m:sup>
                <m:r>
                  <m:t xml:space="preserve">n</m:t>
                </m:r>
              </m:sup>
            </m:sSup>
          </m:lim>
        </m:limLow>
        <m:r>
          <m:rPr>
            <m:lit/>
            <m:nor/>
          </m:rPr>
          <m:t xml:space="preserve"></m:t>
        </m:r>
        <m:sSup>
          <m:e>
            <m:r>
              <m:t xml:space="preserve">D</m:t>
            </m:r>
          </m:e>
          <m:sup>
            <m:r>
              <m:t xml:space="preserve">n</m:t>
            </m:r>
          </m:sup>
        </m:sSup>
        <m:r>
          <m:t xml:space="preserve">=</m:t>
        </m:r>
      </m:oMath>
      <w:r>
        <w:rPr/>
        <w:t>.</w:t>
        <w:tab/>
        <w:t xml:space="preserve"> (3.20)</w:t>
      </w:r>
    </w:p>
    <w:p>
      <w:pPr>
        <w:pStyle w:val="BodyTextIndent"/>
        <w:rPr/>
      </w:pPr>
      <w:r>
        <w:rPr/>
        <w:t xml:space="preserve"> </w:t>
      </w:r>
      <w:r>
        <w:rPr/>
        <w:t xml:space="preserve">Предполагается, что матрицы и вектора </w:t>
      </w:r>
      <w:r>
        <w:rPr/>
      </w:r>
      <m:oMath xmlns:m="http://schemas.openxmlformats.org/officeDocument/2006/math">
        <m:sSup>
          <m:e>
            <m:r>
              <m:t xml:space="preserve">A</m:t>
            </m:r>
          </m:e>
          <m:sup>
            <m:r>
              <m:t xml:space="preserve">n</m:t>
            </m:r>
          </m:sup>
        </m:sSup>
      </m:oMath>
      <w:r>
        <w:rPr/>
        <w:t xml:space="preserve">, </w:t>
      </w:r>
      <w:r>
        <w:rPr/>
      </w:r>
      <m:oMath xmlns:m="http://schemas.openxmlformats.org/officeDocument/2006/math">
        <m:sSup>
          <m:e>
            <m:r>
              <m:t xml:space="preserve">b</m:t>
            </m:r>
          </m:e>
          <m:sup>
            <m:r>
              <m:t xml:space="preserve">n</m:t>
            </m:r>
          </m:sup>
        </m:sSup>
      </m:oMath>
      <w:r>
        <w:rPr/>
        <w:t xml:space="preserve"> и </w:t>
      </w:r>
      <w:r>
        <w:rPr/>
      </w:r>
      <m:oMath xmlns:m="http://schemas.openxmlformats.org/officeDocument/2006/math">
        <m:sSup>
          <m:e>
            <m:r>
              <m:t xml:space="preserve">h</m:t>
            </m:r>
          </m:e>
          <m:sup>
            <m:r>
              <m:t xml:space="preserve">n</m:t>
            </m:r>
          </m:sup>
        </m:sSup>
      </m:oMath>
      <w:r>
        <w:rPr/>
        <w:t xml:space="preserve"> (</w:t>
      </w:r>
      <w:r>
        <w:rPr/>
      </w:r>
      <m:oMath xmlns:m="http://schemas.openxmlformats.org/officeDocument/2006/math">
        <m:r>
          <m:t xml:space="preserve">∀</m:t>
        </m:r>
        <m:sSup>
          <m:e>
            <m:r>
              <m:t xml:space="preserve">h</m:t>
            </m:r>
          </m:e>
          <m:sup>
            <m:r>
              <m:t xml:space="preserve">n</m:t>
            </m:r>
          </m:sup>
        </m:sSup>
        <m:r>
          <m:t xml:space="preserve">[</m:t>
        </m:r>
        <m:r>
          <m:t xml:space="preserve">j</m:t>
        </m:r>
        <m:r>
          <m:t xml:space="preserve">]</m:t>
        </m:r>
        <m:r>
          <m:t xml:space="preserve">&lt;</m:t>
        </m:r>
        <m:r>
          <m:t xml:space="preserve">∞</m:t>
        </m:r>
      </m:oMath>
      <w:r>
        <w:rPr/>
        <w:t>) заданы в целочисленном виде.</w:t>
      </w:r>
    </w:p>
    <w:p>
      <w:pPr>
        <w:pStyle w:val="BodyTextIndent"/>
        <w:rPr/>
      </w:pPr>
      <w:r>
        <w:rPr/>
        <w:t>Укрупненная структура алгоритма МПО ничем не отличается от описанной в [</w:t>
      </w:r>
      <w:r>
        <w:rPr/>
        <w:fldChar w:fldCharType="begin"/>
      </w:r>
      <w:r>
        <w:rPr/>
        <w:instrText xml:space="preserve"> REF _Ref21961120 \r \r \h </w:instrText>
      </w:r>
      <w:r>
        <w:rPr/>
        <w:fldChar w:fldCharType="separate"/>
      </w:r>
      <w:r>
        <w:rPr/>
        <w:t>53</w:t>
      </w:r>
      <w:r>
        <w:rPr/>
        <w:fldChar w:fldCharType="end"/>
      </w:r>
      <w:r>
        <w:rPr/>
        <w:t>].</w:t>
      </w:r>
    </w:p>
    <w:p>
      <w:pPr>
        <w:pStyle w:val="BodyTextIndent"/>
        <w:rPr/>
      </w:pPr>
      <w:r>
        <w:rPr/>
        <w:t>Ниже излагаются особенности детализации отдельных процедур укрупненного алгоритма, связанные с применением его к задаче с двухсторонними ограничениями на оптимизационные переменные.</w:t>
      </w:r>
    </w:p>
    <w:p>
      <w:pPr>
        <w:pStyle w:val="Heading3"/>
        <w:numPr>
          <w:ilvl w:val="2"/>
          <w:numId w:val="11"/>
        </w:numPr>
        <w:rPr/>
      </w:pPr>
      <w:bookmarkStart w:id="150" w:name="__RefHeading___Toc26694043"/>
      <w:bookmarkEnd w:id="150"/>
      <w:r>
        <w:rPr/>
        <w:t>Особенности алгоритмической реализации метода правильных отсечений</w:t>
      </w:r>
    </w:p>
    <w:p>
      <w:pPr>
        <w:pStyle w:val="BodyTextIndent"/>
        <w:rPr/>
      </w:pPr>
      <w:r>
        <w:rPr/>
        <w:t>При решении ЗЛП, полученных из исходной или расширенной задачи путем снятия условий целочисленности, применяются специальные алгоритмы линейного программирования, алгоритмически учитывающие двусторонние ограничения на оптимизационные переменные:</w:t>
      </w:r>
    </w:p>
    <w:p>
      <w:pPr>
        <w:pStyle w:val="BodyTextIndent"/>
        <w:rPr/>
      </w:pPr>
      <w:r>
        <w:rPr/>
        <w:t>На первом этапе работы алгоритма МПО (при решении исходной задачи (3.1) со снятыми условиями целочисленности) применяется прямой специальный алгоритм решения ЗЛП с двухсторонними ограничениями на оптимизационные переменные;</w:t>
      </w:r>
    </w:p>
    <w:p>
      <w:pPr>
        <w:pStyle w:val="BodyTextIndent"/>
        <w:rPr/>
      </w:pPr>
      <w:r>
        <w:rPr/>
        <w:t xml:space="preserve">На больших итерациях алгоритма МПО применяется специальный алгоритм двойственного симплекс-метода, детали которого изложены в разделе </w:t>
      </w:r>
      <w:r>
        <w:rPr/>
        <w:fldChar w:fldCharType="begin"/>
      </w:r>
      <w:r>
        <w:rPr/>
        <w:instrText xml:space="preserve"> REF _Ref3099989 \r \r \h </w:instrText>
      </w:r>
      <w:r>
        <w:rPr/>
        <w:fldChar w:fldCharType="separate"/>
      </w:r>
      <w:r>
        <w:rPr/>
        <w:t>3.3.1.2</w:t>
      </w:r>
      <w:r>
        <w:rPr/>
        <w:fldChar w:fldCharType="end"/>
      </w:r>
      <w:r>
        <w:rPr/>
        <w:t>.</w:t>
      </w:r>
    </w:p>
    <w:p>
      <w:pPr>
        <w:pStyle w:val="BodyTextIndent"/>
        <w:rPr/>
      </w:pPr>
      <w:r>
        <w:rPr/>
        <w:t>В результате выполнения первого этапа ЗЛП, полученная из (3.20), приводится к канонической форме:</w:t>
      </w:r>
    </w:p>
    <w:p>
      <w:pPr>
        <w:pStyle w:val="Style12"/>
        <w:rPr/>
      </w:pPr>
      <w:r>
        <w:rPr>
          <w:b/>
          <w:sz w:val="20"/>
          <w:lang w:val="en-GB" w:eastAsia="en-GB"/>
        </w:rPr>
      </w:r>
      <m:oMath xmlns:m="http://schemas.openxmlformats.org/officeDocument/2006/math">
        <m:limLow>
          <m:e>
            <m:r>
              <m:rPr>
                <m:lit/>
                <m:nor/>
              </m:rPr>
              <m:t xml:space="preserve">max</m:t>
            </m:r>
            <m:sSup>
              <m:e>
                <m:r>
                  <m:t xml:space="preserve">c</m:t>
                </m:r>
              </m:e>
              <m:sup>
                <m:r>
                  <m:t xml:space="preserve">k</m:t>
                </m:r>
              </m:sup>
            </m:sSup>
            <m:sSup>
              <m:e>
                <m:r>
                  <m:t xml:space="preserve">x</m:t>
                </m:r>
              </m:e>
              <m:sup>
                <m:r>
                  <m:t xml:space="preserve">k</m:t>
                </m:r>
              </m:sup>
            </m:sSup>
          </m:e>
          <m:lim>
            <m:sSup>
              <m:e>
                <m:r>
                  <m:t xml:space="preserve">x</m:t>
                </m:r>
              </m:e>
              <m:sup>
                <m:r>
                  <m:t xml:space="preserve">k</m:t>
                </m:r>
              </m:sup>
            </m:sSup>
          </m:lim>
        </m:limLow>
        <m:r>
          <m:rPr>
            <m:lit/>
            <m:nor/>
          </m:rPr>
          <m:t xml:space="preserve"></m:t>
        </m:r>
        <m:sSup>
          <m:e>
            <m:r>
              <m:t xml:space="preserve">D</m:t>
            </m:r>
          </m:e>
          <m:sup>
            <m:r>
              <m:t xml:space="preserve">k</m:t>
            </m:r>
          </m:sup>
        </m:sSup>
        <m:r>
          <m:t xml:space="preserve">=</m:t>
        </m:r>
      </m:oMath>
      <w:r>
        <w:rPr/>
        <w:t>,</w:t>
        <w:tab/>
        <w:t>(3.21)</w:t>
      </w:r>
    </w:p>
    <w:p>
      <w:pPr>
        <w:pStyle w:val="BodyTextIndent"/>
        <w:rPr/>
      </w:pPr>
      <w:r>
        <w:rPr/>
        <w:t>где:</w:t>
      </w:r>
    </w:p>
    <w:p>
      <w:pPr>
        <w:pStyle w:val="BodyTextIndent"/>
        <w:numPr>
          <w:ilvl w:val="0"/>
          <w:numId w:val="14"/>
        </w:numPr>
        <w:rPr/>
      </w:pPr>
      <w:r>
        <w:rPr/>
      </w:r>
      <m:oMath xmlns:m="http://schemas.openxmlformats.org/officeDocument/2006/math">
        <m:sSub>
          <m:e>
            <m:r>
              <m:t xml:space="preserve">n</m:t>
            </m:r>
          </m:e>
          <m:sub>
            <m:r>
              <m:t xml:space="preserve">k</m:t>
            </m:r>
          </m:sub>
        </m:sSub>
        <m:r>
          <m:t xml:space="preserve">=</m:t>
        </m:r>
        <m:sSub>
          <m:e>
            <m:r>
              <m:t xml:space="preserve">n</m:t>
            </m:r>
          </m:e>
          <m:sub>
            <m:r>
              <m:t xml:space="preserve">n</m:t>
            </m:r>
          </m:sub>
        </m:sSub>
        <m:r>
          <m:t xml:space="preserve">+</m:t>
        </m:r>
        <m:sSub>
          <m:e>
            <m:r>
              <m:t xml:space="preserve">n</m:t>
            </m:r>
          </m:e>
          <m:sub>
            <m:r>
              <m:t xml:space="preserve">δ</m:t>
            </m:r>
          </m:sub>
        </m:sSub>
      </m:oMath>
      <w:r>
        <w:rPr/>
        <w:t xml:space="preserve">, </w:t>
      </w:r>
      <w:r>
        <w:rPr/>
      </w:r>
      <m:oMath xmlns:m="http://schemas.openxmlformats.org/officeDocument/2006/math">
        <m:sSub>
          <m:e>
            <m:r>
              <m:t xml:space="preserve">n</m:t>
            </m:r>
          </m:e>
          <m:sub>
            <m:r>
              <m:t xml:space="preserve">δ</m:t>
            </m:r>
          </m:sub>
        </m:sSub>
      </m:oMath>
      <w:r>
        <w:rPr/>
        <w:t xml:space="preserve"> - число балансовых переменных, вводимых в задачу при переходе от неравенств к равенствам;</w:t>
      </w:r>
    </w:p>
    <w:p>
      <w:pPr>
        <w:pStyle w:val="BodyTextIndent"/>
        <w:numPr>
          <w:ilvl w:val="0"/>
          <w:numId w:val="14"/>
        </w:numPr>
        <w:rPr/>
      </w:pPr>
      <w:r>
        <w:rPr/>
        <w:t xml:space="preserve">Вектор </w:t>
      </w:r>
      <w:r>
        <w:rPr/>
      </w:r>
      <m:oMath xmlns:m="http://schemas.openxmlformats.org/officeDocument/2006/math">
        <m:sSup>
          <m:e>
            <m:r>
              <m:t xml:space="preserve">b</m:t>
            </m:r>
          </m:e>
          <m:sup>
            <m:r>
              <m:t xml:space="preserve">k</m:t>
            </m:r>
          </m:sup>
        </m:sSup>
      </m:oMath>
      <w:r>
        <w:rPr/>
        <w:t xml:space="preserve"> отличается в общем случае от </w:t>
      </w:r>
      <w:r>
        <w:rPr/>
      </w:r>
      <m:oMath xmlns:m="http://schemas.openxmlformats.org/officeDocument/2006/math">
        <m:sSup>
          <m:e>
            <m:r>
              <m:t xml:space="preserve">b</m:t>
            </m:r>
          </m:e>
          <m:sup>
            <m:r>
              <m:t xml:space="preserve">n</m:t>
            </m:r>
          </m:sup>
        </m:sSup>
      </m:oMath>
      <w:r>
        <w:rPr/>
        <w:t xml:space="preserve"> тем, что все его компоненты неотрицательны. Это преобразование делается при формировании вспомогательной задачи перед поиском допустимого базисного решения;</w:t>
      </w:r>
    </w:p>
    <w:p>
      <w:pPr>
        <w:pStyle w:val="BodyTextIndent"/>
        <w:numPr>
          <w:ilvl w:val="0"/>
          <w:numId w:val="14"/>
        </w:numPr>
        <w:rPr/>
      </w:pPr>
      <w:r>
        <w:rPr/>
      </w:r>
      <m:oMath xmlns:m="http://schemas.openxmlformats.org/officeDocument/2006/math">
        <m:sSup>
          <m:e>
            <m:r>
              <m:t xml:space="preserve">A</m:t>
            </m:r>
          </m:e>
          <m:sup>
            <m:r>
              <m:t xml:space="preserve">k</m:t>
            </m:r>
          </m:sup>
        </m:sSup>
      </m:oMath>
      <w:r>
        <w:rPr/>
        <w:t xml:space="preserve"> </w:t>
      </w:r>
      <w:r>
        <w:rPr/>
        <w:t xml:space="preserve">отличается от </w:t>
      </w:r>
      <w:r>
        <w:rPr/>
      </w:r>
      <m:oMath xmlns:m="http://schemas.openxmlformats.org/officeDocument/2006/math">
        <m:sSup>
          <m:e>
            <m:r>
              <m:t xml:space="preserve">A</m:t>
            </m:r>
          </m:e>
          <m:sup>
            <m:r>
              <m:t xml:space="preserve">n</m:t>
            </m:r>
          </m:sup>
        </m:sSup>
      </m:oMath>
      <w:r>
        <w:rPr/>
        <w:t xml:space="preserve"> за счет введения балансовых переменных и преобразования ограничений к виду, когда их правые части будут неотрицательными.</w:t>
      </w:r>
    </w:p>
    <w:p>
      <w:pPr>
        <w:pStyle w:val="BodyTextIndent"/>
        <w:numPr>
          <w:ilvl w:val="0"/>
          <w:numId w:val="14"/>
        </w:numPr>
        <w:rPr/>
      </w:pPr>
      <w:r>
        <w:rPr/>
      </w:r>
      <m:oMath xmlns:m="http://schemas.openxmlformats.org/officeDocument/2006/math">
        <m:sSup>
          <m:e>
            <m:r>
              <m:t xml:space="preserve">h</m:t>
            </m:r>
          </m:e>
          <m:sup>
            <m:r>
              <m:t xml:space="preserve">k</m:t>
            </m:r>
          </m:sup>
        </m:sSup>
      </m:oMath>
      <w:r>
        <w:rPr/>
        <w:t xml:space="preserve"> </w:t>
      </w:r>
      <w:r>
        <w:rPr/>
        <w:t xml:space="preserve">получается путем добавления к </w:t>
      </w:r>
      <w:r>
        <w:rPr/>
      </w:r>
      <m:oMath xmlns:m="http://schemas.openxmlformats.org/officeDocument/2006/math">
        <m:sSup>
          <m:e>
            <m:r>
              <m:t xml:space="preserve">h</m:t>
            </m:r>
          </m:e>
          <m:sup>
            <m:r>
              <m:t xml:space="preserve">n</m:t>
            </m:r>
          </m:sup>
        </m:sSup>
      </m:oMath>
      <w:r>
        <w:rPr/>
        <w:t xml:space="preserve"> </w:t>
      </w:r>
      <w:r>
        <w:rPr/>
      </w:r>
      <m:oMath xmlns:m="http://schemas.openxmlformats.org/officeDocument/2006/math">
        <m:sSup>
          <m:e>
            <m:r>
              <m:t xml:space="preserve">n</m:t>
            </m:r>
          </m:e>
          <m:sup>
            <m:r>
              <m:t xml:space="preserve">δ</m:t>
            </m:r>
          </m:sup>
        </m:sSup>
      </m:oMath>
      <w:r>
        <w:rPr/>
        <w:t xml:space="preserve"> компонент, определенных как </w:t>
      </w:r>
      <w:r>
        <w:rPr/>
      </w:r>
      <m:oMath xmlns:m="http://schemas.openxmlformats.org/officeDocument/2006/math">
        <m:r>
          <m:t xml:space="preserve">∞</m:t>
        </m:r>
      </m:oMath>
      <w:r>
        <w:rPr/>
        <w:t xml:space="preserve">; </w:t>
      </w:r>
      <w:r>
        <w:rPr/>
      </w:r>
      <m:oMath xmlns:m="http://schemas.openxmlformats.org/officeDocument/2006/math">
        <m:sSup>
          <m:e>
            <m:r>
              <m:t xml:space="preserve">c</m:t>
            </m:r>
          </m:e>
          <m:sup>
            <m:r>
              <m:t xml:space="preserve">k</m:t>
            </m:r>
          </m:sup>
        </m:sSup>
      </m:oMath>
      <w:r>
        <w:rPr/>
        <w:t xml:space="preserve"> получается из </w:t>
      </w:r>
      <w:r>
        <w:rPr/>
      </w:r>
      <m:oMath xmlns:m="http://schemas.openxmlformats.org/officeDocument/2006/math">
        <m:sSup>
          <m:e>
            <m:r>
              <m:t xml:space="preserve">c</m:t>
            </m:r>
          </m:e>
          <m:sup>
            <m:r>
              <m:t xml:space="preserve">n</m:t>
            </m:r>
          </m:sup>
        </m:sSup>
      </m:oMath>
      <w:r>
        <w:rPr/>
        <w:t xml:space="preserve"> путем добавления </w:t>
      </w:r>
      <w:r>
        <w:rPr/>
      </w:r>
      <m:oMath xmlns:m="http://schemas.openxmlformats.org/officeDocument/2006/math">
        <m:sSup>
          <m:e>
            <m:r>
              <m:t xml:space="preserve">n</m:t>
            </m:r>
          </m:e>
          <m:sup>
            <m:r>
              <m:t xml:space="preserve">δ</m:t>
            </m:r>
          </m:sup>
        </m:sSup>
      </m:oMath>
      <w:r>
        <w:rPr/>
        <w:t xml:space="preserve"> нулевых компонент.</w:t>
      </w:r>
    </w:p>
    <w:p>
      <w:pPr>
        <w:pStyle w:val="BodyTextIndent"/>
        <w:rPr/>
      </w:pPr>
      <w:r>
        <w:rPr/>
        <w:t xml:space="preserve">Число ограничений в задачах (3.20) и (3.21) совпадает, обозначим его </w:t>
      </w:r>
      <w:r>
        <w:rPr/>
      </w:r>
      <m:oMath xmlns:m="http://schemas.openxmlformats.org/officeDocument/2006/math">
        <m:r>
          <m:t xml:space="preserve">m</m:t>
        </m:r>
      </m:oMath>
      <w:r>
        <w:rPr/>
        <w:t>.</w:t>
      </w:r>
    </w:p>
    <w:p>
      <w:pPr>
        <w:pStyle w:val="BodyTextIndent"/>
        <w:rPr/>
      </w:pPr>
      <w:r>
        <w:rPr/>
        <w:t>Специальный алгоритм двойственного симплекс метода работает с расширенной задачей, которая отличается от задачи (3.21) за счет введения ограничений, называемых правильными отсечениями.</w:t>
      </w:r>
    </w:p>
    <w:p>
      <w:pPr>
        <w:pStyle w:val="Style12"/>
        <w:rPr/>
      </w:pPr>
      <w:r>
        <w:rPr/>
      </w:r>
      <m:oMath xmlns:m="http://schemas.openxmlformats.org/officeDocument/2006/math">
        <m:limLow>
          <m:e>
            <m:r>
              <m:rPr>
                <m:lit/>
                <m:nor/>
              </m:rPr>
              <m:t xml:space="preserve">max</m:t>
            </m:r>
          </m:e>
          <m:lim>
            <m:sSup>
              <m:e>
                <m:r>
                  <m:t xml:space="preserve">x</m:t>
                </m:r>
              </m:e>
              <m:sup>
                <m:r>
                  <m:t xml:space="preserve">R</m:t>
                </m:r>
              </m:sup>
            </m:sSup>
          </m:lim>
        </m:limLow>
        <m:sSup>
          <m:e>
            <m:r>
              <m:t xml:space="preserve">c</m:t>
            </m:r>
          </m:e>
          <m:sup>
            <m:r>
              <m:t xml:space="preserve">R</m:t>
            </m:r>
          </m:sup>
        </m:sSup>
        <m:sSup>
          <m:e>
            <m:r>
              <m:t xml:space="preserve">x</m:t>
            </m:r>
          </m:e>
          <m:sup>
            <m:r>
              <m:t xml:space="preserve">R</m:t>
            </m:r>
          </m:sup>
        </m:sSup>
        <m:r>
          <m:rPr>
            <m:lit/>
            <m:nor/>
          </m:rPr>
          <m:t xml:space="preserve"></m:t>
        </m:r>
        <m:sSup>
          <m:e>
            <m:r>
              <m:t xml:space="preserve">D</m:t>
            </m:r>
          </m:e>
          <m:sup>
            <m:r>
              <m:t xml:space="preserve">R</m:t>
            </m:r>
          </m:sup>
        </m:sSup>
        <m:r>
          <m:t xml:space="preserve">=</m:t>
        </m:r>
      </m:oMath>
      <w:r>
        <w:rPr/>
        <w:t>,</w:t>
        <w:tab/>
        <w:t>(3.22)</w:t>
      </w:r>
    </w:p>
    <w:p>
      <w:pPr>
        <w:pStyle w:val="BodyTextIndent"/>
        <w:rPr/>
      </w:pPr>
      <w:r>
        <w:rPr/>
        <w:t>где:</w:t>
      </w:r>
    </w:p>
    <w:p>
      <w:pPr>
        <w:pStyle w:val="BodyTextIndent"/>
        <w:numPr>
          <w:ilvl w:val="0"/>
          <w:numId w:val="14"/>
        </w:numPr>
        <w:rPr/>
      </w:pPr>
      <w:r>
        <w:rPr/>
      </w:r>
      <m:oMath xmlns:m="http://schemas.openxmlformats.org/officeDocument/2006/math">
        <m:sSub>
          <m:e>
            <m:r>
              <m:t xml:space="preserve">n</m:t>
            </m:r>
          </m:e>
          <m:sub>
            <m:r>
              <m:t xml:space="preserve">R</m:t>
            </m:r>
          </m:sub>
        </m:sSub>
        <m:r>
          <m:t xml:space="preserve">=</m:t>
        </m:r>
        <m:sSub>
          <m:e>
            <m:r>
              <m:t xml:space="preserve">n</m:t>
            </m:r>
          </m:e>
          <m:sub>
            <m:r>
              <m:t xml:space="preserve">R</m:t>
            </m:r>
          </m:sub>
        </m:sSub>
        <m:r>
          <m:t xml:space="preserve">+</m:t>
        </m:r>
        <m:sSup>
          <m:e>
            <m:r>
              <m:t xml:space="preserve">m</m:t>
            </m:r>
          </m:e>
          <m:sup>
            <m:r>
              <m:rPr>
                <m:lit/>
                <m:nor/>
              </m:rPr>
              <m:t xml:space="preserve">no</m:t>
            </m:r>
          </m:sup>
        </m:sSup>
      </m:oMath>
      <w:r>
        <w:rPr/>
        <w:t xml:space="preserve">, </w:t>
      </w:r>
      <w:r>
        <w:rPr/>
      </w:r>
      <m:oMath xmlns:m="http://schemas.openxmlformats.org/officeDocument/2006/math">
        <m:sSup>
          <m:e>
            <m:r>
              <m:t xml:space="preserve">m</m:t>
            </m:r>
          </m:e>
          <m:sup>
            <m:r>
              <m:rPr>
                <m:lit/>
                <m:nor/>
              </m:rPr>
              <m:t xml:space="preserve">no</m:t>
            </m:r>
          </m:sup>
        </m:sSup>
      </m:oMath>
      <w:r>
        <w:rPr/>
        <w:t>-число правильных отсечений, участвующих в расширенной задаче на той или иной большой итерации. Это число может как увеличиваться (при введении каждого нового правильного отсечения) так и уменьшаться при осуществлении процедуры сжатия (исключения тех ранее введенных в задачу правильных отсечений, которые на очередном этапе стали лишними);</w:t>
      </w:r>
    </w:p>
    <w:p>
      <w:pPr>
        <w:pStyle w:val="BodyTextIndent"/>
        <w:numPr>
          <w:ilvl w:val="0"/>
          <w:numId w:val="14"/>
        </w:numPr>
        <w:rPr/>
      </w:pPr>
      <w:r>
        <w:rPr/>
      </w:r>
      <m:oMath xmlns:m="http://schemas.openxmlformats.org/officeDocument/2006/math">
        <m:sSup>
          <m:e>
            <m:r>
              <m:t xml:space="preserve">c</m:t>
            </m:r>
          </m:e>
          <m:sup>
            <m:r>
              <m:t xml:space="preserve">R</m:t>
            </m:r>
          </m:sup>
        </m:sSup>
      </m:oMath>
      <w:r>
        <w:rPr/>
        <w:t xml:space="preserve"> </w:t>
      </w:r>
      <w:r>
        <w:rPr/>
        <w:t xml:space="preserve">получается из </w:t>
      </w:r>
      <w:r>
        <w:rPr/>
      </w:r>
      <m:oMath xmlns:m="http://schemas.openxmlformats.org/officeDocument/2006/math">
        <m:sSup>
          <m:e>
            <m:r>
              <m:t xml:space="preserve">c</m:t>
            </m:r>
          </m:e>
          <m:sup>
            <m:r>
              <m:t xml:space="preserve">k</m:t>
            </m:r>
          </m:sup>
        </m:sSup>
      </m:oMath>
      <w:r>
        <w:rPr/>
        <w:t xml:space="preserve"> путем добавления </w:t>
      </w:r>
      <w:r>
        <w:rPr/>
      </w:r>
      <m:oMath xmlns:m="http://schemas.openxmlformats.org/officeDocument/2006/math">
        <m:sSup>
          <m:e>
            <m:r>
              <m:t xml:space="preserve">m</m:t>
            </m:r>
          </m:e>
          <m:sup>
            <m:r>
              <m:rPr>
                <m:lit/>
                <m:nor/>
              </m:rPr>
              <m:t xml:space="preserve">no</m:t>
            </m:r>
          </m:sup>
        </m:sSup>
      </m:oMath>
      <w:r>
        <w:rPr/>
        <w:t xml:space="preserve"> нулевых компонент;</w:t>
      </w:r>
    </w:p>
    <w:p>
      <w:pPr>
        <w:pStyle w:val="BodyTextIndent"/>
        <w:numPr>
          <w:ilvl w:val="0"/>
          <w:numId w:val="14"/>
        </w:numPr>
        <w:rPr/>
      </w:pPr>
      <w:r>
        <w:rPr/>
      </w:r>
      <m:oMath xmlns:m="http://schemas.openxmlformats.org/officeDocument/2006/math">
        <m:sSup>
          <m:e>
            <m:r>
              <m:t xml:space="preserve">h</m:t>
            </m:r>
          </m:e>
          <m:sup>
            <m:r>
              <m:t xml:space="preserve">R</m:t>
            </m:r>
          </m:sup>
        </m:sSup>
      </m:oMath>
      <w:r>
        <w:rPr/>
        <w:t xml:space="preserve"> </w:t>
      </w:r>
      <w:r>
        <w:rPr/>
        <w:t xml:space="preserve">получается из </w:t>
      </w:r>
      <w:r>
        <w:rPr/>
      </w:r>
      <m:oMath xmlns:m="http://schemas.openxmlformats.org/officeDocument/2006/math">
        <m:sSup>
          <m:e>
            <m:r>
              <m:t xml:space="preserve">h</m:t>
            </m:r>
          </m:e>
          <m:sup>
            <m:r>
              <m:t xml:space="preserve">k</m:t>
            </m:r>
          </m:sup>
        </m:sSup>
      </m:oMath>
      <w:r>
        <w:rPr/>
        <w:t xml:space="preserve"> путем добавления </w:t>
      </w:r>
      <w:r>
        <w:rPr/>
      </w:r>
      <m:oMath xmlns:m="http://schemas.openxmlformats.org/officeDocument/2006/math">
        <m:sSup>
          <m:e>
            <m:r>
              <m:t xml:space="preserve">m</m:t>
            </m:r>
          </m:e>
          <m:sup>
            <m:r>
              <m:rPr>
                <m:lit/>
                <m:nor/>
              </m:rPr>
              <m:t xml:space="preserve">no</m:t>
            </m:r>
          </m:sup>
        </m:sSup>
      </m:oMath>
      <w:r>
        <w:rPr/>
        <w:t xml:space="preserve"> компонент определенных как </w:t>
      </w:r>
      <w:r>
        <w:rPr/>
      </w:r>
      <m:oMath xmlns:m="http://schemas.openxmlformats.org/officeDocument/2006/math">
        <m:r>
          <m:t xml:space="preserve">∞</m:t>
        </m:r>
      </m:oMath>
      <w:r>
        <w:rPr/>
        <w:t>;</w:t>
      </w:r>
    </w:p>
    <w:p>
      <w:pPr>
        <w:pStyle w:val="BodyTextIndent"/>
        <w:numPr>
          <w:ilvl w:val="0"/>
          <w:numId w:val="14"/>
        </w:numPr>
        <w:rPr/>
      </w:pPr>
      <w:r>
        <w:rPr/>
      </w:r>
      <m:oMath xmlns:m="http://schemas.openxmlformats.org/officeDocument/2006/math">
        <m:sSup>
          <m:e>
            <m:r>
              <m:t xml:space="preserve">A</m:t>
            </m:r>
          </m:e>
          <m:sup>
            <m:r>
              <m:t xml:space="preserve">R</m:t>
            </m:r>
          </m:sup>
        </m:sSup>
        <m:sSup>
          <m:e>
            <m:r>
              <m:t xml:space="preserve">b</m:t>
            </m:r>
          </m:e>
          <m:sup>
            <m:r>
              <m:t xml:space="preserve">R</m:t>
            </m:r>
          </m:sup>
        </m:sSup>
      </m:oMath>
      <w:r>
        <w:rPr/>
        <w:t xml:space="preserve"> </w:t>
      </w:r>
      <w:r>
        <w:rPr/>
        <w:t xml:space="preserve">получается первоначально из </w:t>
      </w:r>
      <w:r>
        <w:rPr/>
      </w:r>
      <m:oMath xmlns:m="http://schemas.openxmlformats.org/officeDocument/2006/math">
        <m:sSup>
          <m:e>
            <m:r>
              <m:t xml:space="preserve">A</m:t>
            </m:r>
          </m:e>
          <m:sup>
            <m:r>
              <m:t xml:space="preserve">k</m:t>
            </m:r>
          </m:sup>
        </m:sSup>
        <m:sSup>
          <m:e>
            <m:r>
              <m:t xml:space="preserve">b</m:t>
            </m:r>
          </m:e>
          <m:sup>
            <m:r>
              <m:t xml:space="preserve">k</m:t>
            </m:r>
          </m:sup>
        </m:sSup>
      </m:oMath>
      <w:r>
        <w:rPr/>
        <w:t xml:space="preserve">, а затем из </w:t>
      </w:r>
      <w:r>
        <w:rPr/>
      </w:r>
      <m:oMath xmlns:m="http://schemas.openxmlformats.org/officeDocument/2006/math">
        <m:sSup>
          <m:e>
            <m:r>
              <m:t xml:space="preserve">A</m:t>
            </m:r>
          </m:e>
          <m:sup>
            <m:r>
              <m:t xml:space="preserve">R</m:t>
            </m:r>
          </m:sup>
        </m:sSup>
      </m:oMath>
      <w:r>
        <w:rPr/>
        <w:t xml:space="preserve">, </w:t>
      </w:r>
      <w:r>
        <w:rPr/>
      </w:r>
      <m:oMath xmlns:m="http://schemas.openxmlformats.org/officeDocument/2006/math">
        <m:sSup>
          <m:e>
            <m:r>
              <m:t xml:space="preserve">b</m:t>
            </m:r>
          </m:e>
          <m:sup>
            <m:r>
              <m:t xml:space="preserve">R</m:t>
            </m:r>
          </m:sup>
        </m:sSup>
      </m:oMath>
      <w:r>
        <w:rPr/>
        <w:t xml:space="preserve"> соответствующих предыдущим большим итерациям в результате выполнения операции расширения (введения правильных отсечений).</w:t>
      </w:r>
    </w:p>
    <w:p>
      <w:pPr>
        <w:pStyle w:val="Heading3"/>
        <w:numPr>
          <w:ilvl w:val="2"/>
          <w:numId w:val="11"/>
        </w:numPr>
        <w:rPr/>
      </w:pPr>
      <w:bookmarkStart w:id="151" w:name="__RefHeading___Toc26694044"/>
      <w:bookmarkEnd w:id="151"/>
      <w:r>
        <w:rPr/>
        <w:t xml:space="preserve">Описание процедуры расширения симплекс-таблицы при введении нового правильного отсечения по </w:t>
      </w:r>
      <w:r>
        <w:rPr/>
      </w:r>
      <m:oMath xmlns:m="http://schemas.openxmlformats.org/officeDocument/2006/math">
        <m:r>
          <m:t xml:space="preserve">i</m:t>
        </m:r>
      </m:oMath>
      <w:r>
        <w:rPr/>
        <w:t>-й производящей строке.</w:t>
      </w:r>
    </w:p>
    <w:p>
      <w:pPr>
        <w:pStyle w:val="BodyTextIndent"/>
        <w:rPr/>
      </w:pPr>
      <w:r>
        <w:rPr/>
        <w:t xml:space="preserve"> </w:t>
      </w:r>
      <w:r>
        <w:rPr/>
        <w:t xml:space="preserve">При описании этой процедуры все исходные данные для этой процедуры будем писать без индексов, а данные, полученные в результате расширения с индексами </w:t>
      </w:r>
      <w:r>
        <w:rPr/>
      </w:r>
      <m:oMath xmlns:m="http://schemas.openxmlformats.org/officeDocument/2006/math">
        <m:r>
          <m:t xml:space="preserve">R</m:t>
        </m:r>
      </m:oMath>
      <w:r>
        <w:rPr/>
        <w:t>.</w:t>
      </w:r>
    </w:p>
    <w:p>
      <w:pPr>
        <w:pStyle w:val="BodyTextIndent"/>
        <w:rPr/>
      </w:pPr>
      <w:r>
        <w:rPr/>
      </w:r>
      <m:oMath xmlns:m="http://schemas.openxmlformats.org/officeDocument/2006/math">
        <m:sSub>
          <m:e>
            <m:r>
              <m:t xml:space="preserve">n</m:t>
            </m:r>
          </m:e>
          <m:sub>
            <m:r>
              <m:t xml:space="preserve">R</m:t>
            </m:r>
          </m:sub>
        </m:sSub>
        <m:r>
          <m:t xml:space="preserve">=</m:t>
        </m:r>
        <m:r>
          <m:t xml:space="preserve">n</m:t>
        </m:r>
        <m:r>
          <m:t xml:space="preserve">+</m:t>
        </m:r>
        <m:r>
          <m:t xml:space="preserve">1</m:t>
        </m:r>
      </m:oMath>
      <w:r>
        <w:rPr/>
        <w:t xml:space="preserve">, </w:t>
      </w:r>
      <w:r>
        <w:rPr/>
      </w:r>
      <m:oMath xmlns:m="http://schemas.openxmlformats.org/officeDocument/2006/math">
        <m:sSub>
          <m:e>
            <m:r>
              <m:t xml:space="preserve">m</m:t>
            </m:r>
          </m:e>
          <m:sub>
            <m:r>
              <m:t xml:space="preserve">R</m:t>
            </m:r>
          </m:sub>
        </m:sSub>
        <m:r>
          <m:t xml:space="preserve">=</m:t>
        </m:r>
        <m:r>
          <m:t xml:space="preserve">m</m:t>
        </m:r>
        <m:r>
          <m:t xml:space="preserve">+</m:t>
        </m:r>
        <m:r>
          <m:t xml:space="preserve">1</m:t>
        </m:r>
      </m:oMath>
    </w:p>
    <w:p>
      <w:pPr>
        <w:pStyle w:val="BodyTextIndent"/>
        <w:rPr/>
      </w:pPr>
      <w:r>
        <w:rPr/>
        <w:t xml:space="preserve">Генерация </w:t>
      </w:r>
      <w:r>
        <w:rPr/>
      </w:r>
      <m:oMath xmlns:m="http://schemas.openxmlformats.org/officeDocument/2006/math">
        <m:r>
          <m:t xml:space="preserve">i</m:t>
        </m:r>
      </m:oMath>
      <w:r>
        <w:rPr/>
        <w:t xml:space="preserve">-й производящей строки матрицы </w:t>
      </w:r>
      <w:r>
        <w:rPr>
          <w:b/>
          <w:sz w:val="20"/>
          <w:lang w:val="en-GB" w:eastAsia="en-GB"/>
        </w:rPr>
      </w:r>
      <m:oMath xmlns:m="http://schemas.openxmlformats.org/officeDocument/2006/math">
        <m:acc>
          <m:accPr>
            <m:chr m:val="¯"/>
          </m:accPr>
          <m:e>
            <m:r>
              <m:t xml:space="preserve">A</m:t>
            </m:r>
          </m:e>
        </m:acc>
        <m:r>
          <m:t xml:space="preserve">(</m:t>
        </m:r>
        <m:r>
          <m:t xml:space="preserve">B</m:t>
        </m:r>
        <m:r>
          <m:t xml:space="preserve">)</m:t>
        </m:r>
      </m:oMath>
      <w:r>
        <w:rPr/>
        <w:t xml:space="preserve">: </w:t>
      </w:r>
      <w:r>
        <w:rPr>
          <w:b/>
          <w:sz w:val="20"/>
          <w:lang w:val="en-GB" w:eastAsia="en-GB"/>
        </w:rPr>
      </w:r>
      <m:oMath xmlns:m="http://schemas.openxmlformats.org/officeDocument/2006/math">
        <m:sSub>
          <m:e>
            <m:acc>
              <m:accPr>
                <m:chr m:val="¯"/>
              </m:accPr>
              <m:e>
                <m:r>
                  <m:t xml:space="preserve">a</m:t>
                </m:r>
              </m:e>
            </m:acc>
          </m:e>
          <m:sub>
            <m:r>
              <m:t xml:space="preserve">i</m:t>
            </m:r>
          </m:sub>
        </m:sSub>
        <m:r>
          <m:t xml:space="preserve">(</m:t>
        </m:r>
        <m:r>
          <m:t xml:space="preserve">B</m:t>
        </m:r>
        <m:r>
          <m:t xml:space="preserve">)</m:t>
        </m:r>
        <m:r>
          <m:t xml:space="preserve">=</m:t>
        </m:r>
        <m:sSub>
          <m:e>
            <m:acc>
              <m:accPr>
                <m:chr m:val="¯"/>
              </m:accPr>
              <m:e>
                <m:r>
                  <m:t xml:space="preserve">d</m:t>
                </m:r>
              </m:e>
            </m:acc>
          </m:e>
          <m:sub>
            <m:r>
              <m:t xml:space="preserve">i</m:t>
            </m:r>
          </m:sub>
        </m:sSub>
        <m:acc>
          <m:accPr>
            <m:chr m:val="¯"/>
          </m:accPr>
          <m:e>
            <m:r>
              <m:t xml:space="preserve">A</m:t>
            </m:r>
          </m:e>
        </m:acc>
      </m:oMath>
      <w:r>
        <w:rPr/>
        <w:t xml:space="preserve">, где </w:t>
      </w:r>
      <w:r>
        <w:rPr/>
      </w:r>
      <m:oMath xmlns:m="http://schemas.openxmlformats.org/officeDocument/2006/math">
        <m:sSub>
          <m:e>
            <m:acc>
              <m:accPr>
                <m:chr m:val="¯"/>
              </m:accPr>
              <m:e>
                <m:r>
                  <m:t xml:space="preserve">d</m:t>
                </m:r>
              </m:e>
            </m:acc>
          </m:e>
          <m:sub>
            <m:r>
              <m:t xml:space="preserve">i</m:t>
            </m:r>
          </m:sub>
        </m:sSub>
      </m:oMath>
      <w:r>
        <w:rPr/>
        <w:t xml:space="preserve"> - </w:t>
      </w:r>
      <w:r>
        <w:rPr/>
      </w:r>
      <m:oMath xmlns:m="http://schemas.openxmlformats.org/officeDocument/2006/math">
        <m:r>
          <m:t xml:space="preserve">i</m:t>
        </m:r>
      </m:oMath>
      <w:r>
        <w:rPr/>
        <w:t xml:space="preserve">-я строка </w:t>
      </w:r>
      <w:r>
        <w:rPr/>
      </w:r>
      <m:oMath xmlns:m="http://schemas.openxmlformats.org/officeDocument/2006/math">
        <m:sSup>
          <m:e>
            <m:acc>
              <m:accPr>
                <m:chr m:val="¯"/>
              </m:accPr>
              <m:e>
                <m:r>
                  <m:t xml:space="preserve">B</m:t>
                </m:r>
              </m:e>
            </m:acc>
          </m:e>
          <m:sup>
            <m:r>
              <m:t xml:space="preserve">−</m:t>
            </m:r>
            <m:r>
              <m:t xml:space="preserve">1</m:t>
            </m:r>
          </m:sup>
        </m:sSup>
      </m:oMath>
      <w:r>
        <w:rPr/>
        <w:t>.</w:t>
      </w:r>
    </w:p>
    <w:p>
      <w:pPr>
        <w:pStyle w:val="BodyTextIndent"/>
        <w:rPr/>
      </w:pPr>
      <w:r>
        <w:rPr/>
        <w:t xml:space="preserve">Формируется </w:t>
      </w:r>
      <w:r>
        <w:rPr/>
      </w:r>
      <m:oMath xmlns:m="http://schemas.openxmlformats.org/officeDocument/2006/math">
        <m:sSup>
          <m:e>
            <m:acc>
              <m:accPr>
                <m:chr m:val="¯"/>
              </m:accPr>
              <m:e>
                <m:r>
                  <m:t xml:space="preserve">A</m:t>
                </m:r>
              </m:e>
            </m:acc>
          </m:e>
          <m:sup>
            <m:r>
              <m:t xml:space="preserve">R</m:t>
            </m:r>
          </m:sup>
        </m:sSup>
      </m:oMath>
      <w:r>
        <w:rPr/>
        <w:t>:</w:t>
      </w:r>
    </w:p>
    <w:tbl>
      <w:tblPr>
        <w:tblW w:w="5037" w:type="dxa"/>
        <w:jc w:val="center"/>
        <w:tblInd w:w="0" w:type="dxa"/>
        <w:tblLayout w:type="fixed"/>
        <w:tblCellMar>
          <w:top w:w="0" w:type="dxa"/>
          <w:start w:w="108" w:type="dxa"/>
          <w:bottom w:w="0" w:type="dxa"/>
          <w:end w:w="108" w:type="dxa"/>
        </w:tblCellMar>
      </w:tblPr>
      <w:tblGrid>
        <w:gridCol w:w="1387"/>
        <w:gridCol w:w="2920"/>
        <w:gridCol w:w="730"/>
      </w:tblGrid>
      <w:tr>
        <w:trPr>
          <w:trHeight w:val="415" w:hRule="atLeast"/>
        </w:trPr>
        <w:tc>
          <w:tcPr>
            <w:tcW w:w="1387" w:type="dxa"/>
            <w:vMerge w:val="restart"/>
            <w:tcBorders>
              <w:end w:val="single" w:sz="4" w:space="0" w:color="000000"/>
            </w:tcBorders>
            <w:vAlign w:val="center"/>
          </w:tcPr>
          <w:p>
            <w:pPr>
              <w:pStyle w:val="Style13"/>
              <w:rPr>
                <w:lang w:val="en-US"/>
              </w:rPr>
            </w:pPr>
            <w:r>
              <w:rPr/>
            </w:r>
            <m:oMathPara xmlns:m="http://schemas.openxmlformats.org/officeDocument/2006/math">
              <m:oMathParaPr>
                <m:jc m:val="center"/>
              </m:oMathParaPr>
              <m:oMath>
                <m:sSup>
                  <m:e>
                    <m:acc>
                      <m:accPr>
                        <m:chr m:val="¯"/>
                      </m:accPr>
                      <m:e>
                        <m:r>
                          <m:t xml:space="preserve">A</m:t>
                        </m:r>
                      </m:e>
                    </m:acc>
                  </m:e>
                  <m:sup>
                    <m:r>
                      <m:t xml:space="preserve">R</m:t>
                    </m:r>
                  </m:sup>
                </m:sSup>
                <m:r>
                  <m:t xml:space="preserve">=</m:t>
                </m:r>
              </m:oMath>
            </m:oMathPara>
          </w:p>
        </w:tc>
        <w:tc>
          <w:tcPr>
            <w:tcW w:w="2920" w:type="dxa"/>
            <w:vMerge w:val="restart"/>
            <w:tcBorders>
              <w:top w:val="single" w:sz="4" w:space="0" w:color="000000"/>
              <w:start w:val="single" w:sz="4" w:space="0" w:color="000000"/>
              <w:bottom w:val="dashed" w:sz="4" w:space="0" w:color="000000"/>
              <w:end w:val="dashed" w:sz="4" w:space="0" w:color="000000"/>
            </w:tcBorders>
            <w:vAlign w:val="center"/>
          </w:tcPr>
          <w:p>
            <w:pPr>
              <w:pStyle w:val="Style13"/>
              <w:rPr/>
            </w:pPr>
            <w:r>
              <w:rPr/>
            </w:r>
            <m:oMathPara xmlns:m="http://schemas.openxmlformats.org/officeDocument/2006/math">
              <m:oMathParaPr>
                <m:jc m:val="center"/>
              </m:oMathParaPr>
              <m:oMath>
                <m:r>
                  <m:t xml:space="preserve">A</m:t>
                </m:r>
              </m:oMath>
            </m:oMathPara>
          </w:p>
        </w:tc>
        <w:tc>
          <w:tcPr>
            <w:tcW w:w="730" w:type="dxa"/>
            <w:tcBorders>
              <w:top w:val="single" w:sz="4" w:space="0" w:color="000000"/>
              <w:start w:val="dashed" w:sz="4" w:space="0" w:color="000000"/>
              <w:end w:val="single" w:sz="4" w:space="0" w:color="000000"/>
            </w:tcBorders>
            <w:vAlign w:val="center"/>
          </w:tcPr>
          <w:p>
            <w:pPr>
              <w:pStyle w:val="Style13"/>
              <w:rPr/>
            </w:pPr>
            <w:r>
              <w:rPr/>
              <w:t>0</w:t>
            </w:r>
          </w:p>
        </w:tc>
      </w:tr>
      <w:tr>
        <w:trPr>
          <w:trHeight w:val="415" w:hRule="atLeast"/>
        </w:trPr>
        <w:tc>
          <w:tcPr>
            <w:tcW w:w="1387" w:type="dxa"/>
            <w:vMerge w:val="continue"/>
            <w:tcBorders>
              <w:end w:val="single" w:sz="4" w:space="0" w:color="000000"/>
            </w:tcBorders>
            <w:vAlign w:val="center"/>
          </w:tcPr>
          <w:p>
            <w:pPr>
              <w:pStyle w:val="Style13"/>
              <w:snapToGrid w:val="false"/>
              <w:rPr/>
            </w:pPr>
            <w:r>
              <w:rPr/>
            </w:r>
          </w:p>
        </w:tc>
        <w:tc>
          <w:tcPr>
            <w:tcW w:w="29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730" w:type="dxa"/>
            <w:tcBorders>
              <w:start w:val="dashed" w:sz="4" w:space="0" w:color="000000"/>
              <w:end w:val="single" w:sz="4" w:space="0" w:color="000000"/>
            </w:tcBorders>
            <w:vAlign w:val="center"/>
          </w:tcPr>
          <w:p>
            <w:pPr>
              <w:pStyle w:val="Style13"/>
              <w:snapToGrid w:val="false"/>
              <w:rPr/>
            </w:pPr>
            <w:r>
              <w:rPr/>
            </w:r>
          </w:p>
        </w:tc>
      </w:tr>
      <w:tr>
        <w:trPr>
          <w:trHeight w:val="416" w:hRule="atLeast"/>
        </w:trPr>
        <w:tc>
          <w:tcPr>
            <w:tcW w:w="1387" w:type="dxa"/>
            <w:vMerge w:val="continue"/>
            <w:tcBorders>
              <w:end w:val="single" w:sz="4" w:space="0" w:color="000000"/>
            </w:tcBorders>
            <w:vAlign w:val="center"/>
          </w:tcPr>
          <w:p>
            <w:pPr>
              <w:pStyle w:val="Style13"/>
              <w:snapToGrid w:val="false"/>
              <w:rPr/>
            </w:pPr>
            <w:r>
              <w:rPr/>
            </w:r>
          </w:p>
        </w:tc>
        <w:tc>
          <w:tcPr>
            <w:tcW w:w="29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730" w:type="dxa"/>
            <w:tcBorders>
              <w:start w:val="dashed" w:sz="4" w:space="0" w:color="000000"/>
              <w:bottom w:val="dashed" w:sz="4" w:space="0" w:color="000000"/>
              <w:end w:val="single" w:sz="4" w:space="0" w:color="000000"/>
            </w:tcBorders>
            <w:vAlign w:val="center"/>
          </w:tcPr>
          <w:p>
            <w:pPr>
              <w:pStyle w:val="Style13"/>
              <w:rPr/>
            </w:pPr>
            <w:r>
              <w:rPr/>
              <w:t>0</w:t>
            </w:r>
          </w:p>
        </w:tc>
      </w:tr>
      <w:tr>
        <w:trPr>
          <w:trHeight w:val="415" w:hRule="atLeast"/>
        </w:trPr>
        <w:tc>
          <w:tcPr>
            <w:tcW w:w="1387" w:type="dxa"/>
            <w:vMerge w:val="continue"/>
            <w:tcBorders>
              <w:end w:val="single" w:sz="4" w:space="0" w:color="000000"/>
            </w:tcBorders>
            <w:vAlign w:val="center"/>
          </w:tcPr>
          <w:p>
            <w:pPr>
              <w:pStyle w:val="Style13"/>
              <w:snapToGrid w:val="false"/>
              <w:rPr/>
            </w:pPr>
            <w:r>
              <w:rPr/>
            </w:r>
          </w:p>
        </w:tc>
        <w:tc>
          <w:tcPr>
            <w:tcW w:w="2920" w:type="dxa"/>
            <w:tcBorders>
              <w:top w:val="dashed" w:sz="4" w:space="0" w:color="000000"/>
              <w:start w:val="single" w:sz="4" w:space="0" w:color="000000"/>
              <w:bottom w:val="dashed" w:sz="4" w:space="0" w:color="000000"/>
              <w:end w:val="dashed" w:sz="4" w:space="0" w:color="000000"/>
            </w:tcBorders>
            <w:vAlign w:val="center"/>
          </w:tcPr>
          <w:p>
            <w:pPr>
              <w:pStyle w:val="Style13"/>
              <w:rPr/>
            </w:pPr>
            <w:r>
              <w:rPr/>
            </w:r>
            <m:oMathPara xmlns:m="http://schemas.openxmlformats.org/officeDocument/2006/math">
              <m:oMathParaPr>
                <m:jc m:val="center"/>
              </m:oMathParaPr>
              <m:oMath>
                <m:r>
                  <m:t xml:space="preserve">−</m:t>
                </m:r>
                <m:r>
                  <m:t xml:space="preserve">γ</m:t>
                </m:r>
                <m:r>
                  <m:t xml:space="preserve">(</m:t>
                </m:r>
                <m:acc>
                  <m:accPr>
                    <m:chr m:val="¯"/>
                  </m:accPr>
                  <m:e>
                    <m:r>
                      <m:t xml:space="preserve">a</m:t>
                    </m:r>
                  </m:e>
                </m:acc>
                <m:r>
                  <m:t xml:space="preserve">(</m:t>
                </m:r>
                <m:r>
                  <m:t xml:space="preserve">B</m:t>
                </m:r>
                <m:r>
                  <m:t xml:space="preserve">)</m:t>
                </m:r>
                <m:r>
                  <m:t xml:space="preserve">[</m:t>
                </m:r>
                <m:r>
                  <m:rPr>
                    <m:lit/>
                    <m:nor/>
                  </m:rPr>
                  <m:t xml:space="preserve">ij</m:t>
                </m:r>
                <m:r>
                  <m:t xml:space="preserve">]</m:t>
                </m:r>
                <m:r>
                  <m:t xml:space="preserve">)</m:t>
                </m:r>
                <m:r>
                  <m:rPr>
                    <m:lit/>
                    <m:nor/>
                  </m:rPr>
                  <m:t xml:space="preserve">  </m:t>
                </m:r>
                <m:r>
                  <m:t xml:space="preserve">(</m:t>
                </m:r>
                <m:r>
                  <m:t xml:space="preserve">j</m:t>
                </m:r>
                <m:r>
                  <m:t xml:space="preserve">=</m:t>
                </m:r>
                <m:r>
                  <m:t xml:space="preserve">1</m:t>
                </m:r>
                <m:r>
                  <m:t xml:space="preserve">,</m:t>
                </m:r>
                <m:r>
                  <m:t xml:space="preserve">n</m:t>
                </m:r>
                <m:r>
                  <m:t xml:space="preserve">)</m:t>
                </m:r>
              </m:oMath>
            </m:oMathPara>
          </w:p>
        </w:tc>
        <w:tc>
          <w:tcPr>
            <w:tcW w:w="730" w:type="dxa"/>
            <w:tcBorders>
              <w:top w:val="dashed" w:sz="4" w:space="0" w:color="000000"/>
              <w:start w:val="dashed" w:sz="4" w:space="0" w:color="000000"/>
              <w:bottom w:val="dashed" w:sz="4" w:space="0" w:color="000000"/>
              <w:end w:val="single" w:sz="4" w:space="0" w:color="000000"/>
            </w:tcBorders>
            <w:vAlign w:val="center"/>
          </w:tcPr>
          <w:p>
            <w:pPr>
              <w:pStyle w:val="Style13"/>
              <w:rPr/>
            </w:pPr>
            <w:r>
              <w:rPr/>
              <w:t>1</w:t>
            </w:r>
          </w:p>
        </w:tc>
      </w:tr>
      <w:tr>
        <w:trPr>
          <w:trHeight w:val="416" w:hRule="atLeast"/>
        </w:trPr>
        <w:tc>
          <w:tcPr>
            <w:tcW w:w="1387" w:type="dxa"/>
            <w:vMerge w:val="continue"/>
            <w:tcBorders>
              <w:end w:val="single" w:sz="4" w:space="0" w:color="000000"/>
            </w:tcBorders>
            <w:vAlign w:val="center"/>
          </w:tcPr>
          <w:p>
            <w:pPr>
              <w:pStyle w:val="Style13"/>
              <w:snapToGrid w:val="false"/>
              <w:rPr/>
            </w:pPr>
            <w:r>
              <w:rPr/>
            </w:r>
          </w:p>
        </w:tc>
        <w:tc>
          <w:tcPr>
            <w:tcW w:w="2920" w:type="dxa"/>
            <w:tcBorders>
              <w:top w:val="dashed" w:sz="4" w:space="0" w:color="000000"/>
              <w:start w:val="single" w:sz="4" w:space="0" w:color="000000"/>
              <w:bottom w:val="single" w:sz="4" w:space="0" w:color="000000"/>
              <w:end w:val="dashed" w:sz="4" w:space="0" w:color="000000"/>
            </w:tcBorders>
            <w:vAlign w:val="center"/>
          </w:tcPr>
          <w:p>
            <w:pPr>
              <w:pStyle w:val="Style13"/>
              <w:rPr/>
            </w:pPr>
            <w:r>
              <w:rPr/>
            </w:r>
            <m:oMathPara xmlns:m="http://schemas.openxmlformats.org/officeDocument/2006/math">
              <m:oMathParaPr>
                <m:jc m:val="center"/>
              </m:oMathParaPr>
              <m:oMath>
                <m:r>
                  <m:t xml:space="preserve">c</m:t>
                </m:r>
              </m:oMath>
            </m:oMathPara>
          </w:p>
        </w:tc>
        <w:tc>
          <w:tcPr>
            <w:tcW w:w="730" w:type="dxa"/>
            <w:tcBorders>
              <w:top w:val="dashed" w:sz="4" w:space="0" w:color="000000"/>
              <w:start w:val="dashed" w:sz="4" w:space="0" w:color="000000"/>
              <w:bottom w:val="single" w:sz="4" w:space="0" w:color="000000"/>
              <w:end w:val="single" w:sz="4" w:space="0" w:color="000000"/>
            </w:tcBorders>
            <w:vAlign w:val="center"/>
          </w:tcPr>
          <w:p>
            <w:pPr>
              <w:pStyle w:val="Style13"/>
              <w:rPr/>
            </w:pPr>
            <w:r>
              <w:rPr/>
              <w:t>0</w:t>
            </w:r>
          </w:p>
        </w:tc>
      </w:tr>
    </w:tbl>
    <w:p>
      <w:pPr>
        <w:pStyle w:val="BodyTextIndent"/>
        <w:rPr/>
      </w:pPr>
      <w:r>
        <w:rPr/>
      </w:r>
    </w:p>
    <w:p>
      <w:pPr>
        <w:pStyle w:val="BodyTextIndent"/>
        <w:rPr/>
      </w:pPr>
      <w:r>
        <w:rPr/>
        <w:t xml:space="preserve">Формируется </w:t>
      </w:r>
      <w:r>
        <w:rPr/>
      </w:r>
      <m:oMath xmlns:m="http://schemas.openxmlformats.org/officeDocument/2006/math">
        <m:sSup>
          <m:e>
            <m:acc>
              <m:accPr>
                <m:chr m:val="¯"/>
              </m:accPr>
              <m:e>
                <m:r>
                  <m:t xml:space="preserve">b</m:t>
                </m:r>
              </m:e>
            </m:acc>
          </m:e>
          <m:sup>
            <m:r>
              <m:t xml:space="preserve">R</m:t>
            </m:r>
          </m:sup>
        </m:sSup>
        <m:r>
          <m:t xml:space="preserve">(</m:t>
        </m:r>
        <m:r>
          <m:t xml:space="preserve">B</m:t>
        </m:r>
        <m:r>
          <m:t xml:space="preserve">,</m:t>
        </m:r>
        <m:sSup>
          <m:e>
            <m:r>
              <m:t xml:space="preserve">N</m:t>
            </m:r>
          </m:e>
          <m:sup/>
        </m:sSup>
        <m:r>
          <m:t xml:space="preserve">)</m:t>
        </m:r>
      </m:oMath>
      <w:r>
        <w:rPr/>
        <w:t>:</w:t>
      </w:r>
    </w:p>
    <w:tbl>
      <w:tblPr>
        <w:tblW w:w="4444" w:type="dxa"/>
        <w:jc w:val="center"/>
        <w:tblInd w:w="0" w:type="dxa"/>
        <w:tblLayout w:type="fixed"/>
        <w:tblCellMar>
          <w:top w:w="0" w:type="dxa"/>
          <w:start w:w="108" w:type="dxa"/>
          <w:bottom w:w="0" w:type="dxa"/>
          <w:end w:w="108" w:type="dxa"/>
        </w:tblCellMar>
      </w:tblPr>
      <w:tblGrid>
        <w:gridCol w:w="1518"/>
        <w:gridCol w:w="2926"/>
      </w:tblGrid>
      <w:tr>
        <w:trPr>
          <w:trHeight w:val="967" w:hRule="atLeast"/>
        </w:trPr>
        <w:tc>
          <w:tcPr>
            <w:tcW w:w="1518" w:type="dxa"/>
            <w:vMerge w:val="restart"/>
            <w:tcBorders>
              <w:end w:val="single" w:sz="4" w:space="0" w:color="000000"/>
            </w:tcBorders>
            <w:vAlign w:val="center"/>
          </w:tcPr>
          <w:p>
            <w:pPr>
              <w:pStyle w:val="Style13"/>
              <w:rPr/>
            </w:pPr>
            <w:r>
              <w:rPr/>
            </w:r>
            <m:oMathPara xmlns:m="http://schemas.openxmlformats.org/officeDocument/2006/math">
              <m:oMathParaPr>
                <m:jc m:val="center"/>
              </m:oMathParaPr>
              <m:oMath>
                <m:sSup>
                  <m:e>
                    <m:acc>
                      <m:accPr>
                        <m:chr m:val="¯"/>
                      </m:accPr>
                      <m:e>
                        <m:r>
                          <m:t xml:space="preserve">b</m:t>
                        </m:r>
                      </m:e>
                    </m:acc>
                  </m:e>
                  <m:sup>
                    <m:r>
                      <m:t xml:space="preserve">R</m:t>
                    </m:r>
                  </m:sup>
                </m:sSup>
                <m:r>
                  <m:t xml:space="preserve">(</m:t>
                </m:r>
                <m:r>
                  <m:t xml:space="preserve">B</m:t>
                </m:r>
                <m:r>
                  <m:t xml:space="preserve">,</m:t>
                </m:r>
                <m:sSup>
                  <m:e>
                    <m:r>
                      <m:t xml:space="preserve">N</m:t>
                    </m:r>
                  </m:e>
                  <m:sup/>
                </m:sSup>
                <m:r>
                  <m:t xml:space="preserve">)</m:t>
                </m:r>
              </m:oMath>
            </m:oMathPara>
          </w:p>
        </w:tc>
        <w:tc>
          <w:tcPr>
            <w:tcW w:w="2926" w:type="dxa"/>
            <w:tcBorders>
              <w:top w:val="single" w:sz="4" w:space="0" w:color="000000"/>
              <w:start w:val="single" w:sz="4" w:space="0" w:color="000000"/>
              <w:bottom w:val="dashed" w:sz="4" w:space="0" w:color="000000"/>
              <w:end w:val="single" w:sz="4" w:space="0" w:color="000000"/>
            </w:tcBorders>
            <w:vAlign w:val="center"/>
          </w:tcPr>
          <w:p>
            <w:pPr>
              <w:pStyle w:val="Style13"/>
              <w:rPr/>
            </w:pPr>
            <w:r>
              <w:rPr/>
            </w:r>
            <m:oMathPara xmlns:m="http://schemas.openxmlformats.org/officeDocument/2006/math">
              <m:oMathParaPr>
                <m:jc m:val="center"/>
              </m:oMathParaPr>
              <m:oMath>
                <m:acc>
                  <m:accPr>
                    <m:chr m:val="¯"/>
                  </m:accPr>
                  <m:e>
                    <m:r>
                      <m:t xml:space="preserve">b</m:t>
                    </m:r>
                  </m:e>
                </m:acc>
                <m:r>
                  <m:t xml:space="preserve">(</m:t>
                </m:r>
                <m:r>
                  <m:t xml:space="preserve">B</m:t>
                </m:r>
                <m:r>
                  <m:t xml:space="preserve">,</m:t>
                </m:r>
                <m:sSup>
                  <m:e>
                    <m:r>
                      <m:t xml:space="preserve">N</m:t>
                    </m:r>
                  </m:e>
                  <m:sup/>
                </m:sSup>
                <m:r>
                  <m:t xml:space="preserve">)</m:t>
                </m:r>
              </m:oMath>
            </m:oMathPara>
          </w:p>
        </w:tc>
      </w:tr>
      <w:tr>
        <w:trPr>
          <w:trHeight w:val="449" w:hRule="atLeast"/>
        </w:trPr>
        <w:tc>
          <w:tcPr>
            <w:tcW w:w="1518" w:type="dxa"/>
            <w:vMerge w:val="continue"/>
            <w:tcBorders>
              <w:end w:val="single" w:sz="4" w:space="0" w:color="000000"/>
            </w:tcBorders>
            <w:vAlign w:val="center"/>
          </w:tcPr>
          <w:p>
            <w:pPr>
              <w:pStyle w:val="Style13"/>
              <w:snapToGrid w:val="false"/>
              <w:rPr/>
            </w:pPr>
            <w:r>
              <w:rPr/>
            </w:r>
          </w:p>
        </w:tc>
        <w:tc>
          <w:tcPr>
            <w:tcW w:w="2926" w:type="dxa"/>
            <w:tcBorders>
              <w:top w:val="dashed" w:sz="4" w:space="0" w:color="000000"/>
              <w:start w:val="single" w:sz="4" w:space="0" w:color="000000"/>
              <w:bottom w:val="dashed" w:sz="4" w:space="0" w:color="000000"/>
              <w:end w:val="single" w:sz="4" w:space="0" w:color="000000"/>
            </w:tcBorders>
            <w:vAlign w:val="center"/>
          </w:tcPr>
          <w:p>
            <w:pPr>
              <w:pStyle w:val="Style13"/>
              <w:rPr/>
            </w:pPr>
            <w:r>
              <w:rPr/>
            </w:r>
            <m:oMathPara xmlns:m="http://schemas.openxmlformats.org/officeDocument/2006/math">
              <m:oMathParaPr>
                <m:jc m:val="center"/>
              </m:oMathParaPr>
              <m:oMath>
                <m:r>
                  <m:t xml:space="preserve">−</m:t>
                </m:r>
                <m:r>
                  <m:t xml:space="preserve">γ</m:t>
                </m:r>
                <m:r>
                  <m:t xml:space="preserve">(</m:t>
                </m:r>
                <m:acc>
                  <m:accPr>
                    <m:chr m:val="¯"/>
                  </m:accPr>
                  <m:e>
                    <m:r>
                      <m:t xml:space="preserve">a</m:t>
                    </m:r>
                  </m:e>
                </m:acc>
                <m:r>
                  <m:t xml:space="preserve">(</m:t>
                </m:r>
                <m:r>
                  <m:t xml:space="preserve">B</m:t>
                </m:r>
                <m:r>
                  <m:t xml:space="preserve">)</m:t>
                </m:r>
                <m:r>
                  <m:t xml:space="preserve">[</m:t>
                </m:r>
                <m:r>
                  <m:rPr>
                    <m:lit/>
                    <m:nor/>
                  </m:rPr>
                  <m:t xml:space="preserve">ij</m:t>
                </m:r>
                <m:r>
                  <m:t xml:space="preserve">]</m:t>
                </m:r>
                <m:r>
                  <m:t xml:space="preserve">)</m:t>
                </m:r>
                <m:r>
                  <m:rPr>
                    <m:lit/>
                    <m:nor/>
                  </m:rPr>
                  <m:t xml:space="preserve">  </m:t>
                </m:r>
                <m:r>
                  <m:t xml:space="preserve">(</m:t>
                </m:r>
                <m:r>
                  <m:t xml:space="preserve">j</m:t>
                </m:r>
                <m:r>
                  <m:t xml:space="preserve">=</m:t>
                </m:r>
                <m:r>
                  <m:t xml:space="preserve">1</m:t>
                </m:r>
                <m:r>
                  <m:t xml:space="preserve">,</m:t>
                </m:r>
                <m:r>
                  <m:t xml:space="preserve">n</m:t>
                </m:r>
                <m:r>
                  <m:t xml:space="preserve">)</m:t>
                </m:r>
              </m:oMath>
            </m:oMathPara>
          </w:p>
        </w:tc>
      </w:tr>
      <w:tr>
        <w:trPr>
          <w:trHeight w:val="459" w:hRule="atLeast"/>
        </w:trPr>
        <w:tc>
          <w:tcPr>
            <w:tcW w:w="1518" w:type="dxa"/>
            <w:vMerge w:val="continue"/>
            <w:tcBorders>
              <w:end w:val="single" w:sz="4" w:space="0" w:color="000000"/>
            </w:tcBorders>
            <w:vAlign w:val="center"/>
          </w:tcPr>
          <w:p>
            <w:pPr>
              <w:pStyle w:val="Style13"/>
              <w:snapToGrid w:val="false"/>
              <w:rPr/>
            </w:pPr>
            <w:r>
              <w:rPr/>
            </w:r>
          </w:p>
        </w:tc>
        <w:tc>
          <w:tcPr>
            <w:tcW w:w="2926" w:type="dxa"/>
            <w:tcBorders>
              <w:top w:val="dashed" w:sz="4" w:space="0" w:color="000000"/>
              <w:start w:val="single" w:sz="4" w:space="0" w:color="000000"/>
              <w:bottom w:val="single" w:sz="4" w:space="0" w:color="000000"/>
              <w:end w:val="single" w:sz="4" w:space="0" w:color="000000"/>
            </w:tcBorders>
            <w:vAlign w:val="center"/>
          </w:tcPr>
          <w:p>
            <w:pPr>
              <w:pStyle w:val="Style13"/>
              <w:rPr/>
            </w:pPr>
            <w:r>
              <w:rPr/>
            </w:r>
            <m:oMathPara xmlns:m="http://schemas.openxmlformats.org/officeDocument/2006/math">
              <m:oMathParaPr>
                <m:jc m:val="center"/>
              </m:oMathParaPr>
              <m:oMath>
                <m:r>
                  <m:t xml:space="preserve">c</m:t>
                </m:r>
              </m:oMath>
            </m:oMathPara>
          </w:p>
        </w:tc>
      </w:tr>
    </w:tbl>
    <w:p>
      <w:pPr>
        <w:pStyle w:val="BodyTextIndent"/>
        <w:rPr/>
      </w:pPr>
      <w:r>
        <w:rPr/>
        <w:t xml:space="preserve">и </w:t>
      </w:r>
      <w:r>
        <w:rPr/>
      </w:r>
      <m:oMath xmlns:m="http://schemas.openxmlformats.org/officeDocument/2006/math">
        <m:sSup>
          <m:e>
            <m:acc>
              <m:accPr>
                <m:chr m:val="¯"/>
              </m:accPr>
              <m:e>
                <m:r>
                  <m:t xml:space="preserve">b</m:t>
                </m:r>
              </m:e>
            </m:acc>
          </m:e>
          <m:sup>
            <m:r>
              <m:t xml:space="preserve">R</m:t>
            </m:r>
          </m:sup>
        </m:sSup>
      </m:oMath>
      <w:r>
        <w:rPr/>
        <w:t>:</w:t>
      </w:r>
    </w:p>
    <w:tbl>
      <w:tblPr>
        <w:tblW w:w="2628" w:type="dxa"/>
        <w:jc w:val="center"/>
        <w:tblInd w:w="0" w:type="dxa"/>
        <w:tblLayout w:type="fixed"/>
        <w:tblCellMar>
          <w:top w:w="0" w:type="dxa"/>
          <w:start w:w="108" w:type="dxa"/>
          <w:bottom w:w="0" w:type="dxa"/>
          <w:end w:w="108" w:type="dxa"/>
        </w:tblCellMar>
      </w:tblPr>
      <w:tblGrid>
        <w:gridCol w:w="1008"/>
        <w:gridCol w:w="1620"/>
      </w:tblGrid>
      <w:tr>
        <w:trPr/>
        <w:tc>
          <w:tcPr>
            <w:tcW w:w="1008" w:type="dxa"/>
            <w:vMerge w:val="restart"/>
            <w:tcBorders>
              <w:end w:val="single" w:sz="4" w:space="0" w:color="000000"/>
            </w:tcBorders>
            <w:vAlign w:val="center"/>
          </w:tcPr>
          <w:p>
            <w:pPr>
              <w:pStyle w:val="Style13"/>
              <w:rPr/>
            </w:pPr>
            <w:r>
              <w:rPr/>
            </w:r>
            <m:oMathPara xmlns:m="http://schemas.openxmlformats.org/officeDocument/2006/math">
              <m:oMathParaPr>
                <m:jc m:val="center"/>
              </m:oMathParaPr>
              <m:oMath>
                <m:sSup>
                  <m:e>
                    <m:acc>
                      <m:accPr>
                        <m:chr m:val="¯"/>
                      </m:accPr>
                      <m:e>
                        <m:r>
                          <m:t xml:space="preserve">b</m:t>
                        </m:r>
                      </m:e>
                    </m:acc>
                  </m:e>
                  <m:sup>
                    <m:r>
                      <m:t xml:space="preserve">R</m:t>
                    </m:r>
                  </m:sup>
                </m:sSup>
                <m:r>
                  <m:t xml:space="preserve">=</m:t>
                </m:r>
              </m:oMath>
            </m:oMathPara>
          </w:p>
        </w:tc>
        <w:tc>
          <w:tcPr>
            <w:tcW w:w="1620" w:type="dxa"/>
            <w:tcBorders>
              <w:top w:val="single" w:sz="4" w:space="0" w:color="000000"/>
              <w:start w:val="single" w:sz="4" w:space="0" w:color="000000"/>
              <w:bottom w:val="dashed" w:sz="4" w:space="0" w:color="000000"/>
              <w:end w:val="single" w:sz="4" w:space="0" w:color="000000"/>
            </w:tcBorders>
            <w:vAlign w:val="center"/>
          </w:tcPr>
          <w:p>
            <w:pPr>
              <w:pStyle w:val="Style13"/>
              <w:rPr/>
            </w:pPr>
            <w:r>
              <w:rPr/>
            </w:r>
            <m:oMathPara xmlns:m="http://schemas.openxmlformats.org/officeDocument/2006/math">
              <m:oMathParaPr>
                <m:jc m:val="center"/>
              </m:oMathParaPr>
              <m:oMath>
                <m:r>
                  <m:t xml:space="preserve">b</m:t>
                </m:r>
              </m:oMath>
            </m:oMathPara>
          </w:p>
        </w:tc>
      </w:tr>
      <w:tr>
        <w:trPr>
          <w:trHeight w:val="118" w:hRule="atLeast"/>
        </w:trPr>
        <w:tc>
          <w:tcPr>
            <w:tcW w:w="1008" w:type="dxa"/>
            <w:vMerge w:val="continue"/>
            <w:tcBorders>
              <w:end w:val="single" w:sz="4" w:space="0" w:color="000000"/>
            </w:tcBorders>
            <w:vAlign w:val="center"/>
          </w:tcPr>
          <w:p>
            <w:pPr>
              <w:pStyle w:val="Style13"/>
              <w:snapToGrid w:val="false"/>
              <w:rPr/>
            </w:pPr>
            <w:r>
              <w:rPr/>
            </w:r>
          </w:p>
        </w:tc>
        <w:tc>
          <w:tcPr>
            <w:tcW w:w="1620" w:type="dxa"/>
            <w:tcBorders>
              <w:top w:val="dashed" w:sz="4" w:space="0" w:color="000000"/>
              <w:start w:val="single" w:sz="4" w:space="0" w:color="000000"/>
              <w:bottom w:val="single" w:sz="4" w:space="0" w:color="000000"/>
              <w:end w:val="single" w:sz="4" w:space="0" w:color="000000"/>
            </w:tcBorders>
            <w:vAlign w:val="center"/>
          </w:tcPr>
          <w:p>
            <w:pPr>
              <w:pStyle w:val="Style13"/>
              <w:rPr/>
            </w:pPr>
            <w:r>
              <w:rPr/>
            </w:r>
            <m:oMathPara xmlns:m="http://schemas.openxmlformats.org/officeDocument/2006/math">
              <m:oMathParaPr>
                <m:jc m:val="center"/>
              </m:oMathParaPr>
              <m:oMath>
                <m:r>
                  <m:t xml:space="preserve">−</m:t>
                </m:r>
                <m:r>
                  <m:t xml:space="preserve">γ</m:t>
                </m:r>
                <m:r>
                  <m:t xml:space="preserve"></m:t>
                </m:r>
                <m:r>
                  <m:t xml:space="preserve">(</m:t>
                </m:r>
                <m:r>
                  <m:t xml:space="preserve">β</m:t>
                </m:r>
                <m:r>
                  <m:t xml:space="preserve">,</m:t>
                </m:r>
                <m:sSup>
                  <m:e>
                    <m:r>
                      <m:t xml:space="preserve">N</m:t>
                    </m:r>
                  </m:e>
                  <m:sup/>
                </m:sSup>
                <m:r>
                  <m:t xml:space="preserve">)</m:t>
                </m:r>
              </m:oMath>
            </m:oMathPara>
          </w:p>
        </w:tc>
      </w:tr>
    </w:tbl>
    <w:p>
      <w:pPr>
        <w:pStyle w:val="BodyTextIndent"/>
        <w:rPr/>
      </w:pPr>
      <w:r>
        <w:rPr/>
      </w:r>
      <m:oMathPara xmlns:m="http://schemas.openxmlformats.org/officeDocument/2006/math">
        <m:oMathParaPr>
          <m:jc m:val="left"/>
        </m:oMathParaPr>
        <m:oMath>
          <m:sSup>
            <m:e>
              <m:r>
                <m:t xml:space="preserve">N</m:t>
              </m:r>
            </m:e>
            <m:sup>
              <m:r>
                <m:t xml:space="preserve">R</m:t>
              </m:r>
            </m:sup>
          </m:sSup>
          <m:r>
            <m:t xml:space="preserve">(</m:t>
          </m:r>
          <m:r>
            <m:t xml:space="preserve">B</m:t>
          </m:r>
          <m:r>
            <m:t xml:space="preserve">)</m:t>
          </m:r>
          <m:r>
            <m:t xml:space="preserve">=</m:t>
          </m:r>
          <m:r>
            <m:t xml:space="preserve">N</m:t>
          </m:r>
          <m:r>
            <m:t xml:space="preserve">(</m:t>
          </m:r>
          <m:r>
            <m:t xml:space="preserve">B</m:t>
          </m:r>
          <m:r>
            <m:t xml:space="preserve">)</m:t>
          </m:r>
          <m:r>
            <m:t xml:space="preserve">∪</m:t>
          </m:r>
          <m:d>
            <m:dPr>
              <m:begChr m:val="{"/>
              <m:endChr m:val="}"/>
            </m:dPr>
            <m:e>
              <m:sSub>
                <m:e>
                  <m:r>
                    <m:t xml:space="preserve">n</m:t>
                  </m:r>
                </m:e>
                <m:sub>
                  <m:r>
                    <m:t xml:space="preserve">R</m:t>
                  </m:r>
                </m:sub>
              </m:sSub>
            </m:e>
          </m:d>
        </m:oMath>
      </m:oMathPara>
    </w:p>
    <w:tbl>
      <w:tblPr>
        <w:tblW w:w="3888" w:type="dxa"/>
        <w:jc w:val="center"/>
        <w:tblInd w:w="0" w:type="dxa"/>
        <w:tblLayout w:type="fixed"/>
        <w:tblCellMar>
          <w:top w:w="0" w:type="dxa"/>
          <w:start w:w="108" w:type="dxa"/>
          <w:bottom w:w="0" w:type="dxa"/>
          <w:end w:w="108" w:type="dxa"/>
        </w:tblCellMar>
      </w:tblPr>
      <w:tblGrid>
        <w:gridCol w:w="1188"/>
        <w:gridCol w:w="1620"/>
        <w:gridCol w:w="540"/>
        <w:gridCol w:w="540"/>
      </w:tblGrid>
      <w:tr>
        <w:trPr/>
        <w:tc>
          <w:tcPr>
            <w:tcW w:w="1188" w:type="dxa"/>
            <w:vMerge w:val="restart"/>
            <w:tcBorders>
              <w:end w:val="single" w:sz="4" w:space="0" w:color="000000"/>
            </w:tcBorders>
            <w:vAlign w:val="center"/>
          </w:tcPr>
          <w:p>
            <w:pPr>
              <w:pStyle w:val="Style13"/>
              <w:rPr/>
            </w:pPr>
            <w:r>
              <w:rPr/>
            </w:r>
            <m:oMathPara xmlns:m="http://schemas.openxmlformats.org/officeDocument/2006/math">
              <m:oMathParaPr>
                <m:jc m:val="center"/>
              </m:oMathParaPr>
              <m:oMath>
                <m:sSubSup>
                  <m:e>
                    <m:acc>
                      <m:accPr>
                        <m:chr m:val="¯"/>
                      </m:accPr>
                      <m:e>
                        <m:r>
                          <m:t xml:space="preserve">B</m:t>
                        </m:r>
                      </m:e>
                    </m:acc>
                  </m:e>
                  <m:sub>
                    <m:r>
                      <m:t xml:space="preserve">R</m:t>
                    </m:r>
                  </m:sub>
                  <m:sup>
                    <m:r>
                      <m:t xml:space="preserve">−</m:t>
                    </m:r>
                    <m:r>
                      <m:t xml:space="preserve">1</m:t>
                    </m:r>
                  </m:sup>
                </m:sSubSup>
                <m:r>
                  <m:t xml:space="preserve">=</m:t>
                </m:r>
              </m:oMath>
            </m:oMathPara>
          </w:p>
        </w:tc>
        <w:tc>
          <w:tcPr>
            <w:tcW w:w="1620" w:type="dxa"/>
            <w:vMerge w:val="restart"/>
            <w:tcBorders>
              <w:top w:val="single" w:sz="4" w:space="0" w:color="000000"/>
              <w:start w:val="single" w:sz="4" w:space="0" w:color="000000"/>
              <w:bottom w:val="dashed" w:sz="4" w:space="0" w:color="000000"/>
              <w:end w:val="dashed" w:sz="4" w:space="0" w:color="000000"/>
            </w:tcBorders>
            <w:vAlign w:val="center"/>
          </w:tcPr>
          <w:p>
            <w:pPr>
              <w:pStyle w:val="Style13"/>
              <w:rPr/>
            </w:pPr>
            <w:r>
              <w:rPr/>
            </w:r>
            <m:oMathPara xmlns:m="http://schemas.openxmlformats.org/officeDocument/2006/math">
              <m:oMathParaPr>
                <m:jc m:val="center"/>
              </m:oMathParaPr>
              <m:oMath>
                <m:sSup>
                  <m:e>
                    <m:r>
                      <m:t xml:space="preserve">B</m:t>
                    </m:r>
                  </m:e>
                  <m:sup>
                    <m:r>
                      <m:t xml:space="preserve">−</m:t>
                    </m:r>
                    <m:r>
                      <m:t xml:space="preserve">1</m:t>
                    </m:r>
                  </m:sup>
                </m:sSup>
              </m:oMath>
            </m:oMathPara>
          </w:p>
        </w:tc>
        <w:tc>
          <w:tcPr>
            <w:tcW w:w="540" w:type="dxa"/>
            <w:tcBorders>
              <w:top w:val="single" w:sz="4" w:space="0" w:color="000000"/>
              <w:start w:val="dashed" w:sz="4" w:space="0" w:color="000000"/>
              <w:end w:val="dashed" w:sz="4" w:space="0" w:color="000000"/>
            </w:tcBorders>
            <w:vAlign w:val="center"/>
          </w:tcPr>
          <w:p>
            <w:pPr>
              <w:pStyle w:val="Style13"/>
              <w:rPr/>
            </w:pPr>
            <w:r>
              <w:rPr/>
              <w:t>0</w:t>
            </w:r>
          </w:p>
        </w:tc>
        <w:tc>
          <w:tcPr>
            <w:tcW w:w="540" w:type="dxa"/>
            <w:tcBorders>
              <w:top w:val="single" w:sz="4" w:space="0" w:color="000000"/>
              <w:start w:val="dashed" w:sz="4" w:space="0" w:color="000000"/>
              <w:end w:val="single" w:sz="4" w:space="0" w:color="000000"/>
            </w:tcBorders>
            <w:vAlign w:val="center"/>
          </w:tcPr>
          <w:p>
            <w:pPr>
              <w:pStyle w:val="Style13"/>
              <w:rPr/>
            </w:pPr>
            <w:r>
              <w:rPr/>
              <w:t>0</w:t>
            </w:r>
          </w:p>
        </w:tc>
      </w:tr>
      <w:tr>
        <w:trPr/>
        <w:tc>
          <w:tcPr>
            <w:tcW w:w="1188" w:type="dxa"/>
            <w:vMerge w:val="continue"/>
            <w:tcBorders>
              <w:end w:val="single" w:sz="4" w:space="0" w:color="000000"/>
            </w:tcBorders>
            <w:vAlign w:val="center"/>
          </w:tcPr>
          <w:p>
            <w:pPr>
              <w:pStyle w:val="Style13"/>
              <w:snapToGrid w:val="false"/>
              <w:rPr/>
            </w:pPr>
            <w:r>
              <w:rPr/>
            </w:r>
          </w:p>
        </w:tc>
        <w:tc>
          <w:tcPr>
            <w:tcW w:w="16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540" w:type="dxa"/>
            <w:tcBorders>
              <w:start w:val="dashed" w:sz="4" w:space="0" w:color="000000"/>
              <w:end w:val="dashed" w:sz="4" w:space="0" w:color="000000"/>
            </w:tcBorders>
            <w:vAlign w:val="center"/>
          </w:tcPr>
          <w:p>
            <w:pPr>
              <w:pStyle w:val="Style13"/>
              <w:snapToGrid w:val="false"/>
              <w:rPr/>
            </w:pPr>
            <w:r>
              <w:rPr/>
            </w:r>
          </w:p>
        </w:tc>
        <w:tc>
          <w:tcPr>
            <w:tcW w:w="540" w:type="dxa"/>
            <w:tcBorders>
              <w:start w:val="dashed" w:sz="4" w:space="0" w:color="000000"/>
              <w:end w:val="single" w:sz="4" w:space="0" w:color="000000"/>
            </w:tcBorders>
            <w:vAlign w:val="center"/>
          </w:tcPr>
          <w:p>
            <w:pPr>
              <w:pStyle w:val="Style13"/>
              <w:snapToGrid w:val="false"/>
              <w:rPr/>
            </w:pPr>
            <w:r>
              <w:rPr/>
            </w:r>
          </w:p>
        </w:tc>
      </w:tr>
      <w:tr>
        <w:trPr/>
        <w:tc>
          <w:tcPr>
            <w:tcW w:w="1188" w:type="dxa"/>
            <w:vMerge w:val="continue"/>
            <w:tcBorders>
              <w:end w:val="single" w:sz="4" w:space="0" w:color="000000"/>
            </w:tcBorders>
            <w:vAlign w:val="center"/>
          </w:tcPr>
          <w:p>
            <w:pPr>
              <w:pStyle w:val="Style13"/>
              <w:snapToGrid w:val="false"/>
              <w:rPr/>
            </w:pPr>
            <w:r>
              <w:rPr/>
            </w:r>
          </w:p>
        </w:tc>
        <w:tc>
          <w:tcPr>
            <w:tcW w:w="1620" w:type="dxa"/>
            <w:vMerge w:val="continue"/>
            <w:tcBorders>
              <w:top w:val="single"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540" w:type="dxa"/>
            <w:tcBorders>
              <w:start w:val="dashed" w:sz="4" w:space="0" w:color="000000"/>
              <w:bottom w:val="dashed" w:sz="4" w:space="0" w:color="000000"/>
              <w:end w:val="dashed" w:sz="4" w:space="0" w:color="000000"/>
            </w:tcBorders>
            <w:vAlign w:val="center"/>
          </w:tcPr>
          <w:p>
            <w:pPr>
              <w:pStyle w:val="Style13"/>
              <w:rPr/>
            </w:pPr>
            <w:r>
              <w:rPr/>
              <w:t>0</w:t>
            </w:r>
          </w:p>
        </w:tc>
        <w:tc>
          <w:tcPr>
            <w:tcW w:w="540" w:type="dxa"/>
            <w:tcBorders>
              <w:start w:val="dashed" w:sz="4" w:space="0" w:color="000000"/>
              <w:bottom w:val="dashed" w:sz="4" w:space="0" w:color="000000"/>
              <w:end w:val="single" w:sz="4" w:space="0" w:color="000000"/>
            </w:tcBorders>
            <w:vAlign w:val="center"/>
          </w:tcPr>
          <w:p>
            <w:pPr>
              <w:pStyle w:val="Style13"/>
              <w:snapToGrid w:val="false"/>
              <w:rPr/>
            </w:pPr>
            <w:r>
              <w:rPr/>
            </w:r>
          </w:p>
        </w:tc>
      </w:tr>
      <w:tr>
        <w:trPr/>
        <w:tc>
          <w:tcPr>
            <w:tcW w:w="1188" w:type="dxa"/>
            <w:vMerge w:val="continue"/>
            <w:tcBorders>
              <w:end w:val="single" w:sz="4" w:space="0" w:color="000000"/>
            </w:tcBorders>
            <w:vAlign w:val="center"/>
          </w:tcPr>
          <w:p>
            <w:pPr>
              <w:pStyle w:val="Style13"/>
              <w:snapToGrid w:val="false"/>
              <w:rPr/>
            </w:pPr>
            <w:r>
              <w:rPr/>
            </w:r>
          </w:p>
        </w:tc>
        <w:tc>
          <w:tcPr>
            <w:tcW w:w="1620" w:type="dxa"/>
            <w:tcBorders>
              <w:top w:val="dashed" w:sz="4" w:space="0" w:color="000000"/>
              <w:start w:val="single" w:sz="4" w:space="0" w:color="000000"/>
              <w:bottom w:val="dashed" w:sz="4" w:space="0" w:color="000000"/>
              <w:end w:val="dashed" w:sz="4" w:space="0" w:color="000000"/>
            </w:tcBorders>
            <w:vAlign w:val="center"/>
          </w:tcPr>
          <w:p>
            <w:pPr>
              <w:pStyle w:val="Style13"/>
              <w:snapToGrid w:val="false"/>
              <w:rPr/>
            </w:pPr>
            <w:r>
              <w:rPr/>
            </w:r>
          </w:p>
        </w:tc>
        <w:tc>
          <w:tcPr>
            <w:tcW w:w="540" w:type="dxa"/>
            <w:tcBorders>
              <w:top w:val="dashed" w:sz="4" w:space="0" w:color="000000"/>
              <w:start w:val="dashed" w:sz="4" w:space="0" w:color="000000"/>
              <w:bottom w:val="dashed" w:sz="4" w:space="0" w:color="000000"/>
              <w:end w:val="dashed" w:sz="4" w:space="0" w:color="000000"/>
            </w:tcBorders>
            <w:vAlign w:val="center"/>
          </w:tcPr>
          <w:p>
            <w:pPr>
              <w:pStyle w:val="Style13"/>
              <w:rPr/>
            </w:pPr>
            <w:r>
              <w:rPr/>
              <w:t>1</w:t>
            </w:r>
          </w:p>
        </w:tc>
        <w:tc>
          <w:tcPr>
            <w:tcW w:w="540" w:type="dxa"/>
            <w:tcBorders>
              <w:top w:val="dashed" w:sz="4" w:space="0" w:color="000000"/>
              <w:start w:val="dashed" w:sz="4" w:space="0" w:color="000000"/>
              <w:bottom w:val="dashed" w:sz="4" w:space="0" w:color="000000"/>
              <w:end w:val="single" w:sz="4" w:space="0" w:color="000000"/>
            </w:tcBorders>
            <w:vAlign w:val="center"/>
          </w:tcPr>
          <w:p>
            <w:pPr>
              <w:pStyle w:val="Style13"/>
              <w:rPr/>
            </w:pPr>
            <w:r>
              <w:rPr/>
              <w:t>0</w:t>
            </w:r>
          </w:p>
        </w:tc>
      </w:tr>
      <w:tr>
        <w:trPr/>
        <w:tc>
          <w:tcPr>
            <w:tcW w:w="1188" w:type="dxa"/>
            <w:vMerge w:val="continue"/>
            <w:tcBorders>
              <w:end w:val="single" w:sz="4" w:space="0" w:color="000000"/>
            </w:tcBorders>
            <w:vAlign w:val="center"/>
          </w:tcPr>
          <w:p>
            <w:pPr>
              <w:pStyle w:val="Style13"/>
              <w:snapToGrid w:val="false"/>
              <w:rPr/>
            </w:pPr>
            <w:r>
              <w:rPr/>
            </w:r>
          </w:p>
        </w:tc>
        <w:tc>
          <w:tcPr>
            <w:tcW w:w="1620" w:type="dxa"/>
            <w:tcBorders>
              <w:top w:val="dashed" w:sz="4" w:space="0" w:color="000000"/>
              <w:start w:val="single" w:sz="4" w:space="0" w:color="000000"/>
              <w:bottom w:val="single" w:sz="4" w:space="0" w:color="000000"/>
              <w:end w:val="dashed" w:sz="4" w:space="0" w:color="000000"/>
            </w:tcBorders>
            <w:vAlign w:val="center"/>
          </w:tcPr>
          <w:p>
            <w:pPr>
              <w:pStyle w:val="Style13"/>
              <w:rPr/>
            </w:pPr>
            <w:r>
              <w:rPr/>
            </w:r>
            <m:oMathPara xmlns:m="http://schemas.openxmlformats.org/officeDocument/2006/math">
              <m:oMathParaPr>
                <m:jc m:val="center"/>
              </m:oMathParaPr>
              <m:oMath>
                <m:sSub>
                  <m:e>
                    <m:r>
                      <m:t xml:space="preserve">d</m:t>
                    </m:r>
                  </m:e>
                  <m:sub>
                    <m:r>
                      <m:t xml:space="preserve">m</m:t>
                    </m:r>
                    <m:r>
                      <m:t xml:space="preserve">+</m:t>
                    </m:r>
                    <m:r>
                      <m:t xml:space="preserve">1</m:t>
                    </m:r>
                  </m:sub>
                </m:sSub>
              </m:oMath>
            </m:oMathPara>
          </w:p>
        </w:tc>
        <w:tc>
          <w:tcPr>
            <w:tcW w:w="540" w:type="dxa"/>
            <w:tcBorders>
              <w:top w:val="dashed" w:sz="4" w:space="0" w:color="000000"/>
              <w:start w:val="dashed" w:sz="4" w:space="0" w:color="000000"/>
              <w:bottom w:val="single" w:sz="4" w:space="0" w:color="000000"/>
              <w:end w:val="dashed" w:sz="4" w:space="0" w:color="000000"/>
            </w:tcBorders>
            <w:vAlign w:val="center"/>
          </w:tcPr>
          <w:p>
            <w:pPr>
              <w:pStyle w:val="Style13"/>
              <w:rPr/>
            </w:pPr>
            <w:r>
              <w:rPr/>
              <w:t>0</w:t>
            </w:r>
          </w:p>
        </w:tc>
        <w:tc>
          <w:tcPr>
            <w:tcW w:w="540" w:type="dxa"/>
            <w:tcBorders>
              <w:top w:val="dashed" w:sz="4" w:space="0" w:color="000000"/>
              <w:start w:val="dashed" w:sz="4" w:space="0" w:color="000000"/>
              <w:bottom w:val="single" w:sz="4" w:space="0" w:color="000000"/>
              <w:end w:val="single" w:sz="4" w:space="0" w:color="000000"/>
            </w:tcBorders>
            <w:vAlign w:val="center"/>
          </w:tcPr>
          <w:p>
            <w:pPr>
              <w:pStyle w:val="Style13"/>
              <w:rPr/>
            </w:pPr>
            <w:r>
              <w:rPr/>
              <w:t>1</w:t>
            </w:r>
          </w:p>
        </w:tc>
      </w:tr>
    </w:tbl>
    <w:p>
      <w:pPr>
        <w:pStyle w:val="Heading3"/>
        <w:numPr>
          <w:ilvl w:val="2"/>
          <w:numId w:val="11"/>
        </w:numPr>
        <w:rPr/>
      </w:pPr>
      <w:bookmarkStart w:id="152" w:name="__RefHeading___Toc26694045"/>
      <w:bookmarkEnd w:id="152"/>
      <w:r>
        <w:rPr/>
        <w:t>Описание процедуры сжатия.</w:t>
      </w:r>
    </w:p>
    <w:p>
      <w:pPr>
        <w:pStyle w:val="BodyTextIndent"/>
        <w:rPr/>
      </w:pPr>
      <w:r>
        <w:rPr/>
        <w:t>Процедура сжатия осуществляется после завершения очередной большой итерации.</w:t>
      </w:r>
    </w:p>
    <w:p>
      <w:pPr>
        <w:pStyle w:val="Heading4"/>
        <w:numPr>
          <w:ilvl w:val="3"/>
          <w:numId w:val="11"/>
        </w:numPr>
        <w:rPr/>
      </w:pPr>
      <w:r>
        <w:rPr/>
        <w:t>Исходные данные</w:t>
      </w:r>
    </w:p>
    <w:p>
      <w:pPr>
        <w:pStyle w:val="BodyTextIndent"/>
        <w:rPr/>
      </w:pPr>
      <w:r>
        <w:rPr>
          <w:b/>
        </w:rPr>
      </w:r>
      <m:oMath xmlns:m="http://schemas.openxmlformats.org/officeDocument/2006/math">
        <m:sSub>
          <m:e>
            <m:r>
              <m:t xml:space="preserve">n</m:t>
            </m:r>
          </m:e>
          <m:sub>
            <m:r>
              <m:t xml:space="preserve">k</m:t>
            </m:r>
          </m:sub>
        </m:sSub>
      </m:oMath>
      <w:r>
        <w:rPr/>
        <w:t xml:space="preserve"> </w:t>
      </w:r>
      <w:r>
        <w:rPr/>
        <w:t>- число переменных в задаче (3.21).</w:t>
      </w:r>
    </w:p>
    <w:p>
      <w:pPr>
        <w:pStyle w:val="BodyTextIndent"/>
        <w:rPr/>
      </w:pPr>
      <w:r>
        <w:rPr>
          <w:b/>
        </w:rPr>
      </w:r>
      <m:oMath xmlns:m="http://schemas.openxmlformats.org/officeDocument/2006/math">
        <m:sSub>
          <m:e>
            <m:r>
              <m:t xml:space="preserve">n</m:t>
            </m:r>
          </m:e>
          <m:sub>
            <m:r>
              <m:t xml:space="preserve">R</m:t>
            </m:r>
          </m:sub>
        </m:sSub>
      </m:oMath>
      <w:r>
        <w:rPr/>
        <w:t xml:space="preserve"> </w:t>
      </w:r>
      <w:r>
        <w:rPr/>
        <w:t>- число переменных в задаче (3.22), полученной к данному этапу работы алгоритма Гомори.</w:t>
      </w:r>
    </w:p>
    <w:p>
      <w:pPr>
        <w:pStyle w:val="BodyTextIndent"/>
        <w:rPr/>
      </w:pPr>
      <w:r>
        <w:rPr>
          <w:b/>
        </w:rPr>
      </w:r>
      <m:oMath xmlns:m="http://schemas.openxmlformats.org/officeDocument/2006/math">
        <m:r>
          <m:t xml:space="preserve">m</m:t>
        </m:r>
      </m:oMath>
      <w:r>
        <w:rPr/>
        <w:t xml:space="preserve"> </w:t>
      </w:r>
      <w:r>
        <w:rPr/>
        <w:t>- число ограничений в задаче (3.21).</w:t>
      </w:r>
    </w:p>
    <w:p>
      <w:pPr>
        <w:pStyle w:val="BodyTextIndent"/>
        <w:rPr/>
      </w:pPr>
      <w:r>
        <w:rPr>
          <w:b/>
        </w:rPr>
      </w:r>
      <m:oMath xmlns:m="http://schemas.openxmlformats.org/officeDocument/2006/math">
        <m:sSub>
          <m:e>
            <m:r>
              <m:t xml:space="preserve">m</m:t>
            </m:r>
          </m:e>
          <m:sub>
            <m:r>
              <m:t xml:space="preserve">R</m:t>
            </m:r>
          </m:sub>
        </m:sSub>
      </m:oMath>
      <w:r>
        <w:rPr>
          <w:vertAlign w:val="subscript"/>
        </w:rPr>
        <w:t xml:space="preserve"> </w:t>
      </w:r>
      <w:r>
        <w:rPr>
          <w:vertAlign w:val="subscript"/>
        </w:rPr>
        <w:t xml:space="preserve">- </w:t>
      </w:r>
      <w:r>
        <w:rPr/>
        <w:t>число ограничений в расширенной задаче (3.22);</w:t>
      </w:r>
    </w:p>
    <w:p>
      <w:pPr>
        <w:pStyle w:val="BodyTextIndent"/>
        <w:rPr/>
      </w:pPr>
      <w:r>
        <w:rPr>
          <w:b/>
        </w:rPr>
      </w:r>
      <m:oMath xmlns:m="http://schemas.openxmlformats.org/officeDocument/2006/math">
        <m:sSup>
          <m:e>
            <m:acc>
              <m:accPr>
                <m:chr m:val="¯"/>
              </m:accPr>
              <m:e>
                <m:r>
                  <m:t xml:space="preserve">A</m:t>
                </m:r>
              </m:e>
            </m:acc>
          </m:e>
          <m:sup>
            <m:r>
              <m:t xml:space="preserve">R</m:t>
            </m:r>
          </m:sup>
        </m:sSup>
      </m:oMath>
      <w:r>
        <w:rPr/>
        <w:t xml:space="preserve"> </w:t>
      </w:r>
      <w:r>
        <w:rPr/>
        <w:t>- Расширенная матрица условий расширенной задачи (3.22).</w:t>
      </w:r>
    </w:p>
    <w:p>
      <w:pPr>
        <w:pStyle w:val="BodyTextIndent"/>
        <w:rPr/>
      </w:pPr>
      <w:r>
        <w:rPr>
          <w:b/>
        </w:rPr>
      </w:r>
      <m:oMath xmlns:m="http://schemas.openxmlformats.org/officeDocument/2006/math">
        <m:sSup>
          <m:e>
            <m:r>
              <m:t xml:space="preserve">b</m:t>
            </m:r>
          </m:e>
          <m:sup>
            <m:r>
              <m:t xml:space="preserve">R</m:t>
            </m:r>
          </m:sup>
        </m:sSup>
      </m:oMath>
      <w:r>
        <w:rPr/>
        <w:t xml:space="preserve"> </w:t>
      </w:r>
      <w:r>
        <w:rPr/>
        <w:t>- вектор правых частей ограничений расширенной задачи (3.22).</w:t>
      </w:r>
    </w:p>
    <w:p>
      <w:pPr>
        <w:pStyle w:val="BodyTextIndent"/>
        <w:rPr/>
      </w:pPr>
      <w:r>
        <w:rPr>
          <w:b/>
        </w:rPr>
      </w:r>
      <m:oMath xmlns:m="http://schemas.openxmlformats.org/officeDocument/2006/math">
        <m:sSup>
          <m:e>
            <m:r>
              <m:t xml:space="preserve">T</m:t>
            </m:r>
          </m:e>
          <m:sup>
            <m:r>
              <m:t xml:space="preserve">R</m:t>
            </m:r>
          </m:sup>
        </m:sSup>
        <m:r>
          <m:t xml:space="preserve">(</m:t>
        </m:r>
        <m:r>
          <m:t xml:space="preserve">B</m:t>
        </m:r>
        <m:r>
          <m:t xml:space="preserve">,</m:t>
        </m:r>
        <m:sSup>
          <m:e>
            <m:r>
              <m:t xml:space="preserve">N</m:t>
            </m:r>
          </m:e>
          <m:sup/>
        </m:sSup>
        <m:r>
          <m:t xml:space="preserve">)</m:t>
        </m:r>
      </m:oMath>
      <w:r>
        <w:rPr/>
        <w:t xml:space="preserve"> </w:t>
      </w:r>
      <w:r>
        <w:rPr/>
        <w:t>- заключительная симплекс-таблица расширенной задачи (3.22), полученная после завершения очередной большой итерации.</w:t>
      </w:r>
    </w:p>
    <w:p>
      <w:pPr>
        <w:pStyle w:val="BodyTextIndent"/>
        <w:rPr/>
      </w:pPr>
      <w:r>
        <w:rPr/>
        <w:t>Скорректированные данные по расширенной задаче после сжатия будем отмечать знаком “~”.</w:t>
      </w:r>
    </w:p>
    <w:p>
      <w:pPr>
        <w:pStyle w:val="Heading4"/>
        <w:numPr>
          <w:ilvl w:val="3"/>
          <w:numId w:val="11"/>
        </w:numPr>
        <w:rPr/>
      </w:pPr>
      <w:r>
        <w:rPr/>
        <w:t>Алгоритм сжатия</w:t>
      </w:r>
    </w:p>
    <w:p>
      <w:pPr>
        <w:pStyle w:val="BodyTextIndent"/>
        <w:numPr>
          <w:ilvl w:val="0"/>
          <w:numId w:val="2"/>
        </w:numPr>
        <w:rPr/>
      </w:pPr>
      <w:r>
        <w:rPr/>
        <w:t xml:space="preserve">Просмотреть базисное множество </w:t>
      </w:r>
      <w:r>
        <w:rPr/>
      </w:r>
      <m:oMath xmlns:m="http://schemas.openxmlformats.org/officeDocument/2006/math">
        <m:sSub>
          <m:e>
            <m:r>
              <m:t xml:space="preserve">N</m:t>
            </m:r>
          </m:e>
          <m:sub>
            <m:r>
              <m:t xml:space="preserve">R</m:t>
            </m:r>
          </m:sub>
        </m:sSub>
        <m:r>
          <m:t xml:space="preserve">(</m:t>
        </m:r>
        <m:r>
          <m:t xml:space="preserve">B</m:t>
        </m:r>
        <m:r>
          <m:t xml:space="preserve">)</m:t>
        </m:r>
      </m:oMath>
      <w:r>
        <w:rPr/>
        <w:t xml:space="preserve"> на предмет наличия в нем переменных, номера которых больше </w:t>
      </w:r>
      <w:r>
        <w:rPr/>
      </w:r>
      <m:oMath xmlns:m="http://schemas.openxmlformats.org/officeDocument/2006/math">
        <m:sSub>
          <m:e>
            <m:r>
              <m:t xml:space="preserve">n</m:t>
            </m:r>
          </m:e>
          <m:sub>
            <m:r>
              <m:t xml:space="preserve">k</m:t>
            </m:r>
          </m:sub>
        </m:sSub>
      </m:oMath>
      <w:r>
        <w:rPr>
          <w:vertAlign w:val="subscript"/>
        </w:rPr>
        <w:t xml:space="preserve">. </w:t>
      </w:r>
      <w:r>
        <w:rPr/>
        <w:t xml:space="preserve">Если таких переменных нет, то работа процедуры сжатия завершена. Переход на 5. Иначе определен номер первой встретившейся в </w:t>
      </w:r>
      <w:r>
        <w:rPr/>
      </w:r>
      <m:oMath xmlns:m="http://schemas.openxmlformats.org/officeDocument/2006/math">
        <m:sSub>
          <m:e>
            <m:r>
              <m:t xml:space="preserve">N</m:t>
            </m:r>
          </m:e>
          <m:sub>
            <m:r>
              <m:t xml:space="preserve">R</m:t>
            </m:r>
          </m:sub>
        </m:sSub>
        <m:r>
          <m:t xml:space="preserve">(</m:t>
        </m:r>
        <m:r>
          <m:t xml:space="preserve">B</m:t>
        </m:r>
        <m:r>
          <m:t xml:space="preserve">)</m:t>
        </m:r>
      </m:oMath>
      <w:r>
        <w:rPr/>
        <w:t xml:space="preserve"> переменной </w:t>
      </w:r>
      <w:r>
        <w:rPr/>
      </w:r>
      <m:oMath xmlns:m="http://schemas.openxmlformats.org/officeDocument/2006/math">
        <m:r>
          <m:t xml:space="preserve">j</m:t>
        </m:r>
        <m:r>
          <m:t xml:space="preserve">&gt;</m:t>
        </m:r>
        <m:sSub>
          <m:e>
            <m:r>
              <m:t xml:space="preserve">n</m:t>
            </m:r>
          </m:e>
          <m:sub>
            <m:r>
              <m:t xml:space="preserve">k</m:t>
            </m:r>
          </m:sub>
        </m:sSub>
      </m:oMath>
      <w:r>
        <w:rPr/>
        <w:t xml:space="preserve"> и порядковый номер </w:t>
      </w:r>
      <w:r>
        <w:rPr/>
      </w:r>
      <m:oMath xmlns:m="http://schemas.openxmlformats.org/officeDocument/2006/math">
        <m:r>
          <m:t xml:space="preserve">1</m:t>
        </m:r>
      </m:oMath>
      <w:r>
        <w:rPr/>
        <w:t>, определяющий положение этой переменной в базисе.</w:t>
      </w:r>
    </w:p>
    <w:p>
      <w:pPr>
        <w:pStyle w:val="BodyTextIndent"/>
        <w:numPr>
          <w:ilvl w:val="0"/>
          <w:numId w:val="2"/>
        </w:numPr>
        <w:rPr/>
      </w:pPr>
      <w:r>
        <w:rPr/>
        <w:t xml:space="preserve">Вычислить номер ограничения в расширенной задаче (правильного отсечения), для которого </w:t>
      </w:r>
      <w:r>
        <w:rPr/>
      </w:r>
      <m:oMath xmlns:m="http://schemas.openxmlformats.org/officeDocument/2006/math">
        <m:r>
          <m:t xml:space="preserve">j</m:t>
        </m:r>
      </m:oMath>
      <w:r>
        <w:rPr/>
        <w:t xml:space="preserve"> является балансовой переменной: </w:t>
      </w:r>
      <w:r>
        <w:rPr/>
      </w:r>
      <m:oMath xmlns:m="http://schemas.openxmlformats.org/officeDocument/2006/math">
        <m:r>
          <m:t xml:space="preserve">k</m:t>
        </m:r>
        <m:r>
          <m:t xml:space="preserve">=</m:t>
        </m:r>
        <m:r>
          <m:t xml:space="preserve">m</m:t>
        </m:r>
        <m:r>
          <m:t xml:space="preserve">+</m:t>
        </m:r>
        <m:r>
          <m:t xml:space="preserve">(</m:t>
        </m:r>
        <m:r>
          <m:t xml:space="preserve">j</m:t>
        </m:r>
        <m:r>
          <m:t xml:space="preserve">−</m:t>
        </m:r>
        <m:sSub>
          <m:e>
            <m:r>
              <m:t xml:space="preserve">n</m:t>
            </m:r>
          </m:e>
          <m:sub>
            <m:r>
              <m:t xml:space="preserve">k</m:t>
            </m:r>
          </m:sub>
        </m:sSub>
        <m:r>
          <m:t xml:space="preserve">)</m:t>
        </m:r>
      </m:oMath>
    </w:p>
    <w:p>
      <w:pPr>
        <w:pStyle w:val="BodyTextIndent"/>
        <w:numPr>
          <w:ilvl w:val="0"/>
          <w:numId w:val="2"/>
        </w:numPr>
        <w:rPr/>
      </w:pPr>
      <w:r>
        <w:rPr/>
        <w:t xml:space="preserve">Во всех ограничениях с номерами </w:t>
      </w:r>
      <w:r>
        <w:rPr/>
      </w:r>
      <m:oMath xmlns:m="http://schemas.openxmlformats.org/officeDocument/2006/math">
        <m:r>
          <m:t xml:space="preserve">i</m:t>
        </m:r>
        <m:r>
          <m:t xml:space="preserve">&gt;</m:t>
        </m:r>
        <m:r>
          <m:t xml:space="preserve">k</m:t>
        </m:r>
      </m:oMath>
      <w:r>
        <w:rPr/>
        <w:t xml:space="preserve"> исключить </w:t>
      </w:r>
      <w:r>
        <w:rPr/>
      </w:r>
      <m:oMath xmlns:m="http://schemas.openxmlformats.org/officeDocument/2006/math">
        <m:r>
          <m:t xml:space="preserve">j</m:t>
        </m:r>
      </m:oMath>
      <w:r>
        <w:rPr/>
        <w:t xml:space="preserve">-ю переменную (корректируются строки </w:t>
      </w:r>
      <w:r>
        <w:rPr>
          <w:b/>
          <w:sz w:val="20"/>
          <w:lang w:val="en-GB" w:eastAsia="en-GB"/>
        </w:rPr>
      </w:r>
      <m:oMath xmlns:m="http://schemas.openxmlformats.org/officeDocument/2006/math">
        <m:sSubSup>
          <m:e>
            <m:r>
              <m:t xml:space="preserve">a</m:t>
            </m:r>
          </m:e>
          <m:sub>
            <m:r>
              <m:t xml:space="preserve">i</m:t>
            </m:r>
          </m:sub>
          <m:sup>
            <m:r>
              <m:t xml:space="preserve">R</m:t>
            </m:r>
          </m:sup>
        </m:sSubSup>
      </m:oMath>
      <w:r>
        <w:rPr/>
        <w:t xml:space="preserve"> матрицы </w:t>
      </w:r>
      <w:r>
        <w:rPr/>
      </w:r>
      <m:oMath xmlns:m="http://schemas.openxmlformats.org/officeDocument/2006/math">
        <m:sSup>
          <m:e>
            <m:r>
              <m:t xml:space="preserve">A</m:t>
            </m:r>
          </m:e>
          <m:sup>
            <m:r>
              <m:t xml:space="preserve">R</m:t>
            </m:r>
          </m:sup>
        </m:sSup>
      </m:oMath>
      <w:r>
        <w:rPr/>
        <w:t xml:space="preserve"> и элементы вектора </w:t>
      </w:r>
      <w:r>
        <w:rPr/>
      </w:r>
      <m:oMath xmlns:m="http://schemas.openxmlformats.org/officeDocument/2006/math">
        <m:sSup>
          <m:e>
            <m:r>
              <m:t xml:space="preserve">b</m:t>
            </m:r>
          </m:e>
          <m:sup>
            <m:r>
              <m:t xml:space="preserve">R</m:t>
            </m:r>
          </m:sup>
        </m:sSup>
      </m:oMath>
      <w:r>
        <w:rPr/>
        <w:t>):</w:t>
        <w:br/>
      </w:r>
      <w:r>
        <w:rPr>
          <w:b/>
          <w:sz w:val="20"/>
          <w:lang w:val="en-GB" w:eastAsia="en-GB"/>
        </w:rPr>
      </w:r>
      <m:oMath xmlns:m="http://schemas.openxmlformats.org/officeDocument/2006/math">
        <m:eqArr>
          <m:e>
            <m:d>
              <m:dPr>
                <m:begChr m:val=""/>
                <m:endChr m:val="}"/>
              </m:dPr>
              <m:e>
                <m:sSubSup>
                  <m:e>
                    <m:r>
                      <m:t xml:space="preserve">a</m:t>
                    </m:r>
                  </m:e>
                  <m:sub>
                    <m:r>
                      <m:t xml:space="preserve">i</m:t>
                    </m:r>
                  </m:sub>
                  <m:sup>
                    <m:r>
                      <m:t xml:space="preserve">R</m:t>
                    </m:r>
                  </m:sup>
                </m:sSubSup>
                <m:r>
                  <m:t xml:space="preserve">=</m:t>
                </m:r>
                <m:r>
                  <m:t xml:space="preserve"></m:t>
                </m:r>
                <m:sSubSup>
                  <m:e>
                    <m:r>
                      <m:t xml:space="preserve">a</m:t>
                    </m:r>
                  </m:e>
                  <m:sub>
                    <m:r>
                      <m:t xml:space="preserve">i</m:t>
                    </m:r>
                  </m:sub>
                  <m:sup>
                    <m:r>
                      <m:t xml:space="preserve">R</m:t>
                    </m:r>
                  </m:sup>
                </m:sSubSup>
                <m:r>
                  <m:t xml:space="preserve"></m:t>
                </m:r>
                <m:r>
                  <m:t xml:space="preserve">−</m:t>
                </m:r>
                <m:r>
                  <m:t xml:space="preserve"></m:t>
                </m:r>
                <m:r>
                  <m:t xml:space="preserve">a</m:t>
                </m:r>
                <m:r>
                  <m:t xml:space="preserve">[</m:t>
                </m:r>
                <m:r>
                  <m:t xml:space="preserve">i</m:t>
                </m:r>
                <m:r>
                  <m:t xml:space="preserve">,</m:t>
                </m:r>
                <m:r>
                  <m:t xml:space="preserve">j</m:t>
                </m:r>
                <m:r>
                  <m:t xml:space="preserve">]</m:t>
                </m:r>
                <m:sSubSup>
                  <m:e>
                    <m:r>
                      <m:t xml:space="preserve">a</m:t>
                    </m:r>
                  </m:e>
                  <m:sub>
                    <m:r>
                      <m:t xml:space="preserve">k</m:t>
                    </m:r>
                  </m:sub>
                  <m:sup>
                    <m:r>
                      <m:t xml:space="preserve">R</m:t>
                    </m:r>
                  </m:sup>
                </m:sSubSup>
              </m:e>
              <m:e/>
            </m:d>
          </m:e>
        </m:eqArr>
        <m:r>
          <m:rPr>
            <m:lit/>
            <m:nor/>
          </m:rPr>
          <m:t xml:space="preserve"></m:t>
        </m:r>
        <m:r>
          <m:t xml:space="preserve">i</m:t>
        </m:r>
        <m:r>
          <m:t xml:space="preserve">=</m:t>
        </m:r>
        <m:r>
          <m:t xml:space="preserve">k</m:t>
        </m:r>
        <m:r>
          <m:t xml:space="preserve">+</m:t>
        </m:r>
        <m:r>
          <m:t xml:space="preserve">1</m:t>
        </m:r>
        <m:r>
          <m:t xml:space="preserve">,</m:t>
        </m:r>
        <m:r>
          <m:rPr>
            <m:lit/>
            <m:nor/>
          </m:rPr>
          <m:t xml:space="preserve">.</m:t>
        </m:r>
        <m:r>
          <m:rPr>
            <m:lit/>
            <m:nor/>
          </m:rPr>
          <m:t xml:space="preserve">.</m:t>
        </m:r>
        <m:r>
          <m:rPr>
            <m:lit/>
            <m:nor/>
          </m:rPr>
          <m:t xml:space="preserve">.</m:t>
        </m:r>
        <m:r>
          <m:t xml:space="preserve">,</m:t>
        </m:r>
        <m:sSub>
          <m:e>
            <m:r>
              <m:t xml:space="preserve">m</m:t>
            </m:r>
          </m:e>
          <m:sub>
            <m:r>
              <m:t xml:space="preserve">R</m:t>
            </m:r>
          </m:sub>
        </m:sSub>
      </m:oMath>
    </w:p>
    <w:p>
      <w:pPr>
        <w:pStyle w:val="BodyTextIndent"/>
        <w:numPr>
          <w:ilvl w:val="0"/>
          <w:numId w:val="2"/>
        </w:numPr>
        <w:rPr/>
      </w:pPr>
      <w:r>
        <w:rPr/>
        <w:t xml:space="preserve">Произвести сжатие: </w:t>
      </w:r>
      <w:r>
        <w:rPr>
          <w:b/>
          <w:sz w:val="20"/>
          <w:lang w:val="en-GB" w:eastAsia="en-GB"/>
        </w:rPr>
      </w:r>
      <m:oMath xmlns:m="http://schemas.openxmlformats.org/officeDocument/2006/math">
        <m:sSub>
          <m:e>
            <m:acc>
              <m:accPr>
                <m:chr m:val="~"/>
              </m:accPr>
              <m:e>
                <m:r>
                  <m:t xml:space="preserve">m</m:t>
                </m:r>
              </m:e>
            </m:acc>
          </m:e>
          <m:sub>
            <m:r>
              <m:t xml:space="preserve">R</m:t>
            </m:r>
          </m:sub>
        </m:sSub>
        <m:r>
          <m:t xml:space="preserve">=</m:t>
        </m:r>
        <m:sSub>
          <m:e>
            <m:r>
              <m:t xml:space="preserve">m</m:t>
            </m:r>
          </m:e>
          <m:sub>
            <m:r>
              <m:t xml:space="preserve">R</m:t>
            </m:r>
          </m:sub>
        </m:sSub>
        <m:r>
          <m:t xml:space="preserve">−</m:t>
        </m:r>
        <m:r>
          <m:t xml:space="preserve">1</m:t>
        </m:r>
      </m:oMath>
      <w:r>
        <w:rPr/>
        <w:t>,</w:t>
        <w:tab/>
      </w:r>
      <w:r>
        <w:rPr>
          <w:b/>
          <w:sz w:val="20"/>
          <w:lang w:val="en-GB" w:eastAsia="en-GB"/>
        </w:rPr>
      </w:r>
      <m:oMath xmlns:m="http://schemas.openxmlformats.org/officeDocument/2006/math">
        <m:sSub>
          <m:e>
            <m:acc>
              <m:accPr>
                <m:chr m:val="~"/>
              </m:accPr>
              <m:e>
                <m:r>
                  <m:t xml:space="preserve">n</m:t>
                </m:r>
              </m:e>
            </m:acc>
          </m:e>
          <m:sub>
            <m:r>
              <m:t xml:space="preserve">R</m:t>
            </m:r>
          </m:sub>
        </m:sSub>
        <m:r>
          <m:t xml:space="preserve">=</m:t>
        </m:r>
        <m:sSub>
          <m:e>
            <m:r>
              <m:t xml:space="preserve">n</m:t>
            </m:r>
          </m:e>
          <m:sub>
            <m:r>
              <m:t xml:space="preserve">R</m:t>
            </m:r>
          </m:sub>
        </m:sSub>
        <m:r>
          <m:t xml:space="preserve">−</m:t>
        </m:r>
        <m:r>
          <m:t xml:space="preserve">1</m:t>
        </m:r>
      </m:oMath>
    </w:p>
    <w:p>
      <w:pPr>
        <w:pStyle w:val="BodyTextIndent"/>
        <w:numPr>
          <w:ilvl w:val="1"/>
          <w:numId w:val="2"/>
        </w:numPr>
        <w:rPr/>
      </w:pPr>
      <w:r>
        <w:rPr/>
        <w:t xml:space="preserve">Из </w:t>
      </w:r>
      <w:r>
        <w:rPr/>
      </w:r>
      <m:oMath xmlns:m="http://schemas.openxmlformats.org/officeDocument/2006/math">
        <m:sSup>
          <m:e>
            <m:acc>
              <m:accPr>
                <m:chr m:val="¯"/>
              </m:accPr>
              <m:e>
                <m:r>
                  <m:t xml:space="preserve">A</m:t>
                </m:r>
              </m:e>
            </m:acc>
          </m:e>
          <m:sup>
            <m:r>
              <m:t xml:space="preserve">R</m:t>
            </m:r>
          </m:sup>
        </m:sSup>
      </m:oMath>
      <w:r>
        <w:rPr/>
        <w:t xml:space="preserve"> удалить </w:t>
      </w:r>
      <w:r>
        <w:rPr/>
      </w:r>
      <m:oMath xmlns:m="http://schemas.openxmlformats.org/officeDocument/2006/math">
        <m:r>
          <m:t xml:space="preserve">k</m:t>
        </m:r>
      </m:oMath>
      <w:r>
        <w:rPr/>
        <w:t>-ю строку (</w:t>
      </w:r>
      <w:r>
        <w:rPr/>
      </w:r>
      <m:oMath xmlns:m="http://schemas.openxmlformats.org/officeDocument/2006/math">
        <m:sSubSup>
          <m:e>
            <m:acc>
              <m:accPr>
                <m:chr m:val="¯"/>
              </m:accPr>
              <m:e>
                <m:r>
                  <m:t xml:space="preserve">a</m:t>
                </m:r>
              </m:e>
            </m:acc>
          </m:e>
          <m:sub>
            <m:r>
              <m:t xml:space="preserve">k</m:t>
            </m:r>
          </m:sub>
          <m:sup>
            <m:r>
              <m:t xml:space="preserve">R</m:t>
            </m:r>
          </m:sup>
        </m:sSubSup>
      </m:oMath>
      <w:r>
        <w:rPr/>
        <w:t xml:space="preserve">) и </w:t>
      </w:r>
      <w:r>
        <w:rPr/>
      </w:r>
      <m:oMath xmlns:m="http://schemas.openxmlformats.org/officeDocument/2006/math">
        <m:r>
          <m:t xml:space="preserve">j</m:t>
        </m:r>
      </m:oMath>
      <w:r>
        <w:rPr/>
        <w:t>-й столбец (</w:t>
      </w:r>
      <w:r>
        <w:rPr/>
      </w:r>
      <m:oMath xmlns:m="http://schemas.openxmlformats.org/officeDocument/2006/math">
        <m:sSubSup>
          <m:e>
            <m:acc>
              <m:accPr>
                <m:chr m:val="¯"/>
              </m:accPr>
              <m:e>
                <m:r>
                  <m:t xml:space="preserve">a</m:t>
                </m:r>
              </m:e>
            </m:acc>
          </m:e>
          <m:sub>
            <m:r>
              <m:t xml:space="preserve">k</m:t>
            </m:r>
          </m:sub>
          <m:sup>
            <m:r>
              <m:t xml:space="preserve">j</m:t>
            </m:r>
          </m:sup>
        </m:sSubSup>
      </m:oMath>
      <w:r>
        <w:rPr/>
        <w:t>).</w:t>
      </w:r>
    </w:p>
    <w:p>
      <w:pPr>
        <w:pStyle w:val="BodyTextIndent"/>
        <w:numPr>
          <w:ilvl w:val="1"/>
          <w:numId w:val="2"/>
        </w:numPr>
        <w:rPr/>
      </w:pPr>
      <w:r>
        <w:rPr/>
        <w:t xml:space="preserve">Из </w:t>
      </w:r>
      <w:r>
        <w:rPr/>
      </w:r>
      <m:oMath xmlns:m="http://schemas.openxmlformats.org/officeDocument/2006/math">
        <m:sSup>
          <m:e>
            <m:r>
              <m:t xml:space="preserve">b</m:t>
            </m:r>
          </m:e>
          <m:sup>
            <m:r>
              <m:t xml:space="preserve">R</m:t>
            </m:r>
          </m:sup>
        </m:sSup>
      </m:oMath>
      <w:r>
        <w:rPr/>
        <w:t xml:space="preserve"> удалить </w:t>
      </w:r>
      <w:r>
        <w:rPr/>
      </w:r>
      <m:oMath xmlns:m="http://schemas.openxmlformats.org/officeDocument/2006/math">
        <m:r>
          <m:t xml:space="preserve">k</m:t>
        </m:r>
      </m:oMath>
      <w:r>
        <w:rPr/>
        <w:t>-й элемент (</w:t>
      </w:r>
      <w:r>
        <w:rPr/>
      </w:r>
      <m:oMath xmlns:m="http://schemas.openxmlformats.org/officeDocument/2006/math">
        <m:sSup>
          <m:e>
            <m:r>
              <m:t xml:space="preserve">b</m:t>
            </m:r>
          </m:e>
          <m:sup>
            <m:r>
              <m:t xml:space="preserve">R</m:t>
            </m:r>
          </m:sup>
        </m:sSup>
        <m:r>
          <m:t xml:space="preserve">[</m:t>
        </m:r>
        <m:r>
          <m:t xml:space="preserve">k</m:t>
        </m:r>
        <m:r>
          <m:t xml:space="preserve">]</m:t>
        </m:r>
      </m:oMath>
      <w:r>
        <w:rPr/>
        <w:t>).</w:t>
      </w:r>
    </w:p>
    <w:p>
      <w:pPr>
        <w:pStyle w:val="BodyTextIndent"/>
        <w:numPr>
          <w:ilvl w:val="1"/>
          <w:numId w:val="2"/>
        </w:numPr>
        <w:rPr/>
      </w:pPr>
      <w:r>
        <w:rPr/>
        <w:t xml:space="preserve">Из базисного множества удалить переменную </w:t>
      </w:r>
      <w:r>
        <w:rPr/>
      </w:r>
      <m:oMath xmlns:m="http://schemas.openxmlformats.org/officeDocument/2006/math">
        <m:r>
          <m:t xml:space="preserve">j</m:t>
        </m:r>
      </m:oMath>
      <w:r>
        <w:rPr/>
        <w:t xml:space="preserve"> (</w:t>
      </w:r>
      <w:r>
        <w:rPr/>
      </w:r>
      <m:oMath xmlns:m="http://schemas.openxmlformats.org/officeDocument/2006/math">
        <m:r>
          <m:t xml:space="preserve">l</m:t>
        </m:r>
      </m:oMath>
      <w:r>
        <w:rPr/>
        <w:t xml:space="preserve">-й элемент), а номера всех переменных, которые больше </w:t>
      </w:r>
      <w:r>
        <w:rPr/>
      </w:r>
      <m:oMath xmlns:m="http://schemas.openxmlformats.org/officeDocument/2006/math">
        <m:r>
          <m:t xml:space="preserve">j</m:t>
        </m:r>
      </m:oMath>
      <w:r>
        <w:rPr/>
        <w:t>, уменьшить на единицу.</w:t>
      </w:r>
    </w:p>
    <w:p>
      <w:pPr>
        <w:pStyle w:val="BodyTextIndent"/>
        <w:numPr>
          <w:ilvl w:val="1"/>
          <w:numId w:val="2"/>
        </w:numPr>
        <w:rPr/>
      </w:pPr>
      <w:r>
        <w:rPr/>
        <w:t xml:space="preserve">Из </w:t>
      </w:r>
      <w:r>
        <w:rPr/>
      </w:r>
      <m:oMath xmlns:m="http://schemas.openxmlformats.org/officeDocument/2006/math">
        <m:acc>
          <m:accPr>
            <m:chr m:val="¯"/>
          </m:accPr>
          <m:e>
            <m:r>
              <m:t xml:space="preserve">b</m:t>
            </m:r>
          </m:e>
        </m:acc>
        <m:r>
          <m:t xml:space="preserve">(</m:t>
        </m:r>
        <m:r>
          <m:t xml:space="preserve">B</m:t>
        </m:r>
        <m:r>
          <m:t xml:space="preserve">,</m:t>
        </m:r>
        <m:r>
          <m:t xml:space="preserve">N</m:t>
        </m:r>
        <m:r>
          <m:t xml:space="preserve">∗</m:t>
        </m:r>
        <m:r>
          <m:t xml:space="preserve">)</m:t>
        </m:r>
      </m:oMath>
      <w:r>
        <w:rPr/>
        <w:t xml:space="preserve"> удалить </w:t>
      </w:r>
      <w:r>
        <w:rPr/>
      </w:r>
      <m:oMath xmlns:m="http://schemas.openxmlformats.org/officeDocument/2006/math">
        <m:r>
          <m:t xml:space="preserve">l</m:t>
        </m:r>
      </m:oMath>
      <w:r>
        <w:rPr/>
        <w:t>-й элемент (</w:t>
      </w:r>
      <w:r>
        <w:rPr/>
      </w:r>
      <m:oMath xmlns:m="http://schemas.openxmlformats.org/officeDocument/2006/math">
        <m:acc>
          <m:accPr>
            <m:chr m:val="¯"/>
          </m:accPr>
          <m:e>
            <m:r>
              <m:t xml:space="preserve">b</m:t>
            </m:r>
          </m:e>
        </m:acc>
        <m:r>
          <m:t xml:space="preserve">(</m:t>
        </m:r>
        <m:r>
          <m:t xml:space="preserve">B</m:t>
        </m:r>
        <m:r>
          <m:t xml:space="preserve">,</m:t>
        </m:r>
        <m:r>
          <m:t xml:space="preserve">N</m:t>
        </m:r>
        <m:r>
          <m:t xml:space="preserve">∗</m:t>
        </m:r>
        <m:r>
          <m:t xml:space="preserve">)</m:t>
        </m:r>
        <m:r>
          <m:t xml:space="preserve">[</m:t>
        </m:r>
        <m:r>
          <m:t xml:space="preserve">l</m:t>
        </m:r>
        <m:r>
          <m:t xml:space="preserve">]</m:t>
        </m:r>
      </m:oMath>
      <w:r>
        <w:rPr/>
        <w:t>)</w:t>
      </w:r>
    </w:p>
    <w:p>
      <w:pPr>
        <w:pStyle w:val="BodyTextIndent"/>
        <w:numPr>
          <w:ilvl w:val="1"/>
          <w:numId w:val="2"/>
        </w:numPr>
        <w:rPr/>
      </w:pPr>
      <w:r>
        <w:rPr/>
        <w:t xml:space="preserve">Из </w:t>
      </w:r>
      <w:r>
        <w:rPr/>
      </w:r>
      <m:oMath xmlns:m="http://schemas.openxmlformats.org/officeDocument/2006/math">
        <m:sSup>
          <m:e>
            <m:acc>
              <m:accPr>
                <m:chr m:val="¯"/>
              </m:accPr>
              <m:e>
                <m:r>
                  <m:t xml:space="preserve">B</m:t>
                </m:r>
              </m:e>
            </m:acc>
          </m:e>
          <m:sup>
            <m:r>
              <m:t xml:space="preserve">−</m:t>
            </m:r>
            <m:r>
              <m:t xml:space="preserve">1</m:t>
            </m:r>
          </m:sup>
        </m:sSup>
      </m:oMath>
      <w:r>
        <w:rPr/>
        <w:t xml:space="preserve"> удалить </w:t>
      </w:r>
      <w:r>
        <w:rPr/>
      </w:r>
      <m:oMath xmlns:m="http://schemas.openxmlformats.org/officeDocument/2006/math">
        <m:r>
          <m:t xml:space="preserve">l</m:t>
        </m:r>
      </m:oMath>
      <w:r>
        <w:rPr/>
        <w:t xml:space="preserve">-ю строку </w:t>
      </w:r>
      <w:r>
        <w:rPr/>
      </w:r>
      <m:oMath xmlns:m="http://schemas.openxmlformats.org/officeDocument/2006/math">
        <m:sSub>
          <m:e>
            <m:acc>
              <m:accPr>
                <m:chr m:val="¯"/>
              </m:accPr>
              <m:e>
                <m:r>
                  <m:t xml:space="preserve">d</m:t>
                </m:r>
              </m:e>
            </m:acc>
          </m:e>
          <m:sub>
            <m:r>
              <m:t xml:space="preserve">l</m:t>
            </m:r>
          </m:sub>
        </m:sSub>
      </m:oMath>
      <w:r>
        <w:rPr/>
        <w:t xml:space="preserve"> и </w:t>
      </w:r>
      <w:r>
        <w:rPr/>
      </w:r>
      <m:oMath xmlns:m="http://schemas.openxmlformats.org/officeDocument/2006/math">
        <m:r>
          <m:t xml:space="preserve">k</m:t>
        </m:r>
      </m:oMath>
      <w:r>
        <w:rPr/>
        <w:t xml:space="preserve">-й столбец </w:t>
      </w:r>
      <w:r>
        <w:rPr/>
      </w:r>
      <m:oMath xmlns:m="http://schemas.openxmlformats.org/officeDocument/2006/math">
        <m:sSup>
          <m:e>
            <m:acc>
              <m:accPr>
                <m:chr m:val="¯"/>
              </m:accPr>
              <m:e>
                <m:r>
                  <m:t xml:space="preserve">d</m:t>
                </m:r>
              </m:e>
            </m:acc>
          </m:e>
          <m:sup>
            <m:r>
              <m:t xml:space="preserve">k</m:t>
            </m:r>
          </m:sup>
        </m:sSup>
      </m:oMath>
      <w:r>
        <w:rPr/>
        <w:t>.</w:t>
      </w:r>
    </w:p>
    <w:p>
      <w:pPr>
        <w:pStyle w:val="BodyTextIndent"/>
        <w:numPr>
          <w:ilvl w:val="0"/>
          <w:numId w:val="2"/>
        </w:numPr>
        <w:rPr/>
      </w:pPr>
      <w:r>
        <w:rPr/>
        <w:t>Конец.</w:t>
      </w:r>
    </w:p>
    <w:p>
      <w:pPr>
        <w:pStyle w:val="Heading3"/>
        <w:numPr>
          <w:ilvl w:val="2"/>
          <w:numId w:val="11"/>
        </w:numPr>
        <w:rPr/>
      </w:pPr>
      <w:bookmarkStart w:id="153" w:name="__RefHeading___Toc26694046"/>
      <w:bookmarkEnd w:id="153"/>
      <w:r>
        <w:rPr/>
        <w:t>Оценка накапливаемой при осуществлении ПГЖ погрешности и использование ее для определения идентификации целочисленных базисных компонент</w:t>
      </w:r>
    </w:p>
    <w:p>
      <w:pPr>
        <w:pStyle w:val="BodyTextIndent"/>
        <w:rPr/>
      </w:pPr>
      <w:r>
        <w:rPr/>
        <w:t>В результате итеративных ПГЖ накапливаются погрешности, которые затрудняют идентификацию целочисленности базисных компонент после проведения каждой большой итерации алгоритма МПО. Это может привести к сбоям в работе алгоритма при проверке условий окончания его работы и выборе производящей строки, если условия не выполняются.</w:t>
      </w:r>
    </w:p>
    <w:p>
      <w:pPr>
        <w:pStyle w:val="BodyTextIndent"/>
        <w:rPr/>
      </w:pPr>
      <w:r>
        <w:rPr/>
        <w:t>В данной работе излагается процедура оценки накопленной погрешности и использование ее для выявления целочисленных значений базисных компонент. Алгоритм основан на расчете фактических значений матрицы, которая должна быть единичной. При расчете этой матрицы используется обратная базисная матрица ЗЛП, элементы которой посчитаны с фактической погрешностью, накопленной в результате итеративных преобразований.</w:t>
      </w:r>
    </w:p>
    <w:p>
      <w:pPr>
        <w:pStyle w:val="BodyTextIndent"/>
        <w:rPr/>
      </w:pPr>
      <w:r>
        <w:rPr/>
        <w:t>По результатам сравнения соответствующих элементов рассчитанной матрицы и идеальной (единичной) матрицы определяется максимальная накопленная погрешность вычислений, которая затем используется для идентификации целочисленности базисных компонент.</w:t>
      </w:r>
    </w:p>
    <w:p>
      <w:pPr>
        <w:pStyle w:val="BodyTextIndent"/>
        <w:rPr/>
      </w:pPr>
      <w:r>
        <w:rPr/>
        <w:t>Процедура вычисления накопленной погрешности осуществляется с некоторым шагом по числу больших итераций алгоритма МПО.</w:t>
      </w:r>
    </w:p>
    <w:p>
      <w:pPr>
        <w:pStyle w:val="Heading4"/>
        <w:numPr>
          <w:ilvl w:val="3"/>
          <w:numId w:val="11"/>
        </w:numPr>
        <w:rPr/>
      </w:pPr>
      <w:r>
        <w:rPr/>
        <w:t>Алгоритм расчета накопленной погрешности</w:t>
      </w:r>
    </w:p>
    <w:p>
      <w:pPr>
        <w:pStyle w:val="BodyTextIndent"/>
        <w:rPr/>
      </w:pPr>
      <w:r>
        <w:rPr/>
        <w:t>Алгоритм расчета накопленной погрешности имеет следующий вид:</w:t>
      </w:r>
    </w:p>
    <w:p>
      <w:pPr>
        <w:pStyle w:val="BodyTextIndent"/>
        <w:rPr/>
      </w:pPr>
      <w:r>
        <w:rPr/>
        <w:t xml:space="preserve">Формирование в соответствии с базисным множеством </w:t>
      </w:r>
      <w:r>
        <w:rPr/>
      </w:r>
      <m:oMath xmlns:m="http://schemas.openxmlformats.org/officeDocument/2006/math">
        <m:sSub>
          <m:e>
            <m:r>
              <m:t xml:space="preserve">N</m:t>
            </m:r>
          </m:e>
          <m:sub>
            <m:r>
              <m:t xml:space="preserve">R</m:t>
            </m:r>
          </m:sub>
        </m:sSub>
        <m:r>
          <m:t xml:space="preserve">(</m:t>
        </m:r>
        <m:r>
          <m:t xml:space="preserve">B</m:t>
        </m:r>
        <m:r>
          <m:t xml:space="preserve">)</m:t>
        </m:r>
      </m:oMath>
      <w:r>
        <w:rPr/>
        <w:t xml:space="preserve"> матрицы </w:t>
      </w:r>
      <w:r>
        <w:rPr/>
      </w:r>
      <m:oMath xmlns:m="http://schemas.openxmlformats.org/officeDocument/2006/math">
        <m:acc>
          <m:accPr>
            <m:chr m:val="¯"/>
          </m:accPr>
          <m:e>
            <m:r>
              <m:t xml:space="preserve">B</m:t>
            </m:r>
          </m:e>
        </m:acc>
      </m:oMath>
      <w:r>
        <w:rPr/>
        <w:t xml:space="preserve"> (в соответствии с </w:t>
      </w:r>
      <w:r>
        <w:rPr/>
      </w:r>
      <m:oMath xmlns:m="http://schemas.openxmlformats.org/officeDocument/2006/math">
        <m:sSub>
          <m:e>
            <m:r>
              <m:t xml:space="preserve">N</m:t>
            </m:r>
          </m:e>
          <m:sub>
            <m:r>
              <m:t xml:space="preserve">R</m:t>
            </m:r>
          </m:sub>
        </m:sSub>
        <m:r>
          <m:t xml:space="preserve">(</m:t>
        </m:r>
        <m:r>
          <m:t xml:space="preserve">B</m:t>
        </m:r>
        <m:r>
          <m:t xml:space="preserve">)</m:t>
        </m:r>
      </m:oMath>
      <w:r>
        <w:rPr/>
        <w:t xml:space="preserve"> из матрицы </w:t>
      </w:r>
      <w:r>
        <w:rPr/>
      </w:r>
      <m:oMath xmlns:m="http://schemas.openxmlformats.org/officeDocument/2006/math">
        <m:sSup>
          <m:e>
            <m:acc>
              <m:accPr>
                <m:chr m:val="¯"/>
              </m:accPr>
              <m:e>
                <m:r>
                  <m:t xml:space="preserve">A</m:t>
                </m:r>
              </m:e>
            </m:acc>
          </m:e>
          <m:sup>
            <m:r>
              <m:t xml:space="preserve">R</m:t>
            </m:r>
          </m:sup>
        </m:sSup>
      </m:oMath>
      <w:r>
        <w:rPr/>
        <w:t xml:space="preserve"> берутся столбцы и переносятся в матрицу </w:t>
      </w:r>
      <w:r>
        <w:rPr/>
      </w:r>
      <m:oMath xmlns:m="http://schemas.openxmlformats.org/officeDocument/2006/math">
        <m:acc>
          <m:accPr>
            <m:chr m:val="¯"/>
          </m:accPr>
          <m:e>
            <m:r>
              <m:t xml:space="preserve">B</m:t>
            </m:r>
          </m:e>
        </m:acc>
      </m:oMath>
      <w:r>
        <w:rPr/>
        <w:t xml:space="preserve">. Таких столбцов </w:t>
      </w:r>
      <w:r>
        <w:rPr/>
      </w:r>
      <m:oMath xmlns:m="http://schemas.openxmlformats.org/officeDocument/2006/math">
        <m:sSub>
          <m:e>
            <m:r>
              <m:t xml:space="preserve">m</m:t>
            </m:r>
          </m:e>
          <m:sub>
            <m:r>
              <m:t xml:space="preserve">R</m:t>
            </m:r>
          </m:sub>
        </m:sSub>
      </m:oMath>
      <w:r>
        <w:rPr/>
        <w:t xml:space="preserve"> Последний столбец определяется как </w:t>
      </w:r>
      <w:r>
        <w:rPr/>
      </w:r>
      <m:oMath xmlns:m="http://schemas.openxmlformats.org/officeDocument/2006/math">
        <m:sSub>
          <m:e>
            <m:r>
              <m:t xml:space="preserve">e</m:t>
            </m:r>
          </m:e>
          <m:sub>
            <m:sSub>
              <m:e>
                <m:r>
                  <m:t xml:space="preserve">m</m:t>
                </m:r>
              </m:e>
              <m:sub>
                <m:r>
                  <m:t xml:space="preserve">R</m:t>
                </m:r>
              </m:sub>
            </m:sSub>
            <m:r>
              <m:t xml:space="preserve">+</m:t>
            </m:r>
            <m:r>
              <m:t xml:space="preserve">1</m:t>
            </m:r>
          </m:sub>
        </m:sSub>
      </m:oMath>
      <w:r>
        <w:rPr/>
        <w:t>).</w:t>
      </w:r>
    </w:p>
    <w:p>
      <w:pPr>
        <w:pStyle w:val="BodyTextIndent"/>
        <w:rPr/>
      </w:pPr>
      <w:r>
        <w:rPr/>
        <w:t xml:space="preserve">Определяется произведение </w:t>
      </w:r>
      <w:r>
        <w:rPr/>
      </w:r>
      <m:oMath xmlns:m="http://schemas.openxmlformats.org/officeDocument/2006/math">
        <m:sSup>
          <m:e>
            <m:acc>
              <m:accPr>
                <m:chr m:val="¯"/>
              </m:accPr>
              <m:e>
                <m:r>
                  <m:t xml:space="preserve">E</m:t>
                </m:r>
              </m:e>
            </m:acc>
          </m:e>
          <m:sup>
            <m:r>
              <m:t xml:space="preserve">'</m:t>
            </m:r>
          </m:sup>
        </m:sSup>
        <m:r>
          <m:t xml:space="preserve">=</m:t>
        </m:r>
        <m:acc>
          <m:accPr>
            <m:chr m:val="¯"/>
          </m:accPr>
          <m:e>
            <m:r>
              <m:t xml:space="preserve">B</m:t>
            </m:r>
          </m:e>
        </m:acc>
        <m:r>
          <m:t xml:space="preserve">×</m:t>
        </m:r>
        <m:sSup>
          <m:e>
            <m:acc>
              <m:accPr>
                <m:chr m:val="¯"/>
              </m:accPr>
              <m:e>
                <m:r>
                  <m:t xml:space="preserve">B</m:t>
                </m:r>
              </m:e>
            </m:acc>
          </m:e>
          <m:sup>
            <m:r>
              <m:t xml:space="preserve">−</m:t>
            </m:r>
            <m:r>
              <m:t xml:space="preserve">1</m:t>
            </m:r>
          </m:sup>
        </m:sSup>
      </m:oMath>
      <w:r>
        <w:rPr/>
        <w:t xml:space="preserve">, где </w:t>
      </w:r>
      <w:r>
        <w:rPr/>
      </w:r>
      <m:oMath xmlns:m="http://schemas.openxmlformats.org/officeDocument/2006/math">
        <m:sSup>
          <m:e>
            <m:acc>
              <m:accPr>
                <m:chr m:val="¯"/>
              </m:accPr>
              <m:e>
                <m:r>
                  <m:t xml:space="preserve">B</m:t>
                </m:r>
              </m:e>
            </m:acc>
          </m:e>
          <m:sup>
            <m:r>
              <m:t xml:space="preserve">−</m:t>
            </m:r>
            <m:r>
              <m:t xml:space="preserve">1</m:t>
            </m:r>
          </m:sup>
        </m:sSup>
      </m:oMath>
      <w:r>
        <w:rPr/>
        <w:t xml:space="preserve"> - расширенная обратная матрица полученная на основе ПГЖ, а матрица </w:t>
      </w:r>
      <w:r>
        <w:rPr/>
      </w:r>
      <m:oMath xmlns:m="http://schemas.openxmlformats.org/officeDocument/2006/math">
        <m:r>
          <m:t xml:space="preserve">B</m:t>
        </m:r>
      </m:oMath>
      <w:r>
        <w:rPr/>
        <w:t xml:space="preserve"> формируется по базисному множеству на основе исходных данных решаемой ЗЛП.</w:t>
      </w:r>
    </w:p>
    <w:p>
      <w:pPr>
        <w:pStyle w:val="BodyTextIndent"/>
        <w:rPr/>
      </w:pPr>
      <w:r>
        <w:rPr/>
        <w:t xml:space="preserve">Определяется матрица погрешностей: </w:t>
      </w:r>
      <w:r>
        <w:rPr/>
      </w:r>
      <m:oMath xmlns:m="http://schemas.openxmlformats.org/officeDocument/2006/math">
        <m:sSup>
          <m:e>
            <m:acc>
              <m:accPr>
                <m:chr m:val="¯"/>
              </m:accPr>
              <m:e>
                <m:r>
                  <m:t xml:space="preserve">E</m:t>
                </m:r>
              </m:e>
            </m:acc>
          </m:e>
          <m:sup>
            <m:r>
              <m:t xml:space="preserve">Δ</m:t>
            </m:r>
          </m:sup>
        </m:sSup>
        <m:r>
          <m:t xml:space="preserve">=</m:t>
        </m:r>
        <m:sSup>
          <m:e>
            <m:acc>
              <m:accPr>
                <m:chr m:val="¯"/>
              </m:accPr>
              <m:e>
                <m:r>
                  <m:t xml:space="preserve">E</m:t>
                </m:r>
              </m:e>
            </m:acc>
          </m:e>
          <m:sup>
            <m:r>
              <m:t xml:space="preserve">'</m:t>
            </m:r>
          </m:sup>
        </m:sSup>
        <m:r>
          <m:t xml:space="preserve">−</m:t>
        </m:r>
        <m:acc>
          <m:accPr>
            <m:chr m:val="¯"/>
          </m:accPr>
          <m:e>
            <m:r>
              <m:t xml:space="preserve">E</m:t>
            </m:r>
          </m:e>
        </m:acc>
      </m:oMath>
      <w:r>
        <w:rPr/>
        <w:t xml:space="preserve">, где </w:t>
      </w:r>
      <w:r>
        <w:rPr/>
      </w:r>
      <m:oMath xmlns:m="http://schemas.openxmlformats.org/officeDocument/2006/math">
        <m:acc>
          <m:accPr>
            <m:chr m:val="¯"/>
          </m:accPr>
          <m:e>
            <m:r>
              <m:t xml:space="preserve">E</m:t>
            </m:r>
          </m:e>
        </m:acc>
      </m:oMath>
      <w:r>
        <w:rPr/>
        <w:t xml:space="preserve"> - единичная матрица размерности </w:t>
      </w:r>
      <w:r>
        <w:rPr/>
      </w:r>
      <m:oMath xmlns:m="http://schemas.openxmlformats.org/officeDocument/2006/math">
        <m:r>
          <m:t xml:space="preserve">(</m:t>
        </m:r>
        <m:sSub>
          <m:e>
            <m:r>
              <m:t xml:space="preserve">m</m:t>
            </m:r>
          </m:e>
          <m:sub>
            <m:r>
              <m:t xml:space="preserve">R</m:t>
            </m:r>
          </m:sub>
        </m:sSub>
        <m:r>
          <m:t xml:space="preserve">+</m:t>
        </m:r>
        <m:r>
          <m:t xml:space="preserve">1</m:t>
        </m:r>
        <m:r>
          <m:t xml:space="preserve">)</m:t>
        </m:r>
        <m:r>
          <m:t xml:space="preserve">×</m:t>
        </m:r>
        <m:r>
          <m:t xml:space="preserve">(</m:t>
        </m:r>
        <m:sSub>
          <m:e>
            <m:r>
              <m:t xml:space="preserve">m</m:t>
            </m:r>
          </m:e>
          <m:sub>
            <m:r>
              <m:t xml:space="preserve">R</m:t>
            </m:r>
          </m:sub>
        </m:sSub>
        <m:r>
          <m:t xml:space="preserve">+</m:t>
        </m:r>
        <m:r>
          <m:t xml:space="preserve">1</m:t>
        </m:r>
        <m:r>
          <m:t xml:space="preserve">)</m:t>
        </m:r>
      </m:oMath>
      <w:r>
        <w:rPr/>
        <w:t>.</w:t>
      </w:r>
    </w:p>
    <w:p>
      <w:pPr>
        <w:pStyle w:val="BodyTextIndent"/>
        <w:rPr/>
      </w:pPr>
      <w:r>
        <w:rPr/>
        <w:t>Определяется максимальное значение абсолютной погрешности:</w:t>
      </w:r>
    </w:p>
    <w:p>
      <w:pPr>
        <w:pStyle w:val="BodyTextIndent"/>
        <w:rPr/>
      </w:pPr>
      <w:r>
        <w:rPr/>
      </w:r>
      <m:oMathPara xmlns:m="http://schemas.openxmlformats.org/officeDocument/2006/math">
        <m:oMathParaPr>
          <m:jc m:val="left"/>
        </m:oMathParaPr>
        <m:oMath>
          <m:sSub>
            <m:e>
              <m:r>
                <m:t xml:space="preserve">ε</m:t>
              </m:r>
            </m:e>
            <m:sub>
              <m:r>
                <m:rPr>
                  <m:lit/>
                  <m:nor/>
                </m:rPr>
                <m:t xml:space="preserve">max</m:t>
              </m:r>
            </m:sub>
          </m:sSub>
          <m:r>
            <m:t xml:space="preserve">=</m:t>
          </m:r>
          <m:limLow>
            <m:e>
              <m:r>
                <m:rPr>
                  <m:lit/>
                  <m:nor/>
                </m:rPr>
                <m:t xml:space="preserve">max</m:t>
              </m:r>
            </m:e>
            <m:lim>
              <m:r>
                <m:t xml:space="preserve">i</m:t>
              </m:r>
              <m:r>
                <m:t xml:space="preserve">,</m:t>
              </m:r>
              <m:r>
                <m:t xml:space="preserve">j</m:t>
              </m:r>
              <m:r>
                <m:t xml:space="preserve">∈</m:t>
              </m:r>
              <m:r>
                <m:t xml:space="preserve">(</m:t>
              </m:r>
              <m:r>
                <m:t xml:space="preserve">1</m:t>
              </m:r>
              <m:r>
                <m:rPr>
                  <m:lit/>
                  <m:nor/>
                </m:rPr>
                <m:t xml:space="preserve">.</m:t>
              </m:r>
              <m:r>
                <m:rPr>
                  <m:lit/>
                  <m:nor/>
                </m:rPr>
                <m:t xml:space="preserve">.</m:t>
              </m:r>
              <m:r>
                <m:rPr>
                  <m:lit/>
                  <m:nor/>
                </m:rPr>
                <m:t xml:space="preserve">.</m:t>
              </m:r>
              <m:r>
                <m:rPr>
                  <m:lit/>
                  <m:nor/>
                </m:rPr>
                <m:t xml:space="preserve"></m:t>
              </m:r>
              <m:sSub>
                <m:e>
                  <m:r>
                    <m:t xml:space="preserve">m</m:t>
                  </m:r>
                </m:e>
                <m:sub>
                  <m:r>
                    <m:t xml:space="preserve">R</m:t>
                  </m:r>
                </m:sub>
              </m:sSub>
              <m:r>
                <m:t xml:space="preserve">+</m:t>
              </m:r>
              <m:r>
                <m:t xml:space="preserve">1</m:t>
              </m:r>
              <m:r>
                <m:t xml:space="preserve">)</m:t>
              </m:r>
            </m:lim>
          </m:limLow>
          <m:d>
            <m:dPr>
              <m:begChr m:val="|"/>
              <m:endChr m:val="|"/>
            </m:dPr>
            <m:e>
              <m:sSup>
                <m:e>
                  <m:acc>
                    <m:accPr>
                      <m:chr m:val="¯"/>
                    </m:accPr>
                    <m:e>
                      <m:r>
                        <m:t xml:space="preserve">e</m:t>
                      </m:r>
                    </m:e>
                  </m:acc>
                </m:e>
                <m:sup>
                  <m:r>
                    <m:t xml:space="preserve">Δ</m:t>
                  </m:r>
                </m:sup>
              </m:sSup>
              <m:r>
                <m:t xml:space="preserve">[</m:t>
              </m:r>
              <m:r>
                <m:t xml:space="preserve">i</m:t>
              </m:r>
              <m:r>
                <m:t xml:space="preserve">,</m:t>
              </m:r>
              <m:r>
                <m:t xml:space="preserve">j</m:t>
              </m:r>
              <m:r>
                <m:t xml:space="preserve">]</m:t>
              </m:r>
            </m:e>
          </m:d>
        </m:oMath>
      </m:oMathPara>
    </w:p>
    <w:p>
      <w:pPr>
        <w:pStyle w:val="BodyTextIndent"/>
        <w:rPr/>
      </w:pPr>
      <w:r>
        <w:rPr/>
        <w:t>Идентификация целочисленности базисных компонент следущим образом:</w:t>
      </w:r>
    </w:p>
    <w:p>
      <w:pPr>
        <w:pStyle w:val="BodyTextIndent"/>
        <w:rPr/>
      </w:pPr>
      <w:r>
        <w:rPr/>
        <w:t xml:space="preserve">Компоненты вектора </w:t>
      </w:r>
      <w:r>
        <w:rPr/>
      </w:r>
      <m:oMath xmlns:m="http://schemas.openxmlformats.org/officeDocument/2006/math">
        <m:r>
          <m:t xml:space="preserve">b</m:t>
        </m:r>
        <m:r>
          <m:t xml:space="preserve">(</m:t>
        </m:r>
        <m:r>
          <m:t xml:space="preserve">B</m:t>
        </m:r>
        <m:r>
          <m:t xml:space="preserve">,</m:t>
        </m:r>
        <m:sSup>
          <m:e>
            <m:r>
              <m:t xml:space="preserve">N</m:t>
            </m:r>
          </m:e>
          <m:sup/>
        </m:sSup>
        <m:r>
          <m:t xml:space="preserve">)</m:t>
        </m:r>
      </m:oMath>
      <w:r>
        <w:rPr/>
        <w:t xml:space="preserve"> округляются до ближайшего целого значения </w:t>
      </w:r>
      <w:r>
        <w:rPr/>
      </w:r>
      <m:oMath xmlns:m="http://schemas.openxmlformats.org/officeDocument/2006/math">
        <m:sSup>
          <m:e>
            <m:r>
              <m:t xml:space="preserve">b</m:t>
            </m:r>
          </m:e>
          <m:sup>
            <m:r>
              <m:t xml:space="preserve">'</m:t>
            </m:r>
          </m:sup>
        </m:sSup>
        <m:r>
          <m:t xml:space="preserve">(</m:t>
        </m:r>
        <m:r>
          <m:t xml:space="preserve">B</m:t>
        </m:r>
        <m:r>
          <m:t xml:space="preserve">,</m:t>
        </m:r>
        <m:sSup>
          <m:e>
            <m:r>
              <m:t xml:space="preserve">N</m:t>
            </m:r>
          </m:e>
          <m:sup/>
        </m:sSup>
        <m:r>
          <m:t xml:space="preserve">)</m:t>
        </m:r>
      </m:oMath>
      <w:r>
        <w:rPr/>
        <w:t>.</w:t>
      </w:r>
    </w:p>
    <w:p>
      <w:pPr>
        <w:pStyle w:val="BodyTextIndent"/>
        <w:rPr/>
      </w:pPr>
      <w:r>
        <w:rPr/>
        <w:t xml:space="preserve">Компоненты, для которых </w:t>
      </w:r>
      <w:r>
        <w:rPr/>
      </w:r>
      <m:oMath xmlns:m="http://schemas.openxmlformats.org/officeDocument/2006/math">
        <m:sSup>
          <m:e>
            <m:r>
              <m:t xml:space="preserve">b</m:t>
            </m:r>
          </m:e>
          <m:sup>
            <m:r>
              <m:t xml:space="preserve">'</m:t>
            </m:r>
          </m:sup>
        </m:sSup>
        <m:r>
          <m:t xml:space="preserve">(</m:t>
        </m:r>
        <m:r>
          <m:t xml:space="preserve">B</m:t>
        </m:r>
        <m:r>
          <m:t xml:space="preserve">,</m:t>
        </m:r>
        <m:sSup>
          <m:e>
            <m:r>
              <m:t xml:space="preserve">N</m:t>
            </m:r>
          </m:e>
          <m:sup/>
        </m:sSup>
        <m:r>
          <m:t xml:space="preserve">)</m:t>
        </m:r>
        <m:r>
          <m:t xml:space="preserve">[</m:t>
        </m:r>
        <m:r>
          <m:t xml:space="preserve">i</m:t>
        </m:r>
        <m:r>
          <m:t xml:space="preserve">]</m:t>
        </m:r>
        <m:r>
          <m:t xml:space="preserve">−</m:t>
        </m:r>
        <m:r>
          <m:t xml:space="preserve">b</m:t>
        </m:r>
        <m:r>
          <m:t xml:space="preserve">(</m:t>
        </m:r>
        <m:r>
          <m:t xml:space="preserve">B</m:t>
        </m:r>
        <m:r>
          <m:t xml:space="preserve">,</m:t>
        </m:r>
        <m:sSup>
          <m:e>
            <m:r>
              <m:t xml:space="preserve">N</m:t>
            </m:r>
          </m:e>
          <m:sup/>
        </m:sSup>
        <m:r>
          <m:t xml:space="preserve">)</m:t>
        </m:r>
        <m:r>
          <m:t xml:space="preserve">[</m:t>
        </m:r>
        <m:r>
          <m:t xml:space="preserve">i</m:t>
        </m:r>
        <m:r>
          <m:t xml:space="preserve">]</m:t>
        </m:r>
        <m:r>
          <m:t xml:space="preserve">&gt;</m:t>
        </m:r>
        <m:sSub>
          <m:e>
            <m:r>
              <m:t xml:space="preserve">ε</m:t>
            </m:r>
          </m:e>
          <m:sub>
            <m:r>
              <m:rPr>
                <m:lit/>
                <m:nor/>
              </m:rPr>
              <m:t xml:space="preserve">max</m:t>
            </m:r>
          </m:sub>
        </m:sSub>
      </m:oMath>
      <w:r>
        <w:rPr/>
        <w:t>, считаются нецелочисленными.</w:t>
      </w:r>
    </w:p>
    <w:p>
      <w:pPr>
        <w:pStyle w:val="Heading3"/>
        <w:numPr>
          <w:ilvl w:val="2"/>
          <w:numId w:val="11"/>
        </w:numPr>
        <w:rPr/>
      </w:pPr>
      <w:bookmarkStart w:id="154" w:name="__RefHeading___Toc26694047"/>
      <w:bookmarkEnd w:id="154"/>
      <w:r>
        <w:rPr/>
        <w:t>Программная реализация метода правильных отсечений</w:t>
      </w:r>
    </w:p>
    <w:p>
      <w:pPr>
        <w:pStyle w:val="BodyTextIndent"/>
        <w:rPr/>
      </w:pPr>
      <w:r>
        <w:rPr/>
        <w:t>Данный метод предназначен для решения целочисленных линейных оптимизационных задач с двухсторонними ограничениями на переменные.</w:t>
      </w:r>
    </w:p>
    <w:p>
      <w:pPr>
        <w:pStyle w:val="Heading4"/>
        <w:numPr>
          <w:ilvl w:val="3"/>
          <w:numId w:val="11"/>
        </w:numPr>
        <w:rPr/>
      </w:pPr>
      <w:r>
        <w:rPr/>
        <w:t>Язык программирования</w:t>
      </w:r>
    </w:p>
    <w:p>
      <w:pPr>
        <w:pStyle w:val="BodyTextIndent"/>
        <w:rPr/>
      </w:pPr>
      <w:r>
        <w:rPr/>
        <w:t>Метод реализован в виде программы на языке Borland Pascal версии 7.0 [</w:t>
      </w:r>
      <w:r>
        <w:rPr>
          <w:lang w:val="en-US"/>
        </w:rPr>
        <w:fldChar w:fldCharType="begin"/>
      </w:r>
      <w:r>
        <w:rPr>
          <w:lang w:val="en-US"/>
        </w:rPr>
        <w:instrText xml:space="preserve"> REF _Ref22929486 \r \r \h </w:instrText>
      </w:r>
      <w:r>
        <w:rPr>
          <w:lang w:val="en-US"/>
        </w:rPr>
        <w:fldChar w:fldCharType="separate"/>
      </w:r>
      <w:r>
        <w:rPr>
          <w:lang w:val="en-US"/>
        </w:rPr>
        <w:t>42</w:t>
      </w:r>
      <w:r>
        <w:rPr>
          <w:lang w:val="en-US"/>
        </w:rPr>
        <w:fldChar w:fldCharType="end"/>
      </w:r>
      <w:r>
        <w:rPr/>
        <w:t>,</w:t>
      </w:r>
      <w:r>
        <w:rPr>
          <w:lang w:val="en-US"/>
        </w:rPr>
        <w:fldChar w:fldCharType="begin"/>
      </w:r>
      <w:r>
        <w:rPr>
          <w:lang w:val="en-US"/>
        </w:rPr>
        <w:instrText xml:space="preserve"> REF _Ref22929492 \r \r \h </w:instrText>
      </w:r>
      <w:r>
        <w:rPr>
          <w:lang w:val="en-US"/>
        </w:rPr>
        <w:fldChar w:fldCharType="separate"/>
      </w:r>
      <w:r>
        <w:rPr>
          <w:lang w:val="en-US"/>
        </w:rPr>
        <w:t>51</w:t>
      </w:r>
      <w:r>
        <w:rPr>
          <w:lang w:val="en-US"/>
        </w:rPr>
        <w:fldChar w:fldCharType="end"/>
      </w:r>
      <w:r>
        <w:rPr/>
        <w:t>] с использованием объектно-ориентированного подхода.</w:t>
      </w:r>
    </w:p>
    <w:p>
      <w:pPr>
        <w:pStyle w:val="Heading4"/>
        <w:numPr>
          <w:ilvl w:val="3"/>
          <w:numId w:val="11"/>
        </w:numPr>
        <w:rPr/>
      </w:pPr>
      <w:r>
        <w:rPr/>
        <w:t>Схема межмодульных связей</w:t>
      </w:r>
    </w:p>
    <w:p>
      <w:pPr>
        <w:pStyle w:val="BodyTextIndent"/>
        <w:rPr/>
      </w:pPr>
      <w:r>
        <w:rPr/>
        <w:t>Программа разбита на модули, предназначенные для выполнения различных функций, которые необходимы для решения целочисленной линейной оптимизационной задачи методом правильных отсечений.</w:t>
      </w:r>
    </w:p>
    <w:p>
      <w:pPr>
        <w:pStyle w:val="Style15"/>
        <w:rPr/>
      </w:pPr>
      <w:r>
        <w:rPr/>
        <w:object w:dxaOrig="8330" w:dyaOrig="5270">
          <v:shapetype id="_x0000_tole_rId40" coordsize="21600,21600" o:spt="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416.5pt;height:263.5pt" filled="f" o:ole="">
            <v:imagedata r:id="rId41" o:title=""/>
          </v:shape>
          <o:OLEObject Type="Embed" ProgID="" ShapeID="ole_rId40" DrawAspect="Content" ObjectID="_64863835" r:id="rId40"/>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18</w:t>
      </w:r>
      <w:r>
        <w:rPr/>
        <w:fldChar w:fldCharType="end"/>
      </w:r>
      <w:r>
        <w:rPr/>
        <w:t>. Схема структурная программной реализации МПО.</w:t>
      </w:r>
    </w:p>
    <w:p>
      <w:pPr>
        <w:pStyle w:val="BodyTextIndent"/>
        <w:rPr/>
      </w:pPr>
      <w:r>
        <w:rPr/>
        <w:t>Для реализации метода были созданы 7 модулей.</w:t>
      </w:r>
    </w:p>
    <w:p>
      <w:pPr>
        <w:pStyle w:val="Style17"/>
        <w:rPr/>
      </w:pPr>
      <w:r>
        <w:rPr/>
        <w:t xml:space="preserve">Модуль </w:t>
      </w:r>
      <w:r>
        <w:rPr>
          <w:lang w:val="en-US"/>
        </w:rPr>
        <w:t>G</w:t>
      </w:r>
      <w:r>
        <w:rPr/>
        <w:t>DL</w:t>
      </w:r>
    </w:p>
    <w:p>
      <w:pPr>
        <w:pStyle w:val="BodyTextIndent"/>
        <w:rPr/>
      </w:pPr>
      <w:r>
        <w:rPr/>
        <w:t>Этот модуль осуществляет решение целочисленной ЗЛП с двухсторонними ограничениями методом правильных отсечений (Гомори). Содержит процедуру, которая осуществляет считывание исходных данных, их подготовку для поиска оптимального нецелочисленного решения ЗЛП, поиск оптимального нецелочисленного решения на допустимой области, а затем поиск оптимального целочисленного решения. Данный модуль использует все остальные модули.</w:t>
      </w:r>
    </w:p>
    <w:p>
      <w:pPr>
        <w:pStyle w:val="Style17"/>
        <w:rPr/>
      </w:pPr>
      <w:r>
        <w:rPr/>
        <w:t xml:space="preserve">Модуль </w:t>
      </w:r>
      <w:r>
        <w:rPr>
          <w:lang w:val="en-US"/>
        </w:rPr>
        <w:t>Gomory</w:t>
      </w:r>
    </w:p>
    <w:p>
      <w:pPr>
        <w:pStyle w:val="BodyTextIndent"/>
        <w:rPr/>
      </w:pPr>
      <w:r>
        <w:rPr/>
        <w:t>Этот модуль реализует метода правильных отсечений (Гомори). Содержит процедуру поиска оптимального целочисленного решения.</w:t>
      </w:r>
    </w:p>
    <w:p>
      <w:pPr>
        <w:pStyle w:val="Style17"/>
        <w:rPr/>
      </w:pPr>
      <w:r>
        <w:rPr/>
        <w:t>Модуль Reading</w:t>
      </w:r>
    </w:p>
    <w:p>
      <w:pPr>
        <w:pStyle w:val="BodyTextIndent"/>
        <w:rPr/>
      </w:pPr>
      <w:r>
        <w:rPr/>
        <w:t>Этот модуль осуществляет ввод исходных данных и формирование структуры данных для поиска оптимального нецелочисленного решения. Содержит процедуры считывания данных из файла и преобразования в необходимый формат.</w:t>
      </w:r>
    </w:p>
    <w:p>
      <w:pPr>
        <w:pStyle w:val="Style17"/>
        <w:rPr/>
      </w:pPr>
      <w:r>
        <w:rPr/>
        <w:t>Модуль Sp_zlp_h</w:t>
      </w:r>
    </w:p>
    <w:p>
      <w:pPr>
        <w:pStyle w:val="BodyTextIndent"/>
        <w:rPr/>
      </w:pPr>
      <w:r>
        <w:rPr/>
        <w:t>Этот модуль реализует специальный прямой алгоритм поиска оптимального нецелочисленного решения ЗЛП с двухсторонними ограничениями на переменные.</w:t>
      </w:r>
    </w:p>
    <w:p>
      <w:pPr>
        <w:pStyle w:val="Style17"/>
        <w:rPr/>
      </w:pPr>
      <w:r>
        <w:rPr/>
        <w:t>Модуль Db_zlp_h</w:t>
      </w:r>
    </w:p>
    <w:p>
      <w:pPr>
        <w:pStyle w:val="BodyTextIndent"/>
        <w:rPr/>
      </w:pPr>
      <w:r>
        <w:rPr/>
        <w:t>Этот модуль реализует специальный двойственный алгоритм поиска оптимального нецелочисленного решения ЗЛП с двухсторонними ограничениями на переменные.</w:t>
      </w:r>
    </w:p>
    <w:p>
      <w:pPr>
        <w:pStyle w:val="Style17"/>
        <w:rPr/>
      </w:pPr>
      <w:r>
        <w:rPr/>
        <w:t>Модуль Hole</w:t>
      </w:r>
    </w:p>
    <w:p>
      <w:pPr>
        <w:pStyle w:val="BodyTextIndent"/>
        <w:rPr/>
      </w:pPr>
      <w:r>
        <w:rPr/>
        <w:t>Этот модуль осуществляет расчет погрешности вычислений и округление с учетом погрешности.</w:t>
      </w:r>
    </w:p>
    <w:p>
      <w:pPr>
        <w:pStyle w:val="Style17"/>
        <w:rPr/>
      </w:pPr>
      <w:r>
        <w:rPr/>
        <w:t>Модуль Variabs</w:t>
      </w:r>
    </w:p>
    <w:p>
      <w:pPr>
        <w:pStyle w:val="BodyTextIndent"/>
        <w:rPr/>
      </w:pPr>
      <w:r>
        <w:rPr/>
        <w:t>Этот модуль задает описание основных переменных, используемых в специальном прямом и двойственном алгоритмах решения ЗЛП с двухсторонними ограничениями, а также в методе ветвей и границ. Модуль используется всеми остальными модулями.</w:t>
      </w:r>
    </w:p>
    <w:p>
      <w:pPr>
        <w:pStyle w:val="Style15"/>
        <w:rPr/>
      </w:pPr>
      <w:r>
        <w:rPr/>
        <w:object w:dxaOrig="6534" w:dyaOrig="8870">
          <v:shapetype id="_x0000_tole_rId42" coordsize="21600,21600" o:spt="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326.7pt;height:443.5pt" filled="f" o:ole="">
            <v:imagedata r:id="rId43" o:title=""/>
          </v:shape>
          <o:OLEObject Type="Embed" ProgID="" ShapeID="ole_rId42" DrawAspect="Content" ObjectID="_377330891" r:id="rId42"/>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19</w:t>
      </w:r>
      <w:r>
        <w:rPr/>
        <w:fldChar w:fldCharType="end"/>
      </w:r>
      <w:r>
        <w:rPr/>
        <w:t>. Укрупненная схема алгоритма программы.</w:t>
      </w:r>
    </w:p>
    <w:p>
      <w:pPr>
        <w:pStyle w:val="Style15"/>
        <w:rPr/>
      </w:pPr>
      <w:r>
        <w:rPr/>
        <w:object w:dxaOrig="4370" w:dyaOrig="12475">
          <v:shapetype id="_x0000_tole_rId44" coordsize="21600,21600" o:spt="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218.5pt;height:623.75pt" filled="f" o:ole="">
            <v:imagedata r:id="rId45" o:title=""/>
          </v:shape>
          <o:OLEObject Type="Embed" ProgID="" ShapeID="ole_rId44" DrawAspect="Content" ObjectID="_535150791" r:id="rId44"/>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20</w:t>
      </w:r>
      <w:r>
        <w:rPr/>
        <w:fldChar w:fldCharType="end"/>
      </w:r>
      <w:r>
        <w:rPr/>
        <w:t>. Процедура Alg_Gomory.</w:t>
      </w:r>
    </w:p>
    <w:p>
      <w:pPr>
        <w:pStyle w:val="Heading2"/>
        <w:numPr>
          <w:ilvl w:val="1"/>
          <w:numId w:val="11"/>
        </w:numPr>
        <w:rPr/>
      </w:pPr>
      <w:bookmarkStart w:id="155" w:name="__RefHeading___Toc26694048"/>
      <w:bookmarkStart w:id="156" w:name="_Ref472702072"/>
      <w:bookmarkStart w:id="157" w:name="_Ref472701995"/>
      <w:bookmarkStart w:id="158" w:name="_Ref472701922"/>
      <w:bookmarkEnd w:id="155"/>
      <w:r>
        <w:rPr/>
        <w:t>Сравнение альтернативных методов поиска оптимального решения математической модели линейного программирования</w:t>
      </w:r>
      <w:bookmarkEnd w:id="156"/>
      <w:bookmarkEnd w:id="157"/>
      <w:bookmarkEnd w:id="158"/>
    </w:p>
    <w:p>
      <w:pPr>
        <w:pStyle w:val="Heading3"/>
        <w:numPr>
          <w:ilvl w:val="2"/>
          <w:numId w:val="11"/>
        </w:numPr>
        <w:rPr/>
      </w:pPr>
      <w:bookmarkStart w:id="159" w:name="__RefHeading___Toc26694049"/>
      <w:bookmarkEnd w:id="159"/>
      <w:r>
        <w:rPr/>
        <w:t>Критерии сравнения</w:t>
      </w:r>
    </w:p>
    <w:p>
      <w:pPr>
        <w:pStyle w:val="BodyTextIndent"/>
        <w:rPr/>
      </w:pPr>
      <w:r>
        <w:rPr/>
        <w:t>Одной из основных проблем математического программирования является высокая вычислительная сложность методов оптимизации. Особенно это относится к целочисленному программированию, существующие методы которого имеют экспоненциально возрастающую вычислительную сложность при увеличении размерности задачи по числу оптимизационных переменных. В связи с этим в качестве основного показателя критерия сравнения выбирается машинное время нахождения оптимального решения. Для его фиксации в разработанные программы включены соответствующие средства.</w:t>
      </w:r>
    </w:p>
    <w:p>
      <w:pPr>
        <w:pStyle w:val="BodyTextIndent"/>
        <w:rPr/>
      </w:pPr>
      <w:r>
        <w:rPr/>
        <w:t>Конечный результат оптимизации у каждого из сравниваемых методов потенциально один и тот же – оптимальное решение задачи (если, конечно, оно существует; возможным исходом является пустота области допустимых решений). Однако, как уже говорилось выше, некоторые из сравниваемых методов имеют недостатки, определяемые погрешностями машинных вычислений. Это прежде всего касается МПО и в значительно меньшей степени МВГ. Накопление погрешности может привести к пропуску оптимального решения, а в худшем случае – к аварийному сбою в работе алгоритма оптимизации. Поэтому в качестве следующего показателя сравнения выберем надежность поиска оптимального решения, которую можно оценить по частоте сбоя программы из-за накопленной погрешности и частоту пропуска оптимального решения. Эти частоты могут быть объективно определены на множестве решаемых задач, так как среди сравниваемых есть методы (МНПВР, КМ), принципиально свободные от указанных недостатков.</w:t>
      </w:r>
    </w:p>
    <w:p>
      <w:pPr>
        <w:pStyle w:val="BodyTextIndent"/>
        <w:rPr/>
      </w:pPr>
      <w:r>
        <w:rPr/>
        <w:t>Все сравниваемые методы потенциально могут находить точное оптимальное решение. Но иногда из-за временных ограничений или других соображений у пользователя может возникнуть потребность поиска хотя бы какого либо допустимого решения (лучше субоптимального), но как можно быстрее. Поэтому свойство алгоритма оптимизации давать допустимое решение оптимизационной задачи до окончания полного ее решения да еще, если это возможно, с оценкой его точности является важным показателем метода [</w:t>
      </w:r>
      <w:r>
        <w:rPr/>
        <w:fldChar w:fldCharType="begin"/>
      </w:r>
      <w:r>
        <w:rPr/>
        <w:instrText xml:space="preserve"> REF _Ref22929670 \r \r \h </w:instrText>
      </w:r>
      <w:r>
        <w:rPr/>
        <w:fldChar w:fldCharType="separate"/>
      </w:r>
      <w:r>
        <w:rPr/>
        <w:t>54</w:t>
      </w:r>
      <w:r>
        <w:rPr/>
        <w:fldChar w:fldCharType="end"/>
      </w:r>
      <w:r>
        <w:rPr/>
        <w:t>].</w:t>
      </w:r>
    </w:p>
    <w:p>
      <w:pPr>
        <w:pStyle w:val="Heading3"/>
        <w:numPr>
          <w:ilvl w:val="2"/>
          <w:numId w:val="11"/>
        </w:numPr>
        <w:rPr/>
      </w:pPr>
      <w:bookmarkStart w:id="160" w:name="__RefHeading___Toc26694050"/>
      <w:bookmarkEnd w:id="160"/>
      <w:r>
        <w:rPr/>
        <w:t>Генератор линейных задач целочисленного программирования</w:t>
      </w:r>
    </w:p>
    <w:p>
      <w:pPr>
        <w:pStyle w:val="BodyTextIndent"/>
        <w:rPr/>
      </w:pPr>
      <w:r>
        <w:rPr/>
        <w:t>Цели исследования требуют генерации большого числа разнообразных задач возрастающей размерности по числу оптимизационных переменных и ограничений, размерам гиперпараллепипеда полного перебора, имеющих различную конфигурацию области допустимых решений и направление по отношению к ней градиента целевой функции. Формирование множества таких задач практически невозможно без автоматизации. Для этого создан программный генератор [</w:t>
      </w:r>
      <w:r>
        <w:rPr/>
        <w:fldChar w:fldCharType="begin"/>
      </w:r>
      <w:r>
        <w:rPr/>
        <w:instrText xml:space="preserve"> REF _Ref22929716 \r \r \h </w:instrText>
      </w:r>
      <w:r>
        <w:rPr/>
        <w:fldChar w:fldCharType="separate"/>
      </w:r>
      <w:r>
        <w:rPr/>
        <w:t>20</w:t>
      </w:r>
      <w:r>
        <w:rPr/>
        <w:fldChar w:fldCharType="end"/>
      </w:r>
      <w:r>
        <w:rPr/>
        <w:t>], который работает следующим образом.</w:t>
      </w:r>
    </w:p>
    <w:p>
      <w:pPr>
        <w:pStyle w:val="BodyTextIndent"/>
        <w:rPr/>
      </w:pPr>
      <w:r>
        <w:rPr/>
        <w:t xml:space="preserve">Область допустимых решений формируется в положительном квадранте </w:t>
      </w:r>
      <w:r>
        <w:rPr/>
      </w:r>
      <m:oMath xmlns:m="http://schemas.openxmlformats.org/officeDocument/2006/math">
        <m:r>
          <m:t xml:space="preserve">n</m:t>
        </m:r>
      </m:oMath>
      <w:r>
        <w:rPr/>
        <w:t xml:space="preserve">-мерного пространства по числу оптимизационных переменных внутри гиперпараллепипеда полного перебора. Исходными параметрами для генератора помимо числа переменных </w:t>
      </w:r>
      <w:r>
        <w:rPr/>
      </w:r>
      <m:oMath xmlns:m="http://schemas.openxmlformats.org/officeDocument/2006/math">
        <m:r>
          <m:t xml:space="preserve">n</m:t>
        </m:r>
      </m:oMath>
      <w:r>
        <w:rPr/>
        <w:t xml:space="preserve"> являются также число ограничений </w:t>
      </w:r>
      <w:r>
        <w:rPr/>
      </w:r>
      <m:oMath xmlns:m="http://schemas.openxmlformats.org/officeDocument/2006/math">
        <m:r>
          <m:t xml:space="preserve">m</m:t>
        </m:r>
      </m:oMath>
      <w:r>
        <w:rPr/>
        <w:t xml:space="preserve">, величины ограничений на оптимизационные переменные сверху </w:t>
      </w:r>
      <w:r>
        <w:rPr/>
      </w:r>
      <m:oMath xmlns:m="http://schemas.openxmlformats.org/officeDocument/2006/math">
        <m:r>
          <m:t xml:space="preserve">h</m:t>
        </m:r>
        <m:r>
          <m:t xml:space="preserve">[</m:t>
        </m:r>
        <m:r>
          <m:t xml:space="preserve">j</m:t>
        </m:r>
        <m:r>
          <m:t xml:space="preserve">]</m:t>
        </m:r>
        <m:r>
          <m:rPr>
            <m:lit/>
            <m:nor/>
          </m:rPr>
          <m:t xml:space="preserve">  </m:t>
        </m:r>
        <m:r>
          <m:t xml:space="preserve">(</m:t>
        </m:r>
        <m:r>
          <m:t xml:space="preserve">j</m:t>
        </m:r>
        <m:r>
          <m:t xml:space="preserve">=</m:t>
        </m:r>
        <m:r>
          <m:t xml:space="preserve">1</m:t>
        </m:r>
        <m:r>
          <m:t xml:space="preserve">,</m:t>
        </m:r>
        <m:r>
          <m:t xml:space="preserve">n</m:t>
        </m:r>
        <m:r>
          <m:t xml:space="preserve">)</m:t>
        </m:r>
      </m:oMath>
      <w:r>
        <w:rPr/>
        <w:t xml:space="preserve"> и заданная вероятность формирования ограничений, тип которых отличен от ресурсных.</w:t>
      </w:r>
    </w:p>
    <w:p>
      <w:pPr>
        <w:pStyle w:val="BodyTextIndent"/>
        <w:rPr/>
      </w:pPr>
      <w:r>
        <w:rPr/>
        <w:t>Ограничения определяются в виде неравенств типа “</w:t>
      </w:r>
      <w:r>
        <w:rPr/>
      </w:r>
      <m:oMath xmlns:m="http://schemas.openxmlformats.org/officeDocument/2006/math"/>
      <w:r>
        <w:rPr/>
        <w:t>” с положительными правыми частями. Формирование ограничений осуществляется путем генерации псевдослучайных отношений правой части ограничения к коэффициентам при каждой переменной. Затем по сгенерированным отношениям в соответствии с определенными в программе значениями правых частей вычисляются и сами коэффициенты ограничений. Ограничения могут формироваться двух типов: наиболее распространенные, так называемые, ресурсные, у которых все коэффициенты в левой части являются неотрицательными числами; ограничения не ресурсного типа, в которых при отдельных оптимизационных переменных коэффициенты могут быть отрицательными числами. Тип ограничения формируется стохастически по заданной вероятности включения в формируемое ограничение отрицательных коэффициентов при переменных.</w:t>
      </w:r>
    </w:p>
    <w:p>
      <w:pPr>
        <w:pStyle w:val="BodyTextIndent"/>
        <w:rPr/>
      </w:pPr>
      <w:r>
        <w:rPr/>
        <w:t xml:space="preserve">Коэффициенты целевой функции генерируются как независимые равномерно распределенные на отрезке </w:t>
      </w:r>
      <w:r>
        <w:rPr/>
      </w:r>
      <m:oMath xmlns:m="http://schemas.openxmlformats.org/officeDocument/2006/math">
        <m:r>
          <m:t xml:space="preserve">[</m:t>
        </m:r>
        <m:r>
          <m:t xml:space="preserve">0</m:t>
        </m:r>
        <m:r>
          <m:t xml:space="preserve">−</m:t>
        </m:r>
        <m:r>
          <m:rPr>
            <m:lit/>
            <m:nor/>
          </m:rPr>
          <m:t xml:space="preserve">100</m:t>
        </m:r>
        <m:r>
          <m:t xml:space="preserve">]</m:t>
        </m:r>
      </m:oMath>
      <w:r>
        <w:rPr/>
        <w:t xml:space="preserve"> псевдослучайные величины.</w:t>
      </w:r>
    </w:p>
    <w:p>
      <w:pPr>
        <w:pStyle w:val="BodyTextIndent"/>
        <w:rPr/>
      </w:pPr>
      <w:r>
        <w:rPr/>
        <w:t xml:space="preserve">Важной характеристикой сформированной задачи, влияющей на сравнительный анализ различных методов оптимизации (особенно, методов неявного перебора) является так называемая «жесткость» ограничений, определяющая величину той части гиперпараллепипеда полного перебора, которая занята областью допустимых решений. Для оценки сформированной задачи по этому показателю в генератор включен имитатор </w:t>
      </w:r>
      <w:r>
        <w:rPr/>
      </w:r>
      <m:oMath xmlns:m="http://schemas.openxmlformats.org/officeDocument/2006/math">
        <m:r>
          <m:t xml:space="preserve">n</m:t>
        </m:r>
      </m:oMath>
      <w:r>
        <w:rPr/>
        <w:t>-мерного дискретного равномерного распределения в гиперпараллепипеде полного перебора, с помощью которого по методу Монте-Карло оценивается указанный показатель.</w:t>
      </w:r>
    </w:p>
    <w:p>
      <w:pPr>
        <w:pStyle w:val="Heading3"/>
        <w:numPr>
          <w:ilvl w:val="2"/>
          <w:numId w:val="11"/>
        </w:numPr>
        <w:rPr/>
      </w:pPr>
      <w:bookmarkStart w:id="161" w:name="__RefHeading___Toc26694051"/>
      <w:bookmarkEnd w:id="161"/>
      <w:r>
        <w:rPr/>
        <w:t>Результаты сравнения</w:t>
      </w:r>
    </w:p>
    <w:p>
      <w:pPr>
        <w:pStyle w:val="BodyTextIndent"/>
        <w:rPr/>
      </w:pPr>
      <w:r>
        <w:rPr/>
        <w:t>Основными факторами, определяющими вычислительную сложность рассматриваемого класса задач являются число оптимизационных переменных (</w:t>
      </w:r>
      <w:r>
        <w:rPr/>
      </w:r>
      <m:oMath xmlns:m="http://schemas.openxmlformats.org/officeDocument/2006/math">
        <m:r>
          <m:t xml:space="preserve">n</m:t>
        </m:r>
      </m:oMath>
      <w:r>
        <w:rPr/>
        <w:t>) и число ограничений (</w:t>
      </w:r>
      <w:r>
        <w:rPr/>
      </w:r>
      <m:oMath xmlns:m="http://schemas.openxmlformats.org/officeDocument/2006/math">
        <m:r>
          <m:t xml:space="preserve">m</m:t>
        </m:r>
      </m:oMath>
      <w:r>
        <w:rPr/>
        <w:t>).</w:t>
      </w:r>
    </w:p>
    <w:p>
      <w:pPr>
        <w:pStyle w:val="BodyTextIndent"/>
        <w:rPr/>
      </w:pPr>
      <w:r>
        <w:rPr/>
        <w:t xml:space="preserve">Затраты машинного времени (в минутах) для сравниваемых методов на решение оптимизационных задач, полученных от генератора при различных </w:t>
      </w:r>
      <w:r>
        <w:rPr/>
      </w:r>
      <m:oMath xmlns:m="http://schemas.openxmlformats.org/officeDocument/2006/math">
        <m:r>
          <m:t xml:space="preserve">n</m:t>
        </m:r>
      </m:oMath>
      <w:r>
        <w:rPr/>
        <w:t xml:space="preserve"> и </w:t>
      </w:r>
      <w:r>
        <w:rPr/>
      </w:r>
      <m:oMath xmlns:m="http://schemas.openxmlformats.org/officeDocument/2006/math">
        <m:r>
          <m:t xml:space="preserve">m</m:t>
        </m:r>
      </m:oMath>
      <w:r>
        <w:rPr/>
        <w:t>, приведены в таблицах 1</w:t>
      </w:r>
      <w:r>
        <w:rPr>
          <w:rFonts w:eastAsia="Symbol" w:cs="Symbol" w:ascii="Symbol" w:hAnsi="Symbol"/>
        </w:rPr>
        <w:sym w:font="Symbol" w:char="f0b8"/>
      </w:r>
      <w:r>
        <w:rPr/>
        <w:t xml:space="preserve">4. Тесты проводились на компьютере </w:t>
      </w:r>
      <w:r>
        <w:rPr>
          <w:lang w:val="en-US"/>
        </w:rPr>
        <w:t>Pentium</w:t>
      </w:r>
      <w:r>
        <w:rPr/>
        <w:t xml:space="preserve"> 200</w:t>
      </w:r>
      <w:r>
        <w:rPr>
          <w:lang w:val="en-US"/>
        </w:rPr>
        <w:t>MMX</w:t>
      </w:r>
      <w:r>
        <w:rPr/>
        <w:t xml:space="preserve"> 64МГб ОЗУ.</w:t>
      </w:r>
    </w:p>
    <w:p>
      <w:pPr>
        <w:pStyle w:val="Style13"/>
        <w:rPr/>
      </w:pPr>
      <w:bookmarkStart w:id="162" w:name="_Ref472702716"/>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1</w:t>
      </w:r>
      <w:r>
        <w:rPr/>
        <w:fldChar w:fldCharType="end"/>
      </w:r>
      <w:bookmarkEnd w:id="162"/>
      <w:r>
        <w:rPr/>
        <w:t>. Комбинированный метод.</w:t>
      </w:r>
    </w:p>
    <w:p>
      <w:pPr>
        <w:pStyle w:val="Style13"/>
        <w:rPr/>
      </w:pPr>
      <w:r>
        <w:rPr/>
      </w:r>
    </w:p>
    <w:tbl>
      <w:tblPr>
        <w:tblW w:w="8520" w:type="dxa"/>
        <w:jc w:val="start"/>
        <w:tblInd w:w="0" w:type="dxa"/>
        <w:tblLayout w:type="fixed"/>
        <w:tblCellMar>
          <w:top w:w="0" w:type="dxa"/>
          <w:start w:w="108" w:type="dxa"/>
          <w:bottom w:w="0" w:type="dxa"/>
          <w:end w:w="108" w:type="dxa"/>
        </w:tblCellMar>
      </w:tblPr>
      <w:tblGrid>
        <w:gridCol w:w="1065"/>
        <w:gridCol w:w="1065"/>
        <w:gridCol w:w="1065"/>
        <w:gridCol w:w="1065"/>
        <w:gridCol w:w="1065"/>
        <w:gridCol w:w="1065"/>
        <w:gridCol w:w="1065"/>
        <w:gridCol w:w="1065"/>
      </w:tblGrid>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lang w:val="en-US"/>
              </w:rPr>
            </w:pPr>
            <w:r>
              <w:rPr>
                <w:lang w:val="en-US"/>
              </w:rPr>
              <w:t>n</w:t>
            </w:r>
          </w:p>
          <w:p>
            <w:pPr>
              <w:pStyle w:val="Style13"/>
              <w:rPr>
                <w:lang w:val="en-US"/>
              </w:rPr>
            </w:pPr>
            <w:r>
              <w:rPr>
                <w:lang w:val="en-US"/>
              </w:rPr>
            </w:r>
          </w:p>
          <w:p>
            <w:pPr>
              <w:pStyle w:val="Style13"/>
              <w:rPr>
                <w:lang w:val="en-US"/>
              </w:rPr>
            </w:pPr>
            <w:r>
              <w:rPr>
                <w:lang w:val="en-US"/>
              </w:rPr>
              <w:t>m</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20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40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50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60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70</w:t>
            </w:r>
          </w:p>
        </w:tc>
      </w:tr>
      <w:tr>
        <w:trPr/>
        <w:tc>
          <w:tcPr>
            <w:tcW w:w="1065" w:type="dxa"/>
            <w:tcBorders>
              <w:top w:val="single" w:sz="12" w:space="0" w:color="000000"/>
              <w:start w:val="single" w:sz="12" w:space="0" w:color="000000"/>
              <w:bottom w:val="single" w:sz="6" w:space="0" w:color="000000"/>
              <w:end w:val="single" w:sz="12" w:space="0" w:color="000000"/>
            </w:tcBorders>
          </w:tcPr>
          <w:p>
            <w:pPr>
              <w:pStyle w:val="Style13"/>
              <w:rPr/>
            </w:pPr>
            <w:r>
              <w:rPr/>
              <w:t>5</w:t>
            </w:r>
          </w:p>
        </w:tc>
        <w:tc>
          <w:tcPr>
            <w:tcW w:w="1065" w:type="dxa"/>
            <w:tcBorders>
              <w:bottom w:val="single" w:sz="4" w:space="0" w:color="000000"/>
              <w:end w:val="single" w:sz="4" w:space="0" w:color="000000"/>
            </w:tcBorders>
          </w:tcPr>
          <w:p>
            <w:pPr>
              <w:pStyle w:val="Style13"/>
              <w:rPr/>
            </w:pPr>
            <w:r>
              <w:rPr/>
              <w:t>1</w:t>
            </w:r>
          </w:p>
        </w:tc>
        <w:tc>
          <w:tcPr>
            <w:tcW w:w="1065" w:type="dxa"/>
            <w:tcBorders>
              <w:start w:val="single" w:sz="4" w:space="0" w:color="000000"/>
              <w:bottom w:val="single" w:sz="4" w:space="0" w:color="000000"/>
              <w:end w:val="single" w:sz="4" w:space="0" w:color="000000"/>
            </w:tcBorders>
          </w:tcPr>
          <w:p>
            <w:pPr>
              <w:pStyle w:val="Style13"/>
              <w:rPr/>
            </w:pPr>
            <w:r>
              <w:rPr/>
              <w:t>8</w:t>
            </w:r>
          </w:p>
        </w:tc>
        <w:tc>
          <w:tcPr>
            <w:tcW w:w="1065" w:type="dxa"/>
            <w:tcBorders>
              <w:start w:val="single" w:sz="4" w:space="0" w:color="000000"/>
              <w:bottom w:val="single" w:sz="4" w:space="0" w:color="000000"/>
              <w:end w:val="single" w:sz="4" w:space="0" w:color="000000"/>
            </w:tcBorders>
          </w:tcPr>
          <w:p>
            <w:pPr>
              <w:pStyle w:val="Style13"/>
              <w:rPr/>
            </w:pPr>
            <w:r>
              <w:rPr/>
              <w:t>19</w:t>
            </w:r>
          </w:p>
        </w:tc>
        <w:tc>
          <w:tcPr>
            <w:tcW w:w="1065" w:type="dxa"/>
            <w:tcBorders>
              <w:start w:val="single" w:sz="4" w:space="0" w:color="000000"/>
              <w:bottom w:val="single" w:sz="4" w:space="0" w:color="000000"/>
              <w:end w:val="single" w:sz="4" w:space="0" w:color="000000"/>
            </w:tcBorders>
          </w:tcPr>
          <w:p>
            <w:pPr>
              <w:pStyle w:val="Style13"/>
              <w:rPr/>
            </w:pPr>
            <w:r>
              <w:rPr/>
              <w:t>30</w:t>
            </w:r>
          </w:p>
        </w:tc>
        <w:tc>
          <w:tcPr>
            <w:tcW w:w="1065" w:type="dxa"/>
            <w:tcBorders>
              <w:start w:val="single" w:sz="4" w:space="0" w:color="000000"/>
              <w:bottom w:val="single" w:sz="4" w:space="0" w:color="000000"/>
              <w:end w:val="single" w:sz="4" w:space="0" w:color="000000"/>
            </w:tcBorders>
          </w:tcPr>
          <w:p>
            <w:pPr>
              <w:pStyle w:val="Style13"/>
              <w:rPr/>
            </w:pPr>
            <w:r>
              <w:rPr/>
              <w:t>72</w:t>
            </w:r>
          </w:p>
        </w:tc>
        <w:tc>
          <w:tcPr>
            <w:tcW w:w="1065" w:type="dxa"/>
            <w:tcBorders>
              <w:start w:val="single" w:sz="4" w:space="0" w:color="000000"/>
              <w:bottom w:val="single" w:sz="4" w:space="0" w:color="000000"/>
              <w:end w:val="single" w:sz="4" w:space="0" w:color="000000"/>
            </w:tcBorders>
          </w:tcPr>
          <w:p>
            <w:pPr>
              <w:pStyle w:val="Style13"/>
              <w:rPr/>
            </w:pPr>
            <w:r>
              <w:rPr/>
              <w:t>132</w:t>
            </w:r>
          </w:p>
        </w:tc>
        <w:tc>
          <w:tcPr>
            <w:tcW w:w="1065" w:type="dxa"/>
            <w:tcBorders>
              <w:start w:val="single" w:sz="4" w:space="0" w:color="000000"/>
              <w:bottom w:val="single" w:sz="4" w:space="0" w:color="000000"/>
              <w:end w:val="single" w:sz="4" w:space="0" w:color="000000"/>
            </w:tcBorders>
          </w:tcPr>
          <w:p>
            <w:pPr>
              <w:pStyle w:val="Style13"/>
              <w:rPr/>
            </w:pPr>
            <w:r>
              <w:rPr/>
              <w:t>198</w:t>
            </w:r>
          </w:p>
        </w:tc>
      </w:tr>
      <w:tr>
        <w:trPr/>
        <w:tc>
          <w:tcPr>
            <w:tcW w:w="1065" w:type="dxa"/>
            <w:tcBorders>
              <w:top w:val="single" w:sz="6" w:space="0" w:color="000000"/>
              <w:start w:val="single" w:sz="12" w:space="0" w:color="000000"/>
              <w:bottom w:val="single" w:sz="6" w:space="0" w:color="000000"/>
              <w:end w:val="single" w:sz="12" w:space="0" w:color="000000"/>
            </w:tcBorders>
          </w:tcPr>
          <w:p>
            <w:pPr>
              <w:pStyle w:val="Style13"/>
              <w:rPr/>
            </w:pPr>
            <w:r>
              <w:rPr/>
              <w:t>10</w:t>
            </w:r>
          </w:p>
        </w:tc>
        <w:tc>
          <w:tcPr>
            <w:tcW w:w="1065" w:type="dxa"/>
            <w:tcBorders>
              <w:top w:val="single" w:sz="4" w:space="0" w:color="000000"/>
              <w:bottom w:val="single" w:sz="4" w:space="0" w:color="000000"/>
              <w:end w:val="single" w:sz="4" w:space="0" w:color="000000"/>
            </w:tcBorders>
          </w:tcPr>
          <w:p>
            <w:pPr>
              <w:pStyle w:val="Style13"/>
              <w:rPr/>
            </w:pPr>
            <w:r>
              <w:rPr/>
              <w:t>1</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9</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42</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88</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147</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221</w:t>
            </w:r>
          </w:p>
        </w:tc>
      </w:tr>
      <w:tr>
        <w:trPr/>
        <w:tc>
          <w:tcPr>
            <w:tcW w:w="1065" w:type="dxa"/>
            <w:tcBorders>
              <w:top w:val="single" w:sz="6" w:space="0" w:color="000000"/>
              <w:start w:val="single" w:sz="12" w:space="0" w:color="000000"/>
              <w:bottom w:val="single" w:sz="6" w:space="0" w:color="000000"/>
              <w:end w:val="single" w:sz="12" w:space="0" w:color="000000"/>
            </w:tcBorders>
          </w:tcPr>
          <w:p>
            <w:pPr>
              <w:pStyle w:val="Style13"/>
              <w:rPr/>
            </w:pPr>
            <w:r>
              <w:rPr/>
              <w:t>15</w:t>
            </w:r>
          </w:p>
        </w:tc>
        <w:tc>
          <w:tcPr>
            <w:tcW w:w="1065" w:type="dxa"/>
            <w:tcBorders>
              <w:top w:val="single" w:sz="4" w:space="0" w:color="000000"/>
              <w:bottom w:val="single" w:sz="4" w:space="0" w:color="000000"/>
              <w:end w:val="single" w:sz="4" w:space="0" w:color="000000"/>
            </w:tcBorders>
          </w:tcPr>
          <w:p>
            <w:pPr>
              <w:pStyle w:val="Style13"/>
              <w:rPr/>
            </w:pPr>
            <w:r>
              <w:rPr/>
              <w:t>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57</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62</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133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240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300</w:t>
            </w:r>
          </w:p>
        </w:tc>
      </w:tr>
      <w:tr>
        <w:trPr/>
        <w:tc>
          <w:tcPr>
            <w:tcW w:w="1065" w:type="dxa"/>
            <w:tcBorders>
              <w:top w:val="single" w:sz="6" w:space="0" w:color="000000"/>
              <w:start w:val="single" w:sz="12" w:space="0" w:color="000000"/>
              <w:bottom w:val="single" w:sz="6" w:space="0" w:color="000000"/>
              <w:end w:val="single" w:sz="12" w:space="0" w:color="000000"/>
            </w:tcBorders>
          </w:tcPr>
          <w:p>
            <w:pPr>
              <w:pStyle w:val="Style13"/>
              <w:rPr/>
            </w:pPr>
            <w:r>
              <w:rPr/>
              <w:t>20</w:t>
            </w:r>
          </w:p>
        </w:tc>
        <w:tc>
          <w:tcPr>
            <w:tcW w:w="1065" w:type="dxa"/>
            <w:tcBorders>
              <w:top w:val="single" w:sz="4" w:space="0" w:color="000000"/>
              <w:bottom w:val="single" w:sz="4" w:space="0" w:color="000000"/>
              <w:end w:val="single" w:sz="4" w:space="0" w:color="000000"/>
            </w:tcBorders>
          </w:tcPr>
          <w:p>
            <w:pPr>
              <w:pStyle w:val="Style13"/>
              <w:rPr/>
            </w:pPr>
            <w:r>
              <w:rPr/>
              <w:t>4</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17</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69</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174</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411</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453</w:t>
            </w:r>
          </w:p>
        </w:tc>
      </w:tr>
      <w:tr>
        <w:trPr/>
        <w:tc>
          <w:tcPr>
            <w:tcW w:w="1065" w:type="dxa"/>
            <w:tcBorders>
              <w:top w:val="single" w:sz="6"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4" w:space="0" w:color="000000"/>
              <w:bottom w:val="single" w:sz="4" w:space="0" w:color="000000"/>
              <w:end w:val="single" w:sz="4" w:space="0" w:color="000000"/>
            </w:tcBorders>
          </w:tcPr>
          <w:p>
            <w:pPr>
              <w:pStyle w:val="Style13"/>
              <w:rPr/>
            </w:pPr>
            <w:r>
              <w:rPr/>
              <w:t>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21</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104</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253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437</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663</w:t>
            </w:r>
          </w:p>
        </w:tc>
      </w:tr>
    </w:tbl>
    <w:p>
      <w:pPr>
        <w:pStyle w:val="BodyTextIndent"/>
        <w:rPr/>
      </w:pPr>
      <w:r>
        <w:rPr/>
      </w:r>
    </w:p>
    <w:p>
      <w:pPr>
        <w:pStyle w:val="Style13"/>
        <w:rPr/>
      </w:pPr>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2</w:t>
      </w:r>
      <w:r>
        <w:rPr/>
        <w:fldChar w:fldCharType="end"/>
      </w:r>
      <w:r>
        <w:rPr/>
        <w:t>. НПВР.</w:t>
      </w:r>
    </w:p>
    <w:p>
      <w:pPr>
        <w:pStyle w:val="Style13"/>
        <w:rPr/>
      </w:pPr>
      <w:r>
        <w:rPr/>
      </w:r>
    </w:p>
    <w:tbl>
      <w:tblPr>
        <w:tblW w:w="8520" w:type="dxa"/>
        <w:jc w:val="start"/>
        <w:tblInd w:w="0" w:type="dxa"/>
        <w:tblLayout w:type="fixed"/>
        <w:tblCellMar>
          <w:top w:w="0" w:type="dxa"/>
          <w:start w:w="108" w:type="dxa"/>
          <w:bottom w:w="0" w:type="dxa"/>
          <w:end w:w="108" w:type="dxa"/>
        </w:tblCellMar>
      </w:tblPr>
      <w:tblGrid>
        <w:gridCol w:w="1065"/>
        <w:gridCol w:w="1065"/>
        <w:gridCol w:w="1065"/>
        <w:gridCol w:w="1065"/>
        <w:gridCol w:w="1065"/>
        <w:gridCol w:w="1065"/>
        <w:gridCol w:w="1065"/>
        <w:gridCol w:w="1065"/>
      </w:tblGrid>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lang w:val="en-US"/>
              </w:rPr>
            </w:pPr>
            <w:r>
              <w:rPr>
                <w:lang w:val="en-US"/>
              </w:rPr>
              <w:t>n</w:t>
            </w:r>
          </w:p>
          <w:p>
            <w:pPr>
              <w:pStyle w:val="Style13"/>
              <w:rPr>
                <w:lang w:val="en-US"/>
              </w:rPr>
            </w:pPr>
            <w:r>
              <w:rPr>
                <w:lang w:val="en-US"/>
              </w:rPr>
            </w:r>
          </w:p>
          <w:p>
            <w:pPr>
              <w:pStyle w:val="Style13"/>
              <w:rPr>
                <w:lang w:val="en-US"/>
              </w:rPr>
            </w:pPr>
            <w:r>
              <w:rPr>
                <w:lang w:val="en-US"/>
              </w:rPr>
              <w:t>m</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20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40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50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60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70</w:t>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5</w:t>
            </w:r>
          </w:p>
        </w:tc>
        <w:tc>
          <w:tcPr>
            <w:tcW w:w="1065" w:type="dxa"/>
            <w:tcBorders>
              <w:bottom w:val="single" w:sz="4" w:space="0" w:color="000000"/>
              <w:end w:val="single" w:sz="4" w:space="0" w:color="000000"/>
            </w:tcBorders>
          </w:tcPr>
          <w:p>
            <w:pPr>
              <w:pStyle w:val="Style13"/>
              <w:rPr/>
            </w:pPr>
            <w:r>
              <w:rPr/>
              <w:t>1</w:t>
            </w:r>
          </w:p>
        </w:tc>
        <w:tc>
          <w:tcPr>
            <w:tcW w:w="1065" w:type="dxa"/>
            <w:tcBorders>
              <w:start w:val="single" w:sz="4" w:space="0" w:color="000000"/>
              <w:bottom w:val="single" w:sz="4" w:space="0" w:color="000000"/>
              <w:end w:val="single" w:sz="4" w:space="0" w:color="000000"/>
            </w:tcBorders>
          </w:tcPr>
          <w:p>
            <w:pPr>
              <w:pStyle w:val="Style13"/>
              <w:rPr/>
            </w:pPr>
            <w:r>
              <w:rPr/>
              <w:t>6</w:t>
            </w:r>
          </w:p>
        </w:tc>
        <w:tc>
          <w:tcPr>
            <w:tcW w:w="1065" w:type="dxa"/>
            <w:tcBorders>
              <w:start w:val="single" w:sz="4" w:space="0" w:color="000000"/>
              <w:bottom w:val="single" w:sz="4" w:space="0" w:color="000000"/>
              <w:end w:val="single" w:sz="4" w:space="0" w:color="000000"/>
            </w:tcBorders>
          </w:tcPr>
          <w:p>
            <w:pPr>
              <w:pStyle w:val="Style13"/>
              <w:rPr/>
            </w:pPr>
            <w:r>
              <w:rPr/>
              <w:t>22</w:t>
            </w:r>
          </w:p>
        </w:tc>
        <w:tc>
          <w:tcPr>
            <w:tcW w:w="1065" w:type="dxa"/>
            <w:tcBorders>
              <w:start w:val="single" w:sz="4" w:space="0" w:color="000000"/>
              <w:bottom w:val="single" w:sz="4" w:space="0" w:color="000000"/>
              <w:end w:val="single" w:sz="4" w:space="0" w:color="000000"/>
            </w:tcBorders>
          </w:tcPr>
          <w:p>
            <w:pPr>
              <w:pStyle w:val="Style13"/>
              <w:rPr/>
            </w:pPr>
            <w:r>
              <w:rPr/>
              <w:t>40</w:t>
            </w:r>
          </w:p>
        </w:tc>
        <w:tc>
          <w:tcPr>
            <w:tcW w:w="1065" w:type="dxa"/>
            <w:tcBorders>
              <w:start w:val="single" w:sz="4" w:space="0" w:color="000000"/>
              <w:bottom w:val="single" w:sz="4" w:space="0" w:color="000000"/>
              <w:end w:val="single" w:sz="4" w:space="0" w:color="000000"/>
            </w:tcBorders>
          </w:tcPr>
          <w:p>
            <w:pPr>
              <w:pStyle w:val="Style13"/>
              <w:rPr/>
            </w:pPr>
            <w:r>
              <w:rPr/>
              <w:t>153</w:t>
            </w:r>
          </w:p>
        </w:tc>
        <w:tc>
          <w:tcPr>
            <w:tcW w:w="1065" w:type="dxa"/>
            <w:tcBorders>
              <w:start w:val="single" w:sz="4" w:space="0" w:color="000000"/>
              <w:bottom w:val="single" w:sz="4" w:space="0" w:color="000000"/>
              <w:end w:val="single" w:sz="4" w:space="0" w:color="000000"/>
            </w:tcBorders>
          </w:tcPr>
          <w:p>
            <w:pPr>
              <w:pStyle w:val="Style13"/>
              <w:snapToGrid w:val="false"/>
              <w:rPr/>
            </w:pPr>
            <w:r>
              <w:rPr/>
            </w:r>
          </w:p>
        </w:tc>
        <w:tc>
          <w:tcPr>
            <w:tcW w:w="1065" w:type="dxa"/>
            <w:tcBorders>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10</w:t>
            </w:r>
          </w:p>
        </w:tc>
        <w:tc>
          <w:tcPr>
            <w:tcW w:w="1065" w:type="dxa"/>
            <w:tcBorders>
              <w:top w:val="single" w:sz="4" w:space="0" w:color="000000"/>
              <w:bottom w:val="single" w:sz="4" w:space="0" w:color="000000"/>
              <w:end w:val="single" w:sz="4" w:space="0" w:color="000000"/>
            </w:tcBorders>
          </w:tcPr>
          <w:p>
            <w:pPr>
              <w:pStyle w:val="Style13"/>
              <w:rPr/>
            </w:pPr>
            <w:r>
              <w:rPr/>
              <w:t>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14</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32</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86</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196</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15</w:t>
            </w:r>
          </w:p>
        </w:tc>
        <w:tc>
          <w:tcPr>
            <w:tcW w:w="1065" w:type="dxa"/>
            <w:tcBorders>
              <w:top w:val="single" w:sz="4" w:space="0" w:color="000000"/>
              <w:bottom w:val="single" w:sz="4" w:space="0" w:color="000000"/>
              <w:end w:val="single" w:sz="4" w:space="0" w:color="000000"/>
            </w:tcBorders>
          </w:tcPr>
          <w:p>
            <w:pPr>
              <w:pStyle w:val="Style13"/>
              <w:rPr/>
            </w:pPr>
            <w:r>
              <w:rPr/>
              <w:t>4</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16</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63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88</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224</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20</w:t>
            </w:r>
          </w:p>
        </w:tc>
        <w:tc>
          <w:tcPr>
            <w:tcW w:w="1065" w:type="dxa"/>
            <w:tcBorders>
              <w:top w:val="single" w:sz="4" w:space="0" w:color="000000"/>
              <w:bottom w:val="single" w:sz="4" w:space="0" w:color="000000"/>
              <w:end w:val="single" w:sz="4" w:space="0" w:color="000000"/>
            </w:tcBorders>
          </w:tcPr>
          <w:p>
            <w:pPr>
              <w:pStyle w:val="Style13"/>
              <w:rPr/>
            </w:pPr>
            <w:r>
              <w:rPr/>
              <w:t>6</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78</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140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230</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4" w:space="0" w:color="000000"/>
              <w:bottom w:val="single" w:sz="4" w:space="0" w:color="000000"/>
              <w:end w:val="single" w:sz="4" w:space="0" w:color="000000"/>
            </w:tcBorders>
          </w:tcPr>
          <w:p>
            <w:pPr>
              <w:pStyle w:val="Style13"/>
              <w:rPr/>
            </w:pPr>
            <w:r>
              <w:rPr/>
              <w:t>8</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50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175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242</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336</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bl>
    <w:p>
      <w:pPr>
        <w:pStyle w:val="BodyTextIndent"/>
        <w:rPr/>
      </w:pPr>
      <w:r>
        <w:rPr/>
      </w:r>
    </w:p>
    <w:p>
      <w:pPr>
        <w:pStyle w:val="Style13"/>
        <w:rPr/>
      </w:pPr>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3</w:t>
      </w:r>
      <w:r>
        <w:rPr/>
        <w:fldChar w:fldCharType="end"/>
      </w:r>
      <w:r>
        <w:rPr/>
        <w:t>. МВГ.</w:t>
      </w:r>
    </w:p>
    <w:p>
      <w:pPr>
        <w:pStyle w:val="Style13"/>
        <w:rPr/>
      </w:pPr>
      <w:r>
        <w:rPr/>
      </w:r>
    </w:p>
    <w:tbl>
      <w:tblPr>
        <w:tblW w:w="8520" w:type="dxa"/>
        <w:jc w:val="start"/>
        <w:tblInd w:w="0" w:type="dxa"/>
        <w:tblLayout w:type="fixed"/>
        <w:tblCellMar>
          <w:top w:w="0" w:type="dxa"/>
          <w:start w:w="108" w:type="dxa"/>
          <w:bottom w:w="0" w:type="dxa"/>
          <w:end w:w="108" w:type="dxa"/>
        </w:tblCellMar>
      </w:tblPr>
      <w:tblGrid>
        <w:gridCol w:w="1065"/>
        <w:gridCol w:w="1065"/>
        <w:gridCol w:w="1065"/>
        <w:gridCol w:w="1065"/>
        <w:gridCol w:w="1065"/>
        <w:gridCol w:w="1065"/>
        <w:gridCol w:w="1065"/>
        <w:gridCol w:w="1065"/>
      </w:tblGrid>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lang w:val="en-US"/>
              </w:rPr>
            </w:pPr>
            <w:r>
              <w:rPr>
                <w:lang w:val="en-US"/>
              </w:rPr>
              <w:t>n</w:t>
            </w:r>
          </w:p>
          <w:p>
            <w:pPr>
              <w:pStyle w:val="Style13"/>
              <w:rPr>
                <w:lang w:val="en-US"/>
              </w:rPr>
            </w:pPr>
            <w:r>
              <w:rPr>
                <w:lang w:val="en-US"/>
              </w:rPr>
            </w:r>
          </w:p>
          <w:p>
            <w:pPr>
              <w:pStyle w:val="Style13"/>
              <w:rPr>
                <w:lang w:val="en-US"/>
              </w:rPr>
            </w:pPr>
            <w:r>
              <w:rPr>
                <w:lang w:val="en-US"/>
              </w:rPr>
              <w:t>m</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20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40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50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60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70</w:t>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5</w:t>
            </w:r>
          </w:p>
        </w:tc>
        <w:tc>
          <w:tcPr>
            <w:tcW w:w="1065" w:type="dxa"/>
            <w:tcBorders>
              <w:bottom w:val="single" w:sz="4" w:space="0" w:color="000000"/>
              <w:end w:val="single" w:sz="4" w:space="0" w:color="000000"/>
            </w:tcBorders>
          </w:tcPr>
          <w:p>
            <w:pPr>
              <w:pStyle w:val="Style13"/>
              <w:rPr/>
            </w:pPr>
            <w:r>
              <w:rPr/>
              <w:t>2</w:t>
            </w:r>
          </w:p>
        </w:tc>
        <w:tc>
          <w:tcPr>
            <w:tcW w:w="1065" w:type="dxa"/>
            <w:tcBorders>
              <w:start w:val="single" w:sz="4" w:space="0" w:color="000000"/>
              <w:bottom w:val="single" w:sz="4" w:space="0" w:color="000000"/>
              <w:end w:val="single" w:sz="4" w:space="0" w:color="000000"/>
            </w:tcBorders>
          </w:tcPr>
          <w:p>
            <w:pPr>
              <w:pStyle w:val="Style13"/>
              <w:rPr/>
            </w:pPr>
            <w:r>
              <w:rPr/>
              <w:t>10</w:t>
            </w:r>
          </w:p>
        </w:tc>
        <w:tc>
          <w:tcPr>
            <w:tcW w:w="1065" w:type="dxa"/>
            <w:tcBorders>
              <w:start w:val="single" w:sz="4" w:space="0" w:color="000000"/>
              <w:bottom w:val="single" w:sz="4" w:space="0" w:color="000000"/>
              <w:end w:val="single" w:sz="4" w:space="0" w:color="000000"/>
            </w:tcBorders>
          </w:tcPr>
          <w:p>
            <w:pPr>
              <w:pStyle w:val="Style13"/>
              <w:rPr/>
            </w:pPr>
            <w:r>
              <w:rPr/>
              <w:t>32</w:t>
            </w:r>
          </w:p>
        </w:tc>
        <w:tc>
          <w:tcPr>
            <w:tcW w:w="1065" w:type="dxa"/>
            <w:tcBorders>
              <w:start w:val="single" w:sz="4" w:space="0" w:color="000000"/>
              <w:bottom w:val="single" w:sz="4" w:space="0" w:color="000000"/>
              <w:end w:val="single" w:sz="4" w:space="0" w:color="000000"/>
            </w:tcBorders>
          </w:tcPr>
          <w:p>
            <w:pPr>
              <w:pStyle w:val="Style13"/>
              <w:rPr/>
            </w:pPr>
            <w:r>
              <w:rPr/>
              <w:t>50</w:t>
            </w:r>
          </w:p>
        </w:tc>
        <w:tc>
          <w:tcPr>
            <w:tcW w:w="1065" w:type="dxa"/>
            <w:tcBorders>
              <w:start w:val="single" w:sz="4" w:space="0" w:color="000000"/>
              <w:bottom w:val="single" w:sz="4" w:space="0" w:color="000000"/>
              <w:end w:val="single" w:sz="4" w:space="0" w:color="000000"/>
            </w:tcBorders>
          </w:tcPr>
          <w:p>
            <w:pPr>
              <w:pStyle w:val="Style13"/>
              <w:rPr/>
            </w:pPr>
            <w:r>
              <w:rPr/>
              <w:t>203</w:t>
            </w:r>
          </w:p>
        </w:tc>
        <w:tc>
          <w:tcPr>
            <w:tcW w:w="1065" w:type="dxa"/>
            <w:tcBorders>
              <w:start w:val="single" w:sz="4" w:space="0" w:color="000000"/>
              <w:bottom w:val="single" w:sz="4" w:space="0" w:color="000000"/>
              <w:end w:val="single" w:sz="4" w:space="0" w:color="000000"/>
            </w:tcBorders>
          </w:tcPr>
          <w:p>
            <w:pPr>
              <w:pStyle w:val="Style13"/>
              <w:snapToGrid w:val="false"/>
              <w:rPr/>
            </w:pPr>
            <w:r>
              <w:rPr/>
            </w:r>
          </w:p>
        </w:tc>
        <w:tc>
          <w:tcPr>
            <w:tcW w:w="1065" w:type="dxa"/>
            <w:tcBorders>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10</w:t>
            </w:r>
          </w:p>
        </w:tc>
        <w:tc>
          <w:tcPr>
            <w:tcW w:w="1065" w:type="dxa"/>
            <w:tcBorders>
              <w:top w:val="single" w:sz="4" w:space="0" w:color="000000"/>
              <w:bottom w:val="single" w:sz="4" w:space="0" w:color="000000"/>
              <w:end w:val="single" w:sz="4" w:space="0" w:color="000000"/>
            </w:tcBorders>
          </w:tcPr>
          <w:p>
            <w:pPr>
              <w:pStyle w:val="Style13"/>
              <w:rPr/>
            </w:pPr>
            <w:r>
              <w:rPr/>
              <w:t>6</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22</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24</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315</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15</w:t>
            </w:r>
          </w:p>
        </w:tc>
        <w:tc>
          <w:tcPr>
            <w:tcW w:w="1065" w:type="dxa"/>
            <w:tcBorders>
              <w:top w:val="single" w:sz="4" w:space="0" w:color="000000"/>
              <w:bottom w:val="single" w:sz="4" w:space="0" w:color="000000"/>
              <w:end w:val="single" w:sz="4" w:space="0" w:color="000000"/>
            </w:tcBorders>
          </w:tcPr>
          <w:p>
            <w:pPr>
              <w:pStyle w:val="Style13"/>
              <w:rPr/>
            </w:pPr>
            <w:r>
              <w:rPr/>
              <w:t>6</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48</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131</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281</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20</w:t>
            </w:r>
          </w:p>
        </w:tc>
        <w:tc>
          <w:tcPr>
            <w:tcW w:w="1065" w:type="dxa"/>
            <w:tcBorders>
              <w:top w:val="single" w:sz="4" w:space="0" w:color="000000"/>
              <w:bottom w:val="single" w:sz="4" w:space="0" w:color="000000"/>
              <w:end w:val="single" w:sz="4" w:space="0" w:color="000000"/>
            </w:tcBorders>
          </w:tcPr>
          <w:p>
            <w:pPr>
              <w:pStyle w:val="Style13"/>
              <w:rPr/>
            </w:pPr>
            <w:r>
              <w:rPr/>
              <w:t>7</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53</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107</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199</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312</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4" w:space="0" w:color="000000"/>
              <w:bottom w:val="single" w:sz="4" w:space="0" w:color="000000"/>
              <w:end w:val="single" w:sz="4" w:space="0" w:color="000000"/>
            </w:tcBorders>
          </w:tcPr>
          <w:p>
            <w:pPr>
              <w:pStyle w:val="Style13"/>
              <w:rPr/>
            </w:pPr>
            <w:r>
              <w:rPr/>
              <w:t>11</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65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240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309</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460</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bl>
    <w:p>
      <w:pPr>
        <w:pStyle w:val="BodyTextIndent"/>
        <w:rPr/>
      </w:pPr>
      <w:r>
        <w:rPr/>
      </w:r>
    </w:p>
    <w:p>
      <w:pPr>
        <w:pStyle w:val="Style13"/>
        <w:rPr/>
      </w:pPr>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4</w:t>
      </w:r>
      <w:r>
        <w:rPr/>
        <w:fldChar w:fldCharType="end"/>
      </w:r>
      <w:r>
        <w:rPr/>
        <w:t>. МПО.</w:t>
      </w:r>
    </w:p>
    <w:p>
      <w:pPr>
        <w:pStyle w:val="Style13"/>
        <w:rPr/>
      </w:pPr>
      <w:r>
        <w:rPr/>
      </w:r>
    </w:p>
    <w:tbl>
      <w:tblPr>
        <w:tblW w:w="8520" w:type="dxa"/>
        <w:jc w:val="start"/>
        <w:tblInd w:w="0" w:type="dxa"/>
        <w:tblLayout w:type="fixed"/>
        <w:tblCellMar>
          <w:top w:w="0" w:type="dxa"/>
          <w:start w:w="108" w:type="dxa"/>
          <w:bottom w:w="0" w:type="dxa"/>
          <w:end w:w="108" w:type="dxa"/>
        </w:tblCellMar>
      </w:tblPr>
      <w:tblGrid>
        <w:gridCol w:w="1065"/>
        <w:gridCol w:w="1065"/>
        <w:gridCol w:w="1065"/>
        <w:gridCol w:w="1065"/>
        <w:gridCol w:w="1065"/>
        <w:gridCol w:w="1065"/>
        <w:gridCol w:w="1065"/>
        <w:gridCol w:w="1065"/>
      </w:tblGrid>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lang w:val="en-US"/>
              </w:rPr>
            </w:pPr>
            <w:r>
              <w:rPr>
                <w:lang w:val="en-US"/>
              </w:rPr>
              <w:t>n</w:t>
            </w:r>
          </w:p>
          <w:p>
            <w:pPr>
              <w:pStyle w:val="Style13"/>
              <w:rPr>
                <w:lang w:val="en-US"/>
              </w:rPr>
            </w:pPr>
            <w:r>
              <w:rPr>
                <w:lang w:val="en-US"/>
              </w:rPr>
            </w:r>
          </w:p>
          <w:p>
            <w:pPr>
              <w:pStyle w:val="Style13"/>
              <w:rPr>
                <w:lang w:val="en-US"/>
              </w:rPr>
            </w:pPr>
            <w:r>
              <w:rPr>
                <w:lang w:val="en-US"/>
              </w:rPr>
              <w:t>m</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20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40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50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60</w:t>
            </w:r>
          </w:p>
        </w:tc>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70</w:t>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5</w:t>
            </w:r>
          </w:p>
        </w:tc>
        <w:tc>
          <w:tcPr>
            <w:tcW w:w="1065" w:type="dxa"/>
            <w:tcBorders>
              <w:bottom w:val="single" w:sz="4" w:space="0" w:color="000000"/>
              <w:end w:val="single" w:sz="4" w:space="0" w:color="000000"/>
            </w:tcBorders>
          </w:tcPr>
          <w:p>
            <w:pPr>
              <w:pStyle w:val="Style13"/>
              <w:rPr/>
            </w:pPr>
            <w:r>
              <w:rPr/>
              <w:t>1</w:t>
            </w:r>
          </w:p>
        </w:tc>
        <w:tc>
          <w:tcPr>
            <w:tcW w:w="1065" w:type="dxa"/>
            <w:tcBorders>
              <w:start w:val="single" w:sz="4" w:space="0" w:color="000000"/>
              <w:bottom w:val="single" w:sz="4" w:space="0" w:color="000000"/>
              <w:end w:val="single" w:sz="4" w:space="0" w:color="000000"/>
            </w:tcBorders>
          </w:tcPr>
          <w:p>
            <w:pPr>
              <w:pStyle w:val="Style13"/>
              <w:rPr/>
            </w:pPr>
            <w:r>
              <w:rPr/>
              <w:t>11</w:t>
            </w:r>
          </w:p>
        </w:tc>
        <w:tc>
          <w:tcPr>
            <w:tcW w:w="1065" w:type="dxa"/>
            <w:tcBorders>
              <w:start w:val="single" w:sz="4" w:space="0" w:color="000000"/>
              <w:bottom w:val="single" w:sz="4" w:space="0" w:color="000000"/>
              <w:end w:val="single" w:sz="4" w:space="0" w:color="000000"/>
            </w:tcBorders>
          </w:tcPr>
          <w:p>
            <w:pPr>
              <w:pStyle w:val="Style13"/>
              <w:rPr/>
            </w:pPr>
            <w:r>
              <w:rPr/>
              <w:t>25</w:t>
            </w:r>
          </w:p>
        </w:tc>
        <w:tc>
          <w:tcPr>
            <w:tcW w:w="1065" w:type="dxa"/>
            <w:tcBorders>
              <w:start w:val="single" w:sz="4" w:space="0" w:color="000000"/>
              <w:bottom w:val="single" w:sz="4" w:space="0" w:color="000000"/>
              <w:end w:val="single" w:sz="4" w:space="0" w:color="000000"/>
            </w:tcBorders>
          </w:tcPr>
          <w:p>
            <w:pPr>
              <w:pStyle w:val="Style13"/>
              <w:rPr/>
            </w:pPr>
            <w:r>
              <w:rPr/>
              <w:t>911</w:t>
            </w:r>
          </w:p>
        </w:tc>
        <w:tc>
          <w:tcPr>
            <w:tcW w:w="1065" w:type="dxa"/>
            <w:tcBorders>
              <w:start w:val="single" w:sz="4" w:space="0" w:color="000000"/>
              <w:bottom w:val="single" w:sz="4" w:space="0" w:color="000000"/>
              <w:end w:val="single" w:sz="4" w:space="0" w:color="000000"/>
            </w:tcBorders>
          </w:tcPr>
          <w:p>
            <w:pPr>
              <w:pStyle w:val="Style13"/>
              <w:rPr/>
            </w:pPr>
            <w:r>
              <w:rPr/>
              <w:t>320</w:t>
            </w:r>
          </w:p>
        </w:tc>
        <w:tc>
          <w:tcPr>
            <w:tcW w:w="1065" w:type="dxa"/>
            <w:tcBorders>
              <w:start w:val="single" w:sz="4" w:space="0" w:color="000000"/>
              <w:bottom w:val="single" w:sz="4" w:space="0" w:color="000000"/>
              <w:end w:val="single" w:sz="4" w:space="0" w:color="000000"/>
            </w:tcBorders>
          </w:tcPr>
          <w:p>
            <w:pPr>
              <w:pStyle w:val="Style13"/>
              <w:snapToGrid w:val="false"/>
              <w:rPr/>
            </w:pPr>
            <w:r>
              <w:rPr/>
            </w:r>
          </w:p>
        </w:tc>
        <w:tc>
          <w:tcPr>
            <w:tcW w:w="1065" w:type="dxa"/>
            <w:tcBorders>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10</w:t>
            </w:r>
          </w:p>
        </w:tc>
        <w:tc>
          <w:tcPr>
            <w:tcW w:w="1065" w:type="dxa"/>
            <w:tcBorders>
              <w:top w:val="single" w:sz="4" w:space="0" w:color="000000"/>
              <w:bottom w:val="single" w:sz="4" w:space="0" w:color="000000"/>
              <w:end w:val="single" w:sz="4" w:space="0" w:color="000000"/>
            </w:tcBorders>
          </w:tcPr>
          <w:p>
            <w:pPr>
              <w:pStyle w:val="Style13"/>
              <w:rPr/>
            </w:pPr>
            <w:r>
              <w:rPr/>
              <w:t>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38</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100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324</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15</w:t>
            </w:r>
          </w:p>
        </w:tc>
        <w:tc>
          <w:tcPr>
            <w:tcW w:w="1065" w:type="dxa"/>
            <w:tcBorders>
              <w:top w:val="single" w:sz="4" w:space="0" w:color="000000"/>
              <w:bottom w:val="single" w:sz="4" w:space="0" w:color="000000"/>
              <w:end w:val="single" w:sz="4" w:space="0" w:color="000000"/>
            </w:tcBorders>
          </w:tcPr>
          <w:p>
            <w:pPr>
              <w:pStyle w:val="Style13"/>
              <w:rPr/>
            </w:pPr>
            <w:r>
              <w:rPr/>
              <w:t>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81</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120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361</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20</w:t>
            </w:r>
          </w:p>
        </w:tc>
        <w:tc>
          <w:tcPr>
            <w:tcW w:w="1065" w:type="dxa"/>
            <w:tcBorders>
              <w:top w:val="single" w:sz="4" w:space="0" w:color="000000"/>
              <w:bottom w:val="single" w:sz="4" w:space="0" w:color="000000"/>
              <w:end w:val="single" w:sz="4" w:space="0" w:color="000000"/>
            </w:tcBorders>
          </w:tcPr>
          <w:p>
            <w:pPr>
              <w:pStyle w:val="Style13"/>
              <w:rPr/>
            </w:pPr>
            <w:r>
              <w:rPr/>
              <w:t>9</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55</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109</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199</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401</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r>
        <w:trPr/>
        <w:tc>
          <w:tcPr>
            <w:tcW w:w="1065" w:type="dxa"/>
            <w:tcBorders>
              <w:top w:val="single" w:sz="12" w:space="0" w:color="000000"/>
              <w:start w:val="single" w:sz="12" w:space="0" w:color="000000"/>
              <w:bottom w:val="single" w:sz="12" w:space="0" w:color="000000"/>
              <w:end w:val="single" w:sz="12" w:space="0" w:color="000000"/>
            </w:tcBorders>
          </w:tcPr>
          <w:p>
            <w:pPr>
              <w:pStyle w:val="Style13"/>
              <w:rPr/>
            </w:pPr>
            <w:r>
              <w:rPr/>
              <w:t>30</w:t>
            </w:r>
          </w:p>
        </w:tc>
        <w:tc>
          <w:tcPr>
            <w:tcW w:w="1065" w:type="dxa"/>
            <w:tcBorders>
              <w:top w:val="single" w:sz="4" w:space="0" w:color="000000"/>
              <w:bottom w:val="single" w:sz="4" w:space="0" w:color="000000"/>
              <w:end w:val="single" w:sz="4" w:space="0" w:color="000000"/>
            </w:tcBorders>
          </w:tcPr>
          <w:p>
            <w:pPr>
              <w:pStyle w:val="Style13"/>
              <w:rPr/>
            </w:pPr>
            <w:r>
              <w:rPr/>
              <w:t>10</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52</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247</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321</w:t>
            </w:r>
          </w:p>
        </w:tc>
        <w:tc>
          <w:tcPr>
            <w:tcW w:w="1065" w:type="dxa"/>
            <w:tcBorders>
              <w:top w:val="single" w:sz="4" w:space="0" w:color="000000"/>
              <w:start w:val="single" w:sz="4" w:space="0" w:color="000000"/>
              <w:bottom w:val="single" w:sz="4" w:space="0" w:color="000000"/>
              <w:end w:val="single" w:sz="4" w:space="0" w:color="000000"/>
            </w:tcBorders>
          </w:tcPr>
          <w:p>
            <w:pPr>
              <w:pStyle w:val="Style13"/>
              <w:rPr/>
            </w:pPr>
            <w:r>
              <w:rPr/>
              <w:t>482</w:t>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c>
          <w:tcPr>
            <w:tcW w:w="1065" w:type="dxa"/>
            <w:tcBorders>
              <w:top w:val="single" w:sz="4" w:space="0" w:color="000000"/>
              <w:start w:val="single" w:sz="4" w:space="0" w:color="000000"/>
              <w:bottom w:val="single" w:sz="4" w:space="0" w:color="000000"/>
              <w:end w:val="single" w:sz="4" w:space="0" w:color="000000"/>
            </w:tcBorders>
          </w:tcPr>
          <w:p>
            <w:pPr>
              <w:pStyle w:val="Style13"/>
              <w:snapToGrid w:val="false"/>
              <w:rPr/>
            </w:pPr>
            <w:r>
              <w:rPr/>
            </w:r>
          </w:p>
        </w:tc>
      </w:tr>
    </w:tbl>
    <w:p>
      <w:pPr>
        <w:pStyle w:val="BodyTextIndent"/>
        <w:rPr/>
      </w:pPr>
      <w:r>
        <w:rPr/>
      </w:r>
    </w:p>
    <w:p>
      <w:pPr>
        <w:pStyle w:val="BodyTextIndent"/>
        <w:rPr/>
      </w:pPr>
      <w:r>
        <w:rPr/>
        <w:t xml:space="preserve">Пределы изменения </w:t>
      </w:r>
      <w:r>
        <w:rPr>
          <w:lang w:val="en-US"/>
        </w:rPr>
        <w:t>n</w:t>
      </w:r>
      <w:r>
        <w:rPr/>
        <w:t xml:space="preserve"> и </w:t>
      </w:r>
      <w:r>
        <w:rPr>
          <w:lang w:val="en-US"/>
        </w:rPr>
        <w:t>m</w:t>
      </w:r>
      <w:r>
        <w:rPr/>
        <w:t xml:space="preserve"> определялись приемлемыми для фиксации величинами времени счета оптимизационных задач.</w:t>
      </w:r>
    </w:p>
    <w:p>
      <w:pPr>
        <w:pStyle w:val="BodyTextIndent"/>
        <w:rPr/>
      </w:pPr>
      <w:r>
        <w:rPr/>
        <w:t>Сравнительный анализ КМ со всеми другими методами позволил сформировать таблицы 5</w:t>
      </w:r>
      <w:r>
        <w:rPr>
          <w:rFonts w:eastAsia="Symbol" w:cs="Symbol" w:ascii="Symbol" w:hAnsi="Symbol"/>
        </w:rPr>
        <w:sym w:font="Symbol" w:char="f0b8"/>
      </w:r>
      <w:r>
        <w:rPr/>
        <w:t>7, показывающие выигрыш КМ, вычисленный как отношение времени счета рассматриваемым методом ко времени счета КМ.</w:t>
      </w:r>
    </w:p>
    <w:p>
      <w:pPr>
        <w:pStyle w:val="Style13"/>
        <w:rPr/>
      </w:pPr>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5</w:t>
      </w:r>
      <w:r>
        <w:rPr/>
        <w:fldChar w:fldCharType="end"/>
      </w:r>
      <w:r>
        <w:rPr/>
        <w:t>. НПВР/КМ.</w:t>
      </w:r>
    </w:p>
    <w:p>
      <w:pPr>
        <w:pStyle w:val="Style13"/>
        <w:rPr/>
      </w:pPr>
      <w:r>
        <w:rPr/>
      </w:r>
    </w:p>
    <w:tbl>
      <w:tblPr>
        <w:tblW w:w="8526" w:type="dxa"/>
        <w:jc w:val="start"/>
        <w:tblInd w:w="0" w:type="dxa"/>
        <w:tblLayout w:type="fixed"/>
        <w:tblCellMar>
          <w:top w:w="0" w:type="dxa"/>
          <w:start w:w="108" w:type="dxa"/>
          <w:bottom w:w="0" w:type="dxa"/>
          <w:end w:w="108" w:type="dxa"/>
        </w:tblCellMar>
      </w:tblPr>
      <w:tblGrid>
        <w:gridCol w:w="1421"/>
        <w:gridCol w:w="1421"/>
        <w:gridCol w:w="1421"/>
        <w:gridCol w:w="1421"/>
        <w:gridCol w:w="1421"/>
        <w:gridCol w:w="1421"/>
      </w:tblGrid>
      <w:tr>
        <w:trPr/>
        <w:tc>
          <w:tcPr>
            <w:tcW w:w="1421" w:type="dxa"/>
            <w:tcBorders>
              <w:top w:val="single" w:sz="4" w:space="0" w:color="000000"/>
              <w:start w:val="single" w:sz="4" w:space="0" w:color="000000"/>
              <w:bottom w:val="single" w:sz="4" w:space="0" w:color="000000"/>
              <w:end w:val="single" w:sz="4" w:space="0" w:color="000000"/>
            </w:tcBorders>
          </w:tcPr>
          <w:p>
            <w:pPr>
              <w:pStyle w:val="Style13"/>
              <w:rPr>
                <w:lang w:val="en-US"/>
              </w:rPr>
            </w:pPr>
            <w:r>
              <w:rPr>
                <w:lang w:val="en-US"/>
              </w:rPr>
              <w:t>n</w:t>
            </w:r>
          </w:p>
          <w:p>
            <w:pPr>
              <w:pStyle w:val="Style13"/>
              <w:rPr>
                <w:lang w:val="en-US"/>
              </w:rPr>
            </w:pPr>
            <w:r>
              <w:rPr>
                <w:lang w:val="en-US"/>
              </w:rPr>
            </w:r>
          </w:p>
          <w:p>
            <w:pPr>
              <w:pStyle w:val="Style13"/>
              <w:rPr>
                <w:lang w:val="en-US"/>
              </w:rPr>
            </w:pPr>
            <w:r>
              <w:rPr>
                <w:lang w:val="en-US"/>
              </w:rPr>
              <w:t>m</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40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50</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0.75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1.15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1.33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2.1</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1.28</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2.04</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2.22</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1.33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1.06</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1.1</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1.4</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1.68</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1.13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1.68</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1.32</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1.6</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2.1</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2.32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1.32</w:t>
            </w:r>
          </w:p>
        </w:tc>
      </w:tr>
    </w:tbl>
    <w:p>
      <w:pPr>
        <w:pStyle w:val="BodyTextIndent"/>
        <w:rPr/>
      </w:pPr>
      <w:r>
        <w:rPr/>
      </w:r>
    </w:p>
    <w:p>
      <w:pPr>
        <w:pStyle w:val="Style13"/>
        <w:rPr/>
      </w:pPr>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6</w:t>
      </w:r>
      <w:r>
        <w:rPr/>
        <w:fldChar w:fldCharType="end"/>
      </w:r>
      <w:r>
        <w:rPr/>
        <w:t>. МВГ/КМ.</w:t>
      </w:r>
    </w:p>
    <w:p>
      <w:pPr>
        <w:pStyle w:val="Style13"/>
        <w:rPr/>
      </w:pPr>
      <w:r>
        <w:rPr/>
      </w:r>
    </w:p>
    <w:tbl>
      <w:tblPr>
        <w:tblW w:w="8526" w:type="dxa"/>
        <w:jc w:val="start"/>
        <w:tblInd w:w="0" w:type="dxa"/>
        <w:tblLayout w:type="fixed"/>
        <w:tblCellMar>
          <w:top w:w="0" w:type="dxa"/>
          <w:start w:w="108" w:type="dxa"/>
          <w:bottom w:w="0" w:type="dxa"/>
          <w:end w:w="108" w:type="dxa"/>
        </w:tblCellMar>
      </w:tblPr>
      <w:tblGrid>
        <w:gridCol w:w="1421"/>
        <w:gridCol w:w="1421"/>
        <w:gridCol w:w="1421"/>
        <w:gridCol w:w="1421"/>
        <w:gridCol w:w="1421"/>
        <w:gridCol w:w="1421"/>
      </w:tblGrid>
      <w:tr>
        <w:trPr/>
        <w:tc>
          <w:tcPr>
            <w:tcW w:w="1421" w:type="dxa"/>
            <w:tcBorders>
              <w:top w:val="single" w:sz="4" w:space="0" w:color="000000"/>
              <w:start w:val="single" w:sz="4" w:space="0" w:color="000000"/>
              <w:bottom w:val="single" w:sz="4" w:space="0" w:color="000000"/>
              <w:end w:val="single" w:sz="4" w:space="0" w:color="000000"/>
            </w:tcBorders>
          </w:tcPr>
          <w:p>
            <w:pPr>
              <w:pStyle w:val="Style13"/>
              <w:rPr>
                <w:lang w:val="en-US"/>
              </w:rPr>
            </w:pPr>
            <w:r>
              <w:rPr>
                <w:lang w:val="en-US"/>
              </w:rPr>
              <w:t>n</w:t>
            </w:r>
          </w:p>
          <w:p>
            <w:pPr>
              <w:pStyle w:val="Style13"/>
              <w:rPr/>
            </w:pPr>
            <w:r>
              <w:rPr/>
            </w:r>
          </w:p>
          <w:p>
            <w:pPr>
              <w:pStyle w:val="Style13"/>
              <w:rPr>
                <w:lang w:val="en-US"/>
              </w:rPr>
            </w:pPr>
            <w:r>
              <w:rPr>
                <w:lang w:val="en-US"/>
              </w:rPr>
              <w:t>m</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40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50</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1.25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1.68</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1.66</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2.82</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6</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2.44</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0.96</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1.9</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3.57</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1.49</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2.11</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2.11</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1.75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3.1</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2.39</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1.79</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3.09</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2.89</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2.97</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1.82</w:t>
            </w:r>
          </w:p>
        </w:tc>
      </w:tr>
    </w:tbl>
    <w:p>
      <w:pPr>
        <w:pStyle w:val="BodyTextIndent"/>
        <w:rPr/>
      </w:pPr>
      <w:r>
        <w:rPr/>
      </w:r>
    </w:p>
    <w:p>
      <w:pPr>
        <w:pStyle w:val="Style13"/>
        <w:rPr/>
      </w:pPr>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7</w:t>
      </w:r>
      <w:r>
        <w:rPr/>
        <w:fldChar w:fldCharType="end"/>
      </w:r>
      <w:r>
        <w:rPr/>
        <w:t>. МПО/КМ.</w:t>
      </w:r>
    </w:p>
    <w:p>
      <w:pPr>
        <w:pStyle w:val="Style13"/>
        <w:rPr/>
      </w:pPr>
      <w:r>
        <w:rPr/>
      </w:r>
    </w:p>
    <w:tbl>
      <w:tblPr>
        <w:tblW w:w="8526" w:type="dxa"/>
        <w:jc w:val="start"/>
        <w:tblInd w:w="0" w:type="dxa"/>
        <w:tblLayout w:type="fixed"/>
        <w:tblCellMar>
          <w:top w:w="0" w:type="dxa"/>
          <w:start w:w="108" w:type="dxa"/>
          <w:bottom w:w="0" w:type="dxa"/>
          <w:end w:w="108" w:type="dxa"/>
        </w:tblCellMar>
      </w:tblPr>
      <w:tblGrid>
        <w:gridCol w:w="1421"/>
        <w:gridCol w:w="1421"/>
        <w:gridCol w:w="1421"/>
        <w:gridCol w:w="1421"/>
        <w:gridCol w:w="1421"/>
        <w:gridCol w:w="1421"/>
      </w:tblGrid>
      <w:tr>
        <w:trPr/>
        <w:tc>
          <w:tcPr>
            <w:tcW w:w="1421" w:type="dxa"/>
            <w:tcBorders>
              <w:top w:val="single" w:sz="4" w:space="0" w:color="000000"/>
              <w:start w:val="single" w:sz="4" w:space="0" w:color="000000"/>
              <w:bottom w:val="single" w:sz="4" w:space="0" w:color="000000"/>
              <w:end w:val="single" w:sz="4" w:space="0" w:color="000000"/>
            </w:tcBorders>
          </w:tcPr>
          <w:p>
            <w:pPr>
              <w:pStyle w:val="Style13"/>
              <w:rPr>
                <w:lang w:val="en-US"/>
              </w:rPr>
            </w:pPr>
            <w:r>
              <w:rPr>
                <w:lang w:val="en-US"/>
              </w:rPr>
              <w:t>n</w:t>
            </w:r>
          </w:p>
          <w:p>
            <w:pPr>
              <w:pStyle w:val="Style13"/>
              <w:rPr>
                <w:lang w:val="en-US"/>
              </w:rPr>
            </w:pPr>
            <w:r>
              <w:rPr>
                <w:lang w:val="en-US"/>
              </w:rPr>
            </w:r>
          </w:p>
          <w:p>
            <w:pPr>
              <w:pStyle w:val="Style13"/>
              <w:rPr>
                <w:lang w:val="en-US"/>
              </w:rPr>
            </w:pPr>
            <w:r>
              <w:rPr>
                <w:lang w:val="en-US"/>
              </w:rPr>
              <w:t>m</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40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50</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1.375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1.31</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4.44</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1.66</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2.38</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3.68</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1.66</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1.33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1.42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1.93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2.71</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2.25</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3.23</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1.58</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2.39</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2.3</w:t>
            </w:r>
          </w:p>
        </w:tc>
      </w:tr>
      <w:tr>
        <w:trPr/>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2.47</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2.97</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3.08</w:t>
            </w:r>
          </w:p>
        </w:tc>
        <w:tc>
          <w:tcPr>
            <w:tcW w:w="1421" w:type="dxa"/>
            <w:tcBorders>
              <w:top w:val="single" w:sz="4" w:space="0" w:color="000000"/>
              <w:start w:val="single" w:sz="4" w:space="0" w:color="000000"/>
              <w:bottom w:val="single" w:sz="4" w:space="0" w:color="000000"/>
              <w:end w:val="single" w:sz="4" w:space="0" w:color="000000"/>
            </w:tcBorders>
          </w:tcPr>
          <w:p>
            <w:pPr>
              <w:pStyle w:val="Style13"/>
              <w:rPr/>
            </w:pPr>
            <w:r>
              <w:rPr/>
              <w:t>3.09</w:t>
            </w:r>
          </w:p>
        </w:tc>
      </w:tr>
    </w:tbl>
    <w:p>
      <w:pPr>
        <w:pStyle w:val="BodyTextIndent"/>
        <w:rPr/>
      </w:pPr>
      <w:r>
        <w:rPr/>
      </w:r>
    </w:p>
    <w:p>
      <w:pPr>
        <w:pStyle w:val="BodyTextIndent"/>
        <w:rPr/>
      </w:pPr>
      <w:r>
        <w:rPr/>
        <w:t>Из этих таблиц видно, что КМ практически везде имеет преимущество перед всеми другими методами. Так по сравнению с НПВР выигрыш достигает 2.2</w:t>
      </w:r>
      <w:r>
        <w:rPr>
          <w:rFonts w:eastAsia="Symbol" w:cs="Symbol" w:ascii="Symbol" w:hAnsi="Symbol"/>
        </w:rPr>
        <w:sym w:font="Symbol" w:char="f0b8"/>
      </w:r>
      <w:r>
        <w:rPr/>
        <w:t>2.3, по сравнению с МВГ 3.09</w:t>
      </w:r>
      <w:r>
        <w:rPr>
          <w:rFonts w:eastAsia="Symbol" w:cs="Symbol" w:ascii="Symbol" w:hAnsi="Symbol"/>
        </w:rPr>
        <w:sym w:font="Symbol" w:char="f0b8"/>
      </w:r>
      <w:r>
        <w:rPr/>
        <w:t>3.57, по сравнению с МПО 3.09</w:t>
      </w:r>
      <w:r>
        <w:rPr>
          <w:rFonts w:eastAsia="Symbol" w:cs="Symbol" w:ascii="Symbol" w:hAnsi="Symbol"/>
        </w:rPr>
        <w:sym w:font="Symbol" w:char="f0b8"/>
      </w:r>
      <w:r>
        <w:rPr/>
        <w:t>4.4.</w:t>
      </w:r>
    </w:p>
    <w:p>
      <w:pPr>
        <w:pStyle w:val="BodyTextIndent"/>
        <w:rPr/>
      </w:pPr>
      <w:r>
        <w:rPr/>
        <w:t>Преимущества НПВР по сравнению с МВГ и МПО, как показал анализ, определялись достаточно высоким процентом заполнения гиперпараллелепипеда полного перебора от объема области допустимых решений (~50%). С уменьшением этого процента вычислительная сложность НПВР резко возрастает, так НПВР в основном перебирает точки из недопустимой области. В то же время изменение этого процента не сказывается существенно на вычислительной сложности всех других методов.</w:t>
      </w:r>
    </w:p>
    <w:p>
      <w:pPr>
        <w:pStyle w:val="BodyTextIndent"/>
        <w:rPr/>
      </w:pPr>
      <w:r>
        <w:rPr/>
        <w:t>Из таблиц 5</w:t>
      </w:r>
      <w:r>
        <w:rPr>
          <w:rFonts w:eastAsia="Symbol" w:cs="Symbol" w:ascii="Symbol" w:hAnsi="Symbol"/>
        </w:rPr>
        <w:sym w:font="Symbol" w:char="f0b8"/>
      </w:r>
      <w:r>
        <w:rPr/>
        <w:t xml:space="preserve">7 также видно, что преимущества КМ в среднем возрастает при увеличении </w:t>
      </w:r>
      <w:r>
        <w:rPr/>
      </w:r>
      <m:oMath xmlns:m="http://schemas.openxmlformats.org/officeDocument/2006/math">
        <m:r>
          <m:t xml:space="preserve">n</m:t>
        </m:r>
      </m:oMath>
      <w:r>
        <w:rPr/>
        <w:t xml:space="preserve"> и </w:t>
      </w:r>
      <w:r>
        <w:rPr/>
      </w:r>
      <m:oMath xmlns:m="http://schemas.openxmlformats.org/officeDocument/2006/math">
        <m:r>
          <m:t xml:space="preserve">m</m:t>
        </m:r>
      </m:oMath>
      <w:r>
        <w:rPr/>
        <w:t>.</w:t>
      </w:r>
    </w:p>
    <w:p>
      <w:pPr>
        <w:pStyle w:val="BodyTextIndent"/>
        <w:rPr/>
      </w:pPr>
      <w:r>
        <w:rPr/>
        <w:t xml:space="preserve">Аппроксимация зависимости времени счета от числа оптимизационных переменных при </w:t>
      </w:r>
      <w:r>
        <w:rPr>
          <w:lang w:val="en-US"/>
        </w:rPr>
      </w:r>
      <m:oMath xmlns:m="http://schemas.openxmlformats.org/officeDocument/2006/math">
        <m:r>
          <m:t xml:space="preserve">m</m:t>
        </m:r>
        <m:r>
          <m:t xml:space="preserve">=</m:t>
        </m:r>
        <m:r>
          <m:rPr>
            <m:lit/>
            <m:nor/>
          </m:rPr>
          <m:t xml:space="preserve">10</m:t>
        </m:r>
      </m:oMath>
      <w:r>
        <w:rPr/>
        <w:t xml:space="preserve"> дала следующие результаты.</w:t>
      </w:r>
    </w:p>
    <w:p>
      <w:pPr>
        <w:pStyle w:val="BodyTextIndent"/>
        <w:rPr/>
      </w:pPr>
      <w:r>
        <w:rPr/>
        <w:t>Для НПВР:</w:t>
      </w:r>
    </w:p>
    <w:p>
      <w:pPr>
        <w:pStyle w:val="BodyTextIndent"/>
        <w:rPr/>
      </w:pPr>
      <w:r>
        <w:rPr/>
      </w:r>
      <m:oMathPara xmlns:m="http://schemas.openxmlformats.org/officeDocument/2006/math">
        <m:oMathParaPr>
          <m:jc m:val="left"/>
        </m:oMathParaPr>
        <m:oMath>
          <m:r>
            <m:t xml:space="preserve">T</m:t>
          </m:r>
          <m:r>
            <m:t xml:space="preserve">≃</m:t>
          </m:r>
          <m:r>
            <m:rPr>
              <m:lit/>
              <m:nor/>
            </m:rPr>
            <m:t xml:space="preserve">exp</m:t>
          </m:r>
          <m:r>
            <m:t xml:space="preserve">(</m:t>
          </m:r>
          <m:r>
            <m:t xml:space="preserve">0</m:t>
          </m:r>
          <m:r>
            <m:rPr>
              <m:lit/>
              <m:nor/>
            </m:rPr>
            <m:t xml:space="preserve">.</m:t>
          </m:r>
          <m:r>
            <m:rPr>
              <m:lit/>
              <m:nor/>
            </m:rPr>
            <m:t xml:space="preserve">0916</m:t>
          </m:r>
          <m:r>
            <m:t xml:space="preserve">⋅</m:t>
          </m:r>
          <m:r>
            <m:t xml:space="preserve">n</m:t>
          </m:r>
          <m:r>
            <m:t xml:space="preserve">+</m:t>
          </m:r>
          <m:r>
            <m:t xml:space="preserve">0</m:t>
          </m:r>
          <m:r>
            <m:rPr>
              <m:lit/>
              <m:nor/>
            </m:rPr>
            <m:t xml:space="preserve">.</m:t>
          </m:r>
          <m:r>
            <m:rPr>
              <m:lit/>
              <m:nor/>
            </m:rPr>
            <m:t xml:space="preserve">73</m:t>
          </m:r>
          <m:r>
            <m:t xml:space="preserve">)</m:t>
          </m:r>
        </m:oMath>
      </m:oMathPara>
    </w:p>
    <w:p>
      <w:pPr>
        <w:pStyle w:val="BodyTextIndent"/>
        <w:rPr/>
      </w:pPr>
      <w:r>
        <w:rPr/>
        <w:t>Для МВГ:</w:t>
      </w:r>
    </w:p>
    <w:p>
      <w:pPr>
        <w:pStyle w:val="BodyTextIndent"/>
        <w:rPr/>
      </w:pPr>
      <w:r>
        <w:rPr/>
      </w:r>
      <m:oMathPara xmlns:m="http://schemas.openxmlformats.org/officeDocument/2006/math">
        <m:oMathParaPr>
          <m:jc m:val="left"/>
        </m:oMathParaPr>
        <m:oMath>
          <m:r>
            <m:t xml:space="preserve">T</m:t>
          </m:r>
          <m:r>
            <m:t xml:space="preserve">≃</m:t>
          </m:r>
          <m:r>
            <m:t xml:space="preserve">0</m:t>
          </m:r>
          <m:r>
            <m:rPr>
              <m:lit/>
              <m:nor/>
            </m:rPr>
            <m:t xml:space="preserve">.</m:t>
          </m:r>
          <m:r>
            <m:rPr>
              <m:lit/>
              <m:nor/>
            </m:rPr>
            <m:t xml:space="preserve">45</m:t>
          </m:r>
          <m:r>
            <m:t xml:space="preserve">⋅</m:t>
          </m:r>
          <m:r>
            <m:rPr>
              <m:lit/>
              <m:nor/>
            </m:rPr>
            <m:t xml:space="preserve">exp</m:t>
          </m:r>
          <m:r>
            <m:t xml:space="preserve">(</m:t>
          </m:r>
          <m:r>
            <m:t xml:space="preserve">0</m:t>
          </m:r>
          <m:r>
            <m:rPr>
              <m:lit/>
              <m:nor/>
            </m:rPr>
            <m:t xml:space="preserve">.</m:t>
          </m:r>
          <m:r>
            <m:rPr>
              <m:lit/>
              <m:nor/>
            </m:rPr>
            <m:t xml:space="preserve">103</m:t>
          </m:r>
          <m:r>
            <m:t xml:space="preserve">⋅</m:t>
          </m:r>
          <m:r>
            <m:t xml:space="preserve">n</m:t>
          </m:r>
          <m:r>
            <m:t xml:space="preserve">+</m:t>
          </m:r>
          <m:r>
            <m:t xml:space="preserve">1</m:t>
          </m:r>
          <m:r>
            <m:rPr>
              <m:lit/>
              <m:nor/>
            </m:rPr>
            <m:t xml:space="preserve">.</m:t>
          </m:r>
          <m:r>
            <m:t xml:space="preserve">4</m:t>
          </m:r>
          <m:r>
            <m:t xml:space="preserve">)</m:t>
          </m:r>
        </m:oMath>
      </m:oMathPara>
    </w:p>
    <w:p>
      <w:pPr>
        <w:pStyle w:val="BodyTextIndent"/>
        <w:rPr/>
      </w:pPr>
      <w:r>
        <w:rPr/>
        <w:t>Для МПО:</w:t>
      </w:r>
    </w:p>
    <w:p>
      <w:pPr>
        <w:pStyle w:val="BodyTextIndent"/>
        <w:rPr/>
      </w:pPr>
      <w:r>
        <w:rPr/>
      </w:r>
      <m:oMathPara xmlns:m="http://schemas.openxmlformats.org/officeDocument/2006/math">
        <m:oMathParaPr>
          <m:jc m:val="left"/>
        </m:oMathParaPr>
        <m:oMath>
          <m:r>
            <m:t xml:space="preserve">T</m:t>
          </m:r>
          <m:r>
            <m:t xml:space="preserve">≃</m:t>
          </m:r>
          <m:r>
            <m:t xml:space="preserve">0</m:t>
          </m:r>
          <m:r>
            <m:rPr>
              <m:lit/>
              <m:nor/>
            </m:rPr>
            <m:t xml:space="preserve">.</m:t>
          </m:r>
          <m:r>
            <m:t xml:space="preserve">4</m:t>
          </m:r>
          <m:r>
            <m:t xml:space="preserve">⋅</m:t>
          </m:r>
          <m:r>
            <m:t xml:space="preserve">(</m:t>
          </m:r>
          <m:r>
            <m:t xml:space="preserve">0</m:t>
          </m:r>
          <m:r>
            <m:rPr>
              <m:lit/>
              <m:nor/>
            </m:rPr>
            <m:t xml:space="preserve">.</m:t>
          </m:r>
          <m:r>
            <m:rPr>
              <m:lit/>
              <m:nor/>
            </m:rPr>
            <m:t xml:space="preserve">1065</m:t>
          </m:r>
          <m:r>
            <m:t xml:space="preserve">⋅</m:t>
          </m:r>
          <m:r>
            <m:t xml:space="preserve">n</m:t>
          </m:r>
          <m:r>
            <m:t xml:space="preserve">+</m:t>
          </m:r>
          <m:r>
            <m:t xml:space="preserve">1</m:t>
          </m:r>
          <m:r>
            <m:rPr>
              <m:lit/>
              <m:nor/>
            </m:rPr>
            <m:t xml:space="preserve">.</m:t>
          </m:r>
          <m:r>
            <m:rPr>
              <m:lit/>
              <m:nor/>
            </m:rPr>
            <m:t xml:space="preserve">455</m:t>
          </m:r>
          <m:r>
            <m:t xml:space="preserve">)</m:t>
          </m:r>
        </m:oMath>
      </m:oMathPara>
    </w:p>
    <w:p>
      <w:pPr>
        <w:pStyle w:val="BodyTextIndent"/>
        <w:rPr/>
      </w:pPr>
      <w:r>
        <w:rPr/>
        <w:t>Для КМ:</w:t>
      </w:r>
    </w:p>
    <w:p>
      <w:pPr>
        <w:pStyle w:val="BodyTextIndent"/>
        <w:rPr/>
      </w:pPr>
      <w:r>
        <w:rPr/>
      </w:r>
      <m:oMathPara xmlns:m="http://schemas.openxmlformats.org/officeDocument/2006/math">
        <m:oMathParaPr>
          <m:jc m:val="left"/>
        </m:oMathParaPr>
        <m:oMath>
          <m:r>
            <m:t xml:space="preserve">T</m:t>
          </m:r>
          <m:r>
            <m:t xml:space="preserve">≃</m:t>
          </m:r>
          <m:r>
            <m:t xml:space="preserve">0</m:t>
          </m:r>
          <m:r>
            <m:rPr>
              <m:lit/>
              <m:nor/>
            </m:rPr>
            <m:t xml:space="preserve">.</m:t>
          </m:r>
          <m:r>
            <m:rPr>
              <m:lit/>
              <m:nor/>
            </m:rPr>
            <m:t xml:space="preserve">0000417</m:t>
          </m:r>
          <m:r>
            <m:t xml:space="preserve">⋅</m:t>
          </m:r>
          <m:sSup>
            <m:e>
              <m:r>
                <m:t xml:space="preserve">n</m:t>
              </m:r>
            </m:e>
            <m:sup>
              <m:r>
                <m:t xml:space="preserve">3</m:t>
              </m:r>
            </m:sup>
          </m:sSup>
          <m:r>
            <m:t xml:space="preserve">+</m:t>
          </m:r>
          <m:r>
            <m:t xml:space="preserve">0</m:t>
          </m:r>
          <m:r>
            <m:rPr>
              <m:lit/>
              <m:nor/>
            </m:rPr>
            <m:t xml:space="preserve">.</m:t>
          </m:r>
          <m:r>
            <m:rPr>
              <m:lit/>
              <m:nor/>
            </m:rPr>
            <m:t xml:space="preserve">04787</m:t>
          </m:r>
          <m:r>
            <m:t xml:space="preserve">⋅</m:t>
          </m:r>
          <m:sSup>
            <m:e>
              <m:r>
                <m:t xml:space="preserve">n</m:t>
              </m:r>
            </m:e>
            <m:sup>
              <m:r>
                <m:t xml:space="preserve">2</m:t>
              </m:r>
            </m:sup>
          </m:sSup>
          <m:r>
            <m:t xml:space="preserve">−</m:t>
          </m:r>
          <m:r>
            <m:t xml:space="preserve">0</m:t>
          </m:r>
          <m:r>
            <m:rPr>
              <m:lit/>
              <m:nor/>
            </m:rPr>
            <m:t xml:space="preserve">.</m:t>
          </m:r>
          <m:r>
            <m:rPr>
              <m:lit/>
              <m:nor/>
            </m:rPr>
            <m:t xml:space="preserve">7266</m:t>
          </m:r>
          <m:r>
            <m:t xml:space="preserve">⋅</m:t>
          </m:r>
          <m:r>
            <m:t xml:space="preserve">n</m:t>
          </m:r>
        </m:oMath>
      </m:oMathPara>
    </w:p>
    <w:p>
      <w:pPr>
        <w:pStyle w:val="Style15"/>
        <w:rPr/>
      </w:pPr>
      <w:r>
        <w:rPr/>
        <w:object w:dxaOrig="9338" w:dyaOrig="9960">
          <v:shapetype id="_x0000_tole_rId46" coordsize="21600,21600" o:spt="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466.9pt;height:498pt" filled="f" o:ole="">
            <v:imagedata r:id="rId47" o:title=""/>
          </v:shape>
          <o:OLEObject Type="Embed" ProgID="" ShapeID="ole_rId46" DrawAspect="Content" ObjectID="_2024787708" r:id="rId46"/>
        </w:object>
      </w:r>
    </w:p>
    <w:p>
      <w:pPr>
        <w:pStyle w:val="Style10"/>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21</w:t>
      </w:r>
      <w:r>
        <w:rPr/>
        <w:fldChar w:fldCharType="end"/>
      </w:r>
      <w:r>
        <w:rPr/>
        <w:t>. График зависимости времени счета от числа переменных.</w:t>
      </w:r>
    </w:p>
    <w:p>
      <w:pPr>
        <w:pStyle w:val="BodyTextIndent"/>
        <w:rPr/>
      </w:pPr>
      <w:r>
        <w:rPr/>
        <w:t>Это говорит о принципиальных преимуществах КМ по сравнению с альтернативными методами, так как рост вычислительной сложности КМ имеет полиномиальный характер, а для всех других методов – экспоненциальный.</w:t>
      </w:r>
    </w:p>
    <w:p>
      <w:pPr>
        <w:pStyle w:val="Heading4"/>
        <w:numPr>
          <w:ilvl w:val="3"/>
          <w:numId w:val="11"/>
        </w:numPr>
        <w:rPr/>
      </w:pPr>
      <w:r>
        <w:rPr/>
        <w:t>Сравнение по надежности поиска оптимального решения.</w:t>
      </w:r>
    </w:p>
    <w:p>
      <w:pPr>
        <w:pStyle w:val="BodyTextIndent"/>
        <w:rPr/>
      </w:pPr>
      <w:r>
        <w:rPr/>
        <w:t>Временные рамки проведения машинного эксперимента не позволили в полной мере провести сравнение по этому показателю. Априорный анализ алгоритмов показывает, что надежность МНПВР и КМ вне подозрений. Дело в том, что переборные методы, к которым относится и МНПВР, вообще не подвержены ошибкам, связанным с накоплением погрешностей вычислений, так как в них отсутствуют процедуры работы с действительными числами. КМ на основных этапах поиска решения (втором и четвертом) использует именно МНПВР, а возможные ошибки вычислений на первом и третьем этапах при работе алгоритма симплекс-таблиц не могут принципиально сказаться на результатах поиска: на этих этапах определяются лишь границы поиска для следующих за ними этапов КМ и ошибки, в крайнем случае, могут привести лишь к некоторому расширению области поиска и, соответственно, увеличению времени решения задачи.</w:t>
      </w:r>
    </w:p>
    <w:p>
      <w:pPr>
        <w:pStyle w:val="BodyTextIndent"/>
        <w:rPr/>
      </w:pPr>
      <w:r>
        <w:rPr/>
        <w:t>В то же время, использование алгоритмов симплекс-таблиц в МПО и МВГ принципиально отличается от КМ тем, что там эти алгоритмы применяются непосредственно для нахождения оптимального решения. Накапливаемые при многократном применении алгоритмов симплекс-таблиц погрешности при выполнении процедур выявления целочисленных компонент решения, выделения дробных частей действительных чисел могут привести к принципиальным ошибкам: пропуску оптимального решения или вообще к аварийному сбою в работе алгоритма. В этом смысле МВГ обладает некоторыми преимуществами по сравнению с МПО из-за простоты вводимых новых ограничений при ветвлении. Для повышения надежности МПО, как уже говорилось выше, в него включены специальные процедуры оценки накопленной погрешности вычислений и использования ее для уменьшения вероятности возможных ошибок.</w:t>
      </w:r>
    </w:p>
    <w:p>
      <w:pPr>
        <w:pStyle w:val="BodyTextIndent"/>
        <w:rPr/>
      </w:pPr>
      <w:r>
        <w:rPr/>
        <w:t>Приведенный анализ ограниченно подтвердился при проведении машинных экспериментов: в двух задачах из множества, на которых тестировался и исследовался МПО произошел пропуск оптимального решения с нахождением решения, более худшего по сравнению с оптимальным по значению целевой функции.</w:t>
      </w:r>
    </w:p>
    <w:p>
      <w:pPr>
        <w:pStyle w:val="Heading4"/>
        <w:numPr>
          <w:ilvl w:val="3"/>
          <w:numId w:val="11"/>
        </w:numPr>
        <w:rPr/>
      </w:pPr>
      <w:r>
        <w:rPr/>
        <w:t>Сравнение по возможности досрочного результативного завершения работы алгоритма.</w:t>
      </w:r>
    </w:p>
    <w:p>
      <w:pPr>
        <w:pStyle w:val="BodyTextIndent"/>
        <w:rPr/>
      </w:pPr>
      <w:r>
        <w:rPr/>
        <w:t>По этому показателю наибольшими преимуществами по сравнению с другими методами обладают МВГ и КМ, в которых для найденных на ранних этапах допустимых решений очень просто получаются оценки сверху возможного их отклонения от оптимального по значению целевой функции близкие к допустимому решению. Затем следует МНПВР, где допустимое решение может быть получено задолго до окончания работы алгоритма, но без оценки его отклонения от оптимального. Наихудшим по рассматриваемому показателю является МПО, в котором до окончательного завершения работы алгоритма не определяется ни одного допустимого решения исходной задачи.</w:t>
      </w:r>
    </w:p>
    <w:p>
      <w:pPr>
        <w:pStyle w:val="BodyTextIndent"/>
        <w:rPr/>
      </w:pPr>
      <w:r>
        <w:rPr/>
        <w:t>По результатам сравнения опубликована работа [</w:t>
      </w:r>
      <w:r>
        <w:rPr/>
        <w:fldChar w:fldCharType="begin"/>
      </w:r>
      <w:r>
        <w:rPr/>
        <w:instrText xml:space="preserve"> REF _Ref22929670 \r \r \h </w:instrText>
      </w:r>
      <w:r>
        <w:rPr/>
        <w:fldChar w:fldCharType="separate"/>
      </w:r>
      <w:r>
        <w:rPr/>
        <w:t>54</w:t>
      </w:r>
      <w:r>
        <w:rPr/>
        <w:fldChar w:fldCharType="end"/>
      </w:r>
      <w:r>
        <w:rPr/>
        <w:t>].</w:t>
      </w:r>
    </w:p>
    <w:p>
      <w:pPr>
        <w:pStyle w:val="BodyTextIndent"/>
        <w:rPr/>
      </w:pPr>
      <w:r>
        <w:rPr/>
        <w:t>Итоговая таблица результатов сравнения рассматриваемых методов имеет вид:</w:t>
      </w:r>
    </w:p>
    <w:p>
      <w:pPr>
        <w:pStyle w:val="Style13"/>
        <w:rPr/>
      </w:pPr>
      <w:r>
        <w:rPr/>
        <w:t xml:space="preserve">Таблица </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3</w:t>
      </w:r>
      <w:r>
        <w:rPr>
          <w:lang w:val="en-GB" w:eastAsia="en-GB"/>
        </w:rPr>
      </w:r>
      <w:r>
        <w:rPr>
          <w:lang w:val="en-GB" w:eastAsia="en-GB"/>
        </w:rPr>
        <w:fldChar w:fldCharType="end"/>
      </w:r>
      <w:r>
        <w:rPr/>
        <w:noBreakHyphen/>
      </w:r>
      <w:r>
        <w:rPr/>
        <w:fldChar w:fldCharType="begin"/>
      </w:r>
      <w:r>
        <w:rPr/>
        <w:instrText xml:space="preserve"> SEQ Таблица \* ARABIC </w:instrText>
      </w:r>
      <w:r>
        <w:rPr/>
        <w:fldChar w:fldCharType="separate"/>
      </w:r>
      <w:r>
        <w:rPr/>
        <w:t>8</w:t>
      </w:r>
      <w:r>
        <w:rPr/>
        <w:fldChar w:fldCharType="end"/>
      </w:r>
      <w:r>
        <w:rPr/>
        <w:t>. Итоговые результаты сравнения альтернативных методов решения линейных задач целочисленного программирования.</w:t>
      </w:r>
    </w:p>
    <w:p>
      <w:pPr>
        <w:pStyle w:val="Style13"/>
        <w:rPr/>
      </w:pPr>
      <w:r>
        <w:rPr/>
      </w:r>
    </w:p>
    <w:tbl>
      <w:tblPr>
        <w:tblW w:w="9108" w:type="dxa"/>
        <w:jc w:val="start"/>
        <w:tblInd w:w="0" w:type="dxa"/>
        <w:tblLayout w:type="fixed"/>
        <w:tblCellMar>
          <w:top w:w="0" w:type="dxa"/>
          <w:start w:w="108" w:type="dxa"/>
          <w:bottom w:w="0" w:type="dxa"/>
          <w:end w:w="108" w:type="dxa"/>
        </w:tblCellMar>
      </w:tblPr>
      <w:tblGrid>
        <w:gridCol w:w="1809"/>
        <w:gridCol w:w="2619"/>
        <w:gridCol w:w="1980"/>
        <w:gridCol w:w="2700"/>
      </w:tblGrid>
      <w:tr>
        <w:trPr>
          <w:trHeight w:val="1501" w:hRule="atLeast"/>
        </w:trPr>
        <w:tc>
          <w:tcPr>
            <w:tcW w:w="1809" w:type="dxa"/>
            <w:tcBorders>
              <w:top w:val="single" w:sz="4" w:space="0" w:color="000000"/>
              <w:start w:val="single" w:sz="4" w:space="0" w:color="000000"/>
              <w:bottom w:val="single" w:sz="4" w:space="0" w:color="000000"/>
              <w:end w:val="single" w:sz="4" w:space="0" w:color="000000"/>
            </w:tcBorders>
          </w:tcPr>
          <w:p>
            <w:pPr>
              <w:pStyle w:val="Style13"/>
              <w:rPr/>
            </w:pPr>
            <w:r>
              <w:rPr/>
              <w:t>Показатели сравнения</w:t>
            </w:r>
          </w:p>
          <w:p>
            <w:pPr>
              <w:pStyle w:val="Style13"/>
              <w:rPr/>
            </w:pPr>
            <w:r>
              <w:rPr/>
            </w:r>
          </w:p>
          <w:p>
            <w:pPr>
              <w:pStyle w:val="Style13"/>
              <w:rPr/>
            </w:pPr>
            <w:r>
              <w:rPr/>
            </w:r>
          </w:p>
          <w:p>
            <w:pPr>
              <w:pStyle w:val="Style13"/>
              <w:rPr/>
            </w:pPr>
            <w:r>
              <w:rPr/>
              <w:t>Метод</w:t>
            </w:r>
          </w:p>
        </w:tc>
        <w:tc>
          <w:tcPr>
            <w:tcW w:w="2619" w:type="dxa"/>
            <w:tcBorders>
              <w:top w:val="single" w:sz="4" w:space="0" w:color="000000"/>
              <w:start w:val="single" w:sz="4" w:space="0" w:color="000000"/>
              <w:bottom w:val="single" w:sz="4" w:space="0" w:color="000000"/>
              <w:end w:val="single" w:sz="4" w:space="0" w:color="000000"/>
            </w:tcBorders>
          </w:tcPr>
          <w:p>
            <w:pPr>
              <w:pStyle w:val="Style13"/>
              <w:rPr/>
            </w:pPr>
            <w:r>
              <w:rPr/>
              <w:t>Вычислительная сложность в Зависимости от числа переменных</w:t>
            </w:r>
          </w:p>
        </w:tc>
        <w:tc>
          <w:tcPr>
            <w:tcW w:w="1980" w:type="dxa"/>
            <w:tcBorders>
              <w:top w:val="single" w:sz="4" w:space="0" w:color="000000"/>
              <w:start w:val="single" w:sz="4" w:space="0" w:color="000000"/>
              <w:bottom w:val="single" w:sz="4" w:space="0" w:color="000000"/>
              <w:end w:val="single" w:sz="4" w:space="0" w:color="000000"/>
            </w:tcBorders>
          </w:tcPr>
          <w:p>
            <w:pPr>
              <w:pStyle w:val="Style13"/>
              <w:rPr/>
            </w:pPr>
            <w:r>
              <w:rPr/>
              <w:t>Надежность</w:t>
            </w:r>
          </w:p>
        </w:tc>
        <w:tc>
          <w:tcPr>
            <w:tcW w:w="2700" w:type="dxa"/>
            <w:tcBorders>
              <w:top w:val="single" w:sz="4" w:space="0" w:color="000000"/>
              <w:start w:val="single" w:sz="4" w:space="0" w:color="000000"/>
              <w:bottom w:val="single" w:sz="4" w:space="0" w:color="000000"/>
              <w:end w:val="single" w:sz="4" w:space="0" w:color="000000"/>
            </w:tcBorders>
          </w:tcPr>
          <w:p>
            <w:pPr>
              <w:pStyle w:val="Style13"/>
              <w:rPr/>
            </w:pPr>
            <w:r>
              <w:rPr/>
              <w:t>Возможность досрочного завершения работы</w:t>
            </w:r>
          </w:p>
        </w:tc>
      </w:tr>
      <w:tr>
        <w:trPr/>
        <w:tc>
          <w:tcPr>
            <w:tcW w:w="1809" w:type="dxa"/>
            <w:tcBorders>
              <w:top w:val="single" w:sz="4" w:space="0" w:color="000000"/>
              <w:start w:val="single" w:sz="4" w:space="0" w:color="000000"/>
              <w:bottom w:val="single" w:sz="4" w:space="0" w:color="000000"/>
              <w:end w:val="single" w:sz="4" w:space="0" w:color="000000"/>
            </w:tcBorders>
          </w:tcPr>
          <w:p>
            <w:pPr>
              <w:pStyle w:val="Style13"/>
              <w:rPr/>
            </w:pPr>
            <w:r>
              <w:rPr/>
              <w:t>КМ</w:t>
            </w:r>
          </w:p>
        </w:tc>
        <w:tc>
          <w:tcPr>
            <w:tcW w:w="2619" w:type="dxa"/>
            <w:tcBorders>
              <w:top w:val="single" w:sz="4" w:space="0" w:color="000000"/>
              <w:start w:val="single" w:sz="4" w:space="0" w:color="000000"/>
              <w:bottom w:val="single" w:sz="4" w:space="0" w:color="000000"/>
              <w:end w:val="single" w:sz="4" w:space="0" w:color="000000"/>
            </w:tcBorders>
          </w:tcPr>
          <w:p>
            <w:pPr>
              <w:pStyle w:val="Style13"/>
              <w:rPr/>
            </w:pPr>
            <w:r>
              <w:rPr/>
              <w:t>Полиномиальная</w:t>
            </w:r>
          </w:p>
        </w:tc>
        <w:tc>
          <w:tcPr>
            <w:tcW w:w="1980" w:type="dxa"/>
            <w:tcBorders>
              <w:top w:val="single" w:sz="4" w:space="0" w:color="000000"/>
              <w:start w:val="single" w:sz="4" w:space="0" w:color="000000"/>
              <w:bottom w:val="single" w:sz="4" w:space="0" w:color="000000"/>
              <w:end w:val="single" w:sz="4" w:space="0" w:color="000000"/>
            </w:tcBorders>
          </w:tcPr>
          <w:p>
            <w:pPr>
              <w:pStyle w:val="Style13"/>
              <w:rPr/>
            </w:pPr>
            <w:r>
              <w:rPr/>
              <w:t>Абсолютная</w:t>
            </w:r>
          </w:p>
        </w:tc>
        <w:tc>
          <w:tcPr>
            <w:tcW w:w="2700" w:type="dxa"/>
            <w:tcBorders>
              <w:top w:val="single" w:sz="4" w:space="0" w:color="000000"/>
              <w:start w:val="single" w:sz="4" w:space="0" w:color="000000"/>
              <w:bottom w:val="single" w:sz="4" w:space="0" w:color="000000"/>
              <w:end w:val="single" w:sz="4" w:space="0" w:color="000000"/>
            </w:tcBorders>
          </w:tcPr>
          <w:p>
            <w:pPr>
              <w:pStyle w:val="Style13"/>
              <w:rPr/>
            </w:pPr>
            <w:r>
              <w:rPr/>
              <w:t>Возможно досрочное завершение работы с оценкой сверху отклонения найденного решения от оптимального</w:t>
            </w:r>
          </w:p>
        </w:tc>
      </w:tr>
      <w:tr>
        <w:trPr/>
        <w:tc>
          <w:tcPr>
            <w:tcW w:w="1809" w:type="dxa"/>
            <w:tcBorders>
              <w:top w:val="single" w:sz="4" w:space="0" w:color="000000"/>
              <w:start w:val="single" w:sz="4" w:space="0" w:color="000000"/>
              <w:bottom w:val="single" w:sz="4" w:space="0" w:color="000000"/>
              <w:end w:val="single" w:sz="4" w:space="0" w:color="000000"/>
            </w:tcBorders>
          </w:tcPr>
          <w:p>
            <w:pPr>
              <w:pStyle w:val="Style13"/>
              <w:rPr/>
            </w:pPr>
            <w:r>
              <w:rPr/>
              <w:t>НПВР</w:t>
            </w:r>
          </w:p>
        </w:tc>
        <w:tc>
          <w:tcPr>
            <w:tcW w:w="2619" w:type="dxa"/>
            <w:tcBorders>
              <w:top w:val="single" w:sz="4" w:space="0" w:color="000000"/>
              <w:start w:val="single" w:sz="4" w:space="0" w:color="000000"/>
              <w:bottom w:val="single" w:sz="4" w:space="0" w:color="000000"/>
              <w:end w:val="single" w:sz="4" w:space="0" w:color="000000"/>
            </w:tcBorders>
          </w:tcPr>
          <w:p>
            <w:pPr>
              <w:pStyle w:val="Style13"/>
              <w:rPr/>
            </w:pPr>
            <w:r>
              <w:rPr/>
              <w:t>Экспоненциальная</w:t>
            </w:r>
          </w:p>
        </w:tc>
        <w:tc>
          <w:tcPr>
            <w:tcW w:w="1980" w:type="dxa"/>
            <w:tcBorders>
              <w:top w:val="single" w:sz="4" w:space="0" w:color="000000"/>
              <w:start w:val="single" w:sz="4" w:space="0" w:color="000000"/>
              <w:bottom w:val="single" w:sz="4" w:space="0" w:color="000000"/>
              <w:end w:val="single" w:sz="4" w:space="0" w:color="000000"/>
            </w:tcBorders>
          </w:tcPr>
          <w:p>
            <w:pPr>
              <w:pStyle w:val="Style13"/>
              <w:rPr/>
            </w:pPr>
            <w:r>
              <w:rPr/>
              <w:t>Абсолютная</w:t>
            </w:r>
          </w:p>
        </w:tc>
        <w:tc>
          <w:tcPr>
            <w:tcW w:w="2700" w:type="dxa"/>
            <w:tcBorders>
              <w:top w:val="single" w:sz="4" w:space="0" w:color="000000"/>
              <w:start w:val="single" w:sz="4" w:space="0" w:color="000000"/>
              <w:bottom w:val="single" w:sz="4" w:space="0" w:color="000000"/>
              <w:end w:val="single" w:sz="4" w:space="0" w:color="000000"/>
            </w:tcBorders>
          </w:tcPr>
          <w:p>
            <w:pPr>
              <w:pStyle w:val="Style13"/>
              <w:rPr/>
            </w:pPr>
            <w:r>
              <w:rPr/>
              <w:t>Возможно досрочное завершение</w:t>
            </w:r>
          </w:p>
        </w:tc>
      </w:tr>
      <w:tr>
        <w:trPr/>
        <w:tc>
          <w:tcPr>
            <w:tcW w:w="1809" w:type="dxa"/>
            <w:tcBorders>
              <w:top w:val="single" w:sz="4" w:space="0" w:color="000000"/>
              <w:start w:val="single" w:sz="4" w:space="0" w:color="000000"/>
              <w:bottom w:val="single" w:sz="4" w:space="0" w:color="000000"/>
              <w:end w:val="single" w:sz="4" w:space="0" w:color="000000"/>
            </w:tcBorders>
          </w:tcPr>
          <w:p>
            <w:pPr>
              <w:pStyle w:val="Style13"/>
              <w:rPr/>
            </w:pPr>
            <w:r>
              <w:rPr/>
              <w:t>МПО</w:t>
            </w:r>
          </w:p>
        </w:tc>
        <w:tc>
          <w:tcPr>
            <w:tcW w:w="2619" w:type="dxa"/>
            <w:tcBorders>
              <w:top w:val="single" w:sz="4" w:space="0" w:color="000000"/>
              <w:start w:val="single" w:sz="4" w:space="0" w:color="000000"/>
              <w:bottom w:val="single" w:sz="4" w:space="0" w:color="000000"/>
              <w:end w:val="single" w:sz="4" w:space="0" w:color="000000"/>
            </w:tcBorders>
          </w:tcPr>
          <w:p>
            <w:pPr>
              <w:pStyle w:val="Style13"/>
              <w:rPr/>
            </w:pPr>
            <w:r>
              <w:rPr/>
              <w:t>Экспоненциальная</w:t>
            </w:r>
          </w:p>
        </w:tc>
        <w:tc>
          <w:tcPr>
            <w:tcW w:w="1980" w:type="dxa"/>
            <w:tcBorders>
              <w:top w:val="single" w:sz="4" w:space="0" w:color="000000"/>
              <w:start w:val="single" w:sz="4" w:space="0" w:color="000000"/>
              <w:bottom w:val="single" w:sz="4" w:space="0" w:color="000000"/>
              <w:end w:val="single" w:sz="4" w:space="0" w:color="000000"/>
            </w:tcBorders>
          </w:tcPr>
          <w:p>
            <w:pPr>
              <w:pStyle w:val="Style13"/>
              <w:rPr/>
            </w:pPr>
            <w:r>
              <w:rPr/>
              <w:t>Возможны аварийные сбои и пропуск оптимального решения</w:t>
            </w:r>
          </w:p>
        </w:tc>
        <w:tc>
          <w:tcPr>
            <w:tcW w:w="2700" w:type="dxa"/>
            <w:tcBorders>
              <w:top w:val="single" w:sz="4" w:space="0" w:color="000000"/>
              <w:start w:val="single" w:sz="4" w:space="0" w:color="000000"/>
              <w:bottom w:val="single" w:sz="4" w:space="0" w:color="000000"/>
              <w:end w:val="single" w:sz="4" w:space="0" w:color="000000"/>
            </w:tcBorders>
          </w:tcPr>
          <w:p>
            <w:pPr>
              <w:pStyle w:val="Style13"/>
              <w:rPr/>
            </w:pPr>
            <w:r>
              <w:rPr/>
              <w:t>Досрочное завершение работы невозможно</w:t>
            </w:r>
          </w:p>
        </w:tc>
      </w:tr>
      <w:tr>
        <w:trPr/>
        <w:tc>
          <w:tcPr>
            <w:tcW w:w="1809" w:type="dxa"/>
            <w:tcBorders>
              <w:top w:val="single" w:sz="4" w:space="0" w:color="000000"/>
              <w:start w:val="single" w:sz="4" w:space="0" w:color="000000"/>
              <w:bottom w:val="single" w:sz="4" w:space="0" w:color="000000"/>
              <w:end w:val="single" w:sz="4" w:space="0" w:color="000000"/>
            </w:tcBorders>
          </w:tcPr>
          <w:p>
            <w:pPr>
              <w:pStyle w:val="Style13"/>
              <w:rPr/>
            </w:pPr>
            <w:r>
              <w:rPr/>
              <w:t>МВГ</w:t>
            </w:r>
          </w:p>
        </w:tc>
        <w:tc>
          <w:tcPr>
            <w:tcW w:w="2619" w:type="dxa"/>
            <w:tcBorders>
              <w:top w:val="single" w:sz="4" w:space="0" w:color="000000"/>
              <w:start w:val="single" w:sz="4" w:space="0" w:color="000000"/>
              <w:bottom w:val="single" w:sz="4" w:space="0" w:color="000000"/>
              <w:end w:val="single" w:sz="4" w:space="0" w:color="000000"/>
            </w:tcBorders>
          </w:tcPr>
          <w:p>
            <w:pPr>
              <w:pStyle w:val="Style13"/>
              <w:rPr/>
            </w:pPr>
            <w:r>
              <w:rPr/>
              <w:t>Экспоненциальная</w:t>
            </w:r>
          </w:p>
        </w:tc>
        <w:tc>
          <w:tcPr>
            <w:tcW w:w="1980" w:type="dxa"/>
            <w:tcBorders>
              <w:top w:val="single" w:sz="4" w:space="0" w:color="000000"/>
              <w:start w:val="single" w:sz="4" w:space="0" w:color="000000"/>
              <w:bottom w:val="single" w:sz="4" w:space="0" w:color="000000"/>
              <w:end w:val="single" w:sz="4" w:space="0" w:color="000000"/>
            </w:tcBorders>
          </w:tcPr>
          <w:p>
            <w:pPr>
              <w:pStyle w:val="Style13"/>
              <w:rPr/>
            </w:pPr>
            <w:r>
              <w:rPr/>
              <w:t>Возможно влияние накопленной погрешности на результаты оптимизации</w:t>
            </w:r>
          </w:p>
        </w:tc>
        <w:tc>
          <w:tcPr>
            <w:tcW w:w="2700" w:type="dxa"/>
            <w:tcBorders>
              <w:top w:val="single" w:sz="4" w:space="0" w:color="000000"/>
              <w:start w:val="single" w:sz="4" w:space="0" w:color="000000"/>
              <w:bottom w:val="single" w:sz="4" w:space="0" w:color="000000"/>
              <w:end w:val="single" w:sz="4" w:space="0" w:color="000000"/>
            </w:tcBorders>
          </w:tcPr>
          <w:p>
            <w:pPr>
              <w:pStyle w:val="Style13"/>
              <w:rPr/>
            </w:pPr>
            <w:r>
              <w:rPr/>
              <w:t>Возможно досрочное завершение работы с оценкой сверху отклонения найденного решения от оптимального</w:t>
            </w:r>
          </w:p>
        </w:tc>
      </w:tr>
    </w:tbl>
    <w:p>
      <w:pPr>
        <w:pStyle w:val="Heading1"/>
        <w:numPr>
          <w:ilvl w:val="0"/>
          <w:numId w:val="11"/>
        </w:numPr>
        <w:rPr/>
      </w:pPr>
      <w:bookmarkStart w:id="163" w:name="__RefHeading___Toc26694052"/>
      <w:bookmarkEnd w:id="163"/>
      <w:r>
        <w:rPr/>
        <w:t>Решение задачи определения оптимальной топологии ЛВС комбинированным методом</w:t>
      </w:r>
    </w:p>
    <w:p>
      <w:pPr>
        <w:pStyle w:val="Heading2"/>
        <w:numPr>
          <w:ilvl w:val="1"/>
          <w:numId w:val="11"/>
        </w:numPr>
        <w:rPr/>
      </w:pPr>
      <w:bookmarkStart w:id="164" w:name="__RefHeading___Toc26694053"/>
      <w:bookmarkEnd w:id="164"/>
      <w:r>
        <w:rPr/>
        <w:t>ЛВС с применением концентраторов разных типов и непосредственным подключением пользователей к центральному концентратору</w:t>
      </w:r>
    </w:p>
    <w:p>
      <w:pPr>
        <w:pStyle w:val="Heading3"/>
        <w:numPr>
          <w:ilvl w:val="2"/>
          <w:numId w:val="11"/>
        </w:numPr>
        <w:rPr/>
      </w:pPr>
      <w:bookmarkStart w:id="165" w:name="__RefHeading___Toc26694054"/>
      <w:bookmarkEnd w:id="165"/>
      <w:r>
        <w:rPr/>
        <w:t>Преобразования задачи с целью уменьшения ее размерности и эффективного применения комбинированного метода.</w:t>
      </w:r>
    </w:p>
    <w:p>
      <w:pPr>
        <w:pStyle w:val="BodyTextIndent"/>
        <w:rPr/>
      </w:pPr>
      <w:r>
        <w:rPr/>
        <w:t xml:space="preserve">Применение комбинированного метода требует перехода к одноиндексным переменным. Именно с такими задачами работают алгоритмы симплекс-таблиц и метод неявного перебора по векторной решетке, являющиеся составными частями комбинированного метода. Для осуществления такого преобразования необходимо каждой переменной </w:t>
      </w:r>
      <w:r>
        <w:rPr/>
      </w:r>
      <m:oMath xmlns:m="http://schemas.openxmlformats.org/officeDocument/2006/math">
        <m:r>
          <m:t xml:space="preserve">x</m:t>
        </m:r>
        <m:r>
          <m:t xml:space="preserve">[</m:t>
        </m:r>
        <m:r>
          <m:t xml:space="preserve">i</m:t>
        </m:r>
        <m:r>
          <m:t xml:space="preserve">,</m:t>
        </m:r>
        <m:r>
          <m:t xml:space="preserve">j</m:t>
        </m:r>
        <m:r>
          <m:t xml:space="preserve">]</m:t>
        </m:r>
      </m:oMath>
      <w:r>
        <w:rPr/>
        <w:t xml:space="preserve"> поставить в соответствие одноиндексную переменную. Перенумерация возможна в естественном порядке (по строкам матрицы </w:t>
      </w:r>
      <w:r>
        <w:rPr/>
      </w:r>
      <m:oMath xmlns:m="http://schemas.openxmlformats.org/officeDocument/2006/math">
        <m:r>
          <m:t xml:space="preserve">x</m:t>
        </m:r>
        <m:r>
          <m:t xml:space="preserve">[</m:t>
        </m:r>
        <m:r>
          <m:t xml:space="preserve">i</m:t>
        </m:r>
        <m:r>
          <m:t xml:space="preserve">,</m:t>
        </m:r>
        <m:r>
          <m:t xml:space="preserve">j</m:t>
        </m:r>
        <m:r>
          <m:t xml:space="preserve">]</m:t>
        </m:r>
      </m:oMath>
      <w:r>
        <w:rPr/>
        <w:t xml:space="preserve">). При осуществлении такой пере нумерации целесообразно одновременно исключить из множества оптимизационных переменных те, для которых </w:t>
      </w:r>
      <w:r>
        <w:rPr/>
      </w:r>
      <m:oMath xmlns:m="http://schemas.openxmlformats.org/officeDocument/2006/math">
        <m:r>
          <m:t xml:space="preserve">d</m:t>
        </m:r>
        <m:r>
          <m:t xml:space="preserve">[</m:t>
        </m:r>
        <m:r>
          <m:t xml:space="preserve">i</m:t>
        </m:r>
        <m:r>
          <m:t xml:space="preserve">,</m:t>
        </m:r>
        <m:r>
          <m:t xml:space="preserve">j</m:t>
        </m:r>
        <m:r>
          <m:t xml:space="preserve">]</m:t>
        </m:r>
        <m:r>
          <m:t xml:space="preserve">&gt;</m:t>
        </m:r>
        <m:sSub>
          <m:e>
            <m:r>
              <m:t xml:space="preserve">D</m:t>
            </m:r>
          </m:e>
          <m:sub>
            <m:r>
              <m:rPr>
                <m:lit/>
                <m:nor/>
              </m:rPr>
              <m:t xml:space="preserve">max</m:t>
            </m:r>
          </m:sub>
        </m:sSub>
      </m:oMath>
      <w:r>
        <w:rPr/>
        <w:t>, уменьшив тем самым размерность задачи по числу переменных.</w:t>
      </w:r>
    </w:p>
    <w:p>
      <w:pPr>
        <w:pStyle w:val="BodyTextIndent"/>
        <w:rPr/>
      </w:pPr>
      <w:r>
        <w:rPr/>
        <w:t xml:space="preserve">Из числа оптимизационных переменных также целесообразно исключить переменные </w:t>
      </w:r>
      <w:r>
        <w:rPr/>
      </w:r>
      <m:oMath xmlns:m="http://schemas.openxmlformats.org/officeDocument/2006/math">
        <m:r>
          <m:t xml:space="preserve">x</m:t>
        </m:r>
        <m:r>
          <m:t xml:space="preserve">[</m:t>
        </m:r>
        <m:r>
          <m:t xml:space="preserve">i</m:t>
        </m:r>
        <m:r>
          <m:t xml:space="preserve">,</m:t>
        </m:r>
        <m:r>
          <m:t xml:space="preserve">j</m:t>
        </m:r>
        <m:r>
          <m:t xml:space="preserve">]</m:t>
        </m:r>
      </m:oMath>
      <w:r>
        <w:rPr/>
        <w:t xml:space="preserve"> с индексами </w:t>
      </w:r>
      <w:r>
        <w:rPr/>
      </w:r>
      <m:oMath xmlns:m="http://schemas.openxmlformats.org/officeDocument/2006/math">
        <m:r>
          <m:t xml:space="preserve">j</m:t>
        </m:r>
      </m:oMath>
      <w:r>
        <w:rPr/>
        <w:t>, соответствующими тем помещениям, где отсутствуют пользователи. По этой же причине одновременно необходимо из числа ограничений второго типа исключить те, которые определяют выделение линий связи для пользователей в этих помещениях.</w:t>
      </w:r>
    </w:p>
    <w:p>
      <w:pPr>
        <w:pStyle w:val="BodyTextIndent"/>
        <w:rPr/>
      </w:pPr>
      <w:r>
        <w:rPr/>
        <w:t xml:space="preserve">Аналогичную перенумерацию необходимо сделать и по переменным </w:t>
      </w:r>
      <w:r>
        <w:rPr/>
      </w:r>
      <m:oMath xmlns:m="http://schemas.openxmlformats.org/officeDocument/2006/math">
        <m:r>
          <m:t xml:space="preserve">y</m:t>
        </m:r>
        <m:r>
          <m:t xml:space="preserve">[</m:t>
        </m:r>
        <m:r>
          <m:t xml:space="preserve">i</m:t>
        </m:r>
        <m:r>
          <m:t xml:space="preserve">,</m:t>
        </m:r>
        <m:r>
          <m:t xml:space="preserve">j</m:t>
        </m:r>
        <m:r>
          <m:t xml:space="preserve">]</m:t>
        </m:r>
      </m:oMath>
      <w:r>
        <w:rPr/>
        <w:t>.</w:t>
      </w:r>
    </w:p>
    <w:p>
      <w:pPr>
        <w:pStyle w:val="BodyTextIndent"/>
        <w:rPr/>
      </w:pPr>
      <w:r>
        <w:rPr/>
        <w:t xml:space="preserve">Число оптимизационных переменных, соответствующих </w:t>
      </w:r>
      <w:r>
        <w:rPr/>
      </w:r>
      <m:oMath xmlns:m="http://schemas.openxmlformats.org/officeDocument/2006/math">
        <m:r>
          <m:t xml:space="preserve">x</m:t>
        </m:r>
        <m:r>
          <m:t xml:space="preserve">[</m:t>
        </m:r>
        <m:r>
          <m:t xml:space="preserve">i</m:t>
        </m:r>
        <m:r>
          <m:t xml:space="preserve">,</m:t>
        </m:r>
        <m:r>
          <m:t xml:space="preserve">j</m:t>
        </m:r>
        <m:r>
          <m:t xml:space="preserve">]</m:t>
        </m:r>
      </m:oMath>
      <w:r>
        <w:rPr/>
        <w:t xml:space="preserve"> и </w:t>
      </w:r>
      <w:r>
        <w:rPr/>
      </w:r>
      <m:oMath xmlns:m="http://schemas.openxmlformats.org/officeDocument/2006/math">
        <m:r>
          <m:t xml:space="preserve">y</m:t>
        </m:r>
        <m:r>
          <m:t xml:space="preserve">[</m:t>
        </m:r>
        <m:r>
          <m:t xml:space="preserve">i</m:t>
        </m:r>
        <m:r>
          <m:t xml:space="preserve">,</m:t>
        </m:r>
        <m:r>
          <m:t xml:space="preserve">j</m:t>
        </m:r>
        <m:r>
          <m:t xml:space="preserve">]</m:t>
        </m:r>
      </m:oMath>
      <w:r>
        <w:rPr/>
        <w:t xml:space="preserve">, может быть также уменьшено, если есть помещения, в которых либо нельзя, либо, исходя из предварительного анализа матрицы </w:t>
      </w:r>
      <w:r>
        <w:rPr/>
      </w:r>
      <m:oMath xmlns:m="http://schemas.openxmlformats.org/officeDocument/2006/math">
        <m:r>
          <m:t xml:space="preserve">d</m:t>
        </m:r>
        <m:r>
          <m:t xml:space="preserve">[</m:t>
        </m:r>
        <m:r>
          <m:t xml:space="preserve">i</m:t>
        </m:r>
        <m:r>
          <m:t xml:space="preserve">,</m:t>
        </m:r>
        <m:r>
          <m:t xml:space="preserve">j</m:t>
        </m:r>
        <m:r>
          <m:t xml:space="preserve">]</m:t>
        </m:r>
      </m:oMath>
      <w:r>
        <w:rPr/>
        <w:t>, нецелесообразно размещать концентраторы.</w:t>
      </w:r>
    </w:p>
    <w:p>
      <w:pPr>
        <w:pStyle w:val="BodyTextIndent"/>
        <w:rPr/>
      </w:pPr>
      <w:r>
        <w:rPr/>
        <w:t>Целесообразно еще сделать преобразование ограничений второго типа к виду неравенства. Дело в том, что МНПВР, являющийся составной частью КМ, работает лишь с ограничениями типа неравенств. Ограничения второго типа представляют собой по исходной постановке равенства. Если не сделать предварительных преобразований, то сам алгоритм оптимизации автоматически преобразует их в неравенства, поставив в соответствие каждому из равенств два неравенства противоположных знаков. Очевидно, что такое преобразование приведет к увеличению числа ограничений и, как следствие, к определенному увеличению вычислительной сложности процесса оптимизации. Можно избежать этого, заменив указанные равенства с самого начала на неравенства типа “</w:t>
      </w:r>
      <w:r>
        <w:rPr/>
      </w:r>
      <m:oMath xmlns:m="http://schemas.openxmlformats.org/officeDocument/2006/math"/>
      <w:r>
        <w:rPr/>
        <w:t>”:</w:t>
      </w:r>
    </w:p>
    <w:p>
      <w:pPr>
        <w:pStyle w:val="BodyTextIndent"/>
        <w:rPr/>
      </w:pPr>
      <w:r>
        <w:rPr/>
      </w:r>
      <m:oMathPara xmlns:m="http://schemas.openxmlformats.org/officeDocument/2006/math">
        <m:oMathParaPr>
          <m:jc m:val="left"/>
        </m:oMathParaPr>
        <m:oMath>
          <m:nary>
            <m:naryPr>
              <m:chr m:val="∑"/>
            </m:naryPr>
            <m:sub>
              <m:r>
                <m:t xml:space="preserve">i</m:t>
              </m:r>
              <m:r>
                <m:t xml:space="preserve">=</m:t>
              </m:r>
              <m:r>
                <m:t xml:space="preserve">1</m:t>
              </m:r>
            </m:sub>
            <m:sup>
              <m:r>
                <m:t xml:space="preserve">n</m:t>
              </m:r>
            </m:sup>
            <m:e>
              <m:r>
                <m:t xml:space="preserve">x</m:t>
              </m:r>
              <m:r>
                <m:t xml:space="preserve">[</m:t>
              </m:r>
              <m:r>
                <m:t xml:space="preserve">i</m:t>
              </m:r>
              <m:r>
                <m:t xml:space="preserve">,</m:t>
              </m:r>
              <m:r>
                <m:t xml:space="preserve">j</m:t>
              </m:r>
              <m:r>
                <m:t xml:space="preserve">]</m:t>
              </m:r>
              <m:r>
                <m:t xml:space="preserve">≥</m:t>
              </m:r>
              <m:r>
                <m:t xml:space="preserve">b</m:t>
              </m:r>
              <m:r>
                <m:t xml:space="preserve">[</m:t>
              </m:r>
              <m:r>
                <m:t xml:space="preserve">j</m:t>
              </m:r>
              <m:r>
                <m:t xml:space="preserve">]</m:t>
              </m:r>
              <m:r>
                <m:rPr>
                  <m:lit/>
                  <m:nor/>
                </m:rPr>
                <m:t xml:space="preserve">   </m:t>
              </m:r>
              <m:r>
                <m:t xml:space="preserve">(</m:t>
              </m:r>
              <m:r>
                <m:t xml:space="preserve">j</m:t>
              </m:r>
              <m:r>
                <m:t xml:space="preserve">=</m:t>
              </m:r>
              <m:r>
                <m:t xml:space="preserve">1</m:t>
              </m:r>
              <m:r>
                <m:t xml:space="preserve">,</m:t>
              </m:r>
              <m:r>
                <m:t xml:space="preserve">n</m:t>
              </m:r>
              <m:r>
                <m:t xml:space="preserve">)</m:t>
              </m:r>
            </m:e>
          </m:nary>
        </m:oMath>
      </m:oMathPara>
    </w:p>
    <w:p>
      <w:pPr>
        <w:pStyle w:val="BodyTextIndent"/>
        <w:rPr/>
      </w:pPr>
      <w:r>
        <w:rPr/>
        <w:t>С учетом знака неравенства ограничений первого типа и направления оптимизации на минимум такое изменение приведет к эквивалентной по отношению к исходной оптимизационной задаче без последующего увеличения числа ограничений.</w:t>
      </w:r>
    </w:p>
    <w:p>
      <w:pPr>
        <w:pStyle w:val="BodyTextIndent"/>
        <w:rPr/>
      </w:pPr>
      <w:r>
        <w:rPr/>
        <w:t>Заключительным этапом преобразований являются следующие формальные преобразования ограничений:</w:t>
      </w:r>
    </w:p>
    <w:p>
      <w:pPr>
        <w:pStyle w:val="BodyTextIndent"/>
        <w:numPr>
          <w:ilvl w:val="0"/>
          <w:numId w:val="20"/>
        </w:numPr>
        <w:rPr/>
      </w:pPr>
      <w:r>
        <w:rPr/>
        <w:t>все члены с оптимизационными переменными переносятся в левую часть ограничений, а константы – в правую часть;</w:t>
      </w:r>
    </w:p>
    <w:p>
      <w:pPr>
        <w:pStyle w:val="BodyTextIndent"/>
        <w:numPr>
          <w:ilvl w:val="0"/>
          <w:numId w:val="20"/>
        </w:numPr>
        <w:rPr/>
      </w:pPr>
      <w:r>
        <w:rPr/>
        <w:t>все ограничения приводятся к виду, где правые части являются неотрицательными числами. Это необходимо для осуществления начального этапа симплекс-метода – поиска допустимого решения методом минимизации невязок;</w:t>
      </w:r>
    </w:p>
    <w:p>
      <w:pPr>
        <w:pStyle w:val="BodyTextIndent"/>
        <w:numPr>
          <w:ilvl w:val="0"/>
          <w:numId w:val="20"/>
        </w:numPr>
        <w:rPr/>
      </w:pPr>
      <w:r>
        <w:rPr/>
        <w:t>ограничения четвертого типа записываются отдельно для левого и правого условий;</w:t>
      </w:r>
    </w:p>
    <w:p>
      <w:pPr>
        <w:pStyle w:val="BodyTextIndent"/>
        <w:numPr>
          <w:ilvl w:val="0"/>
          <w:numId w:val="20"/>
        </w:numPr>
        <w:rPr/>
      </w:pPr>
      <w:r>
        <w:rPr/>
        <w:t xml:space="preserve">вектор ограничений </w:t>
      </w:r>
      <w:r>
        <w:rPr/>
      </w:r>
      <m:oMath xmlns:m="http://schemas.openxmlformats.org/officeDocument/2006/math">
        <m:r>
          <m:t xml:space="preserve">h</m:t>
        </m:r>
      </m:oMath>
      <w:r>
        <w:rPr/>
        <w:t xml:space="preserve"> на оптимизационные переменные сверху определяется следующим образом:</w:t>
      </w:r>
    </w:p>
    <w:p>
      <w:pPr>
        <w:pStyle w:val="BodyTextIndent"/>
        <w:numPr>
          <w:ilvl w:val="1"/>
          <w:numId w:val="17"/>
        </w:numPr>
        <w:rPr/>
      </w:pPr>
      <w:r>
        <w:rPr/>
        <w:t xml:space="preserve">для каждой переменной </w:t>
      </w:r>
      <w:r>
        <w:rPr/>
      </w:r>
      <m:oMath xmlns:m="http://schemas.openxmlformats.org/officeDocument/2006/math"/>
      <w:r>
        <w:rPr/>
      </w:r>
      <m:oMath xmlns:m="http://schemas.openxmlformats.org/officeDocument/2006/math">
        <m:r>
          <m:t xml:space="preserve">x</m:t>
        </m:r>
        <m:r>
          <m:t xml:space="preserve">[</m:t>
        </m:r>
        <m:r>
          <m:t xml:space="preserve">i</m:t>
        </m:r>
        <m:r>
          <m:t xml:space="preserve">,</m:t>
        </m:r>
        <m:r>
          <m:t xml:space="preserve">j</m:t>
        </m:r>
        <m:r>
          <m:t xml:space="preserve">]</m:t>
        </m:r>
      </m:oMath>
      <w:r>
        <w:rPr/>
        <w:t xml:space="preserve"> соответствующее </w:t>
      </w:r>
      <w:r>
        <w:rPr/>
      </w:r>
      <m:oMath xmlns:m="http://schemas.openxmlformats.org/officeDocument/2006/math">
        <m:r>
          <m:t xml:space="preserve">h</m:t>
        </m:r>
        <m:r>
          <m:t xml:space="preserve">[</m:t>
        </m:r>
        <m:r>
          <m:t xml:space="preserve">l</m:t>
        </m:r>
        <m:r>
          <m:t xml:space="preserve">]</m:t>
        </m:r>
        <m:r>
          <m:t xml:space="preserve">=</m:t>
        </m:r>
        <m:r>
          <m:t xml:space="preserve">b</m:t>
        </m:r>
        <m:r>
          <m:t xml:space="preserve">[</m:t>
        </m:r>
        <m:r>
          <m:t xml:space="preserve">j</m:t>
        </m:r>
        <m:r>
          <m:t xml:space="preserve">]</m:t>
        </m:r>
      </m:oMath>
      <w:r>
        <w:rPr/>
        <w:t>;</w:t>
      </w:r>
    </w:p>
    <w:p>
      <w:pPr>
        <w:pStyle w:val="BodyTextIndent"/>
        <w:numPr>
          <w:ilvl w:val="1"/>
          <w:numId w:val="17"/>
        </w:numPr>
        <w:rPr/>
      </w:pPr>
      <w:r>
        <w:rPr/>
        <w:t xml:space="preserve">значение </w:t>
      </w:r>
      <w:r>
        <w:rPr/>
      </w:r>
      <m:oMath xmlns:m="http://schemas.openxmlformats.org/officeDocument/2006/math">
        <m:r>
          <m:t xml:space="preserve">h</m:t>
        </m:r>
        <m:r>
          <m:t xml:space="preserve">[</m:t>
        </m:r>
        <m:r>
          <m:t xml:space="preserve">l</m:t>
        </m:r>
        <m:r>
          <m:t xml:space="preserve">]</m:t>
        </m:r>
      </m:oMath>
      <w:r>
        <w:rPr/>
        <w:t xml:space="preserve">, соответствующее </w:t>
      </w:r>
      <w:r>
        <w:rPr/>
      </w:r>
      <m:oMath xmlns:m="http://schemas.openxmlformats.org/officeDocument/2006/math">
        <m:r>
          <m:t xml:space="preserve">y</m:t>
        </m:r>
        <m:r>
          <m:t xml:space="preserve">[</m:t>
        </m:r>
        <m:r>
          <m:t xml:space="preserve">1</m:t>
        </m:r>
        <m:r>
          <m:t xml:space="preserve">,</m:t>
        </m:r>
        <m:r>
          <m:t xml:space="preserve">i</m:t>
        </m:r>
        <m:r>
          <m:t xml:space="preserve">]</m:t>
        </m:r>
      </m:oMath>
      <w:r>
        <w:rPr/>
        <w:t xml:space="preserve">, рассчитывается по формуле </w:t>
      </w:r>
      <w:r>
        <w:rPr/>
      </w:r>
      <m:oMath xmlns:m="http://schemas.openxmlformats.org/officeDocument/2006/math">
        <m:r>
          <m:t xml:space="preserve">h</m:t>
        </m:r>
        <m:r>
          <m:t xml:space="preserve">[</m:t>
        </m:r>
        <m:r>
          <m:t xml:space="preserve">l</m:t>
        </m:r>
        <m:r>
          <m:t xml:space="preserve">]</m:t>
        </m:r>
        <m:r>
          <m:t xml:space="preserve">=</m:t>
        </m:r>
        <m:r>
          <m:t xml:space="preserve">[</m:t>
        </m:r>
        <m:r>
          <m:t xml:space="preserve">(</m:t>
        </m:r>
        <m:r>
          <m:t xml:space="preserve">b</m:t>
        </m:r>
        <m:r>
          <m:t xml:space="preserve">[</m:t>
        </m:r>
        <m:r>
          <m:t xml:space="preserve">j</m:t>
        </m:r>
        <m:r>
          <m:t xml:space="preserve">]</m:t>
        </m:r>
        <m:r>
          <m:t xml:space="preserve">+</m:t>
        </m:r>
        <m:r>
          <m:t xml:space="preserve">1</m:t>
        </m:r>
        <m:f>
          <m:fPr>
            <m:type m:val="lin"/>
          </m:fPr>
          <m:num>
            <m:r>
              <m:t xml:space="preserve">)</m:t>
            </m:r>
          </m:num>
          <m:den>
            <m:r>
              <m:t xml:space="preserve">a</m:t>
            </m:r>
          </m:den>
        </m:f>
        <m:r>
          <m:t xml:space="preserve">]</m:t>
        </m:r>
        <m:r>
          <m:t xml:space="preserve">+</m:t>
        </m:r>
        <m:r>
          <m:t xml:space="preserve">1</m:t>
        </m:r>
      </m:oMath>
      <w:r>
        <w:rPr/>
        <w:t>;</w:t>
      </w:r>
    </w:p>
    <w:p>
      <w:pPr>
        <w:pStyle w:val="BodyTextIndent"/>
        <w:numPr>
          <w:ilvl w:val="1"/>
          <w:numId w:val="17"/>
        </w:numPr>
        <w:rPr/>
      </w:pPr>
      <w:r>
        <w:rPr/>
        <w:t xml:space="preserve">значение </w:t>
      </w:r>
      <w:r>
        <w:rPr/>
      </w:r>
      <m:oMath xmlns:m="http://schemas.openxmlformats.org/officeDocument/2006/math">
        <m:r>
          <m:t xml:space="preserve">h</m:t>
        </m:r>
        <m:r>
          <m:t xml:space="preserve">[</m:t>
        </m:r>
        <m:r>
          <m:t xml:space="preserve">l</m:t>
        </m:r>
        <m:r>
          <m:t xml:space="preserve">]</m:t>
        </m:r>
      </m:oMath>
      <w:r>
        <w:rPr/>
        <w:t xml:space="preserve">, соответствующее </w:t>
      </w:r>
      <w:r>
        <w:rPr/>
      </w:r>
      <m:oMath xmlns:m="http://schemas.openxmlformats.org/officeDocument/2006/math">
        <m:r>
          <m:t xml:space="preserve">y</m:t>
        </m:r>
        <m:r>
          <m:t xml:space="preserve">[</m:t>
        </m:r>
        <m:r>
          <m:t xml:space="preserve">2</m:t>
        </m:r>
        <m:r>
          <m:t xml:space="preserve">,</m:t>
        </m:r>
        <m:r>
          <m:t xml:space="preserve">i</m:t>
        </m:r>
        <m:r>
          <m:t xml:space="preserve">]</m:t>
        </m:r>
      </m:oMath>
      <w:r>
        <w:rPr/>
        <w:t xml:space="preserve">, рассчитывается по формуле </w:t>
      </w:r>
      <w:r>
        <w:rPr/>
      </w:r>
      <m:oMath xmlns:m="http://schemas.openxmlformats.org/officeDocument/2006/math">
        <m:r>
          <m:t xml:space="preserve">h</m:t>
        </m:r>
        <m:r>
          <m:t xml:space="preserve">[</m:t>
        </m:r>
        <m:r>
          <m:t xml:space="preserve">l</m:t>
        </m:r>
        <m:r>
          <m:t xml:space="preserve">]</m:t>
        </m:r>
        <m:r>
          <m:t xml:space="preserve">=</m:t>
        </m:r>
        <m:r>
          <m:t xml:space="preserve">[</m:t>
        </m:r>
        <m:r>
          <m:t xml:space="preserve">b</m:t>
        </m:r>
        <m:r>
          <m:t xml:space="preserve">[</m:t>
        </m:r>
        <m:r>
          <m:t xml:space="preserve">j</m:t>
        </m:r>
        <m:f>
          <m:fPr>
            <m:type m:val="lin"/>
          </m:fPr>
          <m:num>
            <m:r>
              <m:t xml:space="preserve">]</m:t>
            </m:r>
          </m:num>
          <m:den>
            <m:r>
              <m:t xml:space="preserve">(</m:t>
            </m:r>
          </m:den>
        </m:f>
        <m:r>
          <m:t xml:space="preserve">a</m:t>
        </m:r>
        <m:r>
          <m:t xml:space="preserve">−</m:t>
        </m:r>
        <m:r>
          <m:t xml:space="preserve">1</m:t>
        </m:r>
        <m:r>
          <m:t xml:space="preserve">)</m:t>
        </m:r>
        <m:r>
          <m:t xml:space="preserve">]</m:t>
        </m:r>
        <m:r>
          <m:t xml:space="preserve">+</m:t>
        </m:r>
        <m:r>
          <m:t xml:space="preserve">1</m:t>
        </m:r>
      </m:oMath>
      <w:r>
        <w:rPr/>
        <w:t>;</w:t>
      </w:r>
    </w:p>
    <w:p>
      <w:pPr>
        <w:pStyle w:val="BodyTextIndent"/>
        <w:numPr>
          <w:ilvl w:val="1"/>
          <w:numId w:val="17"/>
        </w:numPr>
        <w:rPr/>
      </w:pPr>
      <w:r>
        <w:rPr/>
        <w:t xml:space="preserve">значение </w:t>
      </w:r>
      <w:r>
        <w:rPr/>
      </w:r>
      <m:oMath xmlns:m="http://schemas.openxmlformats.org/officeDocument/2006/math">
        <m:r>
          <m:t xml:space="preserve">h</m:t>
        </m:r>
        <m:r>
          <m:t xml:space="preserve">[</m:t>
        </m:r>
        <m:r>
          <m:t xml:space="preserve">l</m:t>
        </m:r>
        <m:r>
          <m:t xml:space="preserve">]</m:t>
        </m:r>
      </m:oMath>
      <w:r>
        <w:rPr/>
        <w:t xml:space="preserve"> для любой </w:t>
      </w:r>
      <w:r>
        <w:rPr/>
      </w:r>
      <m:oMath xmlns:m="http://schemas.openxmlformats.org/officeDocument/2006/math">
        <m:r>
          <m:t xml:space="preserve">w</m:t>
        </m:r>
        <m:r>
          <m:t xml:space="preserve">[</m:t>
        </m:r>
        <m:r>
          <m:t xml:space="preserve">i</m:t>
        </m:r>
        <m:r>
          <m:t xml:space="preserve">]</m:t>
        </m:r>
      </m:oMath>
      <w:r>
        <w:rPr/>
        <w:t xml:space="preserve"> равно единице.</w:t>
      </w:r>
    </w:p>
    <w:p>
      <w:pPr>
        <w:pStyle w:val="Heading3"/>
        <w:numPr>
          <w:ilvl w:val="2"/>
          <w:numId w:val="11"/>
        </w:numPr>
        <w:rPr/>
      </w:pPr>
      <w:bookmarkStart w:id="166" w:name="__RefHeading___Toc26694055"/>
      <w:bookmarkEnd w:id="166"/>
      <w:r>
        <w:rPr/>
        <w:t>Эвристический алгоритм формирования допустимого решения задачи</w:t>
      </w:r>
    </w:p>
    <w:p>
      <w:pPr>
        <w:pStyle w:val="BodyTextIndent"/>
        <w:rPr/>
      </w:pPr>
      <w:r>
        <w:rPr/>
        <w:t>Условия задачи позволяют сформулировать некоторые правила, на основе которых удалось значить улучшить свойства комбинированного в применении к этой задаче. Приведенный ниже эвристический алгоритм предлагается использовать вместо линейного программирования на первом этапе комбинированного метода.</w:t>
      </w:r>
    </w:p>
    <w:p>
      <w:pPr>
        <w:pStyle w:val="BodyTextIndent"/>
        <w:numPr>
          <w:ilvl w:val="0"/>
          <w:numId w:val="8"/>
        </w:numPr>
        <w:rPr/>
      </w:pPr>
      <w:r>
        <w:rPr/>
        <w:t xml:space="preserve">Для каждого </w:t>
      </w:r>
      <w:r>
        <w:rPr/>
      </w:r>
      <m:oMath xmlns:m="http://schemas.openxmlformats.org/officeDocument/2006/math">
        <m:r>
          <m:t xml:space="preserve">i</m:t>
        </m:r>
      </m:oMath>
      <w:r>
        <w:rPr/>
        <w:t>–го помещения (</w:t>
      </w:r>
      <w:r>
        <w:rPr/>
      </w:r>
      <m:oMath xmlns:m="http://schemas.openxmlformats.org/officeDocument/2006/math">
        <m:r>
          <m:t xml:space="preserve">i</m:t>
        </m:r>
        <m:r>
          <m:t xml:space="preserve">=</m:t>
        </m:r>
        <m:bar>
          <m:barPr>
            <m:pos m:val="top"/>
          </m:barPr>
          <m:e>
            <m:r>
              <m:t xml:space="preserve">1</m:t>
            </m:r>
            <m:r>
              <m:t xml:space="preserve">,</m:t>
            </m:r>
            <m:r>
              <m:t xml:space="preserve">n</m:t>
            </m:r>
          </m:e>
        </m:bar>
      </m:oMath>
      <w:r>
        <w:rPr/>
        <w:t xml:space="preserve">) рассчитывается суммарное число еще не подключенных пользователей по помещениям, непосредственно связанным с </w:t>
      </w:r>
      <w:r>
        <w:rPr/>
      </w:r>
      <m:oMath xmlns:m="http://schemas.openxmlformats.org/officeDocument/2006/math">
        <m:r>
          <m:t xml:space="preserve">i</m:t>
        </m:r>
      </m:oMath>
      <w:r>
        <w:rPr/>
        <w:noBreakHyphen/>
        <w:t xml:space="preserve">м: </w:t>
      </w:r>
      <w:r>
        <w:rPr/>
      </w:r>
      <m:oMath xmlns:m="http://schemas.openxmlformats.org/officeDocument/2006/math">
        <m:r>
          <m:rPr>
            <m:lit/>
            <m:nor/>
          </m:rPr>
          <m:t xml:space="preserve">КПS</m:t>
        </m:r>
        <m:r>
          <m:t xml:space="preserve">[</m:t>
        </m:r>
        <m:r>
          <m:t xml:space="preserve">i</m:t>
        </m:r>
        <m:r>
          <m:t xml:space="preserve">]</m:t>
        </m:r>
        <m:r>
          <m:t xml:space="preserve">=</m:t>
        </m:r>
        <m:nary>
          <m:naryPr>
            <m:chr m:val="∑"/>
            <m:supHide m:val="1"/>
          </m:naryPr>
          <m:sub>
            <m:r>
              <m:t xml:space="preserve">j</m:t>
            </m:r>
            <m:r>
              <m:t xml:space="preserve">∈</m:t>
            </m:r>
            <m:sSub>
              <m:e>
                <m:r>
                  <m:t xml:space="preserve">I</m:t>
                </m:r>
              </m:e>
              <m:sub>
                <m:r>
                  <m:t xml:space="preserve">i</m:t>
                </m:r>
              </m:sub>
            </m:sSub>
          </m:sub>
          <m:sup/>
          <m:e>
            <m:r>
              <m:rPr>
                <m:lit/>
                <m:nor/>
              </m:rPr>
              <m:t xml:space="preserve">КП</m:t>
            </m:r>
            <m:r>
              <m:t xml:space="preserve">[</m:t>
            </m:r>
            <m:r>
              <m:t xml:space="preserve">j</m:t>
            </m:r>
            <m:r>
              <m:t xml:space="preserve">]</m:t>
            </m:r>
          </m:e>
        </m:nary>
      </m:oMath>
      <w:r>
        <w:rPr/>
        <w:t xml:space="preserve">, где </w:t>
      </w:r>
      <w:r>
        <w:rPr/>
      </w:r>
      <m:oMath xmlns:m="http://schemas.openxmlformats.org/officeDocument/2006/math">
        <m:sSub>
          <m:e>
            <m:r>
              <m:t xml:space="preserve">I</m:t>
            </m:r>
          </m:e>
          <m:sub>
            <m:r>
              <m:t xml:space="preserve">i</m:t>
            </m:r>
          </m:sub>
        </m:sSub>
      </m:oMath>
      <w:r>
        <w:rPr/>
        <w:t xml:space="preserve"> - множество помещений, имеющих непосредственную связь с </w:t>
      </w:r>
      <w:r>
        <w:rPr/>
      </w:r>
      <m:oMath xmlns:m="http://schemas.openxmlformats.org/officeDocument/2006/math">
        <m:r>
          <m:t xml:space="preserve">i</m:t>
        </m:r>
      </m:oMath>
      <w:r>
        <w:rPr/>
        <w:noBreakHyphen/>
        <w:t xml:space="preserve">м (включая само </w:t>
      </w:r>
      <w:r>
        <w:rPr/>
      </w:r>
      <m:oMath xmlns:m="http://schemas.openxmlformats.org/officeDocument/2006/math">
        <m:r>
          <m:t xml:space="preserve">i</m:t>
        </m:r>
      </m:oMath>
      <w:r>
        <w:rPr/>
        <w:noBreakHyphen/>
        <w:t>е).</w:t>
      </w:r>
    </w:p>
    <w:p>
      <w:pPr>
        <w:pStyle w:val="BodyTextIndent"/>
        <w:numPr>
          <w:ilvl w:val="0"/>
          <w:numId w:val="8"/>
        </w:numPr>
        <w:rPr/>
      </w:pPr>
      <w:r>
        <w:rPr/>
        <w:t xml:space="preserve">Определяется возможность установки в </w:t>
      </w:r>
      <w:r>
        <w:rPr/>
      </w:r>
      <m:oMath xmlns:m="http://schemas.openxmlformats.org/officeDocument/2006/math">
        <m:r>
          <m:t xml:space="preserve">i</m:t>
        </m:r>
      </m:oMath>
      <w:r>
        <w:rPr/>
        <w:noBreakHyphen/>
        <w:t>м узле стека из концентраторов первого тип, если возможно, то и их количество.</w:t>
      </w:r>
    </w:p>
    <w:p>
      <w:pPr>
        <w:pStyle w:val="BodyTextIndent"/>
        <w:numPr>
          <w:ilvl w:val="1"/>
          <w:numId w:val="8"/>
        </w:numPr>
        <w:rPr/>
      </w:pPr>
      <w:r>
        <w:rPr/>
        <w:t xml:space="preserve">Если </w:t>
      </w:r>
      <w:r>
        <w:rPr/>
      </w:r>
      <m:oMath xmlns:m="http://schemas.openxmlformats.org/officeDocument/2006/math">
        <m:r>
          <m:rPr>
            <m:lit/>
            <m:nor/>
          </m:rPr>
          <m:t xml:space="preserve">КПS</m:t>
        </m:r>
        <m:r>
          <m:t xml:space="preserve">[</m:t>
        </m:r>
        <m:r>
          <m:t xml:space="preserve">i</m:t>
        </m:r>
        <m:r>
          <m:t xml:space="preserve">]</m:t>
        </m:r>
        <m:r>
          <m:t xml:space="preserve">&gt;</m:t>
        </m:r>
        <m:r>
          <m:t xml:space="preserve">k</m:t>
        </m:r>
        <m:r>
          <m:t xml:space="preserve">⋅</m:t>
        </m:r>
        <m:r>
          <m:t xml:space="preserve">a</m:t>
        </m:r>
        <m:r>
          <m:t xml:space="preserve">−</m:t>
        </m:r>
        <m:r>
          <m:t xml:space="preserve">1</m:t>
        </m:r>
      </m:oMath>
      <w:r>
        <w:rPr/>
        <w:t xml:space="preserve">, где </w:t>
      </w:r>
      <w:r>
        <w:rPr/>
      </w:r>
      <m:oMath xmlns:m="http://schemas.openxmlformats.org/officeDocument/2006/math">
        <m:r>
          <m:t xml:space="preserve">k</m:t>
        </m:r>
        <m:r>
          <m:t xml:space="preserve">≃</m:t>
        </m:r>
        <m:r>
          <m:t xml:space="preserve">1</m:t>
        </m:r>
        <m:r>
          <m:rPr>
            <m:lit/>
            <m:nor/>
          </m:rPr>
          <m:t xml:space="preserve">.</m:t>
        </m:r>
        <m:r>
          <m:t xml:space="preserve">5</m:t>
        </m:r>
        <m:r>
          <m:t xml:space="preserve">÷</m:t>
        </m:r>
        <m:r>
          <m:t xml:space="preserve">2</m:t>
        </m:r>
      </m:oMath>
      <w:r>
        <w:rPr/>
        <w:t xml:space="preserve">, и оставшееся для распределения количество концентраторов первого типа больше двух, то можно устанавливать в </w:t>
      </w:r>
      <w:r>
        <w:rPr/>
      </w:r>
      <m:oMath xmlns:m="http://schemas.openxmlformats.org/officeDocument/2006/math">
        <m:r>
          <m:t xml:space="preserve">i</m:t>
        </m:r>
      </m:oMath>
      <w:r>
        <w:rPr/>
        <w:noBreakHyphen/>
        <w:t xml:space="preserve">м узле стек из концентраторов первого типа в количестве: </w:t>
      </w:r>
      <w:r>
        <w:rPr/>
      </w:r>
      <m:oMath xmlns:m="http://schemas.openxmlformats.org/officeDocument/2006/math">
        <m:r>
          <m:rPr>
            <m:lit/>
            <m:nor/>
          </m:rPr>
          <m:t xml:space="preserve">КК</m:t>
        </m:r>
        <m:r>
          <m:t xml:space="preserve">1</m:t>
        </m:r>
        <m:r>
          <m:t xml:space="preserve">[</m:t>
        </m:r>
        <m:r>
          <m:t xml:space="preserve">i</m:t>
        </m:r>
        <m:r>
          <m:t xml:space="preserve">]</m:t>
        </m:r>
        <m:r>
          <m:t xml:space="preserve">=</m:t>
        </m:r>
        <m:r>
          <m:rPr>
            <m:lit/>
            <m:nor/>
          </m:rPr>
          <m:t xml:space="preserve">min</m:t>
        </m:r>
        <m:d>
          <m:dPr>
            <m:begChr m:val="{"/>
            <m:endChr m:val="}"/>
          </m:dPr>
          <m:e>
            <m:d>
              <m:dPr>
                <m:begChr m:val="["/>
                <m:endChr m:val="]"/>
              </m:dPr>
              <m:e>
                <m:f>
                  <m:num>
                    <m:r>
                      <m:rPr>
                        <m:lit/>
                        <m:nor/>
                      </m:rPr>
                      <m:t xml:space="preserve">КПS</m:t>
                    </m:r>
                    <m:r>
                      <m:t xml:space="preserve">[</m:t>
                    </m:r>
                    <m:r>
                      <m:t xml:space="preserve">i</m:t>
                    </m:r>
                    <m:r>
                      <m:t xml:space="preserve">]</m:t>
                    </m:r>
                    <m:r>
                      <m:t xml:space="preserve">+</m:t>
                    </m:r>
                    <m:r>
                      <m:t xml:space="preserve">1</m:t>
                    </m:r>
                  </m:num>
                  <m:den>
                    <m:r>
                      <m:t xml:space="preserve">a</m:t>
                    </m:r>
                  </m:den>
                </m:f>
              </m:e>
            </m:d>
            <m:r>
              <m:t xml:space="preserve">,</m:t>
            </m:r>
            <m:sSub>
              <m:e>
                <m:r>
                  <m:t xml:space="preserve">k</m:t>
                </m:r>
              </m:e>
              <m:sub>
                <m:r>
                  <m:rPr>
                    <m:lit/>
                    <m:nor/>
                  </m:rPr>
                  <m:t xml:space="preserve">max</m:t>
                </m:r>
              </m:sub>
            </m:sSub>
          </m:e>
        </m:d>
      </m:oMath>
      <w:r>
        <w:rPr/>
        <w:t xml:space="preserve">, при этом количество портов для подключения пользователей на данном шаге алгоритма рассчитывается как </w:t>
      </w:r>
      <w:r>
        <w:rPr/>
      </w:r>
      <m:oMath xmlns:m="http://schemas.openxmlformats.org/officeDocument/2006/math">
        <m:r>
          <m:rPr>
            <m:lit/>
            <m:nor/>
          </m:rPr>
          <m:t xml:space="preserve">КПП</m:t>
        </m:r>
        <m:r>
          <m:t xml:space="preserve">[</m:t>
        </m:r>
        <m:r>
          <m:t xml:space="preserve">i</m:t>
        </m:r>
        <m:r>
          <m:t xml:space="preserve">]</m:t>
        </m:r>
        <m:r>
          <m:t xml:space="preserve">=</m:t>
        </m:r>
        <m:r>
          <m:t xml:space="preserve">a</m:t>
        </m:r>
        <m:r>
          <m:t xml:space="preserve">⋅</m:t>
        </m:r>
        <m:r>
          <m:rPr>
            <m:lit/>
            <m:nor/>
          </m:rPr>
          <m:t xml:space="preserve">КК</m:t>
        </m:r>
        <m:r>
          <m:t xml:space="preserve">1</m:t>
        </m:r>
        <m:r>
          <m:t xml:space="preserve">[</m:t>
        </m:r>
        <m:r>
          <m:t xml:space="preserve">i</m:t>
        </m:r>
        <m:r>
          <m:t xml:space="preserve">]</m:t>
        </m:r>
        <m:r>
          <m:t xml:space="preserve">−</m:t>
        </m:r>
        <m:r>
          <m:t xml:space="preserve">1</m:t>
        </m:r>
      </m:oMath>
      <w:r>
        <w:rPr/>
        <w:t>;</w:t>
      </w:r>
    </w:p>
    <w:p>
      <w:pPr>
        <w:pStyle w:val="BodyTextIndent"/>
        <w:numPr>
          <w:ilvl w:val="1"/>
          <w:numId w:val="8"/>
        </w:numPr>
        <w:rPr/>
      </w:pPr>
      <w:r>
        <w:rPr/>
        <w:t xml:space="preserve">Иначе рассматривается возможность установки в </w:t>
      </w:r>
      <w:r>
        <w:rPr/>
      </w:r>
      <m:oMath xmlns:m="http://schemas.openxmlformats.org/officeDocument/2006/math">
        <m:r>
          <m:t xml:space="preserve">i</m:t>
        </m:r>
      </m:oMath>
      <w:r>
        <w:rPr/>
        <w:noBreakHyphen/>
        <w:t>м узле одного концентратора второго типа (</w:t>
      </w:r>
      <w:r>
        <w:rPr/>
      </w:r>
      <m:oMath xmlns:m="http://schemas.openxmlformats.org/officeDocument/2006/math">
        <m:r>
          <m:rPr>
            <m:lit/>
            <m:nor/>
          </m:rPr>
          <m:t xml:space="preserve">КПП</m:t>
        </m:r>
        <m:r>
          <m:t xml:space="preserve">[</m:t>
        </m:r>
        <m:r>
          <m:t xml:space="preserve">i</m:t>
        </m:r>
        <m:r>
          <m:t xml:space="preserve">]</m:t>
        </m:r>
        <m:r>
          <m:t xml:space="preserve">=</m:t>
        </m:r>
        <m:r>
          <m:t xml:space="preserve">a</m:t>
        </m:r>
        <m:r>
          <m:t xml:space="preserve">−</m:t>
        </m:r>
        <m:r>
          <m:t xml:space="preserve">1</m:t>
        </m:r>
      </m:oMath>
      <w:r>
        <w:rPr/>
        <w:t>).</w:t>
      </w:r>
    </w:p>
    <w:p>
      <w:pPr>
        <w:pStyle w:val="BodyTextIndent"/>
        <w:numPr>
          <w:ilvl w:val="0"/>
          <w:numId w:val="8"/>
        </w:numPr>
        <w:rPr/>
      </w:pPr>
      <w:r>
        <w:rPr/>
        <w:t xml:space="preserve">Рассчитывается сумма длин соединений, приходящихся на одного подключаемого пользователя к концентратору(ам), устанавливаемого(ых) в </w:t>
      </w:r>
      <w:r>
        <w:rPr/>
      </w:r>
      <m:oMath xmlns:m="http://schemas.openxmlformats.org/officeDocument/2006/math">
        <m:r>
          <m:t xml:space="preserve">i</m:t>
        </m:r>
      </m:oMath>
      <w:r>
        <w:rPr/>
        <w:noBreakHyphen/>
        <w:t xml:space="preserve">м узле: </w:t>
      </w:r>
      <w:r>
        <w:rPr/>
      </w:r>
      <m:oMath xmlns:m="http://schemas.openxmlformats.org/officeDocument/2006/math">
        <m:r>
          <m:rPr>
            <m:lit/>
            <m:nor/>
          </m:rPr>
          <m:t xml:space="preserve">SD</m:t>
        </m:r>
        <m:r>
          <m:t xml:space="preserve">[</m:t>
        </m:r>
        <m:r>
          <m:t xml:space="preserve">i</m:t>
        </m:r>
        <m:r>
          <m:t xml:space="preserve">]</m:t>
        </m:r>
        <m:r>
          <m:t xml:space="preserve">=</m:t>
        </m:r>
        <m:f>
          <m:num>
            <m:r>
              <m:t xml:space="preserve">d</m:t>
            </m:r>
            <m:r>
              <m:t xml:space="preserve">[</m:t>
            </m:r>
            <m:r>
              <m:t xml:space="preserve">i</m:t>
            </m:r>
            <m:r>
              <m:t xml:space="preserve">,</m:t>
            </m:r>
            <m:r>
              <m:t xml:space="preserve">k</m:t>
            </m:r>
            <m:r>
              <m:t xml:space="preserve">]</m:t>
            </m:r>
            <m:r>
              <m:t xml:space="preserve">+</m:t>
            </m:r>
            <m:nary>
              <m:naryPr>
                <m:chr m:val="∑"/>
                <m:supHide m:val="1"/>
              </m:naryPr>
              <m:sub>
                <m:r>
                  <m:t xml:space="preserve">j</m:t>
                </m:r>
                <m:r>
                  <m:t xml:space="preserve">∈</m:t>
                </m:r>
                <m:sSub>
                  <m:e>
                    <m:r>
                      <m:t xml:space="preserve">I</m:t>
                    </m:r>
                  </m:e>
                  <m:sub>
                    <m:r>
                      <m:t xml:space="preserve">i</m:t>
                    </m:r>
                  </m:sub>
                </m:sSub>
              </m:sub>
              <m:sup/>
              <m:e>
                <m:r>
                  <m:t xml:space="preserve">К</m:t>
                </m:r>
                <m:sSup>
                  <m:e>
                    <m:r>
                      <m:t xml:space="preserve">П</m:t>
                    </m:r>
                  </m:e>
                  <m:sup>
                    <m:r>
                      <m:t xml:space="preserve">'</m:t>
                    </m:r>
                  </m:sup>
                </m:sSup>
                <m:r>
                  <m:t xml:space="preserve">[</m:t>
                </m:r>
                <m:r>
                  <m:t xml:space="preserve">j</m:t>
                </m:r>
                <m:r>
                  <m:t xml:space="preserve">]</m:t>
                </m:r>
                <m:r>
                  <m:t xml:space="preserve">d</m:t>
                </m:r>
                <m:r>
                  <m:t xml:space="preserve">[</m:t>
                </m:r>
                <m:r>
                  <m:t xml:space="preserve">i</m:t>
                </m:r>
                <m:r>
                  <m:t xml:space="preserve">,</m:t>
                </m:r>
                <m:r>
                  <m:t xml:space="preserve">j</m:t>
                </m:r>
                <m:r>
                  <m:t xml:space="preserve">]</m:t>
                </m:r>
              </m:e>
            </m:nary>
          </m:num>
          <m:den>
            <m:sSup>
              <m:e>
                <m:r>
                  <m:rPr>
                    <m:lit/>
                    <m:nor/>
                  </m:rPr>
                  <m:t xml:space="preserve">КП {</m:t>
                </m:r>
                <m:r>
                  <m:t xml:space="preserve">S</m:t>
                </m:r>
              </m:e>
              <m:sup>
                <m:r>
                  <m:t xml:space="preserve">'</m:t>
                </m:r>
              </m:sup>
            </m:sSup>
          </m:den>
        </m:f>
        <m:r>
          <m:t xml:space="preserve">[</m:t>
        </m:r>
        <m:r>
          <m:t xml:space="preserve">i</m:t>
        </m:r>
        <m:r>
          <m:t xml:space="preserve">]</m:t>
        </m:r>
      </m:oMath>
      <w:r>
        <w:rPr/>
        <w:t xml:space="preserve">, где </w:t>
      </w:r>
      <w:r>
        <w:rPr/>
      </w:r>
      <m:oMath xmlns:m="http://schemas.openxmlformats.org/officeDocument/2006/math">
        <m:r>
          <m:t xml:space="preserve">К</m:t>
        </m:r>
        <m:sSup>
          <m:e>
            <m:r>
              <m:t xml:space="preserve">П</m:t>
            </m:r>
          </m:e>
          <m:sup>
            <m:r>
              <m:t xml:space="preserve">'</m:t>
            </m:r>
          </m:sup>
        </m:sSup>
        <m:r>
          <m:t xml:space="preserve">[</m:t>
        </m:r>
        <m:r>
          <m:t xml:space="preserve">j</m:t>
        </m:r>
        <m:r>
          <m:t xml:space="preserve">]</m:t>
        </m:r>
      </m:oMath>
      <w:r>
        <w:rPr/>
        <w:t xml:space="preserve"> - количество пользователей </w:t>
      </w:r>
      <w:r>
        <w:rPr/>
      </w:r>
      <m:oMath xmlns:m="http://schemas.openxmlformats.org/officeDocument/2006/math">
        <m:r>
          <m:t xml:space="preserve">j</m:t>
        </m:r>
      </m:oMath>
      <w:r>
        <w:rPr/>
        <w:noBreakHyphen/>
        <w:t xml:space="preserve">го помещения, подключаемых к установленному(ым) в </w:t>
      </w:r>
      <w:r>
        <w:rPr/>
      </w:r>
      <m:oMath xmlns:m="http://schemas.openxmlformats.org/officeDocument/2006/math">
        <m:r>
          <m:t xml:space="preserve">i</m:t>
        </m:r>
      </m:oMath>
      <w:r>
        <w:rPr/>
        <w:noBreakHyphen/>
        <w:t xml:space="preserve">м узле концентратору(рам) (выбор </w:t>
      </w:r>
      <w:r>
        <w:rPr/>
      </w:r>
      <m:oMath xmlns:m="http://schemas.openxmlformats.org/officeDocument/2006/math">
        <m:r>
          <m:t xml:space="preserve">j</m:t>
        </m:r>
      </m:oMath>
      <w:r>
        <w:rPr/>
        <w:noBreakHyphen/>
        <w:t xml:space="preserve">х узлов, из которых в первую очередь идет подключение, осуществляется по минимальному расстоянию </w:t>
      </w:r>
      <w:r>
        <w:rPr/>
      </w:r>
      <m:oMath xmlns:m="http://schemas.openxmlformats.org/officeDocument/2006/math">
        <m:r>
          <m:t xml:space="preserve">d</m:t>
        </m:r>
        <m:r>
          <m:t xml:space="preserve">[</m:t>
        </m:r>
        <m:r>
          <m:t xml:space="preserve">i</m:t>
        </m:r>
        <m:r>
          <m:t xml:space="preserve">,</m:t>
        </m:r>
        <m:r>
          <m:t xml:space="preserve">j</m:t>
        </m:r>
        <m:r>
          <m:t xml:space="preserve">]</m:t>
        </m:r>
      </m:oMath>
      <w:r>
        <w:rPr/>
        <w:t xml:space="preserve">). Подключение пользователей (определение </w:t>
      </w:r>
      <w:r>
        <w:rPr/>
      </w:r>
      <m:oMath xmlns:m="http://schemas.openxmlformats.org/officeDocument/2006/math">
        <m:r>
          <m:t xml:space="preserve">К</m:t>
        </m:r>
        <m:sSup>
          <m:e>
            <m:r>
              <m:t xml:space="preserve">П</m:t>
            </m:r>
          </m:e>
          <m:sup>
            <m:r>
              <m:t xml:space="preserve">'</m:t>
            </m:r>
          </m:sup>
        </m:sSup>
        <m:r>
          <m:t xml:space="preserve">[</m:t>
        </m:r>
        <m:r>
          <m:t xml:space="preserve">j</m:t>
        </m:r>
        <m:r>
          <m:t xml:space="preserve">]</m:t>
        </m:r>
      </m:oMath>
      <w:r>
        <w:rPr/>
        <w:t xml:space="preserve">) идет до тех пор, пока либо будут использованы все порты планируемого(ых) для установки концентраторов, либо будут подключены все пользователи: </w:t>
      </w:r>
      <w:r>
        <w:rPr/>
      </w:r>
      <m:oMath xmlns:m="http://schemas.openxmlformats.org/officeDocument/2006/math">
        <m:sSup>
          <m:e>
            <m:r>
              <m:rPr>
                <m:lit/>
                <m:nor/>
              </m:rPr>
              <m:t xml:space="preserve">КП {</m:t>
            </m:r>
            <m:r>
              <m:t xml:space="preserve">S</m:t>
            </m:r>
          </m:e>
          <m:sup>
            <m:r>
              <m:t xml:space="preserve">'</m:t>
            </m:r>
          </m:sup>
        </m:sSup>
        <m:r>
          <m:t xml:space="preserve">[</m:t>
        </m:r>
        <m:r>
          <m:t xml:space="preserve">i</m:t>
        </m:r>
        <m:r>
          <m:t xml:space="preserve">]</m:t>
        </m:r>
        <m:r>
          <m:t xml:space="preserve">=</m:t>
        </m:r>
        <m:nary>
          <m:naryPr>
            <m:chr m:val="∑"/>
            <m:supHide m:val="1"/>
          </m:naryPr>
          <m:sub>
            <m:r>
              <m:t xml:space="preserve">j</m:t>
            </m:r>
            <m:r>
              <m:t xml:space="preserve">∈</m:t>
            </m:r>
            <m:sSub>
              <m:e>
                <m:r>
                  <m:t xml:space="preserve">I</m:t>
                </m:r>
              </m:e>
              <m:sub>
                <m:r>
                  <m:t xml:space="preserve">i</m:t>
                </m:r>
              </m:sub>
            </m:sSub>
          </m:sub>
          <m:sup/>
          <m:e>
            <m:r>
              <m:t xml:space="preserve">К</m:t>
            </m:r>
            <m:sSup>
              <m:e>
                <m:r>
                  <m:t xml:space="preserve">П</m:t>
                </m:r>
              </m:e>
              <m:sup>
                <m:r>
                  <m:t xml:space="preserve">'</m:t>
                </m:r>
              </m:sup>
            </m:sSup>
            <m:r>
              <m:t xml:space="preserve">[</m:t>
            </m:r>
            <m:r>
              <m:t xml:space="preserve">j</m:t>
            </m:r>
            <m:r>
              <m:t xml:space="preserve">]</m:t>
            </m:r>
          </m:e>
        </m:nary>
      </m:oMath>
      <w:r>
        <w:rPr/>
        <w:t>.</w:t>
      </w:r>
    </w:p>
    <w:p>
      <w:pPr>
        <w:pStyle w:val="BodyTextIndent"/>
        <w:numPr>
          <w:ilvl w:val="0"/>
          <w:numId w:val="8"/>
        </w:numPr>
        <w:rPr/>
      </w:pPr>
      <w:r>
        <w:rPr/>
        <w:t xml:space="preserve">Производится ранжирование помещений по величине </w:t>
      </w:r>
      <w:r>
        <w:rPr/>
      </w:r>
      <m:oMath xmlns:m="http://schemas.openxmlformats.org/officeDocument/2006/math">
        <m:r>
          <m:rPr>
            <m:lit/>
            <m:nor/>
          </m:rPr>
          <m:t xml:space="preserve">КПS</m:t>
        </m:r>
        <m:r>
          <m:t xml:space="preserve">[</m:t>
        </m:r>
        <m:r>
          <m:t xml:space="preserve">i</m:t>
        </m:r>
        <m:r>
          <m:t xml:space="preserve">]</m:t>
        </m:r>
      </m:oMath>
      <w:r>
        <w:rPr/>
        <w:t xml:space="preserve"> (чем больше, тем больше ранг </w:t>
      </w:r>
      <w:r>
        <w:rPr/>
      </w:r>
      <m:oMath xmlns:m="http://schemas.openxmlformats.org/officeDocument/2006/math">
        <m:r>
          <m:t xml:space="preserve">R</m:t>
        </m:r>
        <m:r>
          <m:t xml:space="preserve">1</m:t>
        </m:r>
        <m:r>
          <m:t xml:space="preserve">[</m:t>
        </m:r>
        <m:r>
          <m:t xml:space="preserve">i</m:t>
        </m:r>
        <m:r>
          <m:t xml:space="preserve">]</m:t>
        </m:r>
      </m:oMath>
      <w:r>
        <w:rPr/>
        <w:t xml:space="preserve">). При одинаковом </w:t>
      </w:r>
      <w:r>
        <w:rPr/>
      </w:r>
      <m:oMath xmlns:m="http://schemas.openxmlformats.org/officeDocument/2006/math">
        <m:r>
          <m:rPr>
            <m:lit/>
            <m:nor/>
          </m:rPr>
          <m:t xml:space="preserve">КПS</m:t>
        </m:r>
        <m:r>
          <m:t xml:space="preserve">[</m:t>
        </m:r>
        <m:r>
          <m:t xml:space="preserve">i</m:t>
        </m:r>
        <m:r>
          <m:t xml:space="preserve">]</m:t>
        </m:r>
      </m:oMath>
      <w:r>
        <w:rPr/>
        <w:t xml:space="preserve"> ранг определяется по величине </w:t>
      </w:r>
      <w:r>
        <w:rPr/>
      </w:r>
      <m:oMath xmlns:m="http://schemas.openxmlformats.org/officeDocument/2006/math">
        <m:r>
          <m:rPr>
            <m:lit/>
            <m:nor/>
          </m:rPr>
          <m:t xml:space="preserve">КП</m:t>
        </m:r>
        <m:r>
          <m:t xml:space="preserve">[</m:t>
        </m:r>
        <m:r>
          <m:t xml:space="preserve">i</m:t>
        </m:r>
        <m:r>
          <m:t xml:space="preserve">]</m:t>
        </m:r>
      </m:oMath>
      <w:r>
        <w:rPr/>
        <w:t>.</w:t>
      </w:r>
    </w:p>
    <w:p>
      <w:pPr>
        <w:pStyle w:val="BodyTextIndent"/>
        <w:numPr>
          <w:ilvl w:val="0"/>
          <w:numId w:val="8"/>
        </w:numPr>
        <w:rPr/>
      </w:pPr>
      <w:r>
        <w:rPr/>
        <w:t xml:space="preserve">Производится ранжирование помещений по величине </w:t>
      </w:r>
      <w:r>
        <w:rPr/>
      </w:r>
      <m:oMath xmlns:m="http://schemas.openxmlformats.org/officeDocument/2006/math">
        <m:r>
          <m:rPr>
            <m:lit/>
            <m:nor/>
          </m:rPr>
          <m:t xml:space="preserve">SD</m:t>
        </m:r>
        <m:r>
          <m:t xml:space="preserve">[</m:t>
        </m:r>
        <m:r>
          <m:t xml:space="preserve">i</m:t>
        </m:r>
        <m:r>
          <m:t xml:space="preserve">]</m:t>
        </m:r>
      </m:oMath>
      <w:r>
        <w:rPr/>
        <w:t xml:space="preserve"> (чем меньше, тем больше ранг </w:t>
      </w:r>
      <w:r>
        <w:rPr/>
      </w:r>
      <m:oMath xmlns:m="http://schemas.openxmlformats.org/officeDocument/2006/math">
        <m:r>
          <m:t xml:space="preserve">R</m:t>
        </m:r>
        <m:r>
          <m:t xml:space="preserve">2</m:t>
        </m:r>
        <m:r>
          <m:t xml:space="preserve">[</m:t>
        </m:r>
        <m:r>
          <m:t xml:space="preserve">i</m:t>
        </m:r>
        <m:r>
          <m:t xml:space="preserve">]</m:t>
        </m:r>
      </m:oMath>
      <w:r>
        <w:rPr/>
        <w:t>.</w:t>
      </w:r>
    </w:p>
    <w:p>
      <w:pPr>
        <w:pStyle w:val="BodyTextIndent"/>
        <w:numPr>
          <w:ilvl w:val="0"/>
          <w:numId w:val="8"/>
        </w:numPr>
        <w:rPr/>
      </w:pPr>
      <w:r>
        <w:rPr/>
        <w:t xml:space="preserve">Определяется суммарный ранг: </w:t>
      </w:r>
      <w:r>
        <w:rPr/>
      </w:r>
      <m:oMath xmlns:m="http://schemas.openxmlformats.org/officeDocument/2006/math">
        <m:r>
          <m:rPr>
            <m:lit/>
            <m:nor/>
          </m:rPr>
          <m:t xml:space="preserve">RS</m:t>
        </m:r>
        <m:r>
          <m:t xml:space="preserve">[</m:t>
        </m:r>
        <m:r>
          <m:t xml:space="preserve">i</m:t>
        </m:r>
        <m:r>
          <m:t xml:space="preserve">]</m:t>
        </m:r>
        <m:r>
          <m:t xml:space="preserve">=</m:t>
        </m:r>
        <m:r>
          <m:t xml:space="preserve">R</m:t>
        </m:r>
        <m:r>
          <m:t xml:space="preserve">1</m:t>
        </m:r>
        <m:r>
          <m:t xml:space="preserve">[</m:t>
        </m:r>
        <m:r>
          <m:t xml:space="preserve">i</m:t>
        </m:r>
        <m:r>
          <m:t xml:space="preserve">]</m:t>
        </m:r>
        <m:r>
          <m:t xml:space="preserve">+</m:t>
        </m:r>
        <m:r>
          <m:t xml:space="preserve">R</m:t>
        </m:r>
        <m:r>
          <m:t xml:space="preserve">2</m:t>
        </m:r>
        <m:r>
          <m:t xml:space="preserve">[</m:t>
        </m:r>
        <m:r>
          <m:t xml:space="preserve">i</m:t>
        </m:r>
        <m:r>
          <m:t xml:space="preserve">]</m:t>
        </m:r>
      </m:oMath>
      <w:r>
        <w:rPr/>
        <w:t>.</w:t>
      </w:r>
    </w:p>
    <w:p>
      <w:pPr>
        <w:pStyle w:val="BodyTextIndent"/>
        <w:numPr>
          <w:ilvl w:val="0"/>
          <w:numId w:val="8"/>
        </w:numPr>
        <w:rPr/>
      </w:pPr>
      <w:r>
        <w:rPr/>
        <w:t xml:space="preserve">Определяется помещение с максимальным рангом: </w:t>
      </w:r>
      <w:r>
        <w:rPr/>
      </w:r>
      <m:oMath xmlns:m="http://schemas.openxmlformats.org/officeDocument/2006/math">
        <m:limLow>
          <m:e>
            <m:r>
              <m:rPr>
                <m:lit/>
                <m:nor/>
              </m:rPr>
              <m:t xml:space="preserve">max</m:t>
            </m:r>
          </m:e>
          <m:lim>
            <m:r>
              <m:t xml:space="preserve">i</m:t>
            </m:r>
          </m:lim>
        </m:limLow>
        <m:r>
          <m:rPr>
            <m:lit/>
            <m:nor/>
          </m:rPr>
          <m:t xml:space="preserve">RS</m:t>
        </m:r>
        <m:r>
          <m:t xml:space="preserve">[</m:t>
        </m:r>
        <m:r>
          <m:t xml:space="preserve">i</m:t>
        </m:r>
        <m:r>
          <m:t xml:space="preserve">]</m:t>
        </m:r>
      </m:oMath>
      <w:r>
        <w:rPr/>
        <w:t>.</w:t>
      </w:r>
    </w:p>
    <w:p>
      <w:pPr>
        <w:pStyle w:val="BodyTextIndent"/>
        <w:numPr>
          <w:ilvl w:val="0"/>
          <w:numId w:val="8"/>
        </w:numPr>
        <w:rPr/>
      </w:pPr>
      <w:r>
        <w:rPr/>
        <w:t xml:space="preserve">Реализовать для выбранного помещения размещение концентратора(ов) и подключение пользователей в количестве </w:t>
      </w:r>
      <w:r>
        <w:rPr/>
      </w:r>
      <m:oMath xmlns:m="http://schemas.openxmlformats.org/officeDocument/2006/math">
        <m:r>
          <m:t xml:space="preserve">К</m:t>
        </m:r>
        <m:sSup>
          <m:e>
            <m:r>
              <m:t xml:space="preserve">П</m:t>
            </m:r>
          </m:e>
          <m:sup>
            <m:r>
              <m:t xml:space="preserve">'</m:t>
            </m:r>
          </m:sup>
        </m:sSup>
        <m:r>
          <m:t xml:space="preserve">[</m:t>
        </m:r>
        <m:r>
          <m:t xml:space="preserve">j</m:t>
        </m:r>
        <m:r>
          <m:t xml:space="preserve">]</m:t>
        </m:r>
      </m:oMath>
      <w:r>
        <w:rPr/>
        <w:t>.</w:t>
      </w:r>
    </w:p>
    <w:p>
      <w:pPr>
        <w:pStyle w:val="BodyTextIndent"/>
        <w:numPr>
          <w:ilvl w:val="0"/>
          <w:numId w:val="8"/>
        </w:numPr>
        <w:rPr/>
      </w:pPr>
      <w:r>
        <w:rPr/>
        <w:t>Пересчитать количество оставшихся в каждом помещении неподключенных пользователей и количество оставшихся концентраторов.</w:t>
      </w:r>
    </w:p>
    <w:p>
      <w:pPr>
        <w:pStyle w:val="BodyTextIndent"/>
        <w:numPr>
          <w:ilvl w:val="0"/>
          <w:numId w:val="8"/>
        </w:numPr>
        <w:rPr/>
      </w:pPr>
      <w:r>
        <w:rPr/>
        <w:t>Если все пользователи подключены, то конец работы алгоритма.</w:t>
      </w:r>
    </w:p>
    <w:p>
      <w:pPr>
        <w:pStyle w:val="BodyTextIndent"/>
        <w:numPr>
          <w:ilvl w:val="0"/>
          <w:numId w:val="8"/>
        </w:numPr>
        <w:rPr/>
      </w:pPr>
      <w:r>
        <w:rPr/>
        <w:t>Остались ли неиспользованные концентраторы? Если да, то на п.1, иначе допустимое решение не найдено.</w:t>
      </w:r>
    </w:p>
    <w:p>
      <w:pPr>
        <w:pStyle w:val="BodyTextIndent"/>
        <w:numPr>
          <w:ilvl w:val="0"/>
          <w:numId w:val="8"/>
        </w:numPr>
        <w:rPr/>
      </w:pPr>
      <w:r>
        <w:rPr/>
        <w:t>Конец</w:t>
      </w:r>
    </w:p>
    <w:p>
      <w:pPr>
        <w:pStyle w:val="Style17"/>
        <w:rPr/>
      </w:pPr>
      <w:r>
        <w:rPr/>
        <w:t>Пример</w:t>
      </w:r>
    </w:p>
    <w:p>
      <w:pPr>
        <w:pStyle w:val="BodyTextIndent"/>
        <w:rPr/>
      </w:pPr>
      <w:r>
        <w:rPr/>
      </w:r>
      <m:oMathPara xmlns:m="http://schemas.openxmlformats.org/officeDocument/2006/math">
        <m:oMathParaPr>
          <m:jc m:val="left"/>
        </m:oMathParaPr>
        <m:oMath>
          <m:r>
            <m:rPr>
              <m:lit/>
              <m:nor/>
            </m:rPr>
            <m:t xml:space="preserve">КП</m:t>
          </m:r>
          <m:r>
            <m:t xml:space="preserve">[</m:t>
          </m:r>
          <m:r>
            <m:t xml:space="preserve">i</m:t>
          </m:r>
          <m:r>
            <m:t xml:space="preserve">]</m:t>
          </m:r>
          <m:r>
            <m:t xml:space="preserve">=</m:t>
          </m:r>
          <m:r>
            <m:t xml:space="preserve">2,1,3</m:t>
          </m:r>
        </m:oMath>
      </m:oMathPara>
    </w:p>
    <w:p>
      <w:pPr>
        <w:pStyle w:val="BodyTextIndent"/>
        <w:rPr>
          <w:lang w:val="en-US"/>
        </w:rPr>
      </w:pPr>
      <w:r>
        <w:rPr>
          <w:lang w:val="en-US"/>
        </w:rPr>
      </w:r>
      <m:oMathPara xmlns:m="http://schemas.openxmlformats.org/officeDocument/2006/math">
        <m:oMathParaPr>
          <m:jc m:val="left"/>
        </m:oMathParaPr>
        <m:oMath>
          <m:r>
            <m:t xml:space="preserve">K</m:t>
          </m:r>
          <m:r>
            <m:t xml:space="preserve">[</m:t>
          </m:r>
          <m:r>
            <m:t xml:space="preserve">t</m:t>
          </m:r>
          <m:r>
            <m:t xml:space="preserve">]</m:t>
          </m:r>
          <m:r>
            <m:t xml:space="preserve">=</m:t>
          </m:r>
          <m:r>
            <m:t xml:space="preserve">1,1</m:t>
          </m:r>
        </m:oMath>
      </m:oMathPara>
    </w:p>
    <w:p>
      <w:pPr>
        <w:pStyle w:val="Style17"/>
        <w:rPr/>
      </w:pPr>
      <w:r>
        <w:rPr/>
        <w:t>Итерация №1</w:t>
      </w:r>
    </w:p>
    <w:p>
      <w:pPr>
        <w:pStyle w:val="BodyTextIndent"/>
        <w:numPr>
          <w:ilvl w:val="3"/>
          <w:numId w:val="19"/>
        </w:numPr>
        <w:rPr/>
      </w:pPr>
      <w:r>
        <w:rPr/>
      </w:r>
      <m:oMath xmlns:m="http://schemas.openxmlformats.org/officeDocument/2006/math">
        <m:r>
          <m:rPr>
            <m:lit/>
            <m:nor/>
          </m:rPr>
          <m:t xml:space="preserve">КПS</m:t>
        </m:r>
        <m:r>
          <m:t xml:space="preserve">[</m:t>
        </m:r>
        <m:r>
          <m:t xml:space="preserve">i</m:t>
        </m:r>
        <m:r>
          <m:t xml:space="preserve">]</m:t>
        </m:r>
        <m:r>
          <m:t xml:space="preserve">=</m:t>
        </m:r>
        <m:r>
          <m:t xml:space="preserve">6</m:t>
        </m:r>
        <m:r>
          <m:rPr>
            <m:lit/>
            <m:nor/>
          </m:rPr>
          <m:t xml:space="preserve">   </m:t>
        </m:r>
        <m:r>
          <m:t xml:space="preserve">(</m:t>
        </m:r>
        <m:r>
          <m:t xml:space="preserve">i</m:t>
        </m:r>
        <m:r>
          <m:t xml:space="preserve">=</m:t>
        </m:r>
        <m:bar>
          <m:barPr>
            <m:pos m:val="top"/>
          </m:barPr>
          <m:e>
            <m:r>
              <m:t xml:space="preserve">1,3</m:t>
            </m:r>
          </m:e>
        </m:bar>
        <m:r>
          <m:t xml:space="preserve">)</m:t>
        </m:r>
      </m:oMath>
      <w:r>
        <w:rPr/>
        <w:t>;</w:t>
      </w:r>
    </w:p>
    <w:p>
      <w:pPr>
        <w:pStyle w:val="BodyTextIndent"/>
        <w:numPr>
          <w:ilvl w:val="3"/>
          <w:numId w:val="19"/>
        </w:numPr>
        <w:rPr/>
      </w:pPr>
      <w:r>
        <w:rPr/>
        <w:t xml:space="preserve">Для </w:t>
      </w:r>
      <w:r>
        <w:rPr/>
      </w:r>
      <m:oMath xmlns:m="http://schemas.openxmlformats.org/officeDocument/2006/math">
        <m:r>
          <m:t xml:space="preserve">∀</m:t>
        </m:r>
        <m:r>
          <m:t xml:space="preserve">i</m:t>
        </m:r>
      </m:oMath>
      <w:r>
        <w:rPr/>
        <w:t>, устанавливается концентратор второго типа, так как количество концентраторов первого типа меньше 2.</w:t>
      </w:r>
    </w:p>
    <w:p>
      <w:pPr>
        <w:pStyle w:val="BodyTextIndent"/>
        <w:numPr>
          <w:ilvl w:val="3"/>
          <w:numId w:val="19"/>
        </w:numPr>
        <w:rPr/>
      </w:pPr>
      <w:r>
        <w:rPr/>
      </w:r>
      <m:oMath xmlns:m="http://schemas.openxmlformats.org/officeDocument/2006/math">
        <m:r>
          <m:rPr>
            <m:lit/>
            <m:nor/>
          </m:rPr>
          <m:t xml:space="preserve">SD</m:t>
        </m:r>
        <m:r>
          <m:t xml:space="preserve">[</m:t>
        </m:r>
        <m:r>
          <m:t xml:space="preserve">1</m:t>
        </m:r>
        <m:r>
          <m:t xml:space="preserve">]</m:t>
        </m:r>
        <m:r>
          <m:t xml:space="preserve">=</m:t>
        </m:r>
        <m:f>
          <m:num>
            <m:r>
              <m:t xml:space="preserve">(</m:t>
            </m:r>
            <m:r>
              <m:rPr>
                <m:lit/>
                <m:nor/>
              </m:rPr>
              <m:t xml:space="preserve">40</m:t>
            </m:r>
            <m:r>
              <m:t xml:space="preserve">+</m:t>
            </m:r>
            <m:limLow>
              <m:e>
                <m:groupChr>
                  <m:groupChrPr>
                    <m:chr m:val="⏟"/>
                    <m:pos m:val="bot"/>
                    <m:vertJc m:val="top"/>
                  </m:groupChrPr>
                  <m:e>
                    <m:r>
                      <m:t xml:space="preserve">2</m:t>
                    </m:r>
                    <m:r>
                      <m:t xml:space="preserve">⋅</m:t>
                    </m:r>
                    <m:r>
                      <m:t xml:space="preserve">0</m:t>
                    </m:r>
                  </m:e>
                </m:groupChr>
              </m:e>
              <m:lim>
                <m:r>
                  <m:t xml:space="preserve">1</m:t>
                </m:r>
                <m:r>
                  <m:rPr>
                    <m:lit/>
                    <m:nor/>
                  </m:rPr>
                  <m:t xml:space="preserve"> п</m:t>
                </m:r>
                <m:r>
                  <m:rPr>
                    <m:lit/>
                    <m:nor/>
                  </m:rPr>
                  <m:t xml:space="preserve">.</m:t>
                </m:r>
              </m:lim>
            </m:limLow>
            <m:r>
              <m:t xml:space="preserve">+</m:t>
            </m:r>
            <m:limLow>
              <m:e>
                <m:groupChr>
                  <m:groupChrPr>
                    <m:chr m:val="⏟"/>
                    <m:pos m:val="bot"/>
                    <m:vertJc m:val="top"/>
                  </m:groupChrPr>
                  <m:e>
                    <m:r>
                      <m:t xml:space="preserve">1</m:t>
                    </m:r>
                    <m:r>
                      <m:t xml:space="preserve">⋅</m:t>
                    </m:r>
                    <m:r>
                      <m:rPr>
                        <m:lit/>
                        <m:nor/>
                      </m:rPr>
                      <m:t xml:space="preserve">20</m:t>
                    </m:r>
                  </m:e>
                </m:groupChr>
              </m:e>
              <m:lim>
                <m:r>
                  <m:t xml:space="preserve">2</m:t>
                </m:r>
                <m:r>
                  <m:rPr>
                    <m:lit/>
                    <m:nor/>
                  </m:rPr>
                  <m:t xml:space="preserve"> п</m:t>
                </m:r>
                <m:r>
                  <m:rPr>
                    <m:lit/>
                    <m:nor/>
                  </m:rPr>
                  <m:t xml:space="preserve">.</m:t>
                </m:r>
              </m:lim>
            </m:limLow>
            <m:r>
              <m:t xml:space="preserve">+</m:t>
            </m:r>
            <m:r>
              <m:t xml:space="preserve">0</m:t>
            </m:r>
            <m:r>
              <m:t xml:space="preserve">⋅</m:t>
            </m:r>
            <m:r>
              <m:rPr>
                <m:lit/>
                <m:nor/>
              </m:rPr>
              <m:t xml:space="preserve">40</m:t>
            </m:r>
            <m:r>
              <m:t xml:space="preserve">)</m:t>
            </m:r>
          </m:num>
          <m:den>
            <m:r>
              <m:t xml:space="preserve">3</m:t>
            </m:r>
          </m:den>
        </m:f>
        <m:r>
          <m:t xml:space="preserve">=</m:t>
        </m:r>
        <m:r>
          <m:rPr>
            <m:lit/>
            <m:nor/>
          </m:rPr>
          <m:t xml:space="preserve">20</m:t>
        </m:r>
      </m:oMath>
      <w:r>
        <w:rPr/>
        <w:br/>
      </w:r>
      <w:r>
        <w:rPr/>
      </w:r>
      <m:oMath xmlns:m="http://schemas.openxmlformats.org/officeDocument/2006/math">
        <m:r>
          <m:rPr>
            <m:lit/>
            <m:nor/>
          </m:rPr>
          <m:t xml:space="preserve">SD</m:t>
        </m:r>
        <m:r>
          <m:t xml:space="preserve">[</m:t>
        </m:r>
        <m:r>
          <m:t xml:space="preserve">2</m:t>
        </m:r>
        <m:r>
          <m:t xml:space="preserve">]</m:t>
        </m:r>
        <m:r>
          <m:t xml:space="preserve">=</m:t>
        </m:r>
        <m:f>
          <m:num>
            <m:r>
              <m:t xml:space="preserve">(</m:t>
            </m:r>
            <m:r>
              <m:rPr>
                <m:lit/>
                <m:nor/>
              </m:rPr>
              <m:t xml:space="preserve">25</m:t>
            </m:r>
            <m:r>
              <m:t xml:space="preserve">+</m:t>
            </m:r>
            <m:limLow>
              <m:e>
                <m:groupChr>
                  <m:groupChrPr>
                    <m:chr m:val="⏟"/>
                    <m:pos m:val="bot"/>
                    <m:vertJc m:val="top"/>
                  </m:groupChrPr>
                  <m:e>
                    <m:r>
                      <m:t xml:space="preserve">1</m:t>
                    </m:r>
                    <m:r>
                      <m:t xml:space="preserve">⋅</m:t>
                    </m:r>
                    <m:r>
                      <m:t xml:space="preserve">0</m:t>
                    </m:r>
                  </m:e>
                </m:groupChr>
              </m:e>
              <m:lim>
                <m:r>
                  <m:t xml:space="preserve">2</m:t>
                </m:r>
                <m:r>
                  <m:rPr>
                    <m:lit/>
                    <m:nor/>
                  </m:rPr>
                  <m:t xml:space="preserve"> п</m:t>
                </m:r>
                <m:r>
                  <m:rPr>
                    <m:lit/>
                    <m:nor/>
                  </m:rPr>
                  <m:t xml:space="preserve">.</m:t>
                </m:r>
              </m:lim>
            </m:limLow>
            <m:r>
              <m:t xml:space="preserve">+</m:t>
            </m:r>
            <m:limLow>
              <m:e>
                <m:groupChr>
                  <m:groupChrPr>
                    <m:chr m:val="⏟"/>
                    <m:pos m:val="bot"/>
                    <m:vertJc m:val="top"/>
                  </m:groupChrPr>
                  <m:e>
                    <m:r>
                      <m:t xml:space="preserve">2</m:t>
                    </m:r>
                    <m:r>
                      <m:t xml:space="preserve">⋅</m:t>
                    </m:r>
                    <m:r>
                      <m:rPr>
                        <m:lit/>
                        <m:nor/>
                      </m:rPr>
                      <m:t xml:space="preserve">20</m:t>
                    </m:r>
                  </m:e>
                </m:groupChr>
              </m:e>
              <m:lim>
                <m:r>
                  <m:t xml:space="preserve">1</m:t>
                </m:r>
                <m:r>
                  <m:rPr>
                    <m:lit/>
                    <m:nor/>
                  </m:rPr>
                  <m:t xml:space="preserve"> п</m:t>
                </m:r>
                <m:r>
                  <m:rPr>
                    <m:lit/>
                    <m:nor/>
                  </m:rPr>
                  <m:t xml:space="preserve">.</m:t>
                </m:r>
              </m:lim>
            </m:limLow>
            <m:r>
              <m:t xml:space="preserve">+</m:t>
            </m:r>
            <m:r>
              <m:t xml:space="preserve">0</m:t>
            </m:r>
            <m:r>
              <m:t xml:space="preserve">⋅</m:t>
            </m:r>
            <m:r>
              <m:rPr>
                <m:lit/>
                <m:nor/>
              </m:rPr>
              <m:t xml:space="preserve">40</m:t>
            </m:r>
            <m:r>
              <m:t xml:space="preserve">)</m:t>
            </m:r>
          </m:num>
          <m:den>
            <m:r>
              <m:t xml:space="preserve">3</m:t>
            </m:r>
          </m:den>
        </m:f>
        <m:r>
          <m:t xml:space="preserve">=</m:t>
        </m:r>
        <m:f>
          <m:num>
            <m:r>
              <m:rPr>
                <m:lit/>
                <m:nor/>
              </m:rPr>
              <m:t xml:space="preserve">65</m:t>
            </m:r>
          </m:num>
          <m:den>
            <m:r>
              <m:t xml:space="preserve">3</m:t>
            </m:r>
          </m:den>
        </m:f>
        <m:r>
          <m:t xml:space="preserve">≈</m:t>
        </m:r>
        <m:r>
          <m:rPr>
            <m:lit/>
            <m:nor/>
          </m:rPr>
          <m:t xml:space="preserve">21</m:t>
        </m:r>
        <m:r>
          <m:rPr>
            <m:lit/>
            <m:nor/>
          </m:rPr>
          <m:t xml:space="preserve">.</m:t>
        </m:r>
        <m:r>
          <m:rPr>
            <m:lit/>
            <m:nor/>
          </m:rPr>
          <m:t xml:space="preserve">66</m:t>
        </m:r>
      </m:oMath>
      <w:r>
        <w:rPr/>
        <w:br/>
      </w:r>
      <w:r>
        <w:rPr/>
      </w:r>
      <m:oMath xmlns:m="http://schemas.openxmlformats.org/officeDocument/2006/math">
        <m:r>
          <m:rPr>
            <m:lit/>
            <m:nor/>
          </m:rPr>
          <m:t xml:space="preserve">SD</m:t>
        </m:r>
        <m:r>
          <m:t xml:space="preserve">[</m:t>
        </m:r>
        <m:r>
          <m:t xml:space="preserve">3</m:t>
        </m:r>
        <m:r>
          <m:t xml:space="preserve">]</m:t>
        </m:r>
        <m:r>
          <m:t xml:space="preserve">=</m:t>
        </m:r>
        <m:f>
          <m:num>
            <m:r>
              <m:t xml:space="preserve">(</m:t>
            </m:r>
            <m:r>
              <m:t xml:space="preserve">0</m:t>
            </m:r>
            <m:r>
              <m:t xml:space="preserve">+</m:t>
            </m:r>
            <m:limLow>
              <m:e>
                <m:groupChr>
                  <m:groupChrPr>
                    <m:chr m:val="⏟"/>
                    <m:pos m:val="bot"/>
                    <m:vertJc m:val="top"/>
                  </m:groupChrPr>
                  <m:e>
                    <m:r>
                      <m:t xml:space="preserve">3</m:t>
                    </m:r>
                    <m:r>
                      <m:t xml:space="preserve">⋅</m:t>
                    </m:r>
                    <m:r>
                      <m:t xml:space="preserve">0</m:t>
                    </m:r>
                  </m:e>
                </m:groupChr>
              </m:e>
              <m:lim>
                <m:r>
                  <m:t xml:space="preserve">3</m:t>
                </m:r>
                <m:r>
                  <m:rPr>
                    <m:lit/>
                    <m:nor/>
                  </m:rPr>
                  <m:t xml:space="preserve"> п</m:t>
                </m:r>
                <m:r>
                  <m:rPr>
                    <m:lit/>
                    <m:nor/>
                  </m:rPr>
                  <m:t xml:space="preserve">.</m:t>
                </m:r>
              </m:lim>
            </m:limLow>
            <m:r>
              <m:t xml:space="preserve">)</m:t>
            </m:r>
          </m:num>
          <m:den>
            <m:r>
              <m:t xml:space="preserve">3</m:t>
            </m:r>
          </m:den>
        </m:f>
        <m:r>
          <m:t xml:space="preserve">=</m:t>
        </m:r>
        <m:r>
          <m:t xml:space="preserve">0</m:t>
        </m:r>
      </m:oMath>
    </w:p>
    <w:p>
      <w:pPr>
        <w:pStyle w:val="BodyTextIndent"/>
        <w:numPr>
          <w:ilvl w:val="3"/>
          <w:numId w:val="19"/>
        </w:numPr>
        <w:rPr/>
      </w:pPr>
      <w:r>
        <w:rPr/>
      </w:r>
      <m:oMathPara xmlns:m="http://schemas.openxmlformats.org/officeDocument/2006/math">
        <m:oMathParaPr>
          <m:jc m:val="left"/>
        </m:oMathParaPr>
        <m:oMath>
          <m:r>
            <m:t xml:space="preserve">R</m:t>
          </m:r>
          <m:r>
            <m:t xml:space="preserve">1</m:t>
          </m:r>
          <m:r>
            <m:t xml:space="preserve">[</m:t>
          </m:r>
          <m:r>
            <m:t xml:space="preserve">i</m:t>
          </m:r>
          <m:r>
            <m:t xml:space="preserve">]</m:t>
          </m:r>
          <m:r>
            <m:t xml:space="preserve">=</m:t>
          </m:r>
          <m:r>
            <m:t xml:space="preserve">2,1,3</m:t>
          </m:r>
        </m:oMath>
      </m:oMathPara>
    </w:p>
    <w:p>
      <w:pPr>
        <w:pStyle w:val="BodyTextIndent"/>
        <w:numPr>
          <w:ilvl w:val="3"/>
          <w:numId w:val="19"/>
        </w:numPr>
        <w:rPr/>
      </w:pPr>
      <w:r>
        <w:rPr/>
      </w:r>
      <m:oMathPara xmlns:m="http://schemas.openxmlformats.org/officeDocument/2006/math">
        <m:oMathParaPr>
          <m:jc m:val="left"/>
        </m:oMathParaPr>
        <m:oMath>
          <m:r>
            <m:t xml:space="preserve">R</m:t>
          </m:r>
          <m:r>
            <m:t xml:space="preserve">2</m:t>
          </m:r>
          <m:r>
            <m:t xml:space="preserve">[</m:t>
          </m:r>
          <m:r>
            <m:t xml:space="preserve">i</m:t>
          </m:r>
          <m:r>
            <m:t xml:space="preserve">]</m:t>
          </m:r>
          <m:r>
            <m:t xml:space="preserve">=</m:t>
          </m:r>
          <m:r>
            <m:t xml:space="preserve">1,2,3</m:t>
          </m:r>
        </m:oMath>
      </m:oMathPara>
    </w:p>
    <w:p>
      <w:pPr>
        <w:pStyle w:val="BodyTextIndent"/>
        <w:numPr>
          <w:ilvl w:val="3"/>
          <w:numId w:val="19"/>
        </w:numPr>
        <w:rPr/>
      </w:pPr>
      <w:r>
        <w:rPr/>
      </w:r>
      <m:oMathPara xmlns:m="http://schemas.openxmlformats.org/officeDocument/2006/math">
        <m:oMathParaPr>
          <m:jc m:val="left"/>
        </m:oMathParaPr>
        <m:oMath>
          <m:r>
            <m:rPr>
              <m:lit/>
              <m:nor/>
            </m:rPr>
            <m:t xml:space="preserve">RS</m:t>
          </m:r>
          <m:r>
            <m:t xml:space="preserve">[</m:t>
          </m:r>
          <m:r>
            <m:t xml:space="preserve">i</m:t>
          </m:r>
          <m:r>
            <m:t xml:space="preserve">]</m:t>
          </m:r>
          <m:r>
            <m:t xml:space="preserve">=</m:t>
          </m:r>
          <m:r>
            <m:t xml:space="preserve">3,3,6</m:t>
          </m:r>
        </m:oMath>
      </m:oMathPara>
    </w:p>
    <w:p>
      <w:pPr>
        <w:pStyle w:val="BodyTextIndent"/>
        <w:numPr>
          <w:ilvl w:val="3"/>
          <w:numId w:val="19"/>
        </w:numPr>
        <w:rPr/>
      </w:pPr>
      <w:r>
        <w:rPr/>
      </w:r>
      <m:oMathPara xmlns:m="http://schemas.openxmlformats.org/officeDocument/2006/math">
        <m:oMathParaPr>
          <m:jc m:val="left"/>
        </m:oMathParaPr>
        <m:oMath>
          <m:limLow>
            <m:e>
              <m:r>
                <m:rPr>
                  <m:lit/>
                  <m:nor/>
                </m:rPr>
                <m:t xml:space="preserve">max</m:t>
              </m:r>
            </m:e>
            <m:lim>
              <m:r>
                <m:t xml:space="preserve">i</m:t>
              </m:r>
            </m:lim>
          </m:limLow>
          <m:r>
            <m:rPr>
              <m:lit/>
              <m:nor/>
            </m:rPr>
            <m:t xml:space="preserve">RS</m:t>
          </m:r>
          <m:r>
            <m:t xml:space="preserve">[</m:t>
          </m:r>
          <m:r>
            <m:t xml:space="preserve">i</m:t>
          </m:r>
          <m:r>
            <m:t xml:space="preserve">]</m:t>
          </m:r>
          <m:r>
            <m:t xml:space="preserve">⇒</m:t>
          </m:r>
          <m:r>
            <m:t xml:space="preserve">i</m:t>
          </m:r>
          <m:r>
            <m:t xml:space="preserve">=</m:t>
          </m:r>
          <m:r>
            <m:t xml:space="preserve">3</m:t>
          </m:r>
        </m:oMath>
      </m:oMathPara>
    </w:p>
    <w:p>
      <w:pPr>
        <w:pStyle w:val="BodyTextIndent"/>
        <w:numPr>
          <w:ilvl w:val="3"/>
          <w:numId w:val="19"/>
        </w:numPr>
        <w:rPr/>
      </w:pPr>
      <w:r>
        <w:rPr/>
        <w:t xml:space="preserve">Размещаем </w:t>
      </w:r>
      <w:r>
        <w:rPr/>
      </w:r>
      <m:oMath xmlns:m="http://schemas.openxmlformats.org/officeDocument/2006/math">
        <m:r>
          <m:t xml:space="preserve">y</m:t>
        </m:r>
        <m:r>
          <m:t xml:space="preserve">[</m:t>
        </m:r>
        <m:r>
          <m:t xml:space="preserve">2,3</m:t>
        </m:r>
        <m:r>
          <m:t xml:space="preserve">]</m:t>
        </m:r>
        <m:r>
          <m:t xml:space="preserve">=</m:t>
        </m:r>
        <m:r>
          <m:t xml:space="preserve">1</m:t>
        </m:r>
      </m:oMath>
      <w:r>
        <w:rPr/>
        <w:t xml:space="preserve">, </w:t>
      </w:r>
      <w:r>
        <w:rPr>
          <w:lang w:val="en-US"/>
        </w:rPr>
      </w:r>
      <m:oMath xmlns:m="http://schemas.openxmlformats.org/officeDocument/2006/math">
        <m:sSup>
          <m:e>
            <m:r>
              <m:t xml:space="preserve">x</m:t>
            </m:r>
          </m:e>
          <m:sup/>
        </m:sSup>
        <m:r>
          <m:t xml:space="preserve">[</m:t>
        </m:r>
        <m:r>
          <m:t xml:space="preserve">3,3</m:t>
        </m:r>
        <m:r>
          <m:t xml:space="preserve">]</m:t>
        </m:r>
        <m:r>
          <m:t xml:space="preserve">=</m:t>
        </m:r>
        <m:r>
          <m:t xml:space="preserve">3</m:t>
        </m:r>
      </m:oMath>
      <w:r>
        <w:rPr>
          <w:lang w:val="en-US"/>
        </w:rPr>
        <w:t xml:space="preserve">, </w:t>
      </w:r>
      <w:r>
        <w:rPr>
          <w:lang w:val="en-US"/>
        </w:rPr>
      </w:r>
      <m:oMath xmlns:m="http://schemas.openxmlformats.org/officeDocument/2006/math">
        <m:r>
          <m:t xml:space="preserve">z</m:t>
        </m:r>
        <m:r>
          <m:t xml:space="preserve">=</m:t>
        </m:r>
        <m:r>
          <m:t xml:space="preserve">0</m:t>
        </m:r>
      </m:oMath>
    </w:p>
    <w:p>
      <w:pPr>
        <w:pStyle w:val="BodyTextIndent"/>
        <w:numPr>
          <w:ilvl w:val="3"/>
          <w:numId w:val="19"/>
        </w:numPr>
        <w:rPr/>
      </w:pPr>
      <w:r>
        <w:rPr/>
      </w:r>
      <m:oMath xmlns:m="http://schemas.openxmlformats.org/officeDocument/2006/math">
        <m:sSup>
          <m:e>
            <m:r>
              <m:t xml:space="preserve">K</m:t>
            </m:r>
          </m:e>
          <m:sup>
            <m:r>
              <m:t xml:space="preserve">'</m:t>
            </m:r>
          </m:sup>
        </m:sSup>
        <m:r>
          <m:t xml:space="preserve">[</m:t>
        </m:r>
        <m:r>
          <m:t xml:space="preserve">t</m:t>
        </m:r>
        <m:r>
          <m:t xml:space="preserve">]</m:t>
        </m:r>
        <m:r>
          <m:t xml:space="preserve">=</m:t>
        </m:r>
        <m:r>
          <m:t xml:space="preserve">1,0</m:t>
        </m:r>
      </m:oMath>
      <w:r>
        <w:rPr/>
        <w:t xml:space="preserve">, </w:t>
      </w:r>
      <w:r>
        <w:rPr/>
      </w:r>
      <m:oMath xmlns:m="http://schemas.openxmlformats.org/officeDocument/2006/math">
        <m:r>
          <m:t xml:space="preserve">К</m:t>
        </m:r>
        <m:sSup>
          <m:e>
            <m:r>
              <m:t xml:space="preserve">П</m:t>
            </m:r>
          </m:e>
          <m:sup>
            <m:r>
              <m:t xml:space="preserve">'</m:t>
            </m:r>
          </m:sup>
        </m:sSup>
        <m:r>
          <m:t xml:space="preserve">[</m:t>
        </m:r>
        <m:r>
          <m:t xml:space="preserve">i</m:t>
        </m:r>
        <m:r>
          <m:t xml:space="preserve">]</m:t>
        </m:r>
        <m:r>
          <m:t xml:space="preserve">=</m:t>
        </m:r>
        <m:r>
          <m:t xml:space="preserve">2,1,0</m:t>
        </m:r>
      </m:oMath>
    </w:p>
    <w:p>
      <w:pPr>
        <w:pStyle w:val="BodyTextIndent"/>
        <w:numPr>
          <w:ilvl w:val="3"/>
          <w:numId w:val="19"/>
        </w:numPr>
        <w:rPr/>
      </w:pPr>
      <w:r>
        <w:rPr/>
        <w:t>Есть еще не подключенные пользователи.</w:t>
      </w:r>
    </w:p>
    <w:p>
      <w:pPr>
        <w:pStyle w:val="Style17"/>
        <w:rPr/>
      </w:pPr>
      <w:r>
        <w:rPr/>
        <w:t>Итерация №2</w:t>
      </w:r>
    </w:p>
    <w:p>
      <w:pPr>
        <w:pStyle w:val="BodyTextIndent"/>
        <w:numPr>
          <w:ilvl w:val="3"/>
          <w:numId w:val="3"/>
        </w:numPr>
        <w:rPr/>
      </w:pPr>
      <w:r>
        <w:rPr/>
      </w:r>
      <m:oMath xmlns:m="http://schemas.openxmlformats.org/officeDocument/2006/math">
        <m:r>
          <m:rPr>
            <m:lit/>
            <m:nor/>
          </m:rPr>
          <m:t xml:space="preserve">КПS</m:t>
        </m:r>
        <m:r>
          <m:t xml:space="preserve">[</m:t>
        </m:r>
        <m:r>
          <m:t xml:space="preserve">i</m:t>
        </m:r>
        <m:r>
          <m:t xml:space="preserve">]</m:t>
        </m:r>
        <m:r>
          <m:t xml:space="preserve">=</m:t>
        </m:r>
        <m:r>
          <m:t xml:space="preserve">3</m:t>
        </m:r>
        <m:r>
          <m:rPr>
            <m:lit/>
            <m:nor/>
          </m:rPr>
          <m:t xml:space="preserve">   </m:t>
        </m:r>
        <m:r>
          <m:t xml:space="preserve">(</m:t>
        </m:r>
        <m:r>
          <m:t xml:space="preserve">i</m:t>
        </m:r>
        <m:r>
          <m:t xml:space="preserve">=</m:t>
        </m:r>
        <m:bar>
          <m:barPr>
            <m:pos m:val="top"/>
          </m:barPr>
          <m:e>
            <m:r>
              <m:t xml:space="preserve">1,3</m:t>
            </m:r>
          </m:e>
        </m:bar>
        <m:r>
          <m:t xml:space="preserve">)</m:t>
        </m:r>
      </m:oMath>
      <w:r>
        <w:rPr/>
        <w:t>;</w:t>
      </w:r>
    </w:p>
    <w:p>
      <w:pPr>
        <w:pStyle w:val="BodyTextIndent"/>
        <w:numPr>
          <w:ilvl w:val="3"/>
          <w:numId w:val="3"/>
        </w:numPr>
        <w:rPr/>
      </w:pPr>
      <w:r>
        <w:rPr/>
        <w:t>Устанавливаем концентратор первого типа.</w:t>
      </w:r>
    </w:p>
    <w:p>
      <w:pPr>
        <w:pStyle w:val="BodyTextIndent"/>
        <w:numPr>
          <w:ilvl w:val="3"/>
          <w:numId w:val="3"/>
        </w:numPr>
        <w:rPr/>
      </w:pPr>
      <w:r>
        <w:rPr/>
      </w:r>
      <m:oMath xmlns:m="http://schemas.openxmlformats.org/officeDocument/2006/math">
        <m:r>
          <m:rPr>
            <m:lit/>
            <m:nor/>
          </m:rPr>
          <m:t xml:space="preserve">SD</m:t>
        </m:r>
        <m:r>
          <m:t xml:space="preserve">[</m:t>
        </m:r>
        <m:r>
          <m:t xml:space="preserve">1</m:t>
        </m:r>
        <m:r>
          <m:t xml:space="preserve">]</m:t>
        </m:r>
        <m:r>
          <m:t xml:space="preserve">=</m:t>
        </m:r>
        <m:f>
          <m:num>
            <m:r>
              <m:t xml:space="preserve">(</m:t>
            </m:r>
            <m:r>
              <m:rPr>
                <m:lit/>
                <m:nor/>
              </m:rPr>
              <m:t xml:space="preserve">40</m:t>
            </m:r>
            <m:r>
              <m:t xml:space="preserve">+</m:t>
            </m:r>
            <m:r>
              <m:t xml:space="preserve">2</m:t>
            </m:r>
            <m:r>
              <m:t xml:space="preserve">⋅</m:t>
            </m:r>
            <m:r>
              <m:t xml:space="preserve">0</m:t>
            </m:r>
            <m:r>
              <m:t xml:space="preserve">+</m:t>
            </m:r>
            <m:r>
              <m:t xml:space="preserve">1</m:t>
            </m:r>
            <m:r>
              <m:t xml:space="preserve">⋅</m:t>
            </m:r>
            <m:r>
              <m:rPr>
                <m:lit/>
                <m:nor/>
              </m:rPr>
              <m:t xml:space="preserve">20</m:t>
            </m:r>
            <m:r>
              <m:t xml:space="preserve">)</m:t>
            </m:r>
          </m:num>
          <m:den>
            <m:r>
              <m:t xml:space="preserve">3</m:t>
            </m:r>
          </m:den>
        </m:f>
        <m:r>
          <m:t xml:space="preserve">=</m:t>
        </m:r>
        <m:r>
          <m:rPr>
            <m:lit/>
            <m:nor/>
          </m:rPr>
          <m:t xml:space="preserve">20</m:t>
        </m:r>
      </m:oMath>
      <w:r>
        <w:rPr/>
        <w:br/>
      </w:r>
      <w:r>
        <w:rPr/>
      </w:r>
      <m:oMath xmlns:m="http://schemas.openxmlformats.org/officeDocument/2006/math">
        <m:r>
          <m:rPr>
            <m:lit/>
            <m:nor/>
          </m:rPr>
          <m:t xml:space="preserve">SD</m:t>
        </m:r>
        <m:r>
          <m:t xml:space="preserve">[</m:t>
        </m:r>
        <m:r>
          <m:t xml:space="preserve">2</m:t>
        </m:r>
        <m:r>
          <m:t xml:space="preserve">]</m:t>
        </m:r>
        <m:r>
          <m:t xml:space="preserve">=</m:t>
        </m:r>
        <m:f>
          <m:num>
            <m:r>
              <m:t xml:space="preserve">(</m:t>
            </m:r>
            <m:r>
              <m:rPr>
                <m:lit/>
                <m:nor/>
              </m:rPr>
              <m:t xml:space="preserve">25</m:t>
            </m:r>
            <m:r>
              <m:t xml:space="preserve">+</m:t>
            </m:r>
            <m:r>
              <m:t xml:space="preserve">1</m:t>
            </m:r>
            <m:r>
              <m:t xml:space="preserve">⋅</m:t>
            </m:r>
            <m:r>
              <m:t xml:space="preserve">0</m:t>
            </m:r>
            <m:r>
              <m:t xml:space="preserve">+</m:t>
            </m:r>
            <m:r>
              <m:t xml:space="preserve">2</m:t>
            </m:r>
            <m:r>
              <m:t xml:space="preserve">⋅</m:t>
            </m:r>
            <m:r>
              <m:rPr>
                <m:lit/>
                <m:nor/>
              </m:rPr>
              <m:t xml:space="preserve">20</m:t>
            </m:r>
            <m:r>
              <m:t xml:space="preserve">)</m:t>
            </m:r>
          </m:num>
          <m:den>
            <m:r>
              <m:t xml:space="preserve">3</m:t>
            </m:r>
          </m:den>
        </m:f>
        <m:r>
          <m:t xml:space="preserve">=</m:t>
        </m:r>
        <m:f>
          <m:num>
            <m:r>
              <m:rPr>
                <m:lit/>
                <m:nor/>
              </m:rPr>
              <m:t xml:space="preserve">65</m:t>
            </m:r>
          </m:num>
          <m:den>
            <m:r>
              <m:t xml:space="preserve">3</m:t>
            </m:r>
          </m:den>
        </m:f>
        <m:r>
          <m:t xml:space="preserve">≈</m:t>
        </m:r>
        <m:r>
          <m:rPr>
            <m:lit/>
            <m:nor/>
          </m:rPr>
          <m:t xml:space="preserve">21</m:t>
        </m:r>
        <m:r>
          <m:rPr>
            <m:lit/>
            <m:nor/>
          </m:rPr>
          <m:t xml:space="preserve">.</m:t>
        </m:r>
        <m:r>
          <m:rPr>
            <m:lit/>
            <m:nor/>
          </m:rPr>
          <m:t xml:space="preserve">66</m:t>
        </m:r>
      </m:oMath>
      <w:r>
        <w:rPr/>
        <w:br/>
      </w:r>
      <w:r>
        <w:rPr/>
      </w:r>
      <m:oMath xmlns:m="http://schemas.openxmlformats.org/officeDocument/2006/math">
        <m:r>
          <m:rPr>
            <m:lit/>
            <m:nor/>
          </m:rPr>
          <m:t xml:space="preserve">SD</m:t>
        </m:r>
        <m:r>
          <m:t xml:space="preserve">[</m:t>
        </m:r>
        <m:r>
          <m:t xml:space="preserve">3</m:t>
        </m:r>
        <m:r>
          <m:t xml:space="preserve">]</m:t>
        </m:r>
        <m:r>
          <m:t xml:space="preserve">=</m:t>
        </m:r>
        <m:f>
          <m:num>
            <m:r>
              <m:t xml:space="preserve">(</m:t>
            </m:r>
            <m:r>
              <m:t xml:space="preserve">0</m:t>
            </m:r>
            <m:r>
              <m:t xml:space="preserve">+</m:t>
            </m:r>
            <m:r>
              <m:t xml:space="preserve">1</m:t>
            </m:r>
            <m:r>
              <m:t xml:space="preserve">⋅</m:t>
            </m:r>
            <m:r>
              <m:rPr>
                <m:lit/>
                <m:nor/>
              </m:rPr>
              <m:t xml:space="preserve">25</m:t>
            </m:r>
            <m:r>
              <m:t xml:space="preserve">+</m:t>
            </m:r>
            <m:r>
              <m:t xml:space="preserve">2</m:t>
            </m:r>
            <m:r>
              <m:t xml:space="preserve">⋅</m:t>
            </m:r>
            <m:r>
              <m:rPr>
                <m:lit/>
                <m:nor/>
              </m:rPr>
              <m:t xml:space="preserve">40</m:t>
            </m:r>
            <m:r>
              <m:t xml:space="preserve">)</m:t>
            </m:r>
          </m:num>
          <m:den>
            <m:r>
              <m:t xml:space="preserve">3</m:t>
            </m:r>
          </m:den>
        </m:f>
        <m:r>
          <m:t xml:space="preserve">=</m:t>
        </m:r>
        <m:f>
          <m:num>
            <m:r>
              <m:rPr>
                <m:lit/>
                <m:nor/>
              </m:rPr>
              <m:t xml:space="preserve">105</m:t>
            </m:r>
          </m:num>
          <m:den>
            <m:r>
              <m:t xml:space="preserve">3</m:t>
            </m:r>
          </m:den>
        </m:f>
        <m:r>
          <m:t xml:space="preserve">=</m:t>
        </m:r>
        <m:r>
          <m:rPr>
            <m:lit/>
            <m:nor/>
          </m:rPr>
          <m:t xml:space="preserve">35</m:t>
        </m:r>
      </m:oMath>
    </w:p>
    <w:p>
      <w:pPr>
        <w:pStyle w:val="BodyTextIndent"/>
        <w:numPr>
          <w:ilvl w:val="3"/>
          <w:numId w:val="3"/>
        </w:numPr>
        <w:rPr/>
      </w:pPr>
      <w:r>
        <w:rPr/>
      </w:r>
      <m:oMathPara xmlns:m="http://schemas.openxmlformats.org/officeDocument/2006/math">
        <m:oMathParaPr>
          <m:jc m:val="left"/>
        </m:oMathParaPr>
        <m:oMath>
          <m:r>
            <m:t xml:space="preserve">R</m:t>
          </m:r>
          <m:r>
            <m:t xml:space="preserve">1</m:t>
          </m:r>
          <m:r>
            <m:t xml:space="preserve">[</m:t>
          </m:r>
          <m:r>
            <m:t xml:space="preserve">i</m:t>
          </m:r>
          <m:r>
            <m:t xml:space="preserve">]</m:t>
          </m:r>
          <m:r>
            <m:t xml:space="preserve">=</m:t>
          </m:r>
          <m:r>
            <m:t xml:space="preserve">3,2,1</m:t>
          </m:r>
        </m:oMath>
      </m:oMathPara>
    </w:p>
    <w:p>
      <w:pPr>
        <w:pStyle w:val="BodyTextIndent"/>
        <w:numPr>
          <w:ilvl w:val="3"/>
          <w:numId w:val="3"/>
        </w:numPr>
        <w:rPr/>
      </w:pPr>
      <w:r>
        <w:rPr/>
      </w:r>
      <m:oMathPara xmlns:m="http://schemas.openxmlformats.org/officeDocument/2006/math">
        <m:oMathParaPr>
          <m:jc m:val="left"/>
        </m:oMathParaPr>
        <m:oMath>
          <m:r>
            <m:t xml:space="preserve">R</m:t>
          </m:r>
          <m:r>
            <m:t xml:space="preserve">2</m:t>
          </m:r>
          <m:r>
            <m:t xml:space="preserve">[</m:t>
          </m:r>
          <m:r>
            <m:t xml:space="preserve">i</m:t>
          </m:r>
          <m:r>
            <m:t xml:space="preserve">]</m:t>
          </m:r>
          <m:r>
            <m:t xml:space="preserve">=</m:t>
          </m:r>
          <m:r>
            <m:t xml:space="preserve">3,2,1</m:t>
          </m:r>
        </m:oMath>
      </m:oMathPara>
    </w:p>
    <w:p>
      <w:pPr>
        <w:pStyle w:val="BodyTextIndent"/>
        <w:numPr>
          <w:ilvl w:val="3"/>
          <w:numId w:val="3"/>
        </w:numPr>
        <w:rPr/>
      </w:pPr>
      <w:r>
        <w:rPr/>
      </w:r>
      <m:oMathPara xmlns:m="http://schemas.openxmlformats.org/officeDocument/2006/math">
        <m:oMathParaPr>
          <m:jc m:val="left"/>
        </m:oMathParaPr>
        <m:oMath>
          <m:r>
            <m:rPr>
              <m:lit/>
              <m:nor/>
            </m:rPr>
            <m:t xml:space="preserve">RS</m:t>
          </m:r>
          <m:r>
            <m:t xml:space="preserve">[</m:t>
          </m:r>
          <m:r>
            <m:t xml:space="preserve">i</m:t>
          </m:r>
          <m:r>
            <m:t xml:space="preserve">]</m:t>
          </m:r>
          <m:r>
            <m:t xml:space="preserve">=</m:t>
          </m:r>
          <m:r>
            <m:t xml:space="preserve">6,4,2</m:t>
          </m:r>
        </m:oMath>
      </m:oMathPara>
    </w:p>
    <w:p>
      <w:pPr>
        <w:pStyle w:val="BodyTextIndent"/>
        <w:numPr>
          <w:ilvl w:val="3"/>
          <w:numId w:val="3"/>
        </w:numPr>
        <w:rPr/>
      </w:pPr>
      <w:r>
        <w:rPr/>
      </w:r>
      <m:oMathPara xmlns:m="http://schemas.openxmlformats.org/officeDocument/2006/math">
        <m:oMathParaPr>
          <m:jc m:val="left"/>
        </m:oMathParaPr>
        <m:oMath>
          <m:limLow>
            <m:e>
              <m:r>
                <m:rPr>
                  <m:lit/>
                  <m:nor/>
                </m:rPr>
                <m:t xml:space="preserve">max</m:t>
              </m:r>
            </m:e>
            <m:lim>
              <m:r>
                <m:t xml:space="preserve">i</m:t>
              </m:r>
            </m:lim>
          </m:limLow>
          <m:r>
            <m:rPr>
              <m:lit/>
              <m:nor/>
            </m:rPr>
            <m:t xml:space="preserve">RS</m:t>
          </m:r>
          <m:r>
            <m:t xml:space="preserve">[</m:t>
          </m:r>
          <m:r>
            <m:t xml:space="preserve">i</m:t>
          </m:r>
          <m:r>
            <m:t xml:space="preserve">]</m:t>
          </m:r>
          <m:r>
            <m:t xml:space="preserve">⇒</m:t>
          </m:r>
          <m:r>
            <m:t xml:space="preserve">i</m:t>
          </m:r>
          <m:r>
            <m:t xml:space="preserve">=</m:t>
          </m:r>
          <m:r>
            <m:t xml:space="preserve">1</m:t>
          </m:r>
        </m:oMath>
      </m:oMathPara>
    </w:p>
    <w:p>
      <w:pPr>
        <w:pStyle w:val="BodyTextIndent"/>
        <w:numPr>
          <w:ilvl w:val="3"/>
          <w:numId w:val="3"/>
        </w:numPr>
        <w:rPr/>
      </w:pPr>
      <w:r>
        <w:rPr/>
        <w:t xml:space="preserve">Размещаем </w:t>
      </w:r>
      <w:r>
        <w:rPr/>
      </w:r>
      <m:oMath xmlns:m="http://schemas.openxmlformats.org/officeDocument/2006/math">
        <m:r>
          <m:t xml:space="preserve">y</m:t>
        </m:r>
        <m:r>
          <m:t xml:space="preserve">[</m:t>
        </m:r>
        <m:r>
          <m:t xml:space="preserve">2,3</m:t>
        </m:r>
        <m:r>
          <m:t xml:space="preserve">]</m:t>
        </m:r>
        <m:r>
          <m:t xml:space="preserve">=</m:t>
        </m:r>
        <m:r>
          <m:t xml:space="preserve">1</m:t>
        </m:r>
      </m:oMath>
      <w:r>
        <w:rPr/>
        <w:t xml:space="preserve">, </w:t>
      </w:r>
      <w:r>
        <w:rPr>
          <w:lang w:val="en-US"/>
        </w:rPr>
      </w:r>
      <m:oMath xmlns:m="http://schemas.openxmlformats.org/officeDocument/2006/math">
        <m:sSup>
          <m:e>
            <m:r>
              <m:t xml:space="preserve">x</m:t>
            </m:r>
          </m:e>
          <m:sup>
            <m:r>
              <m:t xml:space="preserve">∘</m:t>
            </m:r>
          </m:sup>
        </m:sSup>
        <m:r>
          <m:t xml:space="preserve">[</m:t>
        </m:r>
        <m:r>
          <m:t xml:space="preserve">1,1</m:t>
        </m:r>
        <m:r>
          <m:t xml:space="preserve">]</m:t>
        </m:r>
        <m:r>
          <m:t xml:space="preserve">=</m:t>
        </m:r>
        <m:r>
          <m:t xml:space="preserve">2</m:t>
        </m:r>
      </m:oMath>
      <w:r>
        <w:rPr/>
        <w:t>,</w:t>
      </w:r>
      <w:r>
        <w:rPr>
          <w:lang w:val="en-US"/>
        </w:rPr>
      </w:r>
      <m:oMath xmlns:m="http://schemas.openxmlformats.org/officeDocument/2006/math">
        <m:r>
          <m:t xml:space="preserve">x</m:t>
        </m:r>
        <m:r>
          <m:t xml:space="preserve">[</m:t>
        </m:r>
        <m:r>
          <m:t xml:space="preserve">1,2</m:t>
        </m:r>
        <m:r>
          <m:t xml:space="preserve">]</m:t>
        </m:r>
        <m:r>
          <m:t xml:space="preserve">=</m:t>
        </m:r>
        <m:r>
          <m:t xml:space="preserve">1</m:t>
        </m:r>
      </m:oMath>
      <w:r>
        <w:rPr/>
        <w:t xml:space="preserve">, </w:t>
      </w:r>
      <w:r>
        <w:rPr>
          <w:lang w:val="en-US"/>
        </w:rPr>
      </w:r>
      <m:oMath xmlns:m="http://schemas.openxmlformats.org/officeDocument/2006/math">
        <m:r>
          <m:t xml:space="preserve">z</m:t>
        </m:r>
        <m:r>
          <m:t xml:space="preserve">=</m:t>
        </m:r>
        <m:r>
          <m:t xml:space="preserve">z</m:t>
        </m:r>
        <m:r>
          <m:t xml:space="preserve">+</m:t>
        </m:r>
        <m:r>
          <m:rPr>
            <m:lit/>
            <m:nor/>
          </m:rPr>
          <m:t xml:space="preserve">40</m:t>
        </m:r>
        <m:r>
          <m:t xml:space="preserve">+</m:t>
        </m:r>
        <m:r>
          <m:rPr>
            <m:lit/>
            <m:nor/>
          </m:rPr>
          <m:t xml:space="preserve">20</m:t>
        </m:r>
        <m:r>
          <m:t xml:space="preserve">=</m:t>
        </m:r>
        <m:r>
          <m:t xml:space="preserve">0</m:t>
        </m:r>
        <m:r>
          <m:t xml:space="preserve">+</m:t>
        </m:r>
        <m:r>
          <m:rPr>
            <m:lit/>
            <m:nor/>
          </m:rPr>
          <m:t xml:space="preserve">60</m:t>
        </m:r>
        <m:r>
          <m:t xml:space="preserve">=</m:t>
        </m:r>
        <m:r>
          <m:rPr>
            <m:lit/>
            <m:nor/>
          </m:rPr>
          <m:t xml:space="preserve">60</m:t>
        </m:r>
      </m:oMath>
    </w:p>
    <w:p>
      <w:pPr>
        <w:pStyle w:val="BodyTextIndent"/>
        <w:numPr>
          <w:ilvl w:val="3"/>
          <w:numId w:val="3"/>
        </w:numPr>
        <w:rPr/>
      </w:pPr>
      <w:r>
        <w:rPr/>
      </w:r>
      <m:oMath xmlns:m="http://schemas.openxmlformats.org/officeDocument/2006/math">
        <m:sSup>
          <m:e>
            <m:r>
              <m:t xml:space="preserve">K</m:t>
            </m:r>
          </m:e>
          <m:sup>
            <m:r>
              <m:t xml:space="preserve">'</m:t>
            </m:r>
          </m:sup>
        </m:sSup>
        <m:r>
          <m:t xml:space="preserve">[</m:t>
        </m:r>
        <m:r>
          <m:t xml:space="preserve">t</m:t>
        </m:r>
        <m:r>
          <m:t xml:space="preserve">]</m:t>
        </m:r>
        <m:r>
          <m:t xml:space="preserve">=</m:t>
        </m:r>
        <m:r>
          <m:t xml:space="preserve">0,0</m:t>
        </m:r>
      </m:oMath>
      <w:r>
        <w:rPr/>
        <w:t xml:space="preserve">, </w:t>
      </w:r>
      <w:r>
        <w:rPr/>
      </w:r>
      <m:oMath xmlns:m="http://schemas.openxmlformats.org/officeDocument/2006/math">
        <m:r>
          <m:t xml:space="preserve">К</m:t>
        </m:r>
        <m:sSup>
          <m:e>
            <m:r>
              <m:t xml:space="preserve">П</m:t>
            </m:r>
          </m:e>
          <m:sup>
            <m:r>
              <m:t xml:space="preserve">'</m:t>
            </m:r>
          </m:sup>
        </m:sSup>
        <m:r>
          <m:t xml:space="preserve">[</m:t>
        </m:r>
        <m:r>
          <m:t xml:space="preserve">i</m:t>
        </m:r>
        <m:r>
          <m:t xml:space="preserve">]</m:t>
        </m:r>
        <m:r>
          <m:t xml:space="preserve">=</m:t>
        </m:r>
        <m:r>
          <m:t xml:space="preserve">0,0,0</m:t>
        </m:r>
      </m:oMath>
    </w:p>
    <w:p>
      <w:pPr>
        <w:pStyle w:val="BodyTextIndent"/>
        <w:numPr>
          <w:ilvl w:val="3"/>
          <w:numId w:val="3"/>
        </w:numPr>
        <w:rPr/>
      </w:pPr>
      <w:r>
        <w:rPr/>
        <w:t>Конец</w:t>
      </w:r>
    </w:p>
    <w:p>
      <w:pPr>
        <w:pStyle w:val="Heading3"/>
        <w:numPr>
          <w:ilvl w:val="2"/>
          <w:numId w:val="11"/>
        </w:numPr>
        <w:rPr/>
      </w:pPr>
      <w:bookmarkStart w:id="167" w:name="__RefHeading___Toc26694056"/>
      <w:bookmarkEnd w:id="167"/>
      <w:r>
        <w:rPr/>
        <w:t>Результаты решения задачи</w:t>
      </w:r>
    </w:p>
    <w:p>
      <w:pPr>
        <w:pStyle w:val="BodyTextIndent"/>
        <w:rPr/>
      </w:pPr>
      <w:r>
        <w:rPr/>
        <w:t xml:space="preserve">При решении задачи были выполнены все четыре этапа КМ. Общее время решения задачи – 10 мин с применением эвристик и 5 часов 40 мин без эвристик на ЭВМ класса </w:t>
      </w:r>
      <w:r>
        <w:rPr>
          <w:lang w:val="en-US"/>
        </w:rPr>
        <w:t>Pentium</w:t>
      </w:r>
      <w:r>
        <w:rPr/>
        <w:t xml:space="preserve"> 200 </w:t>
      </w:r>
      <w:r>
        <w:rPr>
          <w:lang w:val="en-US"/>
        </w:rPr>
        <w:t>MMX</w:t>
      </w:r>
      <w:r>
        <w:rPr/>
        <w:t>. На втором этапе было найдено субоптимальное решение, характеризующееся значением целевой функции 705, что лишь на 14.634% хуже оптимального равного 615. Объем перебора на этом этапе составил всего 0.08% от полного. Дополнительный объем перебора на четвертом этапе составил 0.04%. Таким образом, видно, что идея комбинированного метода реализовалась на примере этой задачи очень эффективно.</w:t>
      </w:r>
    </w:p>
    <w:p>
      <w:pPr>
        <w:pStyle w:val="BodyTextIndent"/>
        <w:rPr/>
      </w:pPr>
      <w:r>
        <w:rPr/>
        <w:t>Структура сети, найденная с помощью комбинированного метода выглядит следующим образом:</w:t>
      </w:r>
    </w:p>
    <w:p>
      <w:pPr>
        <w:pStyle w:val="Style15"/>
        <w:rPr/>
      </w:pPr>
      <w:r>
        <w:rPr/>
        <w:object w:dxaOrig="13886" w:dyaOrig="10214">
          <v:shapetype id="_x0000_tole_rId48" coordsize="21600,21600" o:spt="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467.25pt;height:343.7pt" filled="f" o:ole="">
            <v:imagedata r:id="rId49" o:title=""/>
          </v:shape>
          <o:OLEObject Type="Embed" ProgID="" ShapeID="ole_rId48" DrawAspect="Content" ObjectID="_118301861" r:id="rId48"/>
        </w:object>
      </w:r>
    </w:p>
    <w:p>
      <w:pPr>
        <w:pStyle w:val="Style16"/>
        <w:rPr/>
      </w:pPr>
      <w:r>
        <w:rPr/>
        <w:t>Рис.</w:t>
      </w:r>
      <w:r>
        <w:fldChar w:fldCharType="begin"/>
      </w:r>
      <w:r>
        <w:rPr>
          <w:lang w:val="en-GB" w:eastAsia="en-GB"/>
        </w:rPr>
        <w:instrText xml:space="preserve"> STYLEREF 1 \s </w:instrText>
      </w:r>
      <w:r>
        <w:rPr>
          <w:lang w:val="en-GB" w:eastAsia="en-GB"/>
        </w:rPr>
      </w:r>
      <w:r>
        <w:rPr>
          <w:lang w:val="en-GB" w:eastAsia="en-GB"/>
        </w:rPr>
        <w:fldChar w:fldCharType="separate"/>
      </w:r>
      <w:r>
        <w:rPr>
          <w:lang w:val="en-GB" w:eastAsia="en-GB"/>
        </w:rPr>
        <w:t>4</w:t>
      </w:r>
      <w:r>
        <w:rPr>
          <w:lang w:val="en-GB" w:eastAsia="en-GB"/>
        </w:rPr>
      </w:r>
      <w:r>
        <w:rPr>
          <w:lang w:val="en-GB" w:eastAsia="en-GB"/>
        </w:rPr>
        <w:fldChar w:fldCharType="end"/>
      </w:r>
      <w:r>
        <w:rPr/>
        <w:noBreakHyphen/>
      </w:r>
      <w:r>
        <w:rPr/>
        <w:fldChar w:fldCharType="begin"/>
      </w:r>
      <w:r>
        <w:rPr/>
        <w:instrText xml:space="preserve"> SEQ Рисунок \* ARABIC </w:instrText>
      </w:r>
      <w:r>
        <w:rPr/>
        <w:fldChar w:fldCharType="separate"/>
      </w:r>
      <w:r>
        <w:rPr/>
        <w:t>22</w:t>
      </w:r>
      <w:r>
        <w:rPr/>
        <w:fldChar w:fldCharType="end"/>
      </w:r>
      <w:r>
        <w:rPr/>
        <w:t>. Найденная оптимальная топология ЛВС.</w:t>
      </w:r>
    </w:p>
    <w:p>
      <w:pPr>
        <w:pStyle w:val="BodyTextIndent"/>
        <w:rPr/>
      </w:pPr>
      <w:r>
        <w:rPr/>
        <w:t>Кроме этого была произведена попытка решения этой задачи методом неявного перебора по векторной решетке, методом ветвей и границ, методом правильных отсечений. Но попытка не увенчалась успехом, так как перечисленные методы крайне долго решали задачу, и, как следствие этого, завершить решение задачи ими не удалось в процессе поставленного счетного эксперимента.</w:t>
      </w:r>
    </w:p>
    <w:p>
      <w:pPr>
        <w:pStyle w:val="Heading2"/>
        <w:numPr>
          <w:ilvl w:val="1"/>
          <w:numId w:val="11"/>
        </w:numPr>
        <w:rPr/>
      </w:pPr>
      <w:bookmarkStart w:id="168" w:name="__RefHeading___Toc26694057"/>
      <w:bookmarkEnd w:id="168"/>
      <w:r>
        <w:rPr/>
        <w:t>ЛВС с однотипными концентраторами и опосредованным подключением пользователей к центральному концентратору</w:t>
      </w:r>
    </w:p>
    <w:p>
      <w:pPr>
        <w:pStyle w:val="Heading3"/>
        <w:numPr>
          <w:ilvl w:val="2"/>
          <w:numId w:val="11"/>
        </w:numPr>
        <w:rPr/>
      </w:pPr>
      <w:bookmarkStart w:id="169" w:name="__RefHeading___Toc26694058"/>
      <w:bookmarkEnd w:id="169"/>
      <w:r>
        <w:rPr/>
        <w:t>Преобразование задачи для применения комбинированного метода</w:t>
      </w:r>
    </w:p>
    <w:p>
      <w:pPr>
        <w:pStyle w:val="BodyTextIndent"/>
        <w:rPr/>
      </w:pPr>
      <w:r>
        <w:rPr/>
        <w:t xml:space="preserve">Применение комбинированного метода требует перехода к единым одноиндексным переменным. Именно с такими задачами работают алгоритмы симплекс-таблиц и метод неявного перебора по векторной решетке, являющиеся составными частями комбинированного метода. Из числа оптимизационных переменных также имеет смысл исключить переменные </w:t>
      </w:r>
      <w:r>
        <w:rPr/>
      </w:r>
      <m:oMath xmlns:m="http://schemas.openxmlformats.org/officeDocument/2006/math">
        <m:r>
          <m:t xml:space="preserve">y</m:t>
        </m:r>
        <m:r>
          <m:t xml:space="preserve">[</m:t>
        </m:r>
        <m:r>
          <m:t xml:space="preserve">v</m:t>
        </m:r>
        <m:r>
          <m:t xml:space="preserve">]</m:t>
        </m:r>
      </m:oMath>
      <w:r>
        <w:rPr/>
        <w:t xml:space="preserve"> с индексами </w:t>
      </w:r>
      <w:r>
        <w:rPr/>
      </w:r>
      <m:oMath xmlns:m="http://schemas.openxmlformats.org/officeDocument/2006/math">
        <m:r>
          <m:t xml:space="preserve">v</m:t>
        </m:r>
      </m:oMath>
      <w:r>
        <w:rPr/>
        <w:t>, соответствующие тем комнатам, где нет пользователей. По этой же причине необходимо из числа ограничений (4.8), (4.10) и (4.11) исключить те, которые определяют выделение концентраторов для пользователей в этих комнатах.</w:t>
      </w:r>
    </w:p>
    <w:p>
      <w:pPr>
        <w:pStyle w:val="BodyTextIndent"/>
        <w:rPr/>
      </w:pPr>
      <w:r>
        <w:rPr/>
        <w:t xml:space="preserve">Число оптимизационных переменных, соответствующих </w:t>
      </w:r>
      <w:r>
        <w:rPr/>
      </w:r>
      <m:oMath xmlns:m="http://schemas.openxmlformats.org/officeDocument/2006/math">
        <m:r>
          <m:t xml:space="preserve">y</m:t>
        </m:r>
        <m:r>
          <m:t xml:space="preserve">[</m:t>
        </m:r>
        <m:r>
          <m:t xml:space="preserve">v</m:t>
        </m:r>
        <m:r>
          <m:t xml:space="preserve">]</m:t>
        </m:r>
      </m:oMath>
      <w:r>
        <w:rPr/>
        <w:t xml:space="preserve">, может быть также уменьшено, если есть помещения, в которых либо нельзя, либо, исходя из предварительного анализа матрицы </w:t>
      </w:r>
      <w:r>
        <w:rPr/>
      </w:r>
      <m:oMath xmlns:m="http://schemas.openxmlformats.org/officeDocument/2006/math">
        <m:r>
          <m:t xml:space="preserve">c</m:t>
        </m:r>
        <m:r>
          <m:t xml:space="preserve">[</m:t>
        </m:r>
        <m:r>
          <m:rPr>
            <m:lit/>
            <m:nor/>
          </m:rPr>
          <m:t xml:space="preserve">ij</m:t>
        </m:r>
        <m:r>
          <m:t xml:space="preserve">]</m:t>
        </m:r>
      </m:oMath>
      <w:r>
        <w:rPr/>
        <w:t>, нецелесообразно размещать концентраторы.</w:t>
      </w:r>
    </w:p>
    <w:p>
      <w:pPr>
        <w:pStyle w:val="BodyTextIndent"/>
        <w:rPr/>
      </w:pPr>
      <w:r>
        <w:rPr/>
        <w:t>Целесообразно еще сделать преобразование первого типа к виду неравенства. Дело в том, что МНПВР, являющийся составной частью КМ, работает лишь с ограничениями типа неравенств. Ограничения второго типа представляют собой по исходной постановке равенства.</w:t>
      </w:r>
    </w:p>
    <w:p>
      <w:pPr>
        <w:pStyle w:val="BodyTextIndent"/>
        <w:rPr/>
      </w:pPr>
      <w:r>
        <w:rPr/>
        <w:t>Заключительным этапом преобразований являются следующие формальные преобразования ограничений:</w:t>
      </w:r>
    </w:p>
    <w:p>
      <w:pPr>
        <w:pStyle w:val="BodyTextIndent"/>
        <w:numPr>
          <w:ilvl w:val="0"/>
          <w:numId w:val="14"/>
        </w:numPr>
        <w:rPr/>
      </w:pPr>
      <w:r>
        <w:rPr/>
        <w:t>все члены с оптимизационными переменными переносятся в левую часть ограничений, а константы – в правую часть;</w:t>
      </w:r>
    </w:p>
    <w:p>
      <w:pPr>
        <w:pStyle w:val="BodyTextIndent"/>
        <w:numPr>
          <w:ilvl w:val="0"/>
          <w:numId w:val="14"/>
        </w:numPr>
        <w:rPr/>
      </w:pPr>
      <w:r>
        <w:rPr/>
        <w:t>все ограничения приводятся к виду, где правые части являются неотрицательными числами. Это необходимо для осуществления начального этапа симплекс-метода – поиска допустимого решения методом минимизации невязок;</w:t>
      </w:r>
    </w:p>
    <w:p>
      <w:pPr>
        <w:pStyle w:val="BodyTextIndent"/>
        <w:numPr>
          <w:ilvl w:val="0"/>
          <w:numId w:val="14"/>
        </w:numPr>
        <w:rPr/>
      </w:pPr>
      <w:r>
        <w:rPr/>
        <w:t xml:space="preserve">вектор ограничений </w:t>
      </w:r>
      <w:r>
        <w:rPr/>
      </w:r>
      <m:oMath xmlns:m="http://schemas.openxmlformats.org/officeDocument/2006/math">
        <m:r>
          <m:t xml:space="preserve">h</m:t>
        </m:r>
      </m:oMath>
      <w:r>
        <w:rPr/>
        <w:t xml:space="preserve"> на оптимизационные переменные сверху определяется следующим образом:</w:t>
      </w:r>
    </w:p>
    <w:p>
      <w:pPr>
        <w:pStyle w:val="BodyTextIndent"/>
        <w:numPr>
          <w:ilvl w:val="1"/>
          <w:numId w:val="17"/>
        </w:numPr>
        <w:rPr/>
      </w:pPr>
      <w:r>
        <w:rPr/>
        <w:t xml:space="preserve">для каждой переменной </w:t>
      </w:r>
      <w:r>
        <w:rPr/>
      </w:r>
      <m:oMath xmlns:m="http://schemas.openxmlformats.org/officeDocument/2006/math">
        <m:r>
          <m:t xml:space="preserve">x</m:t>
        </m:r>
        <m:r>
          <m:t xml:space="preserve">[</m:t>
        </m:r>
        <m:r>
          <m:t xml:space="preserve">d</m:t>
        </m:r>
        <m:r>
          <m:t xml:space="preserve">]</m:t>
        </m:r>
      </m:oMath>
      <w:r>
        <w:rPr/>
        <w:t xml:space="preserve"> соответствующее значение </w:t>
      </w:r>
      <w:r>
        <w:rPr/>
      </w:r>
      <m:oMath xmlns:m="http://schemas.openxmlformats.org/officeDocument/2006/math">
        <m:r>
          <m:t xml:space="preserve">h</m:t>
        </m:r>
        <m:r>
          <m:t xml:space="preserve">[</m:t>
        </m:r>
        <m:r>
          <m:t xml:space="preserve">l</m:t>
        </m:r>
        <m:r>
          <m:t xml:space="preserve">]</m:t>
        </m:r>
        <m:r>
          <m:t xml:space="preserve">=</m:t>
        </m:r>
        <m:r>
          <m:rPr>
            <m:lit/>
            <m:nor/>
          </m:rPr>
          <m:t xml:space="preserve">KPS</m:t>
        </m:r>
      </m:oMath>
      <w:r>
        <w:rPr/>
        <w:t>;</w:t>
      </w:r>
    </w:p>
    <w:p>
      <w:pPr>
        <w:pStyle w:val="BodyTextIndent"/>
        <w:numPr>
          <w:ilvl w:val="1"/>
          <w:numId w:val="17"/>
        </w:numPr>
        <w:rPr/>
      </w:pPr>
      <w:r>
        <w:rPr/>
        <w:t xml:space="preserve">для каждой переменной </w:t>
      </w:r>
      <w:r>
        <w:rPr/>
      </w:r>
      <m:oMath xmlns:m="http://schemas.openxmlformats.org/officeDocument/2006/math">
        <m:r>
          <m:t xml:space="preserve">y</m:t>
        </m:r>
        <m:r>
          <m:t xml:space="preserve">[</m:t>
        </m:r>
        <m:r>
          <m:t xml:space="preserve">v</m:t>
        </m:r>
        <m:r>
          <m:t xml:space="preserve">]</m:t>
        </m:r>
      </m:oMath>
      <w:r>
        <w:rPr/>
        <w:t xml:space="preserve"> соответствующее значение </w:t>
      </w:r>
      <w:r>
        <w:rPr/>
      </w:r>
      <m:oMath xmlns:m="http://schemas.openxmlformats.org/officeDocument/2006/math">
        <m:r>
          <m:t xml:space="preserve">h</m:t>
        </m:r>
        <m:r>
          <m:t xml:space="preserve">[</m:t>
        </m:r>
        <m:r>
          <m:t xml:space="preserve">l</m:t>
        </m:r>
        <m:r>
          <m:t xml:space="preserve">]</m:t>
        </m:r>
        <m:r>
          <m:t xml:space="preserve">≤</m:t>
        </m:r>
        <m:d>
          <m:dPr>
            <m:begChr m:val="{"/>
            <m:endChr m:val="}"/>
          </m:dPr>
          <m:e>
            <m:d>
              <m:dPr>
                <m:begChr m:val="["/>
                <m:endChr m:val="]"/>
              </m:dPr>
              <m:e>
                <m:f>
                  <m:num>
                    <m:r>
                      <m:rPr>
                        <m:lit/>
                        <m:nor/>
                      </m:rPr>
                      <m:t xml:space="preserve">KP</m:t>
                    </m:r>
                    <m:r>
                      <m:t xml:space="preserve">[</m:t>
                    </m:r>
                    <m:r>
                      <m:t xml:space="preserve">v</m:t>
                    </m:r>
                    <m:r>
                      <m:t xml:space="preserve">]</m:t>
                    </m:r>
                    <m:r>
                      <m:t xml:space="preserve">+</m:t>
                    </m:r>
                    <m:r>
                      <m:t xml:space="preserve">(</m:t>
                    </m:r>
                    <m:r>
                      <m:t xml:space="preserve">n</m:t>
                    </m:r>
                    <m:r>
                      <m:t xml:space="preserve">−</m:t>
                    </m:r>
                    <m:r>
                      <m:t xml:space="preserve">1</m:t>
                    </m:r>
                    <m:r>
                      <m:t xml:space="preserve">)</m:t>
                    </m:r>
                    <m:r>
                      <m:t xml:space="preserve">−</m:t>
                    </m:r>
                    <m:r>
                      <m:t xml:space="preserve">1</m:t>
                    </m:r>
                  </m:num>
                  <m:den>
                    <m:r>
                      <m:t xml:space="preserve">a</m:t>
                    </m:r>
                    <m:r>
                      <m:t xml:space="preserve">−</m:t>
                    </m:r>
                    <m:r>
                      <m:t xml:space="preserve">2</m:t>
                    </m:r>
                  </m:den>
                </m:f>
              </m:e>
            </m:d>
            <m:r>
              <m:t xml:space="preserve">+</m:t>
            </m:r>
            <m:r>
              <m:t xml:space="preserve">1</m:t>
            </m:r>
          </m:e>
        </m:d>
      </m:oMath>
    </w:p>
    <w:p>
      <w:pPr>
        <w:pStyle w:val="BodyTextIndent"/>
        <w:numPr>
          <w:ilvl w:val="1"/>
          <w:numId w:val="17"/>
        </w:numPr>
        <w:rPr/>
      </w:pPr>
      <w:r>
        <w:rPr/>
        <w:t xml:space="preserve">для каждой переменной </w:t>
      </w:r>
      <w:r>
        <w:rPr/>
      </w:r>
      <m:oMath xmlns:m="http://schemas.openxmlformats.org/officeDocument/2006/math">
        <m:r>
          <m:t xml:space="preserve">z</m:t>
        </m:r>
        <m:r>
          <m:t xml:space="preserve">[</m:t>
        </m:r>
        <m:r>
          <m:t xml:space="preserve">d</m:t>
        </m:r>
        <m:r>
          <m:t xml:space="preserve">]</m:t>
        </m:r>
      </m:oMath>
      <w:r>
        <w:rPr/>
        <w:t xml:space="preserve"> соответствующее значение </w:t>
      </w:r>
      <w:r>
        <w:rPr/>
      </w:r>
      <m:oMath xmlns:m="http://schemas.openxmlformats.org/officeDocument/2006/math">
        <m:r>
          <m:t xml:space="preserve">h</m:t>
        </m:r>
        <m:r>
          <m:t xml:space="preserve">[</m:t>
        </m:r>
        <m:r>
          <m:t xml:space="preserve">l</m:t>
        </m:r>
        <m:r>
          <m:t xml:space="preserve">]</m:t>
        </m:r>
        <m:r>
          <m:t xml:space="preserve">=</m:t>
        </m:r>
        <m:r>
          <m:t xml:space="preserve">1</m:t>
        </m:r>
      </m:oMath>
    </w:p>
    <w:p>
      <w:pPr>
        <w:pStyle w:val="Heading3"/>
        <w:numPr>
          <w:ilvl w:val="2"/>
          <w:numId w:val="11"/>
        </w:numPr>
        <w:rPr/>
      </w:pPr>
      <w:bookmarkStart w:id="170" w:name="__RefHeading___Toc26694059"/>
      <w:bookmarkEnd w:id="170"/>
      <w:r>
        <w:rPr/>
        <w:t>Результаты решения задачи</w:t>
      </w:r>
    </w:p>
    <w:p>
      <w:pPr>
        <w:pStyle w:val="BodyTextIndent"/>
        <w:rPr/>
      </w:pPr>
      <w:r>
        <w:rPr/>
        <w:t xml:space="preserve">При решении задачи были выполнены все четыре этапа КМ. Общее время решения задач – 6 часов на ЭВМ класса </w:t>
      </w:r>
      <w:r>
        <w:rPr>
          <w:lang w:val="en-US"/>
        </w:rPr>
        <w:t>Pentium</w:t>
      </w:r>
      <w:r>
        <w:rPr/>
        <w:t xml:space="preserve"> 200 </w:t>
      </w:r>
      <w:r>
        <w:rPr>
          <w:lang w:val="en-US"/>
        </w:rPr>
        <w:t>MMX</w:t>
      </w:r>
      <w:r>
        <w:rPr/>
        <w:t>. На втором этапе было найдено субоптимальное решении со значением целевой функции 360. Это на 21.6% хуже оптимального равного 280. Объем перебора этом этапе составил 0.006% от полного. Дополнительный объем перебора на четвертом этапе составил 0.002%. Из этого видно, что концепция комбинированного метода эффективно реализовалась на этой задаче.</w:t>
      </w:r>
    </w:p>
    <w:p>
      <w:pPr>
        <w:pStyle w:val="BodyTextIndent"/>
        <w:rPr/>
      </w:pPr>
      <w:r>
        <w:rPr/>
        <w:t>Кроме этого была произведена попытка решения этой задачи методом неявного перебора по векторной решетке, методом ветвей и границ, методом правильных отсечений. Но попытка не увенчалась успехом, так как перечисленные методы крайне долго решали задачу, и, как следствие этого, завершить решение задачи ими не удалось в процессе поставленного счетного эксперимента.</w:t>
      </w:r>
      <w:bookmarkStart w:id="171" w:name="КонецОсновнойЧасти"/>
      <w:r>
        <w:rPr>
          <w:vanish/>
          <w:szCs w:val="28"/>
        </w:rPr>
        <w:fldChar w:fldCharType="begin"/>
      </w:r>
      <w:r>
        <w:rPr>
          <w:vanish/>
          <w:szCs w:val="28"/>
        </w:rPr>
        <w:instrText xml:space="preserve"> PAGE </w:instrText>
      </w:r>
      <w:r>
        <w:rPr>
          <w:vanish/>
          <w:szCs w:val="28"/>
        </w:rPr>
        <w:fldChar w:fldCharType="separate"/>
      </w:r>
      <w:r>
        <w:rPr>
          <w:vanish/>
          <w:szCs w:val="28"/>
        </w:rPr>
        <w:t>0</w:t>
      </w:r>
      <w:r>
        <w:rPr>
          <w:vanish/>
          <w:szCs w:val="28"/>
        </w:rPr>
        <w:fldChar w:fldCharType="end"/>
      </w:r>
      <w:bookmarkEnd w:id="171"/>
    </w:p>
    <w:p>
      <w:pPr>
        <w:pStyle w:val="Heading1"/>
        <w:numPr>
          <w:ilvl w:val="0"/>
          <w:numId w:val="0"/>
        </w:numPr>
        <w:ind w:hanging="0" w:start="0"/>
        <w:rPr/>
      </w:pPr>
      <w:bookmarkStart w:id="172" w:name="__RefHeading___Toc26694060"/>
      <w:bookmarkEnd w:id="172"/>
      <w:r>
        <w:rPr/>
        <w:t>Заключение</w:t>
      </w:r>
    </w:p>
    <w:p>
      <w:pPr>
        <w:pStyle w:val="BodyTextIndent"/>
        <w:numPr>
          <w:ilvl w:val="0"/>
          <w:numId w:val="18"/>
        </w:numPr>
        <w:rPr/>
      </w:pPr>
      <w:r>
        <w:rPr/>
        <w:t>Разработан, алгоритмически и программно реализован комбинированный метод решения задач целочисленного программирования, эффективно объединяющий возможности линейного программирования, неявного перебора по векторной решетке, а в определенных условиях и эвристические подходы для нахождения оптимального решения.</w:t>
      </w:r>
    </w:p>
    <w:p>
      <w:pPr>
        <w:pStyle w:val="BodyTextIndent"/>
        <w:numPr>
          <w:ilvl w:val="0"/>
          <w:numId w:val="18"/>
        </w:numPr>
        <w:rPr/>
      </w:pPr>
      <w:r>
        <w:rPr/>
        <w:t>Осуществлены формализованная постановка задач определения оптимальной структуры ЛВС в виде линейных задач целочисленного программирования и их решение с использованием разработанного комбинированного метода.</w:t>
      </w:r>
    </w:p>
    <w:p>
      <w:pPr>
        <w:pStyle w:val="BodyTextIndent"/>
        <w:numPr>
          <w:ilvl w:val="0"/>
          <w:numId w:val="18"/>
        </w:numPr>
        <w:rPr/>
      </w:pPr>
      <w:r>
        <w:rPr/>
        <w:t>Проведено сравнение комбинированного метода с рядом существующих универсальных методов решения задач рассматриваемого класса и получены следующие результаты:</w:t>
      </w:r>
    </w:p>
    <w:p>
      <w:pPr>
        <w:pStyle w:val="BodyTextIndent"/>
        <w:numPr>
          <w:ilvl w:val="0"/>
          <w:numId w:val="14"/>
        </w:numPr>
        <w:tabs>
          <w:tab w:val="clear" w:pos="709"/>
          <w:tab w:val="left" w:pos="720" w:leader="none"/>
        </w:tabs>
        <w:rPr/>
      </w:pPr>
      <w:r>
        <w:rPr/>
        <w:t>комбинированный метод обладает преимуществами по сравнению с существующими методами, в частности, отсутствует влияние погрешности вычислений на надежность и точность оптимизации, в отличие от метода ветвей и границ, метода правильных отсечений отсутствует неопределенность, связанная с размерностью используемых структур данных и этапностью решения задачи;</w:t>
      </w:r>
    </w:p>
    <w:p>
      <w:pPr>
        <w:pStyle w:val="BodyTextIndent"/>
        <w:numPr>
          <w:ilvl w:val="0"/>
          <w:numId w:val="14"/>
        </w:numPr>
        <w:tabs>
          <w:tab w:val="clear" w:pos="709"/>
          <w:tab w:val="left" w:pos="720" w:leader="none"/>
        </w:tabs>
        <w:rPr/>
      </w:pPr>
      <w:r>
        <w:rPr/>
        <w:t>существует возможность включения в работу метода эффективных эвристик, которые могут позволить существенно снизить вычислительную сложность поиска оптимального решения;</w:t>
      </w:r>
    </w:p>
    <w:p>
      <w:pPr>
        <w:pStyle w:val="BodyTextIndent"/>
        <w:numPr>
          <w:ilvl w:val="0"/>
          <w:numId w:val="14"/>
        </w:numPr>
        <w:tabs>
          <w:tab w:val="clear" w:pos="709"/>
          <w:tab w:val="left" w:pos="720" w:leader="none"/>
        </w:tabs>
        <w:rPr/>
      </w:pPr>
      <w:r>
        <w:rPr/>
        <w:t>комбинированный метод превосходит существующие методы по затратам машинного времени на поиск оптимального решения, которые возрастают при увеличении размерности решаемой задачи.</w:t>
      </w:r>
    </w:p>
    <w:p>
      <w:pPr>
        <w:pStyle w:val="BodyTextIndent"/>
        <w:numPr>
          <w:ilvl w:val="0"/>
          <w:numId w:val="18"/>
        </w:numPr>
        <w:rPr/>
      </w:pPr>
      <w:bookmarkStart w:id="173" w:name="_Ref22225136"/>
      <w:r>
        <w:rPr/>
        <w:t>Произведено обобщение существующего метода неявного перебора по векторной решетке, ориентированного на решение комбинаторных задач, для линейных задач целочисленного программирования общего вида. Это позволило эффективно использовать его в составе комбинированного метода, а также использовать его как самостоятельный метод поиска оптимального решения рассматриваемого класса задач.</w:t>
      </w:r>
      <w:bookmarkEnd w:id="173"/>
    </w:p>
    <w:p>
      <w:pPr>
        <w:pStyle w:val="BodyTextIndent"/>
        <w:numPr>
          <w:ilvl w:val="0"/>
          <w:numId w:val="18"/>
        </w:numPr>
        <w:rPr/>
      </w:pPr>
      <w:r>
        <w:rPr/>
        <w:t>Получено свидетельство о регистрации Роспатента на разработанное программное обеспечение [</w:t>
      </w:r>
      <w:r>
        <w:rPr/>
        <w:fldChar w:fldCharType="begin"/>
      </w:r>
      <w:r>
        <w:rPr/>
        <w:instrText xml:space="preserve"> REF _Ref26274008 \r \r \h </w:instrText>
      </w:r>
      <w:r>
        <w:rPr/>
        <w:fldChar w:fldCharType="separate"/>
      </w:r>
      <w:r>
        <w:rPr/>
        <w:t>21</w:t>
      </w:r>
      <w:r>
        <w:rPr/>
        <w:fldChar w:fldCharType="end"/>
      </w:r>
      <w:r>
        <w:rPr/>
        <w:t>].</w:t>
      </w:r>
    </w:p>
    <w:p>
      <w:pPr>
        <w:pStyle w:val="BodyTextIndent"/>
        <w:numPr>
          <w:ilvl w:val="0"/>
          <w:numId w:val="18"/>
        </w:numPr>
        <w:rPr/>
      </w:pPr>
      <w:r>
        <w:rPr/>
        <w:t>Результаты работы внедрены на предприятии РКК «Энергия» при решении указанных в п. 4 задач, а также в учебный процесс кафедры «Автоматизированные системы обработки информации и управление» факультета №3 МАИ.</w:t>
      </w:r>
    </w:p>
    <w:p>
      <w:pPr>
        <w:pStyle w:val="BodyTextIndent"/>
        <w:rPr/>
      </w:pPr>
      <w:r>
        <w:rPr/>
        <w:t>На основе полученных результатов можно сделать вывод об эффективности комбинированного метода, по сравнению с существующими методами, при решении задач, возникающих в современных системах поддержки принятия решений, и о его применимости в создании разнообразных систем управления.</w:t>
      </w:r>
    </w:p>
    <w:p>
      <w:pPr>
        <w:pStyle w:val="Heading1"/>
        <w:numPr>
          <w:ilvl w:val="0"/>
          <w:numId w:val="0"/>
        </w:numPr>
        <w:ind w:hanging="0" w:start="0"/>
        <w:rPr/>
      </w:pPr>
      <w:bookmarkStart w:id="174" w:name="__RefHeading___Toc26694061"/>
      <w:bookmarkEnd w:id="174"/>
      <w:r>
        <w:rPr/>
        <w:t>Литература</w:t>
      </w:r>
    </w:p>
    <w:p>
      <w:pPr>
        <w:pStyle w:val="BodyTextIndent"/>
        <w:numPr>
          <w:ilvl w:val="0"/>
          <w:numId w:val="6"/>
        </w:numPr>
        <w:tabs>
          <w:tab w:val="clear" w:pos="709"/>
          <w:tab w:val="left" w:pos="360" w:leader="none"/>
        </w:tabs>
        <w:ind w:hanging="360" w:start="360" w:end="0"/>
        <w:rPr/>
      </w:pPr>
      <w:bookmarkStart w:id="175" w:name="_Ref3142837"/>
      <w:bookmarkStart w:id="176" w:name="_Ref3142688"/>
      <w:r>
        <w:rPr/>
        <w:t>Абрамов Л.М., Капустин В.Ф. Математическое программирование. Ленинград, ЛГУ, 1976 г., (183 стр.).</w:t>
      </w:r>
      <w:bookmarkEnd w:id="175"/>
    </w:p>
    <w:p>
      <w:pPr>
        <w:pStyle w:val="BodyTextIndent"/>
        <w:numPr>
          <w:ilvl w:val="0"/>
          <w:numId w:val="6"/>
        </w:numPr>
        <w:tabs>
          <w:tab w:val="clear" w:pos="709"/>
          <w:tab w:val="left" w:pos="360" w:leader="none"/>
        </w:tabs>
        <w:ind w:hanging="360" w:start="360" w:end="0"/>
        <w:rPr/>
      </w:pPr>
      <w:bookmarkStart w:id="177" w:name="_Ref3142517"/>
      <w:bookmarkStart w:id="178" w:name="_Ref3142601"/>
      <w:bookmarkStart w:id="179" w:name="_Ref3142593"/>
      <w:r>
        <w:rPr/>
        <w:t>Андреева Т.А., Дёмин А.Ю., Хахулин Г.Ф. и др. Разработка и апробация комбинированного метода поиска оптимального решения математической модели линейного целочисленного программирования. Отчет 02990002938 по НИР «Разработка эффективного комбинированного метода поиска оптимального решения математической модели линейного целочисленного программирования». N г/р 01990004410. Научный руководитель Хахулин Г.Ф. .М.:МАИ, 1998 г.</w:t>
      </w:r>
      <w:bookmarkEnd w:id="177"/>
    </w:p>
    <w:p>
      <w:pPr>
        <w:pStyle w:val="BodyTextIndent"/>
        <w:numPr>
          <w:ilvl w:val="0"/>
          <w:numId w:val="6"/>
        </w:numPr>
        <w:tabs>
          <w:tab w:val="clear" w:pos="709"/>
          <w:tab w:val="left" w:pos="360" w:leader="none"/>
        </w:tabs>
        <w:ind w:hanging="360" w:start="360" w:end="0"/>
        <w:rPr/>
      </w:pPr>
      <w:bookmarkStart w:id="180" w:name="_Ref22929266"/>
      <w:bookmarkStart w:id="181" w:name="_Ref3278547"/>
      <w:r>
        <w:rPr/>
        <w:t>Андреева Т.А., Хахулин Г.Ф. Особенности алгоритмической и программной реализации метода ветвей и границ для линейных задач целочисленного программирования. Труды международного НТС «Современные технологии в задачах управления автоматики и обработки информации». Алушта, М.: МАИ, 1998 г.</w:t>
      </w:r>
      <w:bookmarkEnd w:id="181"/>
      <w:r>
        <w:rPr/>
        <w:t xml:space="preserve"> (стр. 59—61).</w:t>
      </w:r>
      <w:bookmarkEnd w:id="180"/>
    </w:p>
    <w:p>
      <w:pPr>
        <w:pStyle w:val="BodyTextIndent"/>
        <w:numPr>
          <w:ilvl w:val="0"/>
          <w:numId w:val="6"/>
        </w:numPr>
        <w:tabs>
          <w:tab w:val="clear" w:pos="709"/>
          <w:tab w:val="left" w:pos="360" w:leader="none"/>
        </w:tabs>
        <w:ind w:hanging="360" w:start="360" w:end="0"/>
        <w:rPr/>
      </w:pPr>
      <w:bookmarkStart w:id="182" w:name="_Ref5266021"/>
      <w:bookmarkStart w:id="183" w:name="_Ref5265656"/>
      <w:bookmarkStart w:id="184" w:name="_Ref4869604"/>
      <w:bookmarkStart w:id="185" w:name="_Ref4867743"/>
      <w:bookmarkStart w:id="186" w:name="_Ref3143157"/>
      <w:r>
        <w:rPr/>
        <w:t>Аоки М. Введение в методы оптимизации. – М.: Наука, 1979 г.</w:t>
      </w:r>
      <w:bookmarkEnd w:id="182"/>
    </w:p>
    <w:p>
      <w:pPr>
        <w:pStyle w:val="BodyTextIndent"/>
        <w:numPr>
          <w:ilvl w:val="0"/>
          <w:numId w:val="6"/>
        </w:numPr>
        <w:tabs>
          <w:tab w:val="clear" w:pos="709"/>
          <w:tab w:val="left" w:pos="360" w:leader="none"/>
        </w:tabs>
        <w:ind w:hanging="360" w:start="360" w:end="0"/>
        <w:rPr/>
      </w:pPr>
      <w:bookmarkStart w:id="187" w:name="_Ref21962471"/>
      <w:bookmarkStart w:id="188" w:name="_Ref5266487"/>
      <w:bookmarkStart w:id="189" w:name="_Ref5266363"/>
      <w:r>
        <w:rPr/>
        <w:t>Базара М., Шетти К. Нелинейное программирование. Теория и алгоритмы. – М.: Мир, 1982 г. (583 стр.).</w:t>
      </w:r>
      <w:bookmarkEnd w:id="187"/>
    </w:p>
    <w:p>
      <w:pPr>
        <w:pStyle w:val="BodyTextIndent"/>
        <w:numPr>
          <w:ilvl w:val="0"/>
          <w:numId w:val="6"/>
        </w:numPr>
        <w:tabs>
          <w:tab w:val="clear" w:pos="709"/>
          <w:tab w:val="left" w:pos="360" w:leader="none"/>
        </w:tabs>
        <w:ind w:hanging="360" w:start="360" w:end="0"/>
        <w:rPr/>
      </w:pPr>
      <w:bookmarkStart w:id="190" w:name="_Ref21961418"/>
      <w:r>
        <w:rPr/>
        <w:t>Батищев Д.И. Поисковые методы оптимального проектирования. М.: Советское радио, 1975 г.</w:t>
      </w:r>
      <w:bookmarkEnd w:id="188"/>
      <w:bookmarkEnd w:id="190"/>
    </w:p>
    <w:p>
      <w:pPr>
        <w:pStyle w:val="BodyTextIndent"/>
        <w:numPr>
          <w:ilvl w:val="0"/>
          <w:numId w:val="6"/>
        </w:numPr>
        <w:tabs>
          <w:tab w:val="clear" w:pos="709"/>
          <w:tab w:val="left" w:pos="360" w:leader="none"/>
        </w:tabs>
        <w:ind w:hanging="360" w:start="360" w:end="0"/>
        <w:rPr/>
      </w:pPr>
      <w:bookmarkStart w:id="191" w:name="_Ref21961361"/>
      <w:bookmarkEnd w:id="189"/>
      <w:r>
        <w:rPr/>
        <w:t>Беллман Р., Дрейфус С. Прикладные задачи динамического программирования. – М.: Наука, 1965 г. (458 стр.).</w:t>
      </w:r>
      <w:bookmarkEnd w:id="183"/>
      <w:bookmarkEnd w:id="191"/>
    </w:p>
    <w:p>
      <w:pPr>
        <w:pStyle w:val="BodyTextIndent"/>
        <w:numPr>
          <w:ilvl w:val="0"/>
          <w:numId w:val="6"/>
        </w:numPr>
        <w:tabs>
          <w:tab w:val="clear" w:pos="709"/>
          <w:tab w:val="left" w:pos="360" w:leader="none"/>
        </w:tabs>
        <w:ind w:hanging="360" w:start="360" w:end="0"/>
        <w:rPr/>
      </w:pPr>
      <w:bookmarkStart w:id="192" w:name="_Ref21961287"/>
      <w:r>
        <w:rPr/>
        <w:t>Бункин В.А. Справочник по оптимизационным задачам в АСУ. – М.: Машиностроение, 1984 г.</w:t>
      </w:r>
      <w:bookmarkEnd w:id="184"/>
      <w:bookmarkEnd w:id="192"/>
    </w:p>
    <w:p>
      <w:pPr>
        <w:pStyle w:val="BodyTextIndent"/>
        <w:numPr>
          <w:ilvl w:val="0"/>
          <w:numId w:val="6"/>
        </w:numPr>
        <w:tabs>
          <w:tab w:val="clear" w:pos="709"/>
          <w:tab w:val="left" w:pos="360" w:leader="none"/>
        </w:tabs>
        <w:ind w:hanging="360" w:start="360" w:end="0"/>
        <w:rPr/>
      </w:pPr>
      <w:bookmarkStart w:id="193" w:name="_Ref22928868"/>
      <w:r>
        <w:rPr/>
        <w:t>Буч Г. Объектно-ориентированный анализ и проектирование с примерами приложений на С++, 2-е изд. – М.: «Изд-во Бином», 1998 г.</w:t>
      </w:r>
      <w:bookmarkEnd w:id="186"/>
      <w:r>
        <w:rPr/>
        <w:t xml:space="preserve"> (560 стр.)</w:t>
      </w:r>
      <w:bookmarkEnd w:id="185"/>
      <w:bookmarkEnd w:id="193"/>
    </w:p>
    <w:p>
      <w:pPr>
        <w:pStyle w:val="BodyTextIndent"/>
        <w:numPr>
          <w:ilvl w:val="0"/>
          <w:numId w:val="6"/>
        </w:numPr>
        <w:tabs>
          <w:tab w:val="clear" w:pos="709"/>
          <w:tab w:val="left" w:pos="360" w:leader="none"/>
        </w:tabs>
        <w:ind w:hanging="360" w:start="360" w:end="0"/>
        <w:rPr/>
      </w:pPr>
      <w:bookmarkStart w:id="194" w:name="_Ref5265561"/>
      <w:bookmarkStart w:id="195" w:name="_Ref5268332"/>
      <w:bookmarkEnd w:id="178"/>
      <w:r>
        <w:rPr/>
        <w:t>Вагнер Г. Основы исследования операций. Том 2. – М. Мир, 1973 г. (484 стр.).</w:t>
      </w:r>
      <w:bookmarkEnd w:id="194"/>
    </w:p>
    <w:p>
      <w:pPr>
        <w:pStyle w:val="BodyTextIndent"/>
        <w:numPr>
          <w:ilvl w:val="0"/>
          <w:numId w:val="6"/>
        </w:numPr>
        <w:tabs>
          <w:tab w:val="clear" w:pos="709"/>
          <w:tab w:val="left" w:pos="360" w:leader="none"/>
        </w:tabs>
        <w:ind w:hanging="360" w:start="360" w:end="0"/>
        <w:rPr/>
      </w:pPr>
      <w:bookmarkStart w:id="196" w:name="_Ref21961893"/>
      <w:r>
        <w:rPr/>
        <w:t>Волконский В.А. Оптимальное планирование в условиях большой размерности (итеративные методы и принцип декомпозиции). – М.: ЭММ т. 1 вып. 2, 1965 г.</w:t>
      </w:r>
      <w:bookmarkEnd w:id="195"/>
      <w:bookmarkEnd w:id="196"/>
    </w:p>
    <w:p>
      <w:pPr>
        <w:pStyle w:val="BodyTextIndent"/>
        <w:numPr>
          <w:ilvl w:val="0"/>
          <w:numId w:val="6"/>
        </w:numPr>
        <w:tabs>
          <w:tab w:val="clear" w:pos="709"/>
          <w:tab w:val="left" w:pos="360" w:leader="none"/>
        </w:tabs>
        <w:ind w:hanging="360" w:start="360" w:end="0"/>
        <w:rPr/>
      </w:pPr>
      <w:bookmarkStart w:id="197" w:name="_Ref5265035"/>
      <w:r>
        <w:rPr/>
        <w:t>Гасс С. Линейное программирование. – М.: Физматгиз, 1961 г. (304 стр.).</w:t>
      </w:r>
      <w:bookmarkEnd w:id="197"/>
    </w:p>
    <w:p>
      <w:pPr>
        <w:pStyle w:val="BodyTextIndent"/>
        <w:numPr>
          <w:ilvl w:val="0"/>
          <w:numId w:val="6"/>
        </w:numPr>
        <w:tabs>
          <w:tab w:val="clear" w:pos="709"/>
          <w:tab w:val="left" w:pos="360" w:leader="none"/>
        </w:tabs>
        <w:ind w:hanging="360" w:start="360" w:end="0"/>
        <w:rPr/>
      </w:pPr>
      <w:bookmarkStart w:id="198" w:name="_Ref5266856"/>
      <w:bookmarkStart w:id="199" w:name="_Ref5266793"/>
      <w:bookmarkStart w:id="200" w:name="_Ref5266633"/>
      <w:bookmarkStart w:id="201" w:name="_Ref5265122"/>
      <w:r>
        <w:rPr/>
        <w:t>Гольштейн Е.Г., Юдин Д.Б. Задачи линейного программирования транспортного типа. – М.: Наука, 1969 г. (384 стр.).</w:t>
      </w:r>
      <w:bookmarkEnd w:id="198"/>
    </w:p>
    <w:p>
      <w:pPr>
        <w:pStyle w:val="BodyTextIndent"/>
        <w:numPr>
          <w:ilvl w:val="0"/>
          <w:numId w:val="6"/>
        </w:numPr>
        <w:tabs>
          <w:tab w:val="clear" w:pos="709"/>
          <w:tab w:val="left" w:pos="360" w:leader="none"/>
        </w:tabs>
        <w:ind w:hanging="360" w:start="360" w:end="0"/>
        <w:rPr/>
      </w:pPr>
      <w:bookmarkStart w:id="202" w:name="_Ref21961045"/>
      <w:r>
        <w:rPr/>
        <w:t>Гольштейн Е.Г., Юдин Д.Б. Новые направления в линейном программировании. – М.: Советское радио, 1966 г. (524 стр.).</w:t>
      </w:r>
      <w:bookmarkEnd w:id="199"/>
      <w:bookmarkEnd w:id="202"/>
    </w:p>
    <w:p>
      <w:pPr>
        <w:pStyle w:val="BodyTextIndent"/>
        <w:numPr>
          <w:ilvl w:val="0"/>
          <w:numId w:val="6"/>
        </w:numPr>
        <w:tabs>
          <w:tab w:val="clear" w:pos="709"/>
          <w:tab w:val="left" w:pos="360" w:leader="none"/>
        </w:tabs>
        <w:ind w:hanging="360" w:start="360" w:end="0"/>
        <w:rPr/>
      </w:pPr>
      <w:bookmarkStart w:id="203" w:name="_Ref21960340"/>
      <w:r>
        <w:rPr/>
        <w:t>Данциг Дж. Линейное программирование, его применения и обобщения. – М.: Прогресс, 1966 г. (600 стр.).</w:t>
      </w:r>
      <w:bookmarkEnd w:id="200"/>
      <w:bookmarkEnd w:id="203"/>
    </w:p>
    <w:p>
      <w:pPr>
        <w:pStyle w:val="BodyTextIndent"/>
        <w:numPr>
          <w:ilvl w:val="0"/>
          <w:numId w:val="6"/>
        </w:numPr>
        <w:tabs>
          <w:tab w:val="clear" w:pos="709"/>
          <w:tab w:val="left" w:pos="360" w:leader="none"/>
        </w:tabs>
        <w:ind w:hanging="360" w:start="360" w:end="0"/>
        <w:rPr/>
      </w:pPr>
      <w:r>
        <w:rPr/>
        <w:t>Дегтярев Ю.И. Исследование операций: Учебник для вузов по специальности АСУ. – М.: Высшая школа, 1986 г. (320 стр.).</w:t>
      </w:r>
    </w:p>
    <w:p>
      <w:pPr>
        <w:pStyle w:val="BodyTextIndent"/>
        <w:numPr>
          <w:ilvl w:val="0"/>
          <w:numId w:val="6"/>
        </w:numPr>
        <w:tabs>
          <w:tab w:val="clear" w:pos="709"/>
          <w:tab w:val="left" w:pos="360" w:leader="none"/>
        </w:tabs>
        <w:ind w:hanging="360" w:start="360" w:end="0"/>
        <w:rPr/>
      </w:pPr>
      <w:bookmarkStart w:id="204" w:name="_Ref21962150"/>
      <w:r>
        <w:rPr/>
        <w:t>Дегтярев Ю.И. Методы оптимизации: Учебное пособие для вузов. – М.: Советское радио, 1980 г.</w:t>
      </w:r>
      <w:bookmarkEnd w:id="204"/>
      <w:r>
        <w:rPr/>
        <w:t xml:space="preserve"> (272 стр.).</w:t>
      </w:r>
    </w:p>
    <w:p>
      <w:pPr>
        <w:pStyle w:val="BodyTextIndent"/>
        <w:numPr>
          <w:ilvl w:val="0"/>
          <w:numId w:val="6"/>
        </w:numPr>
        <w:tabs>
          <w:tab w:val="clear" w:pos="709"/>
          <w:tab w:val="left" w:pos="360" w:leader="none"/>
        </w:tabs>
        <w:ind w:hanging="360" w:start="360" w:end="0"/>
        <w:rPr/>
      </w:pPr>
      <w:r>
        <w:rPr/>
        <w:t>Дегтярев Ю.И. Системный анализ и исследование операций: Учебное пособие для вузов по специальности АСОИУ. – М.: Высшая школа, 1996 г. (335 стр.).</w:t>
      </w:r>
    </w:p>
    <w:p>
      <w:pPr>
        <w:pStyle w:val="BodyTextIndent"/>
        <w:numPr>
          <w:ilvl w:val="0"/>
          <w:numId w:val="6"/>
        </w:numPr>
        <w:tabs>
          <w:tab w:val="clear" w:pos="709"/>
          <w:tab w:val="left" w:pos="360" w:leader="none"/>
        </w:tabs>
        <w:ind w:hanging="360" w:start="360" w:end="0"/>
        <w:rPr/>
      </w:pPr>
      <w:bookmarkStart w:id="205" w:name="_Ref21961310"/>
      <w:r>
        <w:rPr/>
        <w:t>Деннис Дж. Математическое программирование и электрические цепи. – М.: ИЛ, 1961 г.</w:t>
      </w:r>
      <w:bookmarkEnd w:id="205"/>
    </w:p>
    <w:p>
      <w:pPr>
        <w:pStyle w:val="BodyTextIndent"/>
        <w:numPr>
          <w:ilvl w:val="0"/>
          <w:numId w:val="6"/>
        </w:numPr>
        <w:tabs>
          <w:tab w:val="clear" w:pos="709"/>
          <w:tab w:val="left" w:pos="360" w:leader="none"/>
        </w:tabs>
        <w:ind w:hanging="360" w:start="360" w:end="0"/>
        <w:rPr/>
      </w:pPr>
      <w:bookmarkStart w:id="206" w:name="_Ref22929716"/>
      <w:r>
        <w:rPr/>
        <w:t>Дёмин А.Ю. Генератор линейных задач целочисленного программирования. Труды международного НТС “Современные технологии в задачах управления автоматики и обработки информации”. Алушта, М.: МАИ,1998 г. (стр. 189—191).</w:t>
      </w:r>
      <w:bookmarkEnd w:id="206"/>
    </w:p>
    <w:p>
      <w:pPr>
        <w:pStyle w:val="BodyTextIndent"/>
        <w:numPr>
          <w:ilvl w:val="0"/>
          <w:numId w:val="6"/>
        </w:numPr>
        <w:tabs>
          <w:tab w:val="clear" w:pos="709"/>
          <w:tab w:val="left" w:pos="360" w:leader="none"/>
        </w:tabs>
        <w:ind w:hanging="360" w:start="360" w:end="0"/>
        <w:rPr/>
      </w:pPr>
      <w:bookmarkStart w:id="207" w:name="_Ref26274008"/>
      <w:r>
        <w:rPr/>
        <w:t>Дёмин А.Ю. Свидетельство об официальной регистрации программы для ЭВМ «Программный комплекс для решения линейных задач целочисленного программирования комбинированным методом» №2002610824 от 27.05.2002 г. Роспатент, Москва, 2002 г.</w:t>
      </w:r>
      <w:bookmarkEnd w:id="207"/>
    </w:p>
    <w:p>
      <w:pPr>
        <w:pStyle w:val="BodyTextIndent"/>
        <w:numPr>
          <w:ilvl w:val="0"/>
          <w:numId w:val="6"/>
        </w:numPr>
        <w:tabs>
          <w:tab w:val="clear" w:pos="709"/>
          <w:tab w:val="left" w:pos="360" w:leader="none"/>
        </w:tabs>
        <w:ind w:hanging="360" w:start="360" w:end="0"/>
        <w:rPr/>
      </w:pPr>
      <w:bookmarkStart w:id="208" w:name="_Ref22928585"/>
      <w:bookmarkStart w:id="209" w:name="_Ref3278748"/>
      <w:bookmarkEnd w:id="201"/>
      <w:r>
        <w:rPr/>
        <w:t>Дёмин А.Ю., Хахулин Г.Ф. Комбинированный метод решения линейных задач целочисленного программирования. Труды международного НТС «Современные технологии в задачах управления и обработки информации». Алушта, М.: МАИ, 1997 г.</w:t>
      </w:r>
      <w:bookmarkEnd w:id="209"/>
      <w:r>
        <w:rPr/>
        <w:t xml:space="preserve"> (стр. 139—140).</w:t>
      </w:r>
      <w:bookmarkEnd w:id="208"/>
    </w:p>
    <w:p>
      <w:pPr>
        <w:pStyle w:val="BodyTextIndent"/>
        <w:numPr>
          <w:ilvl w:val="0"/>
          <w:numId w:val="6"/>
        </w:numPr>
        <w:tabs>
          <w:tab w:val="clear" w:pos="709"/>
          <w:tab w:val="left" w:pos="360" w:leader="none"/>
        </w:tabs>
        <w:ind w:hanging="360" w:start="360" w:end="0"/>
        <w:rPr/>
      </w:pPr>
      <w:bookmarkStart w:id="210" w:name="_Ref21962044"/>
      <w:r>
        <w:rPr/>
        <w:t>Дёмин А.Ю., Хахулин Г.Ф. Метод неявного перебора по векторной решетке для линейных задач целочисленного программирования общего вида. Труды международного НТС «Современные технологии в задачах управления и обработки информации». Алушта, М.: МАИ, 1996 г.</w:t>
      </w:r>
      <w:bookmarkEnd w:id="179"/>
      <w:r>
        <w:rPr/>
        <w:t xml:space="preserve"> (стр. 375—377).</w:t>
      </w:r>
      <w:bookmarkEnd w:id="210"/>
    </w:p>
    <w:p>
      <w:pPr>
        <w:pStyle w:val="BodyTextIndent"/>
        <w:numPr>
          <w:ilvl w:val="0"/>
          <w:numId w:val="6"/>
        </w:numPr>
        <w:tabs>
          <w:tab w:val="clear" w:pos="709"/>
          <w:tab w:val="left" w:pos="360" w:leader="none"/>
        </w:tabs>
        <w:ind w:hanging="360" w:start="360" w:end="0"/>
        <w:rPr/>
      </w:pPr>
      <w:bookmarkStart w:id="211" w:name="_Ref5266169"/>
      <w:bookmarkStart w:id="212" w:name="_Ref5265855"/>
      <w:bookmarkStart w:id="213" w:name="_Ref5265217"/>
      <w:bookmarkStart w:id="214" w:name="_Ref3142723"/>
      <w:r>
        <w:rPr/>
        <w:t>Евтушенко Ю.Г. Методы решения экстремальных задач и их применение в системах оптимизации. – М.: Наука, 1982 г.</w:t>
      </w:r>
      <w:bookmarkEnd w:id="211"/>
    </w:p>
    <w:p>
      <w:pPr>
        <w:pStyle w:val="BodyTextIndent"/>
        <w:numPr>
          <w:ilvl w:val="0"/>
          <w:numId w:val="6"/>
        </w:numPr>
        <w:tabs>
          <w:tab w:val="clear" w:pos="709"/>
          <w:tab w:val="left" w:pos="360" w:leader="none"/>
        </w:tabs>
        <w:ind w:hanging="360" w:start="360" w:end="0"/>
        <w:rPr/>
      </w:pPr>
      <w:bookmarkStart w:id="215" w:name="_Ref22928797"/>
      <w:r>
        <w:rPr/>
        <w:t>Евтушенко Ю.Г., Мазурик В.П. Программное обеспечение систем оптимизации. – М.: Знание, 1989 г. (48 стр.).</w:t>
      </w:r>
      <w:bookmarkEnd w:id="212"/>
      <w:bookmarkEnd w:id="215"/>
    </w:p>
    <w:p>
      <w:pPr>
        <w:pStyle w:val="BodyTextIndent"/>
        <w:numPr>
          <w:ilvl w:val="0"/>
          <w:numId w:val="6"/>
        </w:numPr>
        <w:tabs>
          <w:tab w:val="clear" w:pos="709"/>
          <w:tab w:val="left" w:pos="360" w:leader="none"/>
        </w:tabs>
        <w:ind w:hanging="360" w:start="360" w:end="0"/>
        <w:rPr/>
      </w:pPr>
      <w:bookmarkStart w:id="216" w:name="_Ref5265966"/>
      <w:r>
        <w:rPr/>
        <w:t>Еремин И.И. Двойственность в линейной оптимизации. – Екатеринбург: УрО РАН, 2001 г.</w:t>
      </w:r>
      <w:bookmarkEnd w:id="216"/>
    </w:p>
    <w:p>
      <w:pPr>
        <w:pStyle w:val="BodyTextIndent"/>
        <w:numPr>
          <w:ilvl w:val="0"/>
          <w:numId w:val="6"/>
        </w:numPr>
        <w:tabs>
          <w:tab w:val="clear" w:pos="709"/>
          <w:tab w:val="left" w:pos="360" w:leader="none"/>
        </w:tabs>
        <w:ind w:hanging="360" w:start="360" w:end="0"/>
        <w:rPr/>
      </w:pPr>
      <w:bookmarkStart w:id="217" w:name="_Ref21962105"/>
      <w:r>
        <w:rPr/>
        <w:t>Зойтендейк Г. Методы возможных направлений. – М.: ИЛ, 1963 г.</w:t>
      </w:r>
      <w:bookmarkEnd w:id="213"/>
      <w:bookmarkEnd w:id="217"/>
    </w:p>
    <w:p>
      <w:pPr>
        <w:pStyle w:val="BodyTextIndent"/>
        <w:numPr>
          <w:ilvl w:val="0"/>
          <w:numId w:val="6"/>
        </w:numPr>
        <w:tabs>
          <w:tab w:val="clear" w:pos="709"/>
          <w:tab w:val="left" w:pos="360" w:leader="none"/>
        </w:tabs>
        <w:ind w:hanging="360" w:start="360" w:end="0"/>
        <w:rPr/>
      </w:pPr>
      <w:bookmarkStart w:id="218" w:name="_Ref5264975"/>
      <w:bookmarkStart w:id="219" w:name="_Ref5265342"/>
      <w:r>
        <w:rPr/>
        <w:t>Зуховицкий С.И., Авдеева Л.И. Линейное и выпуклое программирование. – М.: Наука, 1967 г. (460 стр.).</w:t>
      </w:r>
      <w:bookmarkEnd w:id="218"/>
    </w:p>
    <w:p>
      <w:pPr>
        <w:pStyle w:val="BodyTextIndent"/>
        <w:numPr>
          <w:ilvl w:val="0"/>
          <w:numId w:val="6"/>
        </w:numPr>
        <w:tabs>
          <w:tab w:val="clear" w:pos="709"/>
          <w:tab w:val="left" w:pos="360" w:leader="none"/>
        </w:tabs>
        <w:ind w:hanging="360" w:start="360" w:end="0"/>
        <w:rPr/>
      </w:pPr>
      <w:bookmarkStart w:id="220" w:name="_Ref21961335"/>
      <w:r>
        <w:rPr/>
        <w:t>Зуховицкий С.И., Радчик И.А. Математические методы сетевого планирования. – М.: Наука, 1965 г.</w:t>
      </w:r>
      <w:bookmarkEnd w:id="219"/>
      <w:bookmarkEnd w:id="220"/>
    </w:p>
    <w:p>
      <w:pPr>
        <w:pStyle w:val="BodyTextIndent"/>
        <w:numPr>
          <w:ilvl w:val="0"/>
          <w:numId w:val="6"/>
        </w:numPr>
        <w:tabs>
          <w:tab w:val="clear" w:pos="709"/>
          <w:tab w:val="left" w:pos="360" w:leader="none"/>
        </w:tabs>
        <w:ind w:hanging="360" w:start="360" w:end="0"/>
        <w:rPr/>
      </w:pPr>
      <w:bookmarkStart w:id="221" w:name="_Ref5268274"/>
      <w:bookmarkStart w:id="222" w:name="_Ref5268235"/>
      <w:bookmarkStart w:id="223" w:name="_Ref5266899"/>
      <w:r>
        <w:rPr/>
        <w:t>Канторович Л.В. Математическое программирование. – М.: Наука, 1966 г. (135 стр.).</w:t>
      </w:r>
      <w:bookmarkEnd w:id="221"/>
    </w:p>
    <w:p>
      <w:pPr>
        <w:pStyle w:val="BodyTextIndent"/>
        <w:numPr>
          <w:ilvl w:val="0"/>
          <w:numId w:val="6"/>
        </w:numPr>
        <w:tabs>
          <w:tab w:val="clear" w:pos="709"/>
          <w:tab w:val="left" w:pos="360" w:leader="none"/>
        </w:tabs>
        <w:ind w:hanging="360" w:start="360" w:end="0"/>
        <w:rPr/>
      </w:pPr>
      <w:bookmarkStart w:id="224" w:name="_Ref5267617"/>
      <w:bookmarkStart w:id="225" w:name="_Ref5266246"/>
      <w:r>
        <w:rPr/>
        <w:t>Канторович Л.В., Горстко А.Б. Математическое оптимальное программирование в экономике. – М.: 1972 г. (232 стр.).</w:t>
      </w:r>
      <w:bookmarkEnd w:id="224"/>
    </w:p>
    <w:p>
      <w:pPr>
        <w:pStyle w:val="BodyTextIndent"/>
        <w:numPr>
          <w:ilvl w:val="0"/>
          <w:numId w:val="6"/>
        </w:numPr>
        <w:tabs>
          <w:tab w:val="clear" w:pos="709"/>
          <w:tab w:val="left" w:pos="360" w:leader="none"/>
        </w:tabs>
        <w:ind w:hanging="360" w:start="360" w:end="0"/>
        <w:rPr/>
      </w:pPr>
      <w:bookmarkStart w:id="226" w:name="_Ref21960389"/>
      <w:r>
        <w:rPr/>
        <w:t>Карманов В.Г. Математическое программирование. – М.: Наука, 1986 г.</w:t>
      </w:r>
      <w:bookmarkEnd w:id="225"/>
      <w:bookmarkEnd w:id="226"/>
    </w:p>
    <w:p>
      <w:pPr>
        <w:pStyle w:val="BodyTextIndent"/>
        <w:numPr>
          <w:ilvl w:val="0"/>
          <w:numId w:val="6"/>
        </w:numPr>
        <w:tabs>
          <w:tab w:val="clear" w:pos="709"/>
          <w:tab w:val="left" w:pos="360" w:leader="none"/>
        </w:tabs>
        <w:ind w:hanging="360" w:start="360" w:end="0"/>
        <w:rPr/>
      </w:pPr>
      <w:bookmarkStart w:id="227" w:name="_Ref21960421"/>
      <w:r>
        <w:rPr/>
        <w:t>Карманов В.Г. Математическое программирование. – М.: Физматгиз, 1975 г. (272 стр.).</w:t>
      </w:r>
      <w:bookmarkEnd w:id="222"/>
      <w:bookmarkEnd w:id="227"/>
    </w:p>
    <w:p>
      <w:pPr>
        <w:pStyle w:val="BodyTextIndent"/>
        <w:numPr>
          <w:ilvl w:val="0"/>
          <w:numId w:val="6"/>
        </w:numPr>
        <w:tabs>
          <w:tab w:val="clear" w:pos="709"/>
          <w:tab w:val="left" w:pos="360" w:leader="none"/>
        </w:tabs>
        <w:ind w:hanging="360" w:start="360" w:end="0"/>
        <w:rPr/>
      </w:pPr>
      <w:bookmarkStart w:id="228" w:name="_Ref21961062"/>
      <w:r>
        <w:rPr/>
        <w:t>Корбут А.А., Финкельштейн Ю.Ю. Дискретное программирование. – М.: Наука, 1969 г. (368 стр.).</w:t>
      </w:r>
      <w:bookmarkEnd w:id="223"/>
      <w:bookmarkEnd w:id="228"/>
    </w:p>
    <w:p>
      <w:pPr>
        <w:pStyle w:val="BodyTextIndent"/>
        <w:numPr>
          <w:ilvl w:val="0"/>
          <w:numId w:val="6"/>
        </w:numPr>
        <w:tabs>
          <w:tab w:val="clear" w:pos="709"/>
          <w:tab w:val="left" w:pos="360" w:leader="none"/>
        </w:tabs>
        <w:ind w:hanging="360" w:start="360" w:end="0"/>
        <w:rPr/>
      </w:pPr>
      <w:bookmarkStart w:id="229" w:name="_Ref5266980"/>
      <w:r>
        <w:rPr/>
        <w:t>Кофман А. Введение в прикладную комбинаторику. – М.: Наука, 1975 г.</w:t>
      </w:r>
      <w:bookmarkEnd w:id="229"/>
    </w:p>
    <w:p>
      <w:pPr>
        <w:pStyle w:val="BodyTextIndent"/>
        <w:numPr>
          <w:ilvl w:val="0"/>
          <w:numId w:val="6"/>
        </w:numPr>
        <w:tabs>
          <w:tab w:val="clear" w:pos="709"/>
          <w:tab w:val="left" w:pos="360" w:leader="none"/>
        </w:tabs>
        <w:ind w:hanging="360" w:start="360" w:end="0"/>
        <w:rPr/>
      </w:pPr>
      <w:bookmarkStart w:id="230" w:name="_Ref21961978"/>
      <w:r>
        <w:rPr/>
        <w:t>Кофман А., Анри-Лабордер А. Методы и модели исследования операций. Целочисленное программирование. М.: МИР, 1977 г. (432 стр.).</w:t>
      </w:r>
      <w:bookmarkEnd w:id="214"/>
      <w:bookmarkEnd w:id="230"/>
    </w:p>
    <w:p>
      <w:pPr>
        <w:pStyle w:val="BodyTextIndent"/>
        <w:numPr>
          <w:ilvl w:val="0"/>
          <w:numId w:val="6"/>
        </w:numPr>
        <w:tabs>
          <w:tab w:val="clear" w:pos="709"/>
          <w:tab w:val="left" w:pos="360" w:leader="none"/>
        </w:tabs>
        <w:ind w:hanging="360" w:start="360" w:end="0"/>
        <w:rPr/>
      </w:pPr>
      <w:bookmarkStart w:id="231" w:name="_Ref5266695"/>
      <w:bookmarkStart w:id="232" w:name="_Ref5266539"/>
      <w:bookmarkStart w:id="233" w:name="_Ref5265792"/>
      <w:bookmarkStart w:id="234" w:name="_Ref3568868"/>
      <w:bookmarkEnd w:id="176"/>
      <w:r>
        <w:rPr/>
        <w:t>Кун Х., Таккер А., Линейные неравенства и смежные вопросы. – М.: ИЛ, 1959 г. (472 стр.).</w:t>
      </w:r>
      <w:bookmarkEnd w:id="231"/>
    </w:p>
    <w:p>
      <w:pPr>
        <w:pStyle w:val="BodyTextIndent"/>
        <w:numPr>
          <w:ilvl w:val="0"/>
          <w:numId w:val="6"/>
        </w:numPr>
        <w:tabs>
          <w:tab w:val="clear" w:pos="709"/>
          <w:tab w:val="left" w:pos="360" w:leader="none"/>
        </w:tabs>
        <w:ind w:hanging="360" w:start="360" w:end="0"/>
        <w:rPr/>
      </w:pPr>
      <w:bookmarkStart w:id="235" w:name="_Ref22928810"/>
      <w:r>
        <w:rPr/>
        <w:t>Ледли Р. Программирование и использование вычислительных машин. – М.: Мир, 1966 г. (644 стр.).</w:t>
      </w:r>
      <w:bookmarkEnd w:id="232"/>
      <w:bookmarkEnd w:id="235"/>
    </w:p>
    <w:p>
      <w:pPr>
        <w:pStyle w:val="BodyTextIndent"/>
        <w:numPr>
          <w:ilvl w:val="0"/>
          <w:numId w:val="6"/>
        </w:numPr>
        <w:tabs>
          <w:tab w:val="clear" w:pos="709"/>
          <w:tab w:val="left" w:pos="360" w:leader="none"/>
        </w:tabs>
        <w:ind w:hanging="360" w:start="360" w:end="0"/>
        <w:rPr/>
      </w:pPr>
      <w:bookmarkStart w:id="236" w:name="_Ref5267970"/>
      <w:bookmarkStart w:id="237" w:name="_Ref5266738"/>
      <w:r>
        <w:rPr/>
        <w:t>Литл Дж., Мурта К., Суини Д., Керел К. Алгоритм для решения задачи о коммивояжере. – Экономика и математические методы, т. 1, №1, 1965 г. (стр. 94—107).</w:t>
      </w:r>
      <w:bookmarkEnd w:id="236"/>
    </w:p>
    <w:p>
      <w:pPr>
        <w:pStyle w:val="BodyTextIndent"/>
        <w:numPr>
          <w:ilvl w:val="0"/>
          <w:numId w:val="6"/>
        </w:numPr>
        <w:tabs>
          <w:tab w:val="clear" w:pos="709"/>
          <w:tab w:val="left" w:pos="360" w:leader="none"/>
        </w:tabs>
        <w:ind w:hanging="360" w:start="360" w:end="0"/>
        <w:rPr/>
      </w:pPr>
      <w:bookmarkStart w:id="238" w:name="_Ref5268314"/>
      <w:r>
        <w:rPr/>
        <w:t>Лэдсон Л. Оптимизация больших систем. – М.: Наука, 1975 г. (432 стр.).</w:t>
      </w:r>
      <w:bookmarkEnd w:id="238"/>
    </w:p>
    <w:p>
      <w:pPr>
        <w:pStyle w:val="BodyTextIndent"/>
        <w:numPr>
          <w:ilvl w:val="0"/>
          <w:numId w:val="6"/>
        </w:numPr>
        <w:tabs>
          <w:tab w:val="clear" w:pos="709"/>
          <w:tab w:val="left" w:pos="360" w:leader="none"/>
        </w:tabs>
        <w:ind w:hanging="360" w:start="360" w:end="0"/>
        <w:rPr/>
      </w:pPr>
      <w:bookmarkStart w:id="239" w:name="_Ref21962491"/>
      <w:r>
        <w:rPr/>
        <w:t>Ляшенко И.Н., Карагородова Е.А., Черникова Н.В., Шор Н.З. Линейное и нелинейное программирование. – К.: Вища школа, 1972 г. (372 стр.).</w:t>
      </w:r>
      <w:bookmarkEnd w:id="237"/>
      <w:bookmarkEnd w:id="239"/>
    </w:p>
    <w:p>
      <w:pPr>
        <w:pStyle w:val="BodyTextIndent"/>
        <w:numPr>
          <w:ilvl w:val="0"/>
          <w:numId w:val="6"/>
        </w:numPr>
        <w:tabs>
          <w:tab w:val="clear" w:pos="709"/>
          <w:tab w:val="left" w:pos="360" w:leader="none"/>
        </w:tabs>
        <w:ind w:hanging="360" w:start="360" w:end="0"/>
        <w:rPr/>
      </w:pPr>
      <w:bookmarkStart w:id="240" w:name="_Ref22929486"/>
      <w:r>
        <w:rPr/>
        <w:t xml:space="preserve">Марченко А.И., Марченко Л.А. Программирование в среде </w:t>
      </w:r>
      <w:r>
        <w:rPr>
          <w:lang w:val="en-US"/>
        </w:rPr>
        <w:t>Turbo</w:t>
      </w:r>
      <w:r>
        <w:rPr/>
        <w:t xml:space="preserve"> </w:t>
      </w:r>
      <w:r>
        <w:rPr>
          <w:lang w:val="en-US"/>
        </w:rPr>
        <w:t>Pascal</w:t>
      </w:r>
      <w:r>
        <w:rPr/>
        <w:t xml:space="preserve"> 7.0. – М.: Бином Универсал, К.: Юниор, 1997 г. (496 стр.).</w:t>
      </w:r>
      <w:bookmarkEnd w:id="233"/>
      <w:bookmarkEnd w:id="240"/>
    </w:p>
    <w:p>
      <w:pPr>
        <w:pStyle w:val="BodyTextIndent"/>
        <w:numPr>
          <w:ilvl w:val="0"/>
          <w:numId w:val="6"/>
        </w:numPr>
        <w:tabs>
          <w:tab w:val="clear" w:pos="709"/>
          <w:tab w:val="left" w:pos="360" w:leader="none"/>
        </w:tabs>
        <w:ind w:hanging="360" w:start="360" w:end="0"/>
        <w:rPr/>
      </w:pPr>
      <w:bookmarkStart w:id="241" w:name="_Ref5268362"/>
      <w:bookmarkStart w:id="242" w:name="_Ref5268231"/>
      <w:r>
        <w:rPr/>
        <w:t>Моисеев Н.Н., Иванилов Ю.П., Столярова Е.М. Методы оптимизации. – М.: Наука, 1978 г. (352 стр.).</w:t>
      </w:r>
      <w:bookmarkEnd w:id="241"/>
    </w:p>
    <w:p>
      <w:pPr>
        <w:pStyle w:val="BodyTextIndent"/>
        <w:numPr>
          <w:ilvl w:val="0"/>
          <w:numId w:val="6"/>
        </w:numPr>
        <w:tabs>
          <w:tab w:val="clear" w:pos="709"/>
          <w:tab w:val="left" w:pos="360" w:leader="none"/>
        </w:tabs>
        <w:ind w:hanging="360" w:start="360" w:end="0"/>
        <w:rPr/>
      </w:pPr>
      <w:bookmarkStart w:id="243" w:name="_Ref21960522"/>
      <w:r>
        <w:rPr/>
        <w:t>Мухачева Э.А., Рубинштейн Г.Ш. Математическое программирование. – Новосибирск: Наука, 1977 г. (320 стр.).</w:t>
      </w:r>
      <w:bookmarkEnd w:id="242"/>
      <w:bookmarkEnd w:id="243"/>
    </w:p>
    <w:p>
      <w:pPr>
        <w:pStyle w:val="BodyTextIndent"/>
        <w:numPr>
          <w:ilvl w:val="0"/>
          <w:numId w:val="6"/>
        </w:numPr>
        <w:tabs>
          <w:tab w:val="clear" w:pos="709"/>
          <w:tab w:val="left" w:pos="360" w:leader="none"/>
        </w:tabs>
        <w:ind w:hanging="360" w:start="360" w:end="0"/>
        <w:rPr/>
      </w:pPr>
      <w:bookmarkStart w:id="244" w:name="_Ref21961755"/>
      <w:r>
        <w:rPr/>
        <w:t>Пападимитру Х., Стайглиц К. Комбинаторная оптимизация. Алгоритмы и Сложность. – М.: Мир, 1985 г.</w:t>
      </w:r>
      <w:bookmarkEnd w:id="234"/>
      <w:r>
        <w:rPr/>
        <w:t xml:space="preserve"> (512 стр.).</w:t>
      </w:r>
      <w:bookmarkEnd w:id="244"/>
    </w:p>
    <w:p>
      <w:pPr>
        <w:pStyle w:val="BodyTextIndent"/>
        <w:numPr>
          <w:ilvl w:val="0"/>
          <w:numId w:val="6"/>
        </w:numPr>
        <w:tabs>
          <w:tab w:val="clear" w:pos="709"/>
          <w:tab w:val="left" w:pos="360" w:leader="none"/>
        </w:tabs>
        <w:ind w:hanging="360" w:start="360" w:end="0"/>
        <w:rPr/>
      </w:pPr>
      <w:bookmarkStart w:id="245" w:name="_Ref5267907"/>
      <w:bookmarkStart w:id="246" w:name="_Ref5264630"/>
      <w:bookmarkStart w:id="247" w:name="_Ref4866709"/>
      <w:r>
        <w:rPr/>
        <w:t>Саати Т. Целочисленные методы оптимизации и связанные с ними экстремальные задачи. – М.: 1973 г. (304 стр.).</w:t>
      </w:r>
      <w:bookmarkEnd w:id="245"/>
    </w:p>
    <w:p>
      <w:pPr>
        <w:pStyle w:val="BodyTextIndent"/>
        <w:numPr>
          <w:ilvl w:val="0"/>
          <w:numId w:val="6"/>
        </w:numPr>
        <w:tabs>
          <w:tab w:val="clear" w:pos="709"/>
          <w:tab w:val="left" w:pos="360" w:leader="none"/>
        </w:tabs>
        <w:ind w:hanging="360" w:start="360" w:end="0"/>
        <w:rPr/>
      </w:pPr>
      <w:bookmarkStart w:id="248" w:name="_Ref22928890"/>
      <w:r>
        <w:rPr/>
        <w:t>Страуструп Б. Язык программирования С++, 3-е издание. – М.: «Невский диалект» - «Изд-во Бином», 1999 г.</w:t>
      </w:r>
      <w:bookmarkEnd w:id="247"/>
      <w:r>
        <w:rPr/>
        <w:t xml:space="preserve"> (991 стр.).</w:t>
      </w:r>
      <w:bookmarkEnd w:id="246"/>
      <w:bookmarkEnd w:id="248"/>
    </w:p>
    <w:p>
      <w:pPr>
        <w:pStyle w:val="BodyTextIndent"/>
        <w:numPr>
          <w:ilvl w:val="0"/>
          <w:numId w:val="6"/>
        </w:numPr>
        <w:tabs>
          <w:tab w:val="clear" w:pos="709"/>
          <w:tab w:val="left" w:pos="360" w:leader="none"/>
        </w:tabs>
        <w:ind w:hanging="360" w:start="360" w:end="0"/>
        <w:rPr/>
      </w:pPr>
      <w:bookmarkStart w:id="249" w:name="_Ref4867043"/>
      <w:bookmarkStart w:id="250" w:name="_Ref5264259"/>
      <w:bookmarkStart w:id="251" w:name="_Ref4867722"/>
      <w:r>
        <w:rPr/>
        <w:t>Таха Х. Введение в исследование операций т.1. М.: МИР, 1985 г. (479 стр.).</w:t>
      </w:r>
    </w:p>
    <w:p>
      <w:pPr>
        <w:pStyle w:val="BodyTextIndent"/>
        <w:numPr>
          <w:ilvl w:val="0"/>
          <w:numId w:val="6"/>
        </w:numPr>
        <w:tabs>
          <w:tab w:val="clear" w:pos="709"/>
          <w:tab w:val="left" w:pos="360" w:leader="none"/>
        </w:tabs>
        <w:ind w:hanging="360" w:start="360" w:end="0"/>
        <w:rPr/>
      </w:pPr>
      <w:bookmarkStart w:id="252" w:name="_Ref22928892"/>
      <w:r>
        <w:rPr/>
        <w:t>Теренс Ч. Системное программирование на С++ для UNIX. К.: Издательская группа BHV, 1997 г.</w:t>
      </w:r>
      <w:bookmarkEnd w:id="249"/>
      <w:r>
        <w:rPr/>
        <w:t xml:space="preserve"> (592 стр.).</w:t>
      </w:r>
      <w:bookmarkEnd w:id="252"/>
    </w:p>
    <w:p>
      <w:pPr>
        <w:pStyle w:val="BodyTextIndent"/>
        <w:numPr>
          <w:ilvl w:val="0"/>
          <w:numId w:val="6"/>
        </w:numPr>
        <w:tabs>
          <w:tab w:val="clear" w:pos="709"/>
          <w:tab w:val="left" w:pos="360" w:leader="none"/>
        </w:tabs>
        <w:ind w:hanging="360" w:start="360" w:end="0"/>
        <w:rPr/>
      </w:pPr>
      <w:bookmarkStart w:id="253" w:name="_Ref5267574"/>
      <w:bookmarkEnd w:id="250"/>
      <w:r>
        <w:rPr/>
        <w:t>Трубин В.А. О методе решения задач целочисленного линейного программирования специального вида. ДАН СССР, 189, №5, 1969 г. (стр. 552—554).</w:t>
      </w:r>
      <w:bookmarkEnd w:id="253"/>
    </w:p>
    <w:p>
      <w:pPr>
        <w:pStyle w:val="BodyTextIndent"/>
        <w:numPr>
          <w:ilvl w:val="0"/>
          <w:numId w:val="6"/>
        </w:numPr>
        <w:tabs>
          <w:tab w:val="clear" w:pos="709"/>
          <w:tab w:val="left" w:pos="360" w:leader="none"/>
        </w:tabs>
        <w:ind w:hanging="360" w:start="360" w:end="0"/>
        <w:rPr/>
      </w:pPr>
      <w:bookmarkStart w:id="254" w:name="_Ref22929492"/>
      <w:r>
        <w:rPr/>
        <w:t>Федоров А., Рогаткин Д. Borland Pascal в среде Windows. Киев: «Диалектика», 1993 г. (656 стр.).</w:t>
      </w:r>
      <w:bookmarkEnd w:id="251"/>
      <w:bookmarkEnd w:id="254"/>
    </w:p>
    <w:p>
      <w:pPr>
        <w:pStyle w:val="BodyTextIndent"/>
        <w:numPr>
          <w:ilvl w:val="0"/>
          <w:numId w:val="6"/>
        </w:numPr>
        <w:tabs>
          <w:tab w:val="clear" w:pos="709"/>
          <w:tab w:val="left" w:pos="360" w:leader="none"/>
        </w:tabs>
        <w:ind w:hanging="360" w:start="360" w:end="0"/>
        <w:rPr/>
      </w:pPr>
      <w:bookmarkStart w:id="255" w:name="_Ref5265928"/>
      <w:bookmarkStart w:id="256" w:name="_Ref4869383"/>
      <w:r>
        <w:rPr/>
        <w:t>Фомин Г.П. Методы и модели линейного программирования коммерческой деятельности / Учебное пособие для вузов. – М.: Финансы и статистика, 2000 г. (127 стр.).</w:t>
      </w:r>
      <w:bookmarkEnd w:id="255"/>
    </w:p>
    <w:p>
      <w:pPr>
        <w:pStyle w:val="BodyTextIndent"/>
        <w:numPr>
          <w:ilvl w:val="0"/>
          <w:numId w:val="6"/>
        </w:numPr>
        <w:tabs>
          <w:tab w:val="clear" w:pos="709"/>
          <w:tab w:val="left" w:pos="360" w:leader="none"/>
        </w:tabs>
        <w:ind w:hanging="360" w:start="360" w:end="0"/>
        <w:rPr/>
      </w:pPr>
      <w:bookmarkStart w:id="257" w:name="_Ref21961120"/>
      <w:r>
        <w:rPr/>
        <w:t>Хахулин Г.Ф. Постановки и методы решения задач дискретного программирования. М.: МАИ, 1992  г. (59 стр.).</w:t>
      </w:r>
      <w:bookmarkEnd w:id="257"/>
    </w:p>
    <w:p>
      <w:pPr>
        <w:pStyle w:val="BodyTextIndent"/>
        <w:numPr>
          <w:ilvl w:val="0"/>
          <w:numId w:val="6"/>
        </w:numPr>
        <w:tabs>
          <w:tab w:val="clear" w:pos="709"/>
          <w:tab w:val="left" w:pos="360" w:leader="none"/>
        </w:tabs>
        <w:ind w:hanging="360" w:start="360" w:end="0"/>
        <w:rPr/>
      </w:pPr>
      <w:bookmarkStart w:id="258" w:name="_Ref22929670"/>
      <w:bookmarkStart w:id="259" w:name="_Ref3142600"/>
      <w:bookmarkStart w:id="260" w:name="_Ref3142986"/>
      <w:bookmarkStart w:id="261" w:name="_Ref3142906"/>
      <w:r>
        <w:rPr/>
        <w:t>Хахулин Г.Ф., Дёмин А.Ю., Т.А. Андреева. Сравнение нового комбинированного метода решения целочисленных оптимизационных задач с альтернативными методами. Труды международного НТС «Современные технологии в задачах управления и обработки информации». Алушта, М.: МАИ, 1999 г.</w:t>
      </w:r>
      <w:bookmarkEnd w:id="259"/>
      <w:r>
        <w:rPr/>
        <w:t xml:space="preserve"> (стр. 72—74).</w:t>
      </w:r>
      <w:bookmarkEnd w:id="258"/>
    </w:p>
    <w:p>
      <w:pPr>
        <w:pStyle w:val="BodyTextIndent"/>
        <w:numPr>
          <w:ilvl w:val="0"/>
          <w:numId w:val="6"/>
        </w:numPr>
        <w:tabs>
          <w:tab w:val="clear" w:pos="709"/>
          <w:tab w:val="left" w:pos="360" w:leader="none"/>
        </w:tabs>
        <w:ind w:hanging="360" w:start="360" w:end="0"/>
        <w:rPr/>
      </w:pPr>
      <w:bookmarkStart w:id="262" w:name="_Ref5264900"/>
      <w:bookmarkEnd w:id="260"/>
      <w:bookmarkEnd w:id="261"/>
      <w:r>
        <w:rPr/>
        <w:t>Хачатуров В.Р., Веселовский В.Е., Злотов А.В. Комбинаторные методы и алгоритмы решения задач дискретной оптимизации большой размерности. РАН. ВЦ.— М.: Наука, 2000 г. (354 стр.).</w:t>
      </w:r>
      <w:bookmarkEnd w:id="262"/>
    </w:p>
    <w:p>
      <w:pPr>
        <w:pStyle w:val="BodyTextIndent"/>
        <w:numPr>
          <w:ilvl w:val="0"/>
          <w:numId w:val="6"/>
        </w:numPr>
        <w:tabs>
          <w:tab w:val="clear" w:pos="709"/>
          <w:tab w:val="left" w:pos="360" w:leader="none"/>
        </w:tabs>
        <w:ind w:hanging="360" w:start="360" w:end="0"/>
        <w:rPr/>
      </w:pPr>
      <w:bookmarkStart w:id="263" w:name="_Ref21962415"/>
      <w:r>
        <w:rPr/>
        <w:t>Хедли Дж. Нелинейное и динамическое про</w:t>
      </w:r>
      <w:bookmarkEnd w:id="256"/>
      <w:r>
        <w:rPr/>
        <w:t>граммирование. – М.: Мир, 1967 г. (507 стр.).</w:t>
      </w:r>
      <w:bookmarkEnd w:id="263"/>
    </w:p>
    <w:p>
      <w:pPr>
        <w:pStyle w:val="BodyTextIndent"/>
        <w:numPr>
          <w:ilvl w:val="0"/>
          <w:numId w:val="6"/>
        </w:numPr>
        <w:tabs>
          <w:tab w:val="clear" w:pos="709"/>
          <w:tab w:val="left" w:pos="360" w:leader="none"/>
        </w:tabs>
        <w:ind w:hanging="360" w:start="360" w:end="0"/>
        <w:rPr/>
      </w:pPr>
      <w:bookmarkStart w:id="264" w:name="_Ref5266351"/>
      <w:bookmarkStart w:id="265" w:name="_Ref5265745"/>
      <w:bookmarkStart w:id="266" w:name="_Ref5265395"/>
      <w:r>
        <w:rPr/>
        <w:t>Химмельблау Д. Прикладное нелинейное программирование. – М.: Мир, 1975 г.</w:t>
      </w:r>
      <w:bookmarkEnd w:id="264"/>
    </w:p>
    <w:p>
      <w:pPr>
        <w:pStyle w:val="BodyTextIndent"/>
        <w:numPr>
          <w:ilvl w:val="0"/>
          <w:numId w:val="6"/>
        </w:numPr>
        <w:tabs>
          <w:tab w:val="clear" w:pos="709"/>
          <w:tab w:val="left" w:pos="360" w:leader="none"/>
        </w:tabs>
        <w:ind w:hanging="360" w:start="360" w:end="0"/>
        <w:rPr/>
      </w:pPr>
      <w:bookmarkStart w:id="267" w:name="_Ref22930275"/>
      <w:r>
        <w:rPr/>
        <w:t>Ховарид Р. Динамическое программирование и марковские процессы. – М.: Советское радио, 1964 г.</w:t>
      </w:r>
      <w:bookmarkEnd w:id="265"/>
      <w:bookmarkEnd w:id="267"/>
    </w:p>
    <w:p>
      <w:pPr>
        <w:pStyle w:val="BodyTextIndent"/>
        <w:numPr>
          <w:ilvl w:val="0"/>
          <w:numId w:val="6"/>
        </w:numPr>
        <w:tabs>
          <w:tab w:val="clear" w:pos="709"/>
          <w:tab w:val="left" w:pos="360" w:leader="none"/>
        </w:tabs>
        <w:ind w:hanging="360" w:start="360" w:end="0"/>
        <w:rPr/>
      </w:pPr>
      <w:bookmarkStart w:id="268" w:name="_Ref5266942"/>
      <w:r>
        <w:rPr/>
        <w:t>Ху Т. Целочисленное программирование и потоки в сетях. – М.: Мир, 1974 г. (520 стр.).</w:t>
      </w:r>
      <w:bookmarkEnd w:id="268"/>
    </w:p>
    <w:p>
      <w:pPr>
        <w:pStyle w:val="BodyTextIndent"/>
        <w:numPr>
          <w:ilvl w:val="0"/>
          <w:numId w:val="6"/>
        </w:numPr>
        <w:tabs>
          <w:tab w:val="clear" w:pos="709"/>
          <w:tab w:val="left" w:pos="360" w:leader="none"/>
        </w:tabs>
        <w:ind w:hanging="360" w:start="360" w:end="0"/>
        <w:rPr/>
      </w:pPr>
      <w:bookmarkStart w:id="269" w:name="_Ref21962427"/>
      <w:r>
        <w:rPr/>
        <w:t>Эрроу К., Гурвиц Л., Удзава Х. Исследования по линейному и нелинейному программированию. – М.: ИЛ, 1962 г. (335 стр.).</w:t>
      </w:r>
      <w:bookmarkEnd w:id="266"/>
      <w:bookmarkEnd w:id="269"/>
    </w:p>
    <w:p>
      <w:pPr>
        <w:pStyle w:val="BodyTextIndent"/>
        <w:numPr>
          <w:ilvl w:val="0"/>
          <w:numId w:val="6"/>
        </w:numPr>
        <w:tabs>
          <w:tab w:val="clear" w:pos="709"/>
          <w:tab w:val="left" w:pos="360" w:leader="none"/>
        </w:tabs>
        <w:ind w:hanging="360" w:start="360" w:end="0"/>
        <w:rPr/>
      </w:pPr>
      <w:bookmarkStart w:id="270" w:name="_Ref5266628"/>
      <w:bookmarkStart w:id="271" w:name="_Ref5266448"/>
      <w:r>
        <w:rPr/>
        <w:t>Юдин Д.Б., Гольштейн Е.Г. Линейное программирование. – М.: Наука, 1967 г. (776 стр.).</w:t>
      </w:r>
      <w:bookmarkEnd w:id="270"/>
    </w:p>
    <w:p>
      <w:pPr>
        <w:pStyle w:val="BodyTextIndent"/>
        <w:numPr>
          <w:ilvl w:val="0"/>
          <w:numId w:val="6"/>
        </w:numPr>
        <w:tabs>
          <w:tab w:val="clear" w:pos="709"/>
          <w:tab w:val="left" w:pos="360" w:leader="none"/>
        </w:tabs>
        <w:ind w:hanging="360" w:start="360" w:end="0"/>
        <w:rPr/>
      </w:pPr>
      <w:bookmarkStart w:id="272" w:name="_Ref5268174"/>
      <w:bookmarkEnd w:id="271"/>
      <w:r>
        <w:rPr/>
        <w:t>Юдин Д.Б., Гольштейн Е.Г. Линейное программирование (теория, методы и приложения). – М.: Наука, 1969 г. (424 стр.).</w:t>
      </w:r>
      <w:bookmarkEnd w:id="272"/>
    </w:p>
    <w:p>
      <w:pPr>
        <w:pStyle w:val="BodyTextIndent"/>
        <w:numPr>
          <w:ilvl w:val="0"/>
          <w:numId w:val="6"/>
        </w:numPr>
        <w:tabs>
          <w:tab w:val="clear" w:pos="709"/>
          <w:tab w:val="left" w:pos="360" w:leader="none"/>
        </w:tabs>
        <w:ind w:hanging="360" w:start="360" w:end="0"/>
        <w:rPr/>
      </w:pPr>
      <w:bookmarkStart w:id="273" w:name="_Ref22928614"/>
      <w:r>
        <w:rPr>
          <w:lang w:val="en-US"/>
        </w:rPr>
        <w:t xml:space="preserve">Khakhulin G.F. The new approach to solution of integer linear optimization tasks. Proceedings of the fourth MAI/BUAA international symposium on automatic control. </w:t>
      </w:r>
      <w:r>
        <w:rPr/>
        <w:t>Moscow, Russia, August, 1997 г.</w:t>
      </w:r>
      <w:bookmarkEnd w:id="273"/>
    </w:p>
    <w:sectPr>
      <w:headerReference w:type="default" r:id="rId50"/>
      <w:headerReference w:type="first" r:id="rId51"/>
      <w:footerReference w:type="default" r:id="rId52"/>
      <w:footerReference w:type="first" r:id="rId53"/>
      <w:type w:val="nextPage"/>
      <w:pgSz w:w="11906" w:h="16838"/>
      <w:pgMar w:left="1701" w:right="851" w:gutter="0" w:header="709"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Brush Script MT">
    <w:altName w:val="Courier New"/>
    <w:charset w:val="00" w:characterSet="windows-1252"/>
    <w:family w:val="script"/>
    <w:pitch w:val="variable"/>
  </w:font>
  <w:font w:name="Courier New">
    <w:charset w:val="cc" w:characterSet="windows-125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1"/>
      <w:rPr/>
    </w:pPr>
    <w:r>
      <w:rPr/>
      <w:t>Москва 2002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150</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1"/>
      <w:rPr/>
    </w:pPr>
    <w:r>
      <w:rPr/>
      <w:t>Московский авиационный институт</w:t>
      <w:br/>
      <w:t>(государственный технический университет)</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360" w:hanging="360"/>
      </w:pPr>
      <w:rPr/>
    </w:lvl>
    <w:lvl w:ilvl="1">
      <w:start w:val="1"/>
      <w:numFmt w:val="decimal"/>
      <w:lvlText w:val="%1.%2."/>
      <w:lvlJc w:val="start"/>
      <w:pPr>
        <w:tabs>
          <w:tab w:val="num" w:pos="1440"/>
        </w:tabs>
        <w:ind w:start="792" w:hanging="432"/>
      </w:pPr>
      <w:rPr/>
    </w:lvl>
    <w:lvl w:ilvl="2">
      <w:start w:val="1"/>
      <w:numFmt w:val="decimal"/>
      <w:lvlText w:val="%1.%2.%3."/>
      <w:lvlJc w:val="start"/>
      <w:pPr>
        <w:tabs>
          <w:tab w:val="num" w:pos="2160"/>
        </w:tabs>
        <w:ind w:start="1224" w:hanging="504"/>
      </w:pPr>
      <w:rPr/>
    </w:lvl>
    <w:lvl w:ilvl="3">
      <w:start w:val="1"/>
      <w:numFmt w:val="decimal"/>
      <w:lvlText w:val="%1.%2.%3.%4."/>
      <w:lvlJc w:val="start"/>
      <w:pPr>
        <w:tabs>
          <w:tab w:val="num" w:pos="2880"/>
        </w:tabs>
        <w:ind w:start="1728" w:hanging="648"/>
      </w:pPr>
      <w:rPr/>
    </w:lvl>
    <w:lvl w:ilvl="4">
      <w:start w:val="1"/>
      <w:numFmt w:val="decimal"/>
      <w:pStyle w:val="Heading5"/>
      <w:suff w:val="space"/>
      <w:lvlText w:val="%1.%2.%3.%4.%5."/>
      <w:lvlJc w:val="start"/>
      <w:pPr>
        <w:tabs>
          <w:tab w:val="num" w:pos="0"/>
        </w:tabs>
        <w:ind w:start="2232" w:hanging="792"/>
      </w:pPr>
      <w:rPr/>
    </w:lvl>
    <w:lvl w:ilvl="5">
      <w:start w:val="1"/>
      <w:numFmt w:val="decimal"/>
      <w:lvlText w:val="%1.%2.%3.%4.%5.%6."/>
      <w:lvlJc w:val="start"/>
      <w:pPr>
        <w:tabs>
          <w:tab w:val="num" w:pos="4320"/>
        </w:tabs>
        <w:ind w:start="2736" w:hanging="936"/>
      </w:pPr>
      <w:rPr/>
    </w:lvl>
    <w:lvl w:ilvl="6">
      <w:start w:val="1"/>
      <w:numFmt w:val="decimal"/>
      <w:lvlText w:val="%1.%2.%3.%4.%5.%6.%7."/>
      <w:lvlJc w:val="start"/>
      <w:pPr>
        <w:tabs>
          <w:tab w:val="num" w:pos="5040"/>
        </w:tabs>
        <w:ind w:start="3240" w:hanging="1080"/>
      </w:pPr>
      <w:rPr/>
    </w:lvl>
    <w:lvl w:ilvl="7">
      <w:start w:val="1"/>
      <w:numFmt w:val="decimal"/>
      <w:lvlText w:val="%1.%2.%3.%4.%5.%6.%7.%8."/>
      <w:lvlJc w:val="start"/>
      <w:pPr>
        <w:tabs>
          <w:tab w:val="num" w:pos="6120"/>
        </w:tabs>
        <w:ind w:start="3744" w:hanging="1224"/>
      </w:pPr>
      <w:rPr/>
    </w:lvl>
    <w:lvl w:ilvl="8">
      <w:start w:val="1"/>
      <w:numFmt w:val="decimal"/>
      <w:lvlText w:val="%1.%2.%3.%4.%5.%6.%7.%8.%9."/>
      <w:lvlJc w:val="start"/>
      <w:pPr>
        <w:tabs>
          <w:tab w:val="num" w:pos="6840"/>
        </w:tabs>
        <w:ind w:start="4320" w:hanging="1440"/>
      </w:pPr>
      <w:rPr/>
    </w:lvl>
  </w:abstractNum>
  <w:abstractNum w:abstractNumId="2">
    <w:lvl w:ilvl="0">
      <w:start w:val="1"/>
      <w:numFmt w:val="decimal"/>
      <w:lvlText w:val="%1."/>
      <w:lvlJc w:val="start"/>
      <w:pPr>
        <w:tabs>
          <w:tab w:val="num" w:pos="360"/>
        </w:tabs>
        <w:ind w:start="360" w:hanging="360"/>
      </w:pPr>
      <w:rPr/>
    </w:lvl>
    <w:lvl w:ilvl="1">
      <w:start w:val="1"/>
      <w:numFmt w:val="decimal"/>
      <w:lvlText w:val="%1.%2."/>
      <w:lvlJc w:val="start"/>
      <w:pPr>
        <w:tabs>
          <w:tab w:val="num" w:pos="792"/>
        </w:tabs>
        <w:ind w:start="792" w:hanging="432"/>
      </w:pPr>
      <w:rPr/>
    </w:lvl>
    <w:lvl w:ilvl="2">
      <w:start w:val="1"/>
      <w:numFmt w:val="decimal"/>
      <w:lvlText w:val="%1.%2.%3."/>
      <w:lvlJc w:val="start"/>
      <w:pPr>
        <w:tabs>
          <w:tab w:val="num" w:pos="1440"/>
        </w:tabs>
        <w:ind w:start="1224" w:hanging="504"/>
      </w:pPr>
      <w:rPr/>
    </w:lvl>
    <w:lvl w:ilvl="3">
      <w:start w:val="1"/>
      <w:numFmt w:val="decimal"/>
      <w:lvlText w:val="%1.%2.%3.%4."/>
      <w:lvlJc w:val="start"/>
      <w:pPr>
        <w:tabs>
          <w:tab w:val="num" w:pos="216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3240"/>
        </w:tabs>
        <w:ind w:start="2736" w:hanging="936"/>
      </w:pPr>
      <w:rPr/>
    </w:lvl>
    <w:lvl w:ilvl="6">
      <w:start w:val="1"/>
      <w:numFmt w:val="decimal"/>
      <w:lvlText w:val="%1.%2.%3.%4.%5.%6.%7."/>
      <w:lvlJc w:val="start"/>
      <w:pPr>
        <w:tabs>
          <w:tab w:val="num" w:pos="3960"/>
        </w:tabs>
        <w:ind w:start="3240" w:hanging="1080"/>
      </w:pPr>
      <w:rPr/>
    </w:lvl>
    <w:lvl w:ilvl="7">
      <w:start w:val="1"/>
      <w:numFmt w:val="decimal"/>
      <w:lvlText w:val="%1.%2.%3.%4.%5.%6.%7.%8."/>
      <w:lvlJc w:val="start"/>
      <w:pPr>
        <w:tabs>
          <w:tab w:val="num" w:pos="4320"/>
        </w:tabs>
        <w:ind w:start="3744" w:hanging="1224"/>
      </w:pPr>
      <w:rPr/>
    </w:lvl>
    <w:lvl w:ilvl="8">
      <w:start w:val="1"/>
      <w:numFmt w:val="decimal"/>
      <w:lvlText w:val="%1.%2.%3.%4.%5.%6.%7.%8.%9."/>
      <w:lvlJc w:val="start"/>
      <w:pPr>
        <w:tabs>
          <w:tab w:val="num" w:pos="5040"/>
        </w:tabs>
        <w:ind w:start="4320" w:hanging="1440"/>
      </w:pPr>
      <w:rPr/>
    </w:lvl>
  </w:abstractNum>
  <w:abstractNum w:abstractNumId="3">
    <w:lvl w:ilvl="0">
      <w:start w:val="1"/>
      <w:numFmt w:val="decimal"/>
      <w:lvlText w:val="%1."/>
      <w:lvlJc w:val="start"/>
      <w:pPr>
        <w:tabs>
          <w:tab w:val="num" w:pos="360"/>
        </w:tabs>
        <w:ind w:start="360" w:hanging="360"/>
      </w:pPr>
    </w:lvl>
    <w:lvl w:ilvl="1">
      <w:start w:val="1"/>
      <w:numFmt w:val="decimal"/>
      <w:lvlText w:val="%1.%2."/>
      <w:lvlJc w:val="start"/>
      <w:pPr>
        <w:tabs>
          <w:tab w:val="num" w:pos="792"/>
        </w:tabs>
        <w:ind w:start="792" w:hanging="432"/>
      </w:pPr>
    </w:lvl>
    <w:lvl w:ilvl="2">
      <w:start w:val="1"/>
      <w:numFmt w:val="decimal"/>
      <w:lvlText w:val="%1.%2.%3."/>
      <w:lvlJc w:val="start"/>
      <w:pPr>
        <w:tabs>
          <w:tab w:val="num" w:pos="1440"/>
        </w:tabs>
        <w:ind w:start="1224" w:hanging="504"/>
      </w:pPr>
    </w:lvl>
    <w:lvl w:ilvl="3">
      <w:start w:val="1"/>
      <w:numFmt w:val="decimal"/>
      <w:lvlText w:val="%4."/>
      <w:lvlJc w:val="start"/>
      <w:pPr>
        <w:tabs>
          <w:tab w:val="num" w:pos="1440"/>
        </w:tabs>
        <w:ind w:start="1440" w:hanging="360"/>
      </w:pPr>
      <w:rPr/>
    </w:lvl>
    <w:lvl w:ilvl="4">
      <w:start w:val="1"/>
      <w:numFmt w:val="decimal"/>
      <w:lvlText w:val="%1.%2.%3.%4.%5."/>
      <w:lvlJc w:val="start"/>
      <w:pPr>
        <w:tabs>
          <w:tab w:val="num" w:pos="2520"/>
        </w:tabs>
        <w:ind w:start="2232" w:hanging="792"/>
      </w:pPr>
    </w:lvl>
    <w:lvl w:ilvl="5">
      <w:start w:val="1"/>
      <w:numFmt w:val="decimal"/>
      <w:lvlText w:val="%1.%2.%3.%4.%5.%6."/>
      <w:lvlJc w:val="start"/>
      <w:pPr>
        <w:tabs>
          <w:tab w:val="num" w:pos="3240"/>
        </w:tabs>
        <w:ind w:start="2736" w:hanging="936"/>
      </w:pPr>
    </w:lvl>
    <w:lvl w:ilvl="6">
      <w:start w:val="1"/>
      <w:numFmt w:val="decimal"/>
      <w:lvlText w:val="%1.%2.%3.%4.%5.%6.%7."/>
      <w:lvlJc w:val="start"/>
      <w:pPr>
        <w:tabs>
          <w:tab w:val="num" w:pos="3960"/>
        </w:tabs>
        <w:ind w:start="3240" w:hanging="1080"/>
      </w:pPr>
    </w:lvl>
    <w:lvl w:ilvl="7">
      <w:start w:val="1"/>
      <w:numFmt w:val="decimal"/>
      <w:lvlText w:val="%1.%2.%3.%4.%5.%6.%7.%8."/>
      <w:lvlJc w:val="start"/>
      <w:pPr>
        <w:tabs>
          <w:tab w:val="num" w:pos="4320"/>
        </w:tabs>
        <w:ind w:start="3744" w:hanging="1224"/>
      </w:pPr>
    </w:lvl>
    <w:lvl w:ilvl="8">
      <w:start w:val="1"/>
      <w:numFmt w:val="decimal"/>
      <w:lvlText w:val="%1.%2.%3.%4.%5.%6.%7.%8.%9."/>
      <w:lvlJc w:val="start"/>
      <w:pPr>
        <w:tabs>
          <w:tab w:val="num" w:pos="5040"/>
        </w:tabs>
        <w:ind w:start="4320" w:hanging="1440"/>
      </w:pPr>
    </w:lvl>
  </w:abstractNum>
  <w:abstractNum w:abstractNumId="4">
    <w:lvl w:ilvl="0">
      <w:start w:val="1"/>
      <w:numFmt w:val="decimal"/>
      <w:lvlText w:val="%1."/>
      <w:lvlJc w:val="start"/>
      <w:pPr>
        <w:tabs>
          <w:tab w:val="num" w:pos="1211"/>
        </w:tabs>
        <w:ind w:start="1211" w:hanging="360"/>
      </w:pPr>
      <w:rPr/>
    </w:lvl>
  </w:abstractNum>
  <w:abstractNum w:abstractNumId="5">
    <w:lvl w:ilvl="0">
      <w:numFmt w:val="decimal"/>
      <w:lvlText w:val="%1."/>
      <w:lvlJc w:val="start"/>
      <w:pPr>
        <w:tabs>
          <w:tab w:val="num" w:pos="360"/>
        </w:tabs>
        <w:ind w:start="360" w:hanging="360"/>
      </w:pPr>
      <w:rPr/>
    </w:lvl>
    <w:lvl w:ilvl="1">
      <w:start w:val="1"/>
      <w:numFmt w:val="decimal"/>
      <w:isLgl/>
      <w:lvlText w:val="%1.%2"/>
      <w:lvlJc w:val="start"/>
      <w:pPr>
        <w:tabs>
          <w:tab w:val="num" w:pos="1212"/>
        </w:tabs>
        <w:ind w:start="1212" w:hanging="492"/>
      </w:pPr>
      <w:rPr/>
    </w:lvl>
    <w:lvl w:ilvl="2">
      <w:start w:val="1"/>
      <w:numFmt w:val="decimal"/>
      <w:isLgl/>
      <w:lvlText w:val="%1.%2.%3"/>
      <w:lvlJc w:val="start"/>
      <w:pPr>
        <w:tabs>
          <w:tab w:val="num" w:pos="2160"/>
        </w:tabs>
        <w:ind w:start="2160" w:hanging="720"/>
      </w:pPr>
      <w:rPr/>
    </w:lvl>
    <w:lvl w:ilvl="3">
      <w:start w:val="1"/>
      <w:numFmt w:val="decimal"/>
      <w:isLgl/>
      <w:lvlText w:val="%1.%2.%3.%4"/>
      <w:lvlJc w:val="start"/>
      <w:pPr>
        <w:tabs>
          <w:tab w:val="num" w:pos="3240"/>
        </w:tabs>
        <w:ind w:start="3240" w:hanging="1080"/>
      </w:pPr>
      <w:rPr/>
    </w:lvl>
    <w:lvl w:ilvl="4">
      <w:start w:val="1"/>
      <w:numFmt w:val="decimal"/>
      <w:isLgl/>
      <w:lvlText w:val="%1.%2.%3.%4.%5"/>
      <w:lvlJc w:val="start"/>
      <w:pPr>
        <w:tabs>
          <w:tab w:val="num" w:pos="3960"/>
        </w:tabs>
        <w:ind w:start="3960" w:hanging="1080"/>
      </w:pPr>
      <w:rPr/>
    </w:lvl>
    <w:lvl w:ilvl="5">
      <w:start w:val="1"/>
      <w:numFmt w:val="decimal"/>
      <w:isLgl/>
      <w:lvlText w:val="%1.%2.%3.%4.%5.%6"/>
      <w:lvlJc w:val="start"/>
      <w:pPr>
        <w:tabs>
          <w:tab w:val="num" w:pos="5040"/>
        </w:tabs>
        <w:ind w:start="5040" w:hanging="1440"/>
      </w:pPr>
      <w:rPr/>
    </w:lvl>
    <w:lvl w:ilvl="6">
      <w:start w:val="1"/>
      <w:numFmt w:val="decimal"/>
      <w:isLgl/>
      <w:lvlText w:val="%1.%2.%3.%4.%5.%6.%7"/>
      <w:lvlJc w:val="start"/>
      <w:pPr>
        <w:tabs>
          <w:tab w:val="num" w:pos="5760"/>
        </w:tabs>
        <w:ind w:start="5760" w:hanging="1440"/>
      </w:pPr>
      <w:rPr/>
    </w:lvl>
    <w:lvl w:ilvl="7">
      <w:start w:val="1"/>
      <w:numFmt w:val="decimal"/>
      <w:isLgl/>
      <w:lvlText w:val="%1.%2.%3.%4.%5.%6.%7.%8"/>
      <w:lvlJc w:val="start"/>
      <w:pPr>
        <w:tabs>
          <w:tab w:val="num" w:pos="6840"/>
        </w:tabs>
        <w:ind w:start="6840" w:hanging="1800"/>
      </w:pPr>
      <w:rPr/>
    </w:lvl>
    <w:lvl w:ilvl="8">
      <w:start w:val="1"/>
      <w:numFmt w:val="decimal"/>
      <w:isLgl/>
      <w:lvlText w:val="%1.%2.%3.%4.%5.%6.%7.%8.%9"/>
      <w:lvlJc w:val="start"/>
      <w:pPr>
        <w:tabs>
          <w:tab w:val="num" w:pos="7920"/>
        </w:tabs>
        <w:ind w:start="7920" w:hanging="2160"/>
      </w:pPr>
      <w:rPr/>
    </w:lvl>
  </w:abstractNum>
  <w:abstractNum w:abstractNumId="6">
    <w:lvl w:ilvl="0">
      <w:start w:val="1"/>
      <w:numFmt w:val="decimal"/>
      <w:lvlText w:val="%1."/>
      <w:lvlJc w:val="start"/>
      <w:pPr>
        <w:tabs>
          <w:tab w:val="num" w:pos="1211"/>
        </w:tabs>
        <w:ind w:start="1211" w:hanging="360"/>
      </w:pPr>
      <w:rPr/>
    </w:lvl>
  </w:abstractNum>
  <w:abstractNum w:abstractNumId="7">
    <w:lvl w:ilvl="0">
      <w:start w:val="1"/>
      <w:numFmt w:val="decimal"/>
      <w:lvlText w:val="%1."/>
      <w:lvlJc w:val="start"/>
      <w:pPr>
        <w:tabs>
          <w:tab w:val="num" w:pos="1571"/>
        </w:tabs>
        <w:ind w:start="1571" w:hanging="360"/>
      </w:pPr>
    </w:lvl>
  </w:abstractNum>
  <w:abstractNum w:abstractNumId="8">
    <w:lvl w:ilvl="0">
      <w:start w:val="1"/>
      <w:numFmt w:val="decimal"/>
      <w:lvlText w:val="%1."/>
      <w:lvlJc w:val="start"/>
      <w:pPr>
        <w:tabs>
          <w:tab w:val="num" w:pos="360"/>
        </w:tabs>
        <w:ind w:start="360" w:hanging="360"/>
      </w:pPr>
    </w:lvl>
    <w:lvl w:ilvl="1">
      <w:start w:val="1"/>
      <w:numFmt w:val="decimal"/>
      <w:lvlText w:val="%1.%2."/>
      <w:lvlJc w:val="start"/>
      <w:pPr>
        <w:tabs>
          <w:tab w:val="num" w:pos="792"/>
        </w:tabs>
        <w:ind w:start="792" w:hanging="432"/>
      </w:pPr>
    </w:lvl>
    <w:lvl w:ilvl="2">
      <w:start w:val="1"/>
      <w:numFmt w:val="decimal"/>
      <w:lvlText w:val="%1.%2.%3."/>
      <w:lvlJc w:val="start"/>
      <w:pPr>
        <w:tabs>
          <w:tab w:val="num" w:pos="1440"/>
        </w:tabs>
        <w:ind w:start="1224" w:hanging="504"/>
      </w:pPr>
    </w:lvl>
    <w:lvl w:ilvl="3">
      <w:start w:val="1"/>
      <w:numFmt w:val="decimal"/>
      <w:lvlText w:val="%1.%2.%3.%4."/>
      <w:lvlJc w:val="start"/>
      <w:pPr>
        <w:tabs>
          <w:tab w:val="num" w:pos="2160"/>
        </w:tabs>
        <w:ind w:start="1728" w:hanging="648"/>
      </w:pPr>
    </w:lvl>
    <w:lvl w:ilvl="4">
      <w:start w:val="1"/>
      <w:numFmt w:val="decimal"/>
      <w:lvlText w:val="%1.%2.%3.%4.%5."/>
      <w:lvlJc w:val="start"/>
      <w:pPr>
        <w:tabs>
          <w:tab w:val="num" w:pos="2520"/>
        </w:tabs>
        <w:ind w:start="2232" w:hanging="792"/>
      </w:pPr>
    </w:lvl>
    <w:lvl w:ilvl="5">
      <w:start w:val="1"/>
      <w:numFmt w:val="decimal"/>
      <w:lvlText w:val="%1.%2.%3.%4.%5.%6."/>
      <w:lvlJc w:val="start"/>
      <w:pPr>
        <w:tabs>
          <w:tab w:val="num" w:pos="3240"/>
        </w:tabs>
        <w:ind w:start="2736" w:hanging="936"/>
      </w:pPr>
    </w:lvl>
    <w:lvl w:ilvl="6">
      <w:start w:val="1"/>
      <w:numFmt w:val="decimal"/>
      <w:lvlText w:val="%1.%2.%3.%4.%5.%6.%7."/>
      <w:lvlJc w:val="start"/>
      <w:pPr>
        <w:tabs>
          <w:tab w:val="num" w:pos="3960"/>
        </w:tabs>
        <w:ind w:start="3240" w:hanging="1080"/>
      </w:pPr>
    </w:lvl>
    <w:lvl w:ilvl="7">
      <w:start w:val="1"/>
      <w:numFmt w:val="decimal"/>
      <w:lvlText w:val="%1.%2.%3.%4.%5.%6.%7.%8."/>
      <w:lvlJc w:val="start"/>
      <w:pPr>
        <w:tabs>
          <w:tab w:val="num" w:pos="4320"/>
        </w:tabs>
        <w:ind w:start="3744" w:hanging="1224"/>
      </w:pPr>
    </w:lvl>
    <w:lvl w:ilvl="8">
      <w:start w:val="1"/>
      <w:numFmt w:val="decimal"/>
      <w:lvlText w:val="%1.%2.%3.%4.%5.%6.%7.%8.%9."/>
      <w:lvlJc w:val="start"/>
      <w:pPr>
        <w:tabs>
          <w:tab w:val="num" w:pos="5040"/>
        </w:tabs>
        <w:ind w:start="4320" w:hanging="1440"/>
      </w:pPr>
    </w:lvl>
  </w:abstractNum>
  <w:abstractNum w:abstractNumId="9">
    <w:lvl w:ilvl="0">
      <w:start w:val="1"/>
      <w:numFmt w:val="bullet"/>
      <w:lvlText w:val=""/>
      <w:lvlJc w:val="start"/>
      <w:pPr>
        <w:tabs>
          <w:tab w:val="num" w:pos="1211"/>
        </w:tabs>
        <w:ind w:start="1211" w:hanging="360"/>
      </w:pPr>
      <w:rPr>
        <w:rFonts w:ascii="Symbol" w:hAnsi="Symbol" w:cs="Symbol" w:hint="default"/>
      </w:rPr>
    </w:lvl>
  </w:abstractNum>
  <w:abstractNum w:abstractNumId="10">
    <w:lvl w:ilvl="0">
      <w:start w:val="1"/>
      <w:numFmt w:val="bullet"/>
      <w:lvlText w:val=""/>
      <w:lvlJc w:val="start"/>
      <w:pPr>
        <w:tabs>
          <w:tab w:val="num" w:pos="1211"/>
        </w:tabs>
        <w:ind w:start="1211" w:hanging="360"/>
      </w:pPr>
      <w:rPr>
        <w:rFonts w:ascii="Symbol" w:hAnsi="Symbol" w:cs="Symbol" w:hint="default"/>
      </w:rPr>
    </w:lvl>
  </w:abstractNum>
  <w:abstractNum w:abstractNumId="11">
    <w:lvl w:ilvl="0">
      <w:start w:val="1"/>
      <w:numFmt w:val="decimal"/>
      <w:suff w:val="space"/>
      <w:lvlText w:val="%1."/>
      <w:lvlJc w:val="start"/>
      <w:pPr>
        <w:tabs>
          <w:tab w:val="num" w:pos="0"/>
        </w:tabs>
        <w:ind w:start="1440" w:hanging="360"/>
      </w:pPr>
      <w:rPr/>
    </w:lvl>
    <w:lvl w:ilvl="1">
      <w:start w:val="1"/>
      <w:numFmt w:val="decimal"/>
      <w:suff w:val="space"/>
      <w:lvlText w:val="%1.%2."/>
      <w:lvlJc w:val="start"/>
      <w:pPr>
        <w:tabs>
          <w:tab w:val="num" w:pos="0"/>
        </w:tabs>
        <w:ind w:start="1872" w:hanging="432"/>
      </w:pPr>
      <w:rPr/>
    </w:lvl>
    <w:lvl w:ilvl="2">
      <w:start w:val="1"/>
      <w:numFmt w:val="decimal"/>
      <w:suff w:val="space"/>
      <w:lvlText w:val="%1.%2.%3."/>
      <w:lvlJc w:val="start"/>
      <w:pPr>
        <w:tabs>
          <w:tab w:val="num" w:pos="0"/>
        </w:tabs>
        <w:ind w:start="2304" w:hanging="504"/>
      </w:pPr>
      <w:rPr/>
    </w:lvl>
    <w:lvl w:ilvl="3">
      <w:start w:val="1"/>
      <w:numFmt w:val="decimal"/>
      <w:suff w:val="space"/>
      <w:lvlText w:val="%1.%2.%3.%4."/>
      <w:lvlJc w:val="start"/>
      <w:pPr>
        <w:tabs>
          <w:tab w:val="num" w:pos="0"/>
        </w:tabs>
        <w:ind w:start="2808" w:hanging="648"/>
      </w:pPr>
      <w:rPr/>
    </w:lvl>
    <w:lvl w:ilvl="4">
      <w:start w:val="1"/>
      <w:numFmt w:val="decimal"/>
      <w:lvlText w:val="%1.%2.%3.%4.%5."/>
      <w:lvlJc w:val="start"/>
      <w:pPr>
        <w:tabs>
          <w:tab w:val="num" w:pos="3312"/>
        </w:tabs>
        <w:ind w:start="3312" w:hanging="792"/>
      </w:pPr>
      <w:rPr/>
    </w:lvl>
    <w:lvl w:ilvl="5">
      <w:start w:val="1"/>
      <w:numFmt w:val="decimal"/>
      <w:lvlText w:val="%1.%2.%3.%4.%5.%6."/>
      <w:lvlJc w:val="start"/>
      <w:pPr>
        <w:tabs>
          <w:tab w:val="num" w:pos="3816"/>
        </w:tabs>
        <w:ind w:start="3816" w:hanging="936"/>
      </w:pPr>
      <w:rPr/>
    </w:lvl>
    <w:lvl w:ilvl="6">
      <w:start w:val="1"/>
      <w:numFmt w:val="decimal"/>
      <w:lvlText w:val="%1.%2.%3.%4.%5.%6.%7."/>
      <w:lvlJc w:val="start"/>
      <w:pPr>
        <w:tabs>
          <w:tab w:val="num" w:pos="4320"/>
        </w:tabs>
        <w:ind w:start="4320" w:hanging="1080"/>
      </w:pPr>
      <w:rPr/>
    </w:lvl>
    <w:lvl w:ilvl="7">
      <w:start w:val="1"/>
      <w:numFmt w:val="decimal"/>
      <w:lvlText w:val="%1.%2.%3.%4.%5.%6.%7.%8."/>
      <w:lvlJc w:val="start"/>
      <w:pPr>
        <w:tabs>
          <w:tab w:val="num" w:pos="4824"/>
        </w:tabs>
        <w:ind w:start="4824" w:hanging="1224"/>
      </w:pPr>
      <w:rPr/>
    </w:lvl>
    <w:lvl w:ilvl="8">
      <w:start w:val="1"/>
      <w:numFmt w:val="decimal"/>
      <w:lvlText w:val="%1.%2.%3.%4.%5.%6.%7.%8.%9."/>
      <w:lvlJc w:val="start"/>
      <w:pPr>
        <w:tabs>
          <w:tab w:val="num" w:pos="5400"/>
        </w:tabs>
        <w:ind w:start="5400" w:hanging="1440"/>
      </w:pPr>
      <w:rPr/>
    </w:lvl>
  </w:abstractNum>
  <w:abstractNum w:abstractNumId="12">
    <w:lvl w:ilvl="0">
      <w:start w:val="1"/>
      <w:numFmt w:val="decimal"/>
      <w:lvlText w:val="%1."/>
      <w:lvlJc w:val="start"/>
      <w:pPr>
        <w:tabs>
          <w:tab w:val="num" w:pos="1211"/>
        </w:tabs>
        <w:ind w:start="1211" w:hanging="360"/>
      </w:pPr>
      <w:rPr/>
    </w:lvl>
  </w:abstractNum>
  <w:abstractNum w:abstractNumId="13">
    <w:lvl w:ilvl="0">
      <w:numFmt w:val="decimal"/>
      <w:lvlText w:val="%1."/>
      <w:lvlJc w:val="start"/>
      <w:pPr>
        <w:tabs>
          <w:tab w:val="num" w:pos="360"/>
        </w:tabs>
        <w:ind w:start="360" w:hanging="360"/>
      </w:pPr>
      <w:rPr/>
    </w:lvl>
    <w:lvl w:ilvl="1">
      <w:start w:val="1"/>
      <w:numFmt w:val="decimal"/>
      <w:lvlText w:val="%1.%2."/>
      <w:lvlJc w:val="start"/>
      <w:pPr>
        <w:tabs>
          <w:tab w:val="num" w:pos="792"/>
        </w:tabs>
        <w:ind w:start="792" w:hanging="432"/>
      </w:pPr>
      <w:rPr/>
    </w:lvl>
    <w:lvl w:ilvl="2">
      <w:start w:val="1"/>
      <w:numFmt w:val="decimal"/>
      <w:lvlText w:val="%1.%2.%3."/>
      <w:lvlJc w:val="start"/>
      <w:pPr>
        <w:tabs>
          <w:tab w:val="num" w:pos="1440"/>
        </w:tabs>
        <w:ind w:start="1224" w:hanging="504"/>
      </w:pPr>
      <w:rPr/>
    </w:lvl>
    <w:lvl w:ilvl="3">
      <w:start w:val="1"/>
      <w:numFmt w:val="decimal"/>
      <w:lvlText w:val="%1.%2.%3.%4."/>
      <w:lvlJc w:val="start"/>
      <w:pPr>
        <w:tabs>
          <w:tab w:val="num" w:pos="216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3240"/>
        </w:tabs>
        <w:ind w:start="2736" w:hanging="936"/>
      </w:pPr>
      <w:rPr/>
    </w:lvl>
    <w:lvl w:ilvl="6">
      <w:start w:val="1"/>
      <w:numFmt w:val="decimal"/>
      <w:lvlText w:val="%1.%2.%3.%4.%5.%6.%7."/>
      <w:lvlJc w:val="start"/>
      <w:pPr>
        <w:tabs>
          <w:tab w:val="num" w:pos="3960"/>
        </w:tabs>
        <w:ind w:start="3240" w:hanging="1080"/>
      </w:pPr>
      <w:rPr/>
    </w:lvl>
    <w:lvl w:ilvl="7">
      <w:start w:val="1"/>
      <w:numFmt w:val="decimal"/>
      <w:lvlText w:val="%1.%2.%3.%4.%5.%6.%7.%8."/>
      <w:lvlJc w:val="start"/>
      <w:pPr>
        <w:tabs>
          <w:tab w:val="num" w:pos="4320"/>
        </w:tabs>
        <w:ind w:start="3744" w:hanging="1224"/>
      </w:pPr>
      <w:rPr/>
    </w:lvl>
    <w:lvl w:ilvl="8">
      <w:start w:val="1"/>
      <w:numFmt w:val="decimal"/>
      <w:lvlText w:val="%1.%2.%3.%4.%5.%6.%7.%8.%9."/>
      <w:lvlJc w:val="start"/>
      <w:pPr>
        <w:tabs>
          <w:tab w:val="num" w:pos="5040"/>
        </w:tabs>
        <w:ind w:start="4320" w:hanging="1440"/>
      </w:pPr>
      <w:rPr/>
    </w:lvl>
  </w:abstractNum>
  <w:abstractNum w:abstractNumId="14">
    <w:lvl w:ilvl="0">
      <w:start w:val="1"/>
      <w:numFmt w:val="bullet"/>
      <w:lvlText w:val=""/>
      <w:lvlJc w:val="start"/>
      <w:pPr>
        <w:tabs>
          <w:tab w:val="num" w:pos="1211"/>
        </w:tabs>
        <w:ind w:start="1211" w:hanging="360"/>
      </w:pPr>
      <w:rPr>
        <w:rFonts w:ascii="Symbol" w:hAnsi="Symbol" w:cs="Symbol" w:hint="default"/>
      </w:rPr>
    </w:lvl>
  </w:abstractNum>
  <w:abstractNum w:abstractNumId="15">
    <w:lvl w:ilvl="0">
      <w:start w:val="1"/>
      <w:numFmt w:val="bullet"/>
      <w:lvlText w:val=""/>
      <w:lvlJc w:val="start"/>
      <w:pPr>
        <w:tabs>
          <w:tab w:val="num" w:pos="360"/>
        </w:tabs>
        <w:ind w:start="360" w:hanging="360"/>
      </w:pPr>
      <w:rPr>
        <w:rFonts w:ascii="Symbol" w:hAnsi="Symbol" w:cs="Symbol" w:hint="default"/>
      </w:rPr>
    </w:lvl>
  </w:abstractNum>
  <w:abstractNum w:abstractNumId="16">
    <w:lvl w:ilvl="0">
      <w:start w:val="1"/>
      <w:numFmt w:val="bullet"/>
      <w:lvlText w:val=""/>
      <w:lvlJc w:val="start"/>
      <w:pPr>
        <w:tabs>
          <w:tab w:val="num" w:pos="1571"/>
        </w:tabs>
        <w:ind w:start="1571" w:hanging="360"/>
      </w:pPr>
      <w:rPr>
        <w:rFonts w:ascii="Symbol" w:hAnsi="Symbol" w:cs="Symbol" w:hint="default"/>
      </w:rPr>
    </w:lvl>
    <w:lvl w:ilvl="1">
      <w:start w:val="1"/>
      <w:numFmt w:val="decimal"/>
      <w:lvlText w:val="%2."/>
      <w:lvlJc w:val="start"/>
      <w:pPr>
        <w:tabs>
          <w:tab w:val="num" w:pos="2291"/>
        </w:tabs>
        <w:ind w:start="2291" w:hanging="360"/>
      </w:pPr>
      <w:rPr/>
    </w:lvl>
    <w:lvl w:ilvl="2">
      <w:start w:val="1"/>
      <w:numFmt w:val="bullet"/>
      <w:lvlText w:val=""/>
      <w:lvlJc w:val="start"/>
      <w:pPr>
        <w:tabs>
          <w:tab w:val="num" w:pos="3011"/>
        </w:tabs>
        <w:ind w:start="3011" w:hanging="360"/>
      </w:pPr>
      <w:rPr>
        <w:rFonts w:ascii="Wingdings" w:hAnsi="Wingdings" w:cs="Wingdings" w:hint="default"/>
      </w:rPr>
    </w:lvl>
    <w:lvl w:ilvl="3">
      <w:start w:val="1"/>
      <w:numFmt w:val="bullet"/>
      <w:lvlText w:val=""/>
      <w:lvlJc w:val="start"/>
      <w:pPr>
        <w:tabs>
          <w:tab w:val="num" w:pos="3731"/>
        </w:tabs>
        <w:ind w:start="3731" w:hanging="360"/>
      </w:pPr>
      <w:rPr>
        <w:rFonts w:ascii="Symbol" w:hAnsi="Symbol" w:cs="Symbol" w:hint="default"/>
      </w:rPr>
    </w:lvl>
    <w:lvl w:ilvl="4">
      <w:start w:val="1"/>
      <w:numFmt w:val="bullet"/>
      <w:lvlText w:val="o"/>
      <w:lvlJc w:val="start"/>
      <w:pPr>
        <w:tabs>
          <w:tab w:val="num" w:pos="4451"/>
        </w:tabs>
        <w:ind w:start="4451" w:hanging="360"/>
      </w:pPr>
      <w:rPr>
        <w:rFonts w:ascii="Courier New" w:hAnsi="Courier New" w:cs="Courier New" w:hint="default"/>
      </w:rPr>
    </w:lvl>
    <w:lvl w:ilvl="5">
      <w:start w:val="1"/>
      <w:numFmt w:val="bullet"/>
      <w:lvlText w:val=""/>
      <w:lvlJc w:val="start"/>
      <w:pPr>
        <w:tabs>
          <w:tab w:val="num" w:pos="5171"/>
        </w:tabs>
        <w:ind w:start="5171" w:hanging="360"/>
      </w:pPr>
      <w:rPr>
        <w:rFonts w:ascii="Wingdings" w:hAnsi="Wingdings" w:cs="Wingdings" w:hint="default"/>
      </w:rPr>
    </w:lvl>
    <w:lvl w:ilvl="6">
      <w:start w:val="1"/>
      <w:numFmt w:val="bullet"/>
      <w:lvlText w:val=""/>
      <w:lvlJc w:val="start"/>
      <w:pPr>
        <w:tabs>
          <w:tab w:val="num" w:pos="5891"/>
        </w:tabs>
        <w:ind w:start="5891" w:hanging="360"/>
      </w:pPr>
      <w:rPr>
        <w:rFonts w:ascii="Symbol" w:hAnsi="Symbol" w:cs="Symbol" w:hint="default"/>
      </w:rPr>
    </w:lvl>
    <w:lvl w:ilvl="7">
      <w:start w:val="1"/>
      <w:numFmt w:val="bullet"/>
      <w:lvlText w:val="o"/>
      <w:lvlJc w:val="start"/>
      <w:pPr>
        <w:tabs>
          <w:tab w:val="num" w:pos="6611"/>
        </w:tabs>
        <w:ind w:start="6611" w:hanging="360"/>
      </w:pPr>
      <w:rPr>
        <w:rFonts w:ascii="Courier New" w:hAnsi="Courier New" w:cs="Courier New" w:hint="default"/>
      </w:rPr>
    </w:lvl>
    <w:lvl w:ilvl="8">
      <w:start w:val="1"/>
      <w:numFmt w:val="bullet"/>
      <w:lvlText w:val=""/>
      <w:lvlJc w:val="start"/>
      <w:pPr>
        <w:tabs>
          <w:tab w:val="num" w:pos="7331"/>
        </w:tabs>
        <w:ind w:start="7331" w:hanging="360"/>
      </w:pPr>
      <w:rPr>
        <w:rFonts w:ascii="Wingdings" w:hAnsi="Wingdings" w:cs="Wingdings" w:hint="default"/>
      </w:rPr>
    </w:lvl>
  </w:abstractNum>
  <w:abstractNum w:abstractNumId="17">
    <w:lvl w:ilvl="0">
      <w:start w:val="1"/>
      <w:numFmt w:val="bullet"/>
      <w:lvlText w:val=""/>
      <w:lvlJc w:val="start"/>
      <w:pPr>
        <w:tabs>
          <w:tab w:val="num" w:pos="1571"/>
        </w:tabs>
        <w:ind w:start="1571" w:hanging="360"/>
      </w:pPr>
      <w:rPr>
        <w:rFonts w:ascii="Symbol" w:hAnsi="Symbol" w:cs="Symbol" w:hint="default"/>
      </w:rPr>
    </w:lvl>
    <w:lvl w:ilvl="1">
      <w:start w:val="1"/>
      <w:numFmt w:val="bullet"/>
      <w:lvlText w:val="o"/>
      <w:lvlJc w:val="start"/>
      <w:pPr>
        <w:tabs>
          <w:tab w:val="num" w:pos="2291"/>
        </w:tabs>
        <w:ind w:start="2291" w:hanging="360"/>
      </w:pPr>
      <w:rPr>
        <w:rFonts w:ascii="Courier New" w:hAnsi="Courier New" w:cs="Courier New" w:hint="default"/>
      </w:rPr>
    </w:lvl>
    <w:lvl w:ilvl="2">
      <w:start w:val="1"/>
      <w:numFmt w:val="bullet"/>
      <w:lvlText w:val=""/>
      <w:lvlJc w:val="start"/>
      <w:pPr>
        <w:tabs>
          <w:tab w:val="num" w:pos="3011"/>
        </w:tabs>
        <w:ind w:start="3011" w:hanging="360"/>
      </w:pPr>
      <w:rPr>
        <w:rFonts w:ascii="Wingdings" w:hAnsi="Wingdings" w:cs="Wingdings" w:hint="default"/>
      </w:rPr>
    </w:lvl>
    <w:lvl w:ilvl="3">
      <w:start w:val="1"/>
      <w:numFmt w:val="bullet"/>
      <w:lvlText w:val=""/>
      <w:lvlJc w:val="start"/>
      <w:pPr>
        <w:tabs>
          <w:tab w:val="num" w:pos="3731"/>
        </w:tabs>
        <w:ind w:start="3731" w:hanging="360"/>
      </w:pPr>
      <w:rPr>
        <w:rFonts w:ascii="Symbol" w:hAnsi="Symbol" w:cs="Symbol" w:hint="default"/>
      </w:rPr>
    </w:lvl>
    <w:lvl w:ilvl="4">
      <w:start w:val="1"/>
      <w:numFmt w:val="bullet"/>
      <w:lvlText w:val="o"/>
      <w:lvlJc w:val="start"/>
      <w:pPr>
        <w:tabs>
          <w:tab w:val="num" w:pos="4451"/>
        </w:tabs>
        <w:ind w:start="4451" w:hanging="360"/>
      </w:pPr>
      <w:rPr>
        <w:rFonts w:ascii="Courier New" w:hAnsi="Courier New" w:cs="Courier New" w:hint="default"/>
      </w:rPr>
    </w:lvl>
    <w:lvl w:ilvl="5">
      <w:start w:val="1"/>
      <w:numFmt w:val="bullet"/>
      <w:lvlText w:val=""/>
      <w:lvlJc w:val="start"/>
      <w:pPr>
        <w:tabs>
          <w:tab w:val="num" w:pos="5171"/>
        </w:tabs>
        <w:ind w:start="5171" w:hanging="360"/>
      </w:pPr>
      <w:rPr>
        <w:rFonts w:ascii="Wingdings" w:hAnsi="Wingdings" w:cs="Wingdings" w:hint="default"/>
      </w:rPr>
    </w:lvl>
    <w:lvl w:ilvl="6">
      <w:start w:val="1"/>
      <w:numFmt w:val="bullet"/>
      <w:lvlText w:val=""/>
      <w:lvlJc w:val="start"/>
      <w:pPr>
        <w:tabs>
          <w:tab w:val="num" w:pos="5891"/>
        </w:tabs>
        <w:ind w:start="5891" w:hanging="360"/>
      </w:pPr>
      <w:rPr>
        <w:rFonts w:ascii="Symbol" w:hAnsi="Symbol" w:cs="Symbol" w:hint="default"/>
      </w:rPr>
    </w:lvl>
    <w:lvl w:ilvl="7">
      <w:start w:val="1"/>
      <w:numFmt w:val="bullet"/>
      <w:lvlText w:val="o"/>
      <w:lvlJc w:val="start"/>
      <w:pPr>
        <w:tabs>
          <w:tab w:val="num" w:pos="6611"/>
        </w:tabs>
        <w:ind w:start="6611" w:hanging="360"/>
      </w:pPr>
      <w:rPr>
        <w:rFonts w:ascii="Courier New" w:hAnsi="Courier New" w:cs="Courier New" w:hint="default"/>
      </w:rPr>
    </w:lvl>
    <w:lvl w:ilvl="8">
      <w:start w:val="1"/>
      <w:numFmt w:val="bullet"/>
      <w:lvlText w:val=""/>
      <w:lvlJc w:val="start"/>
      <w:pPr>
        <w:tabs>
          <w:tab w:val="num" w:pos="7331"/>
        </w:tabs>
        <w:ind w:start="7331" w:hanging="360"/>
      </w:pPr>
      <w:rPr>
        <w:rFonts w:ascii="Wingdings" w:hAnsi="Wingdings" w:cs="Wingdings" w:hint="default"/>
      </w:rPr>
    </w:lvl>
  </w:abstractNum>
  <w:abstractNum w:abstractNumId="18">
    <w:lvl w:ilvl="0">
      <w:start w:val="1"/>
      <w:numFmt w:val="decimal"/>
      <w:lvlText w:val="%1."/>
      <w:lvlJc w:val="start"/>
      <w:pPr>
        <w:tabs>
          <w:tab w:val="num" w:pos="360"/>
        </w:tabs>
        <w:ind w:start="360" w:hanging="360"/>
      </w:pPr>
    </w:lvl>
  </w:abstractNum>
  <w:abstractNum w:abstractNumId="19">
    <w:lvl w:ilvl="0">
      <w:start w:val="1"/>
      <w:numFmt w:val="decimal"/>
      <w:lvlText w:val="%1."/>
      <w:lvlJc w:val="start"/>
      <w:pPr>
        <w:tabs>
          <w:tab w:val="num" w:pos="360"/>
        </w:tabs>
        <w:ind w:start="360" w:hanging="360"/>
      </w:pPr>
    </w:lvl>
    <w:lvl w:ilvl="1">
      <w:start w:val="1"/>
      <w:numFmt w:val="decimal"/>
      <w:lvlText w:val="%1.%2."/>
      <w:lvlJc w:val="start"/>
      <w:pPr>
        <w:tabs>
          <w:tab w:val="num" w:pos="792"/>
        </w:tabs>
        <w:ind w:start="792" w:hanging="432"/>
      </w:pPr>
    </w:lvl>
    <w:lvl w:ilvl="2">
      <w:start w:val="1"/>
      <w:numFmt w:val="decimal"/>
      <w:lvlText w:val="%1.%2.%3."/>
      <w:lvlJc w:val="start"/>
      <w:pPr>
        <w:tabs>
          <w:tab w:val="num" w:pos="1440"/>
        </w:tabs>
        <w:ind w:start="1224" w:hanging="504"/>
      </w:pPr>
    </w:lvl>
    <w:lvl w:ilvl="3">
      <w:start w:val="1"/>
      <w:numFmt w:val="decimal"/>
      <w:lvlText w:val="%4."/>
      <w:lvlJc w:val="start"/>
      <w:pPr>
        <w:tabs>
          <w:tab w:val="num" w:pos="1440"/>
        </w:tabs>
        <w:ind w:start="1440" w:hanging="360"/>
      </w:pPr>
      <w:rPr/>
    </w:lvl>
    <w:lvl w:ilvl="4">
      <w:start w:val="1"/>
      <w:numFmt w:val="decimal"/>
      <w:lvlText w:val="%1.%2.%3.%4.%5."/>
      <w:lvlJc w:val="start"/>
      <w:pPr>
        <w:tabs>
          <w:tab w:val="num" w:pos="2520"/>
        </w:tabs>
        <w:ind w:start="2232" w:hanging="792"/>
      </w:pPr>
    </w:lvl>
    <w:lvl w:ilvl="5">
      <w:start w:val="1"/>
      <w:numFmt w:val="decimal"/>
      <w:lvlText w:val="%1.%2.%3.%4.%5.%6."/>
      <w:lvlJc w:val="start"/>
      <w:pPr>
        <w:tabs>
          <w:tab w:val="num" w:pos="3240"/>
        </w:tabs>
        <w:ind w:start="2736" w:hanging="936"/>
      </w:pPr>
    </w:lvl>
    <w:lvl w:ilvl="6">
      <w:start w:val="1"/>
      <w:numFmt w:val="decimal"/>
      <w:lvlText w:val="%1.%2.%3.%4.%5.%6.%7."/>
      <w:lvlJc w:val="start"/>
      <w:pPr>
        <w:tabs>
          <w:tab w:val="num" w:pos="3960"/>
        </w:tabs>
        <w:ind w:start="3240" w:hanging="1080"/>
      </w:pPr>
    </w:lvl>
    <w:lvl w:ilvl="7">
      <w:start w:val="1"/>
      <w:numFmt w:val="decimal"/>
      <w:lvlText w:val="%1.%2.%3.%4.%5.%6.%7.%8."/>
      <w:lvlJc w:val="start"/>
      <w:pPr>
        <w:tabs>
          <w:tab w:val="num" w:pos="4320"/>
        </w:tabs>
        <w:ind w:start="3744" w:hanging="1224"/>
      </w:pPr>
    </w:lvl>
    <w:lvl w:ilvl="8">
      <w:start w:val="1"/>
      <w:numFmt w:val="decimal"/>
      <w:lvlText w:val="%1.%2.%3.%4.%5.%6.%7.%8.%9."/>
      <w:lvlJc w:val="start"/>
      <w:pPr>
        <w:tabs>
          <w:tab w:val="num" w:pos="5040"/>
        </w:tabs>
        <w:ind w:start="4320" w:hanging="1440"/>
      </w:pPr>
    </w:lvl>
  </w:abstractNum>
  <w:abstractNum w:abstractNumId="20">
    <w:lvl w:ilvl="0">
      <w:start w:val="1"/>
      <w:numFmt w:val="bullet"/>
      <w:lvlText w:val=""/>
      <w:lvlJc w:val="start"/>
      <w:pPr>
        <w:tabs>
          <w:tab w:val="num" w:pos="1211"/>
        </w:tabs>
        <w:ind w:start="1211" w:hanging="360"/>
      </w:pPr>
      <w:rPr>
        <w:rFonts w:ascii="Symbol" w:hAnsi="Symbol" w:cs="Symbol" w:hint="default"/>
      </w:rPr>
    </w:lvl>
  </w:abstractNum>
  <w:abstractNum w:abstractNumId="21">
    <w:lvl w:ilvl="0">
      <w:start w:val="1"/>
      <w:numFmt w:val="bullet"/>
      <w:lvlText w:val=""/>
      <w:lvlJc w:val="start"/>
      <w:pPr>
        <w:tabs>
          <w:tab w:val="num" w:pos="1211"/>
        </w:tabs>
        <w:ind w:start="1211" w:hanging="360"/>
      </w:pPr>
      <w:rPr>
        <w:rFonts w:ascii="Symbol" w:hAnsi="Symbol" w:cs="Symbol" w:hint="default"/>
      </w:rPr>
    </w:lvl>
  </w:abstractNum>
  <w:abstractNum w:abstractNumId="22">
    <w:lvl w:ilvl="0">
      <w:start w:val="1"/>
      <w:numFmt w:val="bullet"/>
      <w:lvlText w:val=""/>
      <w:lvlJc w:val="start"/>
      <w:pPr>
        <w:tabs>
          <w:tab w:val="num" w:pos="1211"/>
        </w:tabs>
        <w:ind w:start="1211"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val="bestFit" w:percent="20"/>
  <w:revisionView w:insDel="0" w:formatting="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480"/>
      <w:ind w:firstLine="851" w:start="0" w:end="0"/>
      <w:jc w:val="both"/>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keepLines/>
      <w:pageBreakBefore/>
      <w:numPr>
        <w:ilvl w:val="0"/>
        <w:numId w:val="11"/>
      </w:numPr>
      <w:spacing w:before="240" w:after="60"/>
      <w:ind w:hanging="357" w:start="1434" w:end="0"/>
      <w:jc w:val="start"/>
      <w:outlineLvl w:val="0"/>
    </w:pPr>
    <w:rPr>
      <w:rFonts w:ascii="Arial" w:hAnsi="Arial" w:cs="Arial"/>
      <w:b/>
      <w:bCs/>
      <w:kern w:val="2"/>
      <w:sz w:val="32"/>
      <w:szCs w:val="32"/>
    </w:rPr>
  </w:style>
  <w:style w:type="paragraph" w:styleId="Heading2">
    <w:name w:val="heading 2"/>
    <w:basedOn w:val="Normal"/>
    <w:next w:val="Normal"/>
    <w:qFormat/>
    <w:pPr>
      <w:keepNext w:val="true"/>
      <w:keepLines/>
      <w:numPr>
        <w:ilvl w:val="0"/>
        <w:numId w:val="11"/>
      </w:numPr>
      <w:spacing w:before="240" w:after="60"/>
      <w:ind w:hanging="431" w:start="1871" w:end="0"/>
      <w:jc w:val="start"/>
      <w:outlineLvl w:val="1"/>
    </w:pPr>
    <w:rPr>
      <w:rFonts w:ascii="Arial" w:hAnsi="Arial" w:cs="Arial"/>
      <w:b/>
      <w:bCs/>
      <w:i/>
      <w:iCs/>
      <w:sz w:val="28"/>
      <w:szCs w:val="28"/>
    </w:rPr>
  </w:style>
  <w:style w:type="paragraph" w:styleId="Heading3">
    <w:name w:val="heading 3"/>
    <w:basedOn w:val="Normal"/>
    <w:next w:val="Normal"/>
    <w:qFormat/>
    <w:pPr>
      <w:keepNext w:val="true"/>
      <w:keepLines/>
      <w:numPr>
        <w:ilvl w:val="0"/>
        <w:numId w:val="11"/>
      </w:numPr>
      <w:tabs>
        <w:tab w:val="clear" w:pos="709"/>
        <w:tab w:val="left" w:pos="9344" w:leader="dot"/>
      </w:tabs>
      <w:spacing w:before="240" w:after="60"/>
      <w:ind w:hanging="505" w:start="2302" w:end="0"/>
      <w:jc w:val="start"/>
      <w:outlineLvl w:val="2"/>
    </w:pPr>
    <w:rPr>
      <w:rFonts w:ascii="Arial" w:hAnsi="Arial" w:cs="Arial"/>
      <w:b/>
      <w:bCs/>
      <w:sz w:val="26"/>
      <w:szCs w:val="26"/>
    </w:rPr>
  </w:style>
  <w:style w:type="paragraph" w:styleId="Heading4">
    <w:name w:val="heading 4"/>
    <w:basedOn w:val="Normal"/>
    <w:next w:val="Normal"/>
    <w:qFormat/>
    <w:pPr>
      <w:keepNext w:val="true"/>
      <w:keepLines/>
      <w:numPr>
        <w:ilvl w:val="0"/>
        <w:numId w:val="11"/>
      </w:numPr>
      <w:spacing w:before="240" w:after="60"/>
      <w:ind w:hanging="646" w:start="2806" w:end="0"/>
      <w:jc w:val="start"/>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spacing w:before="240" w:after="60"/>
      <w:ind w:hanging="0" w:start="0" w:end="0"/>
      <w:outlineLvl w:val="5"/>
    </w:pPr>
    <w:rPr>
      <w:b/>
      <w:bCs/>
      <w:sz w:val="22"/>
      <w:szCs w:val="22"/>
    </w:rPr>
  </w:style>
  <w:style w:type="paragraph" w:styleId="Heading7">
    <w:name w:val="heading 7"/>
    <w:basedOn w:val="Normal"/>
    <w:next w:val="Normal"/>
    <w:qFormat/>
    <w:pPr>
      <w:spacing w:before="240" w:after="60"/>
      <w:ind w:hanging="0" w:start="0" w:end="0"/>
      <w:outlineLvl w:val="6"/>
    </w:pPr>
    <w:rPr/>
  </w:style>
  <w:style w:type="paragraph" w:styleId="Heading8">
    <w:name w:val="heading 8"/>
    <w:basedOn w:val="Normal"/>
    <w:next w:val="Normal"/>
    <w:qFormat/>
    <w:pPr>
      <w:spacing w:before="240" w:after="60"/>
      <w:ind w:hanging="0" w:start="0" w:end="0"/>
      <w:outlineLvl w:val="7"/>
    </w:pPr>
    <w:rPr>
      <w:i/>
      <w:iCs/>
    </w:rPr>
  </w:style>
  <w:style w:type="paragraph" w:styleId="Heading9">
    <w:name w:val="heading 9"/>
    <w:basedOn w:val="Normal"/>
    <w:next w:val="Normal"/>
    <w:qFormat/>
    <w:pPr>
      <w:spacing w:before="240" w:after="60"/>
      <w:ind w:hanging="0" w:start="0" w:end="0"/>
      <w:outlineLvl w:val="8"/>
    </w:pPr>
    <w:rPr>
      <w:rFonts w:ascii="Arial" w:hAnsi="Arial" w:cs="Arial"/>
      <w:sz w:val="22"/>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style>
  <w:style w:type="character" w:styleId="WW8Num13z0">
    <w:name w:val="WW8Num13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sz w:val="28"/>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i w:val="false"/>
    </w:rPr>
  </w:style>
  <w:style w:type="character" w:styleId="WW8Num28z0">
    <w:name w:val="WW8Num28z0"/>
    <w:qFormat/>
    <w:rPr/>
  </w:style>
  <w:style w:type="character" w:styleId="WW8Num30z0">
    <w:name w:val="WW8Num30z0"/>
    <w:qFormat/>
    <w:rPr>
      <w:rFonts w:ascii="Symbol" w:hAnsi="Symbol" w:cs="Symbol"/>
    </w:rPr>
  </w:style>
  <w:style w:type="character" w:styleId="WW8Num30z1">
    <w:name w:val="WW8Num30z1"/>
    <w:qFormat/>
    <w:rPr/>
  </w:style>
  <w:style w:type="character" w:styleId="WW8Num30z2">
    <w:name w:val="WW8Num30z2"/>
    <w:qFormat/>
    <w:rPr>
      <w:rFonts w:ascii="Wingdings" w:hAnsi="Wingdings" w:cs="Wingdings"/>
    </w:rPr>
  </w:style>
  <w:style w:type="character" w:styleId="WW8Num30z4">
    <w:name w:val="WW8Num30z4"/>
    <w:qFormat/>
    <w:rPr>
      <w:rFonts w:ascii="Courier New" w:hAnsi="Courier New" w:cs="Courier New"/>
    </w:rPr>
  </w:style>
  <w:style w:type="character" w:styleId="WW8Num31z0">
    <w:name w:val="WW8Num31z0"/>
    <w:qFormat/>
    <w:rPr>
      <w:rFonts w:ascii="Symbol" w:hAnsi="Symbol" w:cs="Symbol"/>
    </w:rPr>
  </w:style>
  <w:style w:type="character" w:styleId="WW8Num32z0">
    <w:name w:val="WW8Num32z0"/>
    <w:qFormat/>
    <w:rPr/>
  </w:style>
  <w:style w:type="character" w:styleId="WW8Num33z0">
    <w:name w:val="WW8Num33z0"/>
    <w:qFormat/>
    <w:rPr/>
  </w:style>
  <w:style w:type="character" w:styleId="WW8Num34z0">
    <w:name w:val="WW8Num34z0"/>
    <w:qFormat/>
    <w:rPr>
      <w:rFonts w:ascii="Symbol" w:hAnsi="Symbol" w:cs="Symbol"/>
    </w:rPr>
  </w:style>
  <w:style w:type="character" w:styleId="WW8Num36z0">
    <w:name w:val="WW8Num36z0"/>
    <w:qFormat/>
    <w:rPr/>
  </w:style>
  <w:style w:type="character" w:styleId="WW8Num36z2">
    <w:name w:val="WW8Num36z2"/>
    <w:qFormat/>
    <w:rPr>
      <w:sz w:val="28"/>
    </w:rPr>
  </w:style>
  <w:style w:type="character" w:styleId="WW8Num37z0">
    <w:name w:val="WW8Num37z0"/>
    <w:qFormat/>
    <w:rPr/>
  </w:style>
  <w:style w:type="character" w:styleId="WW8Num38z0">
    <w:name w:val="WW8Num38z0"/>
    <w:qFormat/>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3z0">
    <w:name w:val="WW8Num43z0"/>
    <w:qFormat/>
    <w:rPr/>
  </w:style>
  <w:style w:type="character" w:styleId="WW8Num44z0">
    <w:name w:val="WW8Num44z0"/>
    <w:qFormat/>
    <w:rPr/>
  </w:style>
  <w:style w:type="character" w:styleId="WW8Num44z2">
    <w:name w:val="WW8Num44z2"/>
    <w:qFormat/>
    <w:rPr>
      <w:rFonts w:ascii="Symbol" w:hAnsi="Symbol" w:cs="Symbol"/>
    </w:rPr>
  </w:style>
  <w:style w:type="character" w:styleId="WW8Num46z3">
    <w:name w:val="WW8Num46z3"/>
    <w:qFormat/>
    <w:rPr/>
  </w:style>
  <w:style w:type="character" w:styleId="WW8Num47z0">
    <w:name w:val="WW8Num47z0"/>
    <w:qFormat/>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sz w:val="28"/>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2z3">
    <w:name w:val="WW8Num52z3"/>
    <w:qFormat/>
    <w:rPr>
      <w:rFonts w:ascii="Symbol" w:hAnsi="Symbol" w:cs="Symbol"/>
    </w:rPr>
  </w:style>
  <w:style w:type="character" w:styleId="WW8Num53z0">
    <w:name w:val="WW8Num53z0"/>
    <w:qFormat/>
    <w:rPr/>
  </w:style>
  <w:style w:type="character" w:styleId="WW8Num54z0">
    <w:name w:val="WW8Num54z0"/>
    <w:qFormat/>
    <w:rPr/>
  </w:style>
  <w:style w:type="character" w:styleId="WW8Num56z0">
    <w:name w:val="WW8Num56z0"/>
    <w:qFormat/>
    <w:rPr/>
  </w:style>
  <w:style w:type="character" w:styleId="WW8Num59z0">
    <w:name w:val="WW8Num59z0"/>
    <w:qFormat/>
    <w:rPr/>
  </w:style>
  <w:style w:type="character" w:styleId="WW8Num61z0">
    <w:name w:val="WW8Num61z0"/>
    <w:qFormat/>
    <w:rPr/>
  </w:style>
  <w:style w:type="character" w:styleId="WW8Num62z0">
    <w:name w:val="WW8Num62z0"/>
    <w:qFormat/>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rFonts w:ascii="Symbol" w:hAnsi="Symbol" w:cs="Symbol"/>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6z0">
    <w:name w:val="WW8Num66z0"/>
    <w:qFormat/>
    <w:rPr/>
  </w:style>
  <w:style w:type="character" w:styleId="WW8Num68z0">
    <w:name w:val="WW8Num68z0"/>
    <w:qFormat/>
    <w:rPr>
      <w:rFonts w:ascii="Symbol" w:hAnsi="Symbol" w:cs="Symbol"/>
    </w:rPr>
  </w:style>
  <w:style w:type="character" w:styleId="WW8Num68z1">
    <w:name w:val="WW8Num68z1"/>
    <w:qFormat/>
    <w:rPr>
      <w:rFonts w:ascii="Courier New" w:hAnsi="Courier New" w:cs="Courier New"/>
      <w:sz w:val="28"/>
    </w:rPr>
  </w:style>
  <w:style w:type="character" w:styleId="WW8Num68z2">
    <w:name w:val="WW8Num68z2"/>
    <w:qFormat/>
    <w:rPr>
      <w:rFonts w:ascii="Wingdings" w:hAnsi="Wingdings" w:cs="Wingdings"/>
    </w:rPr>
  </w:style>
  <w:style w:type="character" w:styleId="WW8Num68z4">
    <w:name w:val="WW8Num68z4"/>
    <w:qFormat/>
    <w:rPr>
      <w:rFonts w:ascii="Courier New" w:hAnsi="Courier New" w:cs="Courier New"/>
    </w:rPr>
  </w:style>
  <w:style w:type="character" w:styleId="WW8Num71z0">
    <w:name w:val="WW8Num71z0"/>
    <w:qFormat/>
    <w:rPr/>
  </w:style>
  <w:style w:type="character" w:styleId="WW8Num75z0">
    <w:name w:val="WW8Num75z0"/>
    <w:qFormat/>
    <w:rPr/>
  </w:style>
  <w:style w:type="character" w:styleId="WW8Num77z0">
    <w:name w:val="WW8Num77z0"/>
    <w:qFormat/>
    <w:rPr>
      <w:rFonts w:ascii="Symbol" w:hAnsi="Symbol" w:cs="Symbol"/>
    </w:rPr>
  </w:style>
  <w:style w:type="character" w:styleId="WW8Num77z1">
    <w:name w:val="WW8Num77z1"/>
    <w:qFormat/>
    <w:rPr>
      <w:rFonts w:ascii="Courier New" w:hAnsi="Courier New" w:cs="Courier New"/>
    </w:rPr>
  </w:style>
  <w:style w:type="character" w:styleId="WW8Num77z2">
    <w:name w:val="WW8Num77z2"/>
    <w:qFormat/>
    <w:rPr>
      <w:rFonts w:ascii="Wingdings" w:hAnsi="Wingdings" w:cs="Wingdings"/>
    </w:rPr>
  </w:style>
  <w:style w:type="character" w:styleId="WW8Num81z0">
    <w:name w:val="WW8Num81z0"/>
    <w:qFormat/>
    <w:rPr>
      <w:rFonts w:ascii="Symbol" w:hAnsi="Symbol" w:cs="Symbol"/>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2z0">
    <w:name w:val="WW8Num82z0"/>
    <w:qFormat/>
    <w:rPr/>
  </w:style>
  <w:style w:type="character" w:styleId="WW8Num83z0">
    <w:name w:val="WW8Num83z0"/>
    <w:qFormat/>
    <w:rPr>
      <w:rFonts w:ascii="Symbol" w:hAnsi="Symbol" w:cs="Symbol"/>
    </w:rPr>
  </w:style>
  <w:style w:type="character" w:styleId="WW8Num83z1">
    <w:name w:val="WW8Num83z1"/>
    <w:qFormat/>
    <w:rPr>
      <w:rFonts w:ascii="Courier New" w:hAnsi="Courier New" w:cs="Courier New"/>
    </w:rPr>
  </w:style>
  <w:style w:type="character" w:styleId="WW8Num83z2">
    <w:name w:val="WW8Num83z2"/>
    <w:qFormat/>
    <w:rPr>
      <w:rFonts w:ascii="Wingdings" w:hAnsi="Wingdings" w:cs="Wingdings"/>
    </w:rPr>
  </w:style>
  <w:style w:type="character" w:styleId="WW8Num85z0">
    <w:name w:val="WW8Num85z0"/>
    <w:qFormat/>
    <w:rPr/>
  </w:style>
  <w:style w:type="character" w:styleId="WW8Num85z2">
    <w:name w:val="WW8Num85z2"/>
    <w:qFormat/>
    <w:rPr>
      <w:sz w:val="28"/>
    </w:rPr>
  </w:style>
  <w:style w:type="character" w:styleId="WW8Num86z0">
    <w:name w:val="WW8Num86z0"/>
    <w:qFormat/>
    <w:rPr/>
  </w:style>
  <w:style w:type="character" w:styleId="WW8Num87z0">
    <w:name w:val="WW8Num87z0"/>
    <w:qFormat/>
    <w:rPr/>
  </w:style>
  <w:style w:type="character" w:styleId="WW8Num88z0">
    <w:name w:val="WW8Num88z0"/>
    <w:qFormat/>
    <w:rPr/>
  </w:style>
  <w:style w:type="character" w:styleId="WW8Num89z0">
    <w:name w:val="WW8Num89z0"/>
    <w:qFormat/>
    <w:rPr/>
  </w:style>
  <w:style w:type="character" w:styleId="WW8Num90z0">
    <w:name w:val="WW8Num90z0"/>
    <w:qFormat/>
    <w:rPr>
      <w:rFonts w:ascii="Symbol" w:hAnsi="Symbol" w:cs="Symbol"/>
    </w:rPr>
  </w:style>
  <w:style w:type="character" w:styleId="WW8Num90z1">
    <w:name w:val="WW8Num90z1"/>
    <w:qFormat/>
    <w:rPr>
      <w:rFonts w:ascii="Courier New" w:hAnsi="Courier New" w:cs="Courier New"/>
    </w:rPr>
  </w:style>
  <w:style w:type="character" w:styleId="WW8Num90z2">
    <w:name w:val="WW8Num90z2"/>
    <w:qFormat/>
    <w:rPr>
      <w:rFonts w:ascii="Wingdings" w:hAnsi="Wingdings" w:cs="Wingdings"/>
    </w:rPr>
  </w:style>
  <w:style w:type="character" w:styleId="WW8Num91z0">
    <w:name w:val="WW8Num91z0"/>
    <w:qFormat/>
    <w:rPr>
      <w:rFonts w:ascii="Symbol" w:hAnsi="Symbol" w:cs="Symbol"/>
    </w:rPr>
  </w:style>
  <w:style w:type="character" w:styleId="WW8Num91z1">
    <w:name w:val="WW8Num91z1"/>
    <w:qFormat/>
    <w:rPr>
      <w:rFonts w:ascii="Courier New" w:hAnsi="Courier New" w:cs="Courier New"/>
    </w:rPr>
  </w:style>
  <w:style w:type="character" w:styleId="WW8Num91z2">
    <w:name w:val="WW8Num91z2"/>
    <w:qFormat/>
    <w:rPr>
      <w:rFonts w:ascii="Wingdings" w:hAnsi="Wingdings" w:cs="Wingdings"/>
    </w:rPr>
  </w:style>
  <w:style w:type="character" w:styleId="WW8Num92z0">
    <w:name w:val="WW8Num92z0"/>
    <w:qFormat/>
    <w:rPr/>
  </w:style>
  <w:style w:type="character" w:styleId="WW8Num93z0">
    <w:name w:val="WW8Num93z0"/>
    <w:qFormat/>
    <w:rPr/>
  </w:style>
  <w:style w:type="character" w:styleId="WW8Num94z0">
    <w:name w:val="WW8Num94z0"/>
    <w:qFormat/>
    <w:rPr/>
  </w:style>
  <w:style w:type="character" w:styleId="WW8Num95z0">
    <w:name w:val="WW8Num95z0"/>
    <w:qFormat/>
    <w:rPr>
      <w:rFonts w:ascii="Times New Roman" w:hAnsi="Times New Roman" w:cs="Times New Roman"/>
      <w:b w:val="false"/>
      <w:i w:val="false"/>
      <w:sz w:val="28"/>
      <w:u w:val="none"/>
    </w:rPr>
  </w:style>
  <w:style w:type="character" w:styleId="WW8Num96z0">
    <w:name w:val="WW8Num96z0"/>
    <w:qFormat/>
    <w:rPr>
      <w:rFonts w:ascii="Symbol" w:hAnsi="Symbol" w:cs="Symbol"/>
    </w:rPr>
  </w:style>
  <w:style w:type="character" w:styleId="WW8Num97z0">
    <w:name w:val="WW8Num97z0"/>
    <w:qFormat/>
    <w:rPr>
      <w:rFonts w:ascii="Symbol" w:hAnsi="Symbol" w:cs="Symbol"/>
    </w:rPr>
  </w:style>
  <w:style w:type="character" w:styleId="WW8Num97z1">
    <w:name w:val="WW8Num97z1"/>
    <w:qFormat/>
    <w:rPr>
      <w:rFonts w:ascii="Courier New" w:hAnsi="Courier New" w:cs="Courier New"/>
    </w:rPr>
  </w:style>
  <w:style w:type="character" w:styleId="WW8Num97z2">
    <w:name w:val="WW8Num97z2"/>
    <w:qFormat/>
    <w:rPr>
      <w:rFonts w:ascii="Wingdings" w:hAnsi="Wingdings" w:cs="Wingdings"/>
    </w:rPr>
  </w:style>
  <w:style w:type="character" w:styleId="WW8Num98z0">
    <w:name w:val="WW8Num98z0"/>
    <w:qFormat/>
    <w:rPr/>
  </w:style>
  <w:style w:type="character" w:styleId="WW8Num99z0">
    <w:name w:val="WW8Num99z0"/>
    <w:qFormat/>
    <w:rPr>
      <w:rFonts w:ascii="Symbol" w:hAnsi="Symbol" w:cs="Symbol"/>
    </w:rPr>
  </w:style>
  <w:style w:type="character" w:styleId="WW8Num99z1">
    <w:name w:val="WW8Num99z1"/>
    <w:qFormat/>
    <w:rPr>
      <w:rFonts w:ascii="Courier New" w:hAnsi="Courier New" w:cs="Courier New"/>
    </w:rPr>
  </w:style>
  <w:style w:type="character" w:styleId="WW8Num99z2">
    <w:name w:val="WW8Num99z2"/>
    <w:qFormat/>
    <w:rPr>
      <w:rFonts w:ascii="Wingdings" w:hAnsi="Wingdings" w:cs="Wingdings"/>
    </w:rPr>
  </w:style>
  <w:style w:type="character" w:styleId="WW8Num100z0">
    <w:name w:val="WW8Num100z0"/>
    <w:qFormat/>
    <w:rPr>
      <w:rFonts w:ascii="Symbol" w:hAnsi="Symbol" w:cs="Symbol"/>
    </w:rPr>
  </w:style>
  <w:style w:type="character" w:styleId="WW8Num100z1">
    <w:name w:val="WW8Num100z1"/>
    <w:qFormat/>
    <w:rPr>
      <w:rFonts w:ascii="Courier New" w:hAnsi="Courier New" w:cs="Courier New"/>
    </w:rPr>
  </w:style>
  <w:style w:type="character" w:styleId="WW8Num100z2">
    <w:name w:val="WW8Num100z2"/>
    <w:qFormat/>
    <w:rPr>
      <w:rFonts w:ascii="Wingdings" w:hAnsi="Wingdings" w:cs="Wingdings"/>
    </w:rPr>
  </w:style>
  <w:style w:type="character" w:styleId="WW8Num101z0">
    <w:name w:val="WW8Num101z0"/>
    <w:qFormat/>
    <w:rPr/>
  </w:style>
  <w:style w:type="character" w:styleId="WW8Num102z0">
    <w:name w:val="WW8Num102z0"/>
    <w:qFormat/>
    <w:rPr>
      <w:rFonts w:ascii="Symbol" w:hAnsi="Symbol" w:cs="Symbol"/>
    </w:rPr>
  </w:style>
  <w:style w:type="character" w:styleId="WW8Num103z0">
    <w:name w:val="WW8Num103z0"/>
    <w:qFormat/>
    <w:rPr>
      <w:rFonts w:ascii="Symbol" w:hAnsi="Symbol" w:cs="Symbol"/>
    </w:rPr>
  </w:style>
  <w:style w:type="character" w:styleId="WW8Num104z0">
    <w:name w:val="WW8Num104z0"/>
    <w:qFormat/>
    <w:rPr/>
  </w:style>
  <w:style w:type="character" w:styleId="WW8Num105z0">
    <w:name w:val="WW8Num105z0"/>
    <w:qFormat/>
    <w:rPr>
      <w:rFonts w:ascii="Symbol" w:hAnsi="Symbol" w:cs="Symbol"/>
    </w:rPr>
  </w:style>
  <w:style w:type="character" w:styleId="WW8Num106z0">
    <w:name w:val="WW8Num106z0"/>
    <w:qFormat/>
    <w:rPr/>
  </w:style>
  <w:style w:type="character" w:styleId="WW8Num109z0">
    <w:name w:val="WW8Num109z0"/>
    <w:qFormat/>
    <w:rPr/>
  </w:style>
  <w:style w:type="character" w:styleId="WW8Num110z0">
    <w:name w:val="WW8Num110z0"/>
    <w:qFormat/>
    <w:rPr>
      <w:rFonts w:ascii="Symbol" w:hAnsi="Symbol" w:cs="Symbol"/>
      <w:sz w:val="28"/>
    </w:rPr>
  </w:style>
  <w:style w:type="character" w:styleId="WW8Num110z1">
    <w:name w:val="WW8Num110z1"/>
    <w:qFormat/>
    <w:rPr>
      <w:rFonts w:ascii="Courier New" w:hAnsi="Courier New" w:cs="Courier New"/>
    </w:rPr>
  </w:style>
  <w:style w:type="character" w:styleId="WW8Num110z2">
    <w:name w:val="WW8Num110z2"/>
    <w:qFormat/>
    <w:rPr>
      <w:rFonts w:ascii="Wingdings" w:hAnsi="Wingdings" w:cs="Wingdings"/>
    </w:rPr>
  </w:style>
  <w:style w:type="character" w:styleId="WW8Num110z3">
    <w:name w:val="WW8Num110z3"/>
    <w:qFormat/>
    <w:rPr>
      <w:rFonts w:ascii="Symbol" w:hAnsi="Symbol" w:cs="Symbol"/>
    </w:rPr>
  </w:style>
  <w:style w:type="character" w:styleId="WW8Num111z0">
    <w:name w:val="WW8Num111z0"/>
    <w:qFormat/>
    <w:rPr>
      <w:sz w:val="28"/>
    </w:rPr>
  </w:style>
  <w:style w:type="character" w:styleId="WW8Num112z0">
    <w:name w:val="WW8Num112z0"/>
    <w:qFormat/>
    <w:rPr>
      <w:rFonts w:ascii="Symbol" w:hAnsi="Symbol" w:cs="Symbol"/>
    </w:rPr>
  </w:style>
  <w:style w:type="character" w:styleId="WW8Num113z0">
    <w:name w:val="WW8Num113z0"/>
    <w:qFormat/>
    <w:rPr>
      <w:rFonts w:ascii="Symbol" w:hAnsi="Symbol" w:cs="Symbol"/>
    </w:rPr>
  </w:style>
  <w:style w:type="character" w:styleId="WW8Num113z1">
    <w:name w:val="WW8Num113z1"/>
    <w:qFormat/>
    <w:rPr>
      <w:rFonts w:ascii="Courier New" w:hAnsi="Courier New" w:cs="Courier New"/>
    </w:rPr>
  </w:style>
  <w:style w:type="character" w:styleId="WW8Num113z2">
    <w:name w:val="WW8Num113z2"/>
    <w:qFormat/>
    <w:rPr>
      <w:rFonts w:ascii="Wingdings" w:hAnsi="Wingdings" w:cs="Wingdings"/>
    </w:rPr>
  </w:style>
  <w:style w:type="character" w:styleId="WW8Num114z2">
    <w:name w:val="WW8Num114z2"/>
    <w:qFormat/>
    <w:rPr>
      <w:rFonts w:ascii="Symbol" w:hAnsi="Symbol" w:cs="Symbol"/>
    </w:rPr>
  </w:style>
  <w:style w:type="character" w:styleId="WW8Num117z0">
    <w:name w:val="WW8Num117z0"/>
    <w:qFormat/>
    <w:rPr/>
  </w:style>
  <w:style w:type="character" w:styleId="WW8Num118z0">
    <w:name w:val="WW8Num118z0"/>
    <w:qFormat/>
    <w:rPr/>
  </w:style>
  <w:style w:type="character" w:styleId="WW8Num121z0">
    <w:name w:val="WW8Num121z0"/>
    <w:qFormat/>
    <w:rPr/>
  </w:style>
  <w:style w:type="character" w:styleId="WW8Num124z0">
    <w:name w:val="WW8Num124z0"/>
    <w:qFormat/>
    <w:rPr/>
  </w:style>
  <w:style w:type="character" w:styleId="WW8Num126z2">
    <w:name w:val="WW8Num126z2"/>
    <w:qFormat/>
    <w:rPr>
      <w:rFonts w:ascii="Symbol" w:hAnsi="Symbol" w:cs="Symbol"/>
    </w:rPr>
  </w:style>
  <w:style w:type="character" w:styleId="WW8Num127z0">
    <w:name w:val="WW8Num127z0"/>
    <w:qFormat/>
    <w:rPr/>
  </w:style>
  <w:style w:type="character" w:styleId="WW8Num128z0">
    <w:name w:val="WW8Num128z0"/>
    <w:qFormat/>
    <w:rPr>
      <w:rFonts w:ascii="Symbol" w:hAnsi="Symbol" w:cs="Symbol"/>
    </w:rPr>
  </w:style>
  <w:style w:type="character" w:styleId="WW8Num130z0">
    <w:name w:val="WW8Num130z0"/>
    <w:qFormat/>
    <w:rPr/>
  </w:style>
  <w:style w:type="character" w:styleId="WW8Num131z0">
    <w:name w:val="WW8Num131z0"/>
    <w:qFormat/>
    <w:rPr>
      <w:rFonts w:ascii="Symbol" w:hAnsi="Symbol" w:cs="Symbol"/>
    </w:rPr>
  </w:style>
  <w:style w:type="character" w:styleId="WW8Num131z1">
    <w:name w:val="WW8Num131z1"/>
    <w:qFormat/>
    <w:rPr>
      <w:rFonts w:ascii="Courier New" w:hAnsi="Courier New" w:cs="Courier New"/>
    </w:rPr>
  </w:style>
  <w:style w:type="character" w:styleId="WW8Num131z2">
    <w:name w:val="WW8Num131z2"/>
    <w:qFormat/>
    <w:rPr>
      <w:rFonts w:ascii="Wingdings" w:hAnsi="Wingdings" w:cs="Wingdings"/>
    </w:rPr>
  </w:style>
  <w:style w:type="character" w:styleId="WW8Num132z0">
    <w:name w:val="WW8Num132z0"/>
    <w:qFormat/>
    <w:rPr>
      <w:rFonts w:ascii="Symbol" w:hAnsi="Symbol" w:cs="Symbol"/>
    </w:rPr>
  </w:style>
  <w:style w:type="character" w:styleId="WW8Num132z1">
    <w:name w:val="WW8Num132z1"/>
    <w:qFormat/>
    <w:rPr>
      <w:rFonts w:ascii="Courier New" w:hAnsi="Courier New" w:cs="Courier New"/>
    </w:rPr>
  </w:style>
  <w:style w:type="character" w:styleId="WW8Num132z2">
    <w:name w:val="WW8Num132z2"/>
    <w:qFormat/>
    <w:rPr>
      <w:rFonts w:ascii="Wingdings" w:hAnsi="Wingdings" w:cs="Wingdings"/>
    </w:rPr>
  </w:style>
  <w:style w:type="character" w:styleId="WW8Num133z0">
    <w:name w:val="WW8Num133z0"/>
    <w:qFormat/>
    <w:rPr/>
  </w:style>
  <w:style w:type="character" w:styleId="WW8Num135z0">
    <w:name w:val="WW8Num135z0"/>
    <w:qFormat/>
    <w:rPr/>
  </w:style>
  <w:style w:type="character" w:styleId="WW8Num136z0">
    <w:name w:val="WW8Num136z0"/>
    <w:qFormat/>
    <w:rPr/>
  </w:style>
  <w:style w:type="character" w:styleId="WW8Num137z0">
    <w:name w:val="WW8Num137z0"/>
    <w:qFormat/>
    <w:rPr/>
  </w:style>
  <w:style w:type="character" w:styleId="WW8Num139z0">
    <w:name w:val="WW8Num139z0"/>
    <w:qFormat/>
    <w:rPr/>
  </w:style>
  <w:style w:type="character" w:styleId="WW8Num140z0">
    <w:name w:val="WW8Num140z0"/>
    <w:qFormat/>
    <w:rPr/>
  </w:style>
  <w:style w:type="character" w:styleId="WW8Num141z0">
    <w:name w:val="WW8Num141z0"/>
    <w:qFormat/>
    <w:rPr>
      <w:rFonts w:ascii="Symbol" w:hAnsi="Symbol" w:cs="Symbol"/>
    </w:rPr>
  </w:style>
  <w:style w:type="character" w:styleId="WW8Num142z0">
    <w:name w:val="WW8Num142z0"/>
    <w:qFormat/>
    <w:rPr>
      <w:rFonts w:ascii="Symbol" w:hAnsi="Symbol" w:cs="Symbol"/>
    </w:rPr>
  </w:style>
  <w:style w:type="character" w:styleId="WW8Num143z0">
    <w:name w:val="WW8Num143z0"/>
    <w:qFormat/>
    <w:rPr/>
  </w:style>
  <w:style w:type="character" w:styleId="WW8Num144z0">
    <w:name w:val="WW8Num144z0"/>
    <w:qFormat/>
    <w:rPr/>
  </w:style>
  <w:style w:type="character" w:styleId="WW8Num145z0">
    <w:name w:val="WW8Num145z0"/>
    <w:qFormat/>
    <w:rPr>
      <w:rFonts w:ascii="Symbol" w:hAnsi="Symbol" w:cs="Symbol"/>
    </w:rPr>
  </w:style>
  <w:style w:type="character" w:styleId="WW8Num146z0">
    <w:name w:val="WW8Num146z0"/>
    <w:qFormat/>
    <w:rPr/>
  </w:style>
  <w:style w:type="character" w:styleId="WW8Num150z0">
    <w:name w:val="WW8Num150z0"/>
    <w:qFormat/>
    <w:rPr>
      <w:rFonts w:ascii="Symbol" w:hAnsi="Symbol" w:cs="Symbol"/>
    </w:rPr>
  </w:style>
  <w:style w:type="character" w:styleId="WW8Num150z1">
    <w:name w:val="WW8Num150z1"/>
    <w:qFormat/>
    <w:rPr>
      <w:rFonts w:ascii="Courier New" w:hAnsi="Courier New" w:cs="Courier New"/>
    </w:rPr>
  </w:style>
  <w:style w:type="character" w:styleId="WW8Num150z2">
    <w:name w:val="WW8Num150z2"/>
    <w:qFormat/>
    <w:rPr>
      <w:rFonts w:ascii="Wingdings" w:hAnsi="Wingdings" w:cs="Wingdings"/>
    </w:rPr>
  </w:style>
  <w:style w:type="character" w:styleId="WW8Num152z0">
    <w:name w:val="WW8Num152z0"/>
    <w:qFormat/>
    <w:rPr>
      <w:b w:val="false"/>
      <w:i w:val="false"/>
      <w:sz w:val="28"/>
    </w:rPr>
  </w:style>
  <w:style w:type="character" w:styleId="WW8Num154z0">
    <w:name w:val="WW8Num154z0"/>
    <w:qFormat/>
    <w:rPr/>
  </w:style>
  <w:style w:type="character" w:styleId="WW8Num154z1">
    <w:name w:val="WW8Num154z1"/>
    <w:qFormat/>
    <w:rPr>
      <w:rFonts w:ascii="Courier New" w:hAnsi="Courier New" w:cs="Courier New"/>
    </w:rPr>
  </w:style>
  <w:style w:type="character" w:styleId="WW8Num154z2">
    <w:name w:val="WW8Num154z2"/>
    <w:qFormat/>
    <w:rPr>
      <w:rFonts w:ascii="Wingdings" w:hAnsi="Wingdings" w:cs="Wingdings"/>
    </w:rPr>
  </w:style>
  <w:style w:type="character" w:styleId="WW8Num154z3">
    <w:name w:val="WW8Num154z3"/>
    <w:qFormat/>
    <w:rPr>
      <w:rFonts w:ascii="Symbol" w:hAnsi="Symbol" w:cs="Symbol"/>
    </w:rPr>
  </w:style>
  <w:style w:type="character" w:styleId="WW8Num155z0">
    <w:name w:val="WW8Num155z0"/>
    <w:qFormat/>
    <w:rPr/>
  </w:style>
  <w:style w:type="character" w:styleId="WW8Num156z0">
    <w:name w:val="WW8Num156z0"/>
    <w:qFormat/>
    <w:rPr>
      <w:rFonts w:ascii="Times New Roman" w:hAnsi="Times New Roman" w:cs="Times New Roman"/>
      <w:b w:val="false"/>
      <w:i w:val="false"/>
      <w:sz w:val="24"/>
      <w:u w:val="none"/>
    </w:rPr>
  </w:style>
  <w:style w:type="character" w:styleId="WW8Num158z0">
    <w:name w:val="WW8Num158z0"/>
    <w:qFormat/>
    <w:rPr>
      <w:sz w:val="28"/>
    </w:rPr>
  </w:style>
  <w:style w:type="character" w:styleId="WW8Num159z2">
    <w:name w:val="WW8Num159z2"/>
    <w:qFormat/>
    <w:rPr>
      <w:rFonts w:ascii="Symbol" w:hAnsi="Symbol" w:cs="Symbol"/>
    </w:rPr>
  </w:style>
  <w:style w:type="character" w:styleId="WW8Num160z0">
    <w:name w:val="WW8Num160z0"/>
    <w:qFormat/>
    <w:rPr/>
  </w:style>
  <w:style w:type="character" w:styleId="WW8Num161z0">
    <w:name w:val="WW8Num161z0"/>
    <w:qFormat/>
    <w:rPr>
      <w:rFonts w:ascii="Symbol" w:hAnsi="Symbol" w:cs="Symbol"/>
    </w:rPr>
  </w:style>
  <w:style w:type="character" w:styleId="WW8Num161z1">
    <w:name w:val="WW8Num161z1"/>
    <w:qFormat/>
    <w:rPr>
      <w:rFonts w:ascii="Courier New" w:hAnsi="Courier New" w:cs="Courier New"/>
    </w:rPr>
  </w:style>
  <w:style w:type="character" w:styleId="WW8Num161z2">
    <w:name w:val="WW8Num161z2"/>
    <w:qFormat/>
    <w:rPr>
      <w:rFonts w:ascii="Wingdings" w:hAnsi="Wingdings" w:cs="Wingdings"/>
    </w:rPr>
  </w:style>
  <w:style w:type="character" w:styleId="WW8Num162z0">
    <w:name w:val="WW8Num162z0"/>
    <w:qFormat/>
    <w:rPr>
      <w:rFonts w:ascii="Symbol" w:hAnsi="Symbol" w:cs="Symbol"/>
    </w:rPr>
  </w:style>
  <w:style w:type="character" w:styleId="WW8Num163z0">
    <w:name w:val="WW8Num163z0"/>
    <w:qFormat/>
    <w:rPr>
      <w:rFonts w:ascii="Symbol" w:hAnsi="Symbol" w:cs="Symbol"/>
    </w:rPr>
  </w:style>
  <w:style w:type="character" w:styleId="WW8Num163z1">
    <w:name w:val="WW8Num163z1"/>
    <w:qFormat/>
    <w:rPr>
      <w:rFonts w:ascii="Courier New" w:hAnsi="Courier New" w:cs="Courier New"/>
    </w:rPr>
  </w:style>
  <w:style w:type="character" w:styleId="WW8Num163z2">
    <w:name w:val="WW8Num163z2"/>
    <w:qFormat/>
    <w:rPr>
      <w:rFonts w:ascii="Wingdings" w:hAnsi="Wingdings" w:cs="Wingdings"/>
    </w:rPr>
  </w:style>
  <w:style w:type="character" w:styleId="WW8Num164z0">
    <w:name w:val="WW8Num164z0"/>
    <w:qFormat/>
    <w:rPr>
      <w:rFonts w:ascii="Symbol" w:hAnsi="Symbol" w:cs="Symbol"/>
    </w:rPr>
  </w:style>
  <w:style w:type="character" w:styleId="WW8Num164z1">
    <w:name w:val="WW8Num164z1"/>
    <w:qFormat/>
    <w:rPr>
      <w:rFonts w:ascii="Courier New" w:hAnsi="Courier New" w:cs="Courier New"/>
    </w:rPr>
  </w:style>
  <w:style w:type="character" w:styleId="WW8Num164z2">
    <w:name w:val="WW8Num164z2"/>
    <w:qFormat/>
    <w:rPr>
      <w:rFonts w:ascii="Wingdings" w:hAnsi="Wingdings" w:cs="Wingdings"/>
    </w:rPr>
  </w:style>
  <w:style w:type="character" w:styleId="WW8Num166z0">
    <w:name w:val="WW8Num166z0"/>
    <w:qFormat/>
    <w:rPr>
      <w:rFonts w:ascii="Symbol" w:hAnsi="Symbol" w:cs="Symbol"/>
    </w:rPr>
  </w:style>
  <w:style w:type="character" w:styleId="WW8Num167z0">
    <w:name w:val="WW8Num167z0"/>
    <w:qFormat/>
    <w:rPr>
      <w:rFonts w:ascii="Symbol" w:hAnsi="Symbol" w:cs="Symbol"/>
    </w:rPr>
  </w:style>
  <w:style w:type="character" w:styleId="WW8Num168z0">
    <w:name w:val="WW8Num168z0"/>
    <w:qFormat/>
    <w:rPr>
      <w:rFonts w:ascii="Symbol" w:hAnsi="Symbol" w:cs="Symbol"/>
    </w:rPr>
  </w:style>
  <w:style w:type="character" w:styleId="WW8Num168z1">
    <w:name w:val="WW8Num168z1"/>
    <w:qFormat/>
    <w:rPr>
      <w:rFonts w:ascii="Courier New" w:hAnsi="Courier New" w:cs="Courier New"/>
    </w:rPr>
  </w:style>
  <w:style w:type="character" w:styleId="WW8Num168z2">
    <w:name w:val="WW8Num168z2"/>
    <w:qFormat/>
    <w:rPr>
      <w:rFonts w:ascii="Wingdings" w:hAnsi="Wingdings" w:cs="Wingdings"/>
    </w:rPr>
  </w:style>
  <w:style w:type="character" w:styleId="WW8Num169z0">
    <w:name w:val="WW8Num169z0"/>
    <w:qFormat/>
    <w:rPr/>
  </w:style>
  <w:style w:type="character" w:styleId="WW8Num169z1">
    <w:name w:val="WW8Num169z1"/>
    <w:qFormat/>
    <w:rPr>
      <w:sz w:val="28"/>
    </w:rPr>
  </w:style>
  <w:style w:type="character" w:styleId="WW8Num171z0">
    <w:name w:val="WW8Num171z0"/>
    <w:qFormat/>
    <w:rPr>
      <w:rFonts w:ascii="Symbol" w:hAnsi="Symbol" w:cs="Symbol"/>
    </w:rPr>
  </w:style>
  <w:style w:type="character" w:styleId="WW8Num171z1">
    <w:name w:val="WW8Num171z1"/>
    <w:qFormat/>
    <w:rPr/>
  </w:style>
  <w:style w:type="character" w:styleId="WW8Num171z2">
    <w:name w:val="WW8Num171z2"/>
    <w:qFormat/>
    <w:rPr>
      <w:rFonts w:ascii="Wingdings" w:hAnsi="Wingdings" w:cs="Wingdings"/>
    </w:rPr>
  </w:style>
  <w:style w:type="character" w:styleId="WW8Num171z4">
    <w:name w:val="WW8Num171z4"/>
    <w:qFormat/>
    <w:rPr>
      <w:rFonts w:ascii="Courier New" w:hAnsi="Courier New" w:cs="Courier New"/>
    </w:rPr>
  </w:style>
  <w:style w:type="character" w:styleId="WW8Num172z0">
    <w:name w:val="WW8Num172z0"/>
    <w:qFormat/>
    <w:rPr/>
  </w:style>
  <w:style w:type="character" w:styleId="WW8Num172z1">
    <w:name w:val="WW8Num172z1"/>
    <w:qFormat/>
    <w:rPr>
      <w:sz w:val="28"/>
    </w:rPr>
  </w:style>
  <w:style w:type="character" w:styleId="WW8Num173z0">
    <w:name w:val="WW8Num173z0"/>
    <w:qFormat/>
    <w:rPr/>
  </w:style>
  <w:style w:type="character" w:styleId="WW8Num174z0">
    <w:name w:val="WW8Num174z0"/>
    <w:qFormat/>
    <w:rPr>
      <w:rFonts w:ascii="Symbol" w:hAnsi="Symbol" w:cs="Symbol"/>
    </w:rPr>
  </w:style>
  <w:style w:type="character" w:styleId="WW8Num174z1">
    <w:name w:val="WW8Num174z1"/>
    <w:qFormat/>
    <w:rPr>
      <w:rFonts w:ascii="Courier New" w:hAnsi="Courier New" w:cs="Courier New"/>
    </w:rPr>
  </w:style>
  <w:style w:type="character" w:styleId="WW8Num174z2">
    <w:name w:val="WW8Num174z2"/>
    <w:qFormat/>
    <w:rPr>
      <w:rFonts w:ascii="Wingdings" w:hAnsi="Wingdings" w:cs="Wingdings"/>
    </w:rPr>
  </w:style>
  <w:style w:type="character" w:styleId="WW8Num175z0">
    <w:name w:val="WW8Num175z0"/>
    <w:qFormat/>
    <w:rPr>
      <w:rFonts w:ascii="Symbol" w:hAnsi="Symbol" w:cs="Symbol"/>
    </w:rPr>
  </w:style>
  <w:style w:type="character" w:styleId="WW8Num175z1">
    <w:name w:val="WW8Num175z1"/>
    <w:qFormat/>
    <w:rPr>
      <w:rFonts w:ascii="Courier New" w:hAnsi="Courier New" w:cs="Courier New"/>
      <w:sz w:val="28"/>
    </w:rPr>
  </w:style>
  <w:style w:type="character" w:styleId="WW8Num175z2">
    <w:name w:val="WW8Num175z2"/>
    <w:qFormat/>
    <w:rPr>
      <w:rFonts w:ascii="Wingdings" w:hAnsi="Wingdings" w:cs="Wingdings"/>
    </w:rPr>
  </w:style>
  <w:style w:type="character" w:styleId="WW8Num175z4">
    <w:name w:val="WW8Num175z4"/>
    <w:qFormat/>
    <w:rPr>
      <w:rFonts w:ascii="Courier New" w:hAnsi="Courier New" w:cs="Courier New"/>
    </w:rPr>
  </w:style>
  <w:style w:type="character" w:styleId="WW8Num180z0">
    <w:name w:val="WW8Num180z0"/>
    <w:qFormat/>
    <w:rPr/>
  </w:style>
  <w:style w:type="character" w:styleId="WW8Num180z2">
    <w:name w:val="WW8Num180z2"/>
    <w:qFormat/>
    <w:rPr>
      <w:rFonts w:ascii="Symbol" w:hAnsi="Symbol" w:cs="Symbol"/>
    </w:rPr>
  </w:style>
  <w:style w:type="character" w:styleId="WW8Num181z0">
    <w:name w:val="WW8Num181z0"/>
    <w:qFormat/>
    <w:rPr>
      <w:rFonts w:ascii="Symbol" w:hAnsi="Symbol" w:cs="Symbol"/>
    </w:rPr>
  </w:style>
  <w:style w:type="character" w:styleId="WW8Num182z0">
    <w:name w:val="WW8Num182z0"/>
    <w:qFormat/>
    <w:rPr/>
  </w:style>
  <w:style w:type="character" w:styleId="WW8Num185z0">
    <w:name w:val="WW8Num185z0"/>
    <w:qFormat/>
    <w:rPr/>
  </w:style>
  <w:style w:type="character" w:styleId="WW8Num186z0">
    <w:name w:val="WW8Num186z0"/>
    <w:qFormat/>
    <w:rPr>
      <w:rFonts w:ascii="Symbol" w:hAnsi="Symbol" w:cs="Symbol"/>
    </w:rPr>
  </w:style>
  <w:style w:type="character" w:styleId="WW8Num186z1">
    <w:name w:val="WW8Num186z1"/>
    <w:qFormat/>
    <w:rPr>
      <w:rFonts w:ascii="Courier New" w:hAnsi="Courier New" w:cs="Courier New"/>
    </w:rPr>
  </w:style>
  <w:style w:type="character" w:styleId="WW8Num186z2">
    <w:name w:val="WW8Num186z2"/>
    <w:qFormat/>
    <w:rPr>
      <w:rFonts w:ascii="Wingdings" w:hAnsi="Wingdings" w:cs="Wingdings"/>
    </w:rPr>
  </w:style>
  <w:style w:type="character" w:styleId="WW8Num190z0">
    <w:name w:val="WW8Num190z0"/>
    <w:qFormat/>
    <w:rPr>
      <w:rFonts w:ascii="Symbol" w:hAnsi="Symbol" w:cs="Symbol"/>
      <w:sz w:val="28"/>
    </w:rPr>
  </w:style>
  <w:style w:type="character" w:styleId="WW8Num190z1">
    <w:name w:val="WW8Num190z1"/>
    <w:qFormat/>
    <w:rPr>
      <w:rFonts w:ascii="Courier New" w:hAnsi="Courier New" w:cs="Courier New"/>
    </w:rPr>
  </w:style>
  <w:style w:type="character" w:styleId="WW8Num190z2">
    <w:name w:val="WW8Num190z2"/>
    <w:qFormat/>
    <w:rPr>
      <w:rFonts w:ascii="Wingdings" w:hAnsi="Wingdings" w:cs="Wingdings"/>
    </w:rPr>
  </w:style>
  <w:style w:type="character" w:styleId="WW8Num190z3">
    <w:name w:val="WW8Num190z3"/>
    <w:qFormat/>
    <w:rPr>
      <w:rFonts w:ascii="Symbol" w:hAnsi="Symbol" w:cs="Symbol"/>
    </w:rPr>
  </w:style>
  <w:style w:type="character" w:styleId="WW8Num191z0">
    <w:name w:val="WW8Num191z0"/>
    <w:qFormat/>
    <w:rPr/>
  </w:style>
  <w:style w:type="character" w:styleId="WW8Num196z0">
    <w:name w:val="WW8Num196z0"/>
    <w:qFormat/>
    <w:rPr/>
  </w:style>
  <w:style w:type="character" w:styleId="WW8Num197z0">
    <w:name w:val="WW8Num197z0"/>
    <w:qFormat/>
    <w:rPr>
      <w:rFonts w:ascii="Symbol" w:hAnsi="Symbol" w:cs="Symbol"/>
    </w:rPr>
  </w:style>
  <w:style w:type="character" w:styleId="WW8Num197z1">
    <w:name w:val="WW8Num197z1"/>
    <w:qFormat/>
    <w:rPr/>
  </w:style>
  <w:style w:type="character" w:styleId="WW8Num197z2">
    <w:name w:val="WW8Num197z2"/>
    <w:qFormat/>
    <w:rPr>
      <w:rFonts w:ascii="Wingdings" w:hAnsi="Wingdings" w:cs="Wingdings"/>
    </w:rPr>
  </w:style>
  <w:style w:type="character" w:styleId="WW8Num197z4">
    <w:name w:val="WW8Num197z4"/>
    <w:qFormat/>
    <w:rPr>
      <w:rFonts w:ascii="Courier New" w:hAnsi="Courier New" w:cs="Courier New"/>
    </w:rPr>
  </w:style>
  <w:style w:type="character" w:styleId="WW8Num199z0">
    <w:name w:val="WW8Num199z0"/>
    <w:qFormat/>
    <w:rPr>
      <w:rFonts w:ascii="Symbol" w:hAnsi="Symbol" w:cs="Symbol"/>
    </w:rPr>
  </w:style>
  <w:style w:type="character" w:styleId="WW8Num199z1">
    <w:name w:val="WW8Num199z1"/>
    <w:qFormat/>
    <w:rPr>
      <w:rFonts w:ascii="Courier New" w:hAnsi="Courier New" w:cs="Courier New"/>
    </w:rPr>
  </w:style>
  <w:style w:type="character" w:styleId="WW8Num199z2">
    <w:name w:val="WW8Num199z2"/>
    <w:qFormat/>
    <w:rPr>
      <w:rFonts w:ascii="Wingdings" w:hAnsi="Wingdings" w:cs="Wingdings"/>
    </w:rPr>
  </w:style>
  <w:style w:type="character" w:styleId="WW8Num201z3">
    <w:name w:val="WW8Num201z3"/>
    <w:qFormat/>
    <w:rPr/>
  </w:style>
  <w:style w:type="character" w:styleId="WW8Num203z0">
    <w:name w:val="WW8Num203z0"/>
    <w:qFormat/>
    <w:rPr>
      <w:i w:val="false"/>
    </w:rPr>
  </w:style>
  <w:style w:type="character" w:styleId="WW8Num204z0">
    <w:name w:val="WW8Num204z0"/>
    <w:qFormat/>
    <w:rPr/>
  </w:style>
  <w:style w:type="character" w:styleId="WW8Num206z0">
    <w:name w:val="WW8Num206z0"/>
    <w:qFormat/>
    <w:rPr/>
  </w:style>
  <w:style w:type="character" w:styleId="WW8Num207z0">
    <w:name w:val="WW8Num207z0"/>
    <w:qFormat/>
    <w:rPr>
      <w:rFonts w:ascii="Symbol" w:hAnsi="Symbol" w:cs="Symbol"/>
    </w:rPr>
  </w:style>
  <w:style w:type="character" w:styleId="WW8Num208z0">
    <w:name w:val="WW8Num208z0"/>
    <w:qFormat/>
    <w:rPr/>
  </w:style>
  <w:style w:type="character" w:styleId="WW8Num209z0">
    <w:name w:val="WW8Num209z0"/>
    <w:qFormat/>
    <w:rPr/>
  </w:style>
  <w:style w:type="character" w:styleId="WW8Num212z0">
    <w:name w:val="WW8Num212z0"/>
    <w:qFormat/>
    <w:rPr/>
  </w:style>
  <w:style w:type="character" w:styleId="WW8Num213z0">
    <w:name w:val="WW8Num213z0"/>
    <w:qFormat/>
    <w:rPr>
      <w:rFonts w:ascii="Symbol" w:hAnsi="Symbol" w:cs="Symbol"/>
    </w:rPr>
  </w:style>
  <w:style w:type="character" w:styleId="WW8Num213z1">
    <w:name w:val="WW8Num213z1"/>
    <w:qFormat/>
    <w:rPr>
      <w:rFonts w:ascii="Courier New" w:hAnsi="Courier New" w:cs="Courier New"/>
    </w:rPr>
  </w:style>
  <w:style w:type="character" w:styleId="WW8Num213z2">
    <w:name w:val="WW8Num213z2"/>
    <w:qFormat/>
    <w:rPr>
      <w:rFonts w:ascii="Wingdings" w:hAnsi="Wingdings" w:cs="Wingdings"/>
    </w:rPr>
  </w:style>
  <w:style w:type="character" w:styleId="WW8Num216z0">
    <w:name w:val="WW8Num216z0"/>
    <w:qFormat/>
    <w:rPr/>
  </w:style>
  <w:style w:type="character" w:styleId="WW8Num217z0">
    <w:name w:val="WW8Num217z0"/>
    <w:qFormat/>
    <w:rPr/>
  </w:style>
  <w:style w:type="character" w:styleId="WW8Num221z0">
    <w:name w:val="WW8Num221z0"/>
    <w:qFormat/>
    <w:rPr/>
  </w:style>
  <w:style w:type="character" w:styleId="WW8Num222z0">
    <w:name w:val="WW8Num222z0"/>
    <w:qFormat/>
    <w:rPr>
      <w:rFonts w:ascii="Symbol" w:hAnsi="Symbol" w:cs="Symbol"/>
    </w:rPr>
  </w:style>
  <w:style w:type="character" w:styleId="WW8Num222z1">
    <w:name w:val="WW8Num222z1"/>
    <w:qFormat/>
    <w:rPr>
      <w:rFonts w:ascii="Courier New" w:hAnsi="Courier New" w:cs="Courier New"/>
    </w:rPr>
  </w:style>
  <w:style w:type="character" w:styleId="WW8Num222z2">
    <w:name w:val="WW8Num222z2"/>
    <w:qFormat/>
    <w:rPr>
      <w:rFonts w:ascii="Wingdings" w:hAnsi="Wingdings" w:cs="Wingdings"/>
    </w:rPr>
  </w:style>
  <w:style w:type="character" w:styleId="WW8Num223z0">
    <w:name w:val="WW8Num223z0"/>
    <w:qFormat/>
    <w:rPr>
      <w:rFonts w:ascii="Symbol" w:hAnsi="Symbol" w:cs="Symbol"/>
    </w:rPr>
  </w:style>
  <w:style w:type="character" w:styleId="WW8Num224z2">
    <w:name w:val="WW8Num224z2"/>
    <w:qFormat/>
    <w:rPr>
      <w:rFonts w:ascii="Symbol" w:hAnsi="Symbol" w:cs="Symbol"/>
    </w:rPr>
  </w:style>
  <w:style w:type="character" w:styleId="WW8Num225z0">
    <w:name w:val="WW8Num225z0"/>
    <w:qFormat/>
    <w:rPr>
      <w:rFonts w:ascii="Symbol" w:hAnsi="Symbol" w:cs="Symbol"/>
    </w:rPr>
  </w:style>
  <w:style w:type="character" w:styleId="WW8Num225z1">
    <w:name w:val="WW8Num225z1"/>
    <w:qFormat/>
    <w:rPr>
      <w:rFonts w:ascii="Courier New" w:hAnsi="Courier New" w:cs="Courier New"/>
    </w:rPr>
  </w:style>
  <w:style w:type="character" w:styleId="WW8Num225z2">
    <w:name w:val="WW8Num225z2"/>
    <w:qFormat/>
    <w:rPr>
      <w:rFonts w:ascii="Wingdings" w:hAnsi="Wingdings" w:cs="Wingdings"/>
    </w:rPr>
  </w:style>
  <w:style w:type="character" w:styleId="WW8NumSt7z0">
    <w:name w:val="WW8NumSt7z0"/>
    <w:qFormat/>
    <w:rPr>
      <w:rFonts w:ascii="Symbol" w:hAnsi="Symbol" w:cs="Symbol"/>
    </w:rPr>
  </w:style>
  <w:style w:type="character" w:styleId="WW8NumSt34z0">
    <w:name w:val="WW8NumSt34z0"/>
    <w:qFormat/>
    <w:rPr>
      <w:rFonts w:ascii="Wingdings" w:hAnsi="Wingdings" w:cs="Wingdings"/>
      <w:b w:val="false"/>
      <w:i w:val="false"/>
      <w:sz w:val="22"/>
      <w:u w:val="none"/>
    </w:rPr>
  </w:style>
  <w:style w:type="character" w:styleId="WW8NumSt37z2">
    <w:name w:val="WW8NumSt37z2"/>
    <w:qFormat/>
    <w:rPr>
      <w:rFonts w:ascii="Symbol" w:hAnsi="Symbol" w:cs="Symbol"/>
    </w:rPr>
  </w:style>
  <w:style w:type="character" w:styleId="WW8NumSt40z2">
    <w:name w:val="WW8NumSt40z2"/>
    <w:qFormat/>
    <w:rPr>
      <w:rFonts w:ascii="Symbol" w:hAnsi="Symbol" w:cs="Symbol"/>
    </w:rPr>
  </w:style>
  <w:style w:type="character" w:styleId="WW8NumSt43z2">
    <w:name w:val="WW8NumSt43z2"/>
    <w:qFormat/>
    <w:rPr>
      <w:rFonts w:ascii="Symbol" w:hAnsi="Symbol" w:cs="Symbol"/>
    </w:rPr>
  </w:style>
  <w:style w:type="character" w:styleId="WW8NumSt47z2">
    <w:name w:val="WW8NumSt47z2"/>
    <w:qFormat/>
    <w:rPr>
      <w:rFonts w:ascii="Symbol" w:hAnsi="Symbol" w:cs="Symbol"/>
    </w:rPr>
  </w:style>
  <w:style w:type="character" w:styleId="WW8NumSt93z0">
    <w:name w:val="WW8NumSt93z0"/>
    <w:qFormat/>
    <w:rPr>
      <w:rFonts w:ascii="Times New Roman" w:hAnsi="Times New Roman" w:cs="Times New Roman"/>
    </w:rPr>
  </w:style>
  <w:style w:type="character" w:styleId="WW8NumSt94z0">
    <w:name w:val="WW8NumSt94z0"/>
    <w:qFormat/>
    <w:rPr>
      <w:rFonts w:ascii="Symbol" w:hAnsi="Symbol" w:cs="Symbol"/>
    </w:rPr>
  </w:style>
  <w:style w:type="character" w:styleId="WW8NumSt99z0">
    <w:name w:val="WW8NumSt99z0"/>
    <w:qFormat/>
    <w:rPr>
      <w:rFonts w:ascii="Symbol" w:hAnsi="Symbol" w:cs="Symbol"/>
    </w:rPr>
  </w:style>
  <w:style w:type="character" w:styleId="WW8NumSt100z0">
    <w:name w:val="WW8NumSt100z0"/>
    <w:qFormat/>
    <w:rPr>
      <w:rFonts w:ascii="Symbol" w:hAnsi="Symbol" w:cs="Symbol"/>
    </w:rPr>
  </w:style>
  <w:style w:type="character" w:styleId="Style5">
    <w:name w:val="Основной шрифт абзаца"/>
    <w:qFormat/>
    <w:rPr/>
  </w:style>
  <w:style w:type="character" w:styleId="Hyperlink">
    <w:name w:val="Hyperlink"/>
    <w:basedOn w:val="Style5"/>
    <w:rPr>
      <w:color w:val="0000FF"/>
      <w:u w:val="single"/>
    </w:rPr>
  </w:style>
  <w:style w:type="character" w:styleId="PageNumber">
    <w:name w:val="page number"/>
    <w:basedOn w:val="Style5"/>
    <w:rPr/>
  </w:style>
  <w:style w:type="character" w:styleId="Style6">
    <w:name w:val="Основной текст с отступом Знак"/>
    <w:basedOn w:val="Style5"/>
    <w:qFormat/>
    <w:rPr>
      <w:sz w:val="28"/>
      <w:szCs w:val="24"/>
      <w:lang w:val="ru-RU" w:bidi="ar-SA"/>
    </w:rPr>
  </w:style>
  <w:style w:type="character" w:styleId="Style7">
    <w:name w:val="Описание Знак"/>
    <w:basedOn w:val="Style6"/>
    <w:qFormat/>
    <w:rPr>
      <w:sz w:val="24"/>
    </w:rPr>
  </w:style>
  <w:style w:type="character" w:styleId="Style8">
    <w:name w:val="Локальный заголовок Знак"/>
    <w:basedOn w:val="Style6"/>
    <w:qFormat/>
    <w:rPr>
      <w:b/>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360"/>
      <w:ind w:firstLine="720" w:start="0" w:end="0"/>
    </w:pPr>
    <w:rPr>
      <w:sz w:val="28"/>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rPr>
      <w:sz w:val="28"/>
    </w:rPr>
  </w:style>
  <w:style w:type="paragraph" w:styleId="Style9">
    <w:name w:val="Отступ"/>
    <w:basedOn w:val="Normal"/>
    <w:qFormat/>
    <w:pPr>
      <w:spacing w:lineRule="auto" w:line="360"/>
      <w:ind w:firstLine="720" w:start="0" w:end="0"/>
    </w:pPr>
    <w:rPr>
      <w:sz w:val="28"/>
      <w:szCs w:val="20"/>
    </w:rPr>
  </w:style>
  <w:style w:type="paragraph" w:styleId="Style10">
    <w:name w:val="Название объекта"/>
    <w:basedOn w:val="Normal"/>
    <w:next w:val="Normal"/>
    <w:qFormat/>
    <w:pPr>
      <w:spacing w:before="120" w:after="120"/>
    </w:pPr>
    <w:rPr>
      <w:bCs/>
      <w:szCs w:val="20"/>
    </w:rPr>
  </w:style>
  <w:style w:type="paragraph" w:styleId="TOC1">
    <w:name w:val="toc 1"/>
    <w:basedOn w:val="Normal"/>
    <w:next w:val="Normal"/>
    <w:pPr>
      <w:ind w:hanging="227" w:start="1078" w:end="567"/>
      <w:jc w:val="start"/>
    </w:pPr>
    <w:rPr>
      <w:sz w:val="28"/>
    </w:rPr>
  </w:style>
  <w:style w:type="paragraph" w:styleId="TOC2">
    <w:name w:val="toc 2"/>
    <w:basedOn w:val="Normal"/>
    <w:next w:val="Normal"/>
    <w:pPr>
      <w:ind w:hanging="397" w:start="1486" w:end="567"/>
      <w:jc w:val="start"/>
    </w:pPr>
    <w:rPr>
      <w:sz w:val="28"/>
    </w:rPr>
  </w:style>
  <w:style w:type="paragraph" w:styleId="TOC3">
    <w:name w:val="toc 3"/>
    <w:basedOn w:val="Normal"/>
    <w:next w:val="Normal"/>
    <w:pPr>
      <w:tabs>
        <w:tab w:val="clear" w:pos="709"/>
        <w:tab w:val="right" w:pos="9345" w:leader="dot"/>
      </w:tabs>
      <w:ind w:hanging="624" w:start="2240" w:end="567"/>
      <w:jc w:val="start"/>
    </w:pPr>
    <w:rPr>
      <w:sz w:val="28"/>
      <w:lang w:val="en-GB" w:eastAsia="en-GB"/>
    </w:rPr>
  </w:style>
  <w:style w:type="paragraph" w:styleId="TOC4">
    <w:name w:val="toc 4"/>
    <w:basedOn w:val="Normal"/>
    <w:next w:val="Normal"/>
    <w:pPr>
      <w:ind w:firstLine="851" w:start="720" w:end="0"/>
    </w:pPr>
    <w:rPr/>
  </w:style>
  <w:style w:type="paragraph" w:styleId="TOC5">
    <w:name w:val="toc 5"/>
    <w:basedOn w:val="Normal"/>
    <w:next w:val="Normal"/>
    <w:pPr>
      <w:ind w:firstLine="851" w:start="960" w:end="0"/>
    </w:pPr>
    <w:rPr/>
  </w:style>
  <w:style w:type="paragraph" w:styleId="TOC6">
    <w:name w:val="toc 6"/>
    <w:basedOn w:val="Normal"/>
    <w:next w:val="Normal"/>
    <w:pPr>
      <w:ind w:firstLine="851" w:start="1200" w:end="0"/>
    </w:pPr>
    <w:rPr/>
  </w:style>
  <w:style w:type="paragraph" w:styleId="TOC7">
    <w:name w:val="toc 7"/>
    <w:basedOn w:val="Normal"/>
    <w:next w:val="Normal"/>
    <w:pPr>
      <w:ind w:firstLine="851" w:start="1440" w:end="0"/>
    </w:pPr>
    <w:rPr/>
  </w:style>
  <w:style w:type="paragraph" w:styleId="TOC8">
    <w:name w:val="toc 8"/>
    <w:basedOn w:val="Normal"/>
    <w:next w:val="Normal"/>
    <w:pPr>
      <w:ind w:firstLine="851" w:start="1680" w:end="0"/>
    </w:pPr>
    <w:rPr/>
  </w:style>
  <w:style w:type="paragraph" w:styleId="TOC9">
    <w:name w:val="toc 9"/>
    <w:basedOn w:val="Normal"/>
    <w:next w:val="Normal"/>
    <w:pPr>
      <w:ind w:firstLine="851" w:start="1920"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77" w:leader="none"/>
        <w:tab w:val="right" w:pos="9355" w:leader="none"/>
      </w:tabs>
    </w:pPr>
    <w:rPr/>
  </w:style>
  <w:style w:type="paragraph" w:styleId="Style11">
    <w:name w:val="Список с кружком"/>
    <w:basedOn w:val="Normal"/>
    <w:qFormat/>
    <w:pPr>
      <w:numPr>
        <w:ilvl w:val="0"/>
        <w:numId w:val="15"/>
      </w:numPr>
      <w:spacing w:lineRule="auto" w:line="360"/>
    </w:pPr>
    <w:rPr>
      <w:sz w:val="28"/>
      <w:szCs w:val="20"/>
    </w:rPr>
  </w:style>
  <w:style w:type="paragraph" w:styleId="Style12">
    <w:name w:val="Формулы с номером"/>
    <w:basedOn w:val="BodyTextIndent"/>
    <w:next w:val="2"/>
    <w:qFormat/>
    <w:pPr>
      <w:tabs>
        <w:tab w:val="clear" w:pos="709"/>
        <w:tab w:val="left" w:pos="7371" w:leader="none"/>
      </w:tabs>
    </w:pPr>
    <w:rPr/>
  </w:style>
  <w:style w:type="paragraph" w:styleId="2">
    <w:name w:val="Основной текст с отступом 2"/>
    <w:basedOn w:val="Normal"/>
    <w:qFormat/>
    <w:pPr>
      <w:spacing w:before="0" w:after="120"/>
      <w:ind w:firstLine="851" w:start="283" w:end="0"/>
    </w:pPr>
    <w:rPr/>
  </w:style>
  <w:style w:type="paragraph" w:styleId="Footer">
    <w:name w:val="footer"/>
    <w:basedOn w:val="Normal"/>
    <w:pPr>
      <w:tabs>
        <w:tab w:val="clear" w:pos="709"/>
        <w:tab w:val="center" w:pos="4677" w:leader="none"/>
        <w:tab w:val="right" w:pos="9355" w:leader="none"/>
      </w:tabs>
    </w:pPr>
    <w:rPr/>
  </w:style>
  <w:style w:type="paragraph" w:styleId="Style13">
    <w:name w:val="Текст для таблицы"/>
    <w:basedOn w:val="BodyTextIndent"/>
    <w:qFormat/>
    <w:pPr>
      <w:keepNext w:val="true"/>
      <w:keepLines/>
      <w:spacing w:lineRule="auto" w:line="240"/>
      <w:ind w:hanging="0" w:start="0" w:end="0"/>
      <w:jc w:val="center"/>
    </w:pPr>
    <w:rPr>
      <w:sz w:val="24"/>
    </w:rPr>
  </w:style>
  <w:style w:type="paragraph" w:styleId="Style14">
    <w:name w:val="Текст в списках"/>
    <w:basedOn w:val="BodyTextIndent"/>
    <w:qFormat/>
    <w:pPr>
      <w:numPr>
        <w:ilvl w:val="0"/>
        <w:numId w:val="16"/>
      </w:numPr>
      <w:ind w:hanging="357" w:start="2290" w:end="0"/>
      <w:jc w:val="start"/>
    </w:pPr>
    <w:rPr/>
  </w:style>
  <w:style w:type="paragraph" w:styleId="Style15">
    <w:name w:val="Картинка"/>
    <w:basedOn w:val="BodyTextIndent"/>
    <w:qFormat/>
    <w:pPr>
      <w:keepNext w:val="true"/>
      <w:pBdr>
        <w:top w:val="dotted" w:sz="4" w:space="1" w:color="000000"/>
        <w:left w:val="dotted" w:sz="4" w:space="4" w:color="000000"/>
        <w:bottom w:val="dotted" w:sz="4" w:space="1" w:color="000000"/>
        <w:right w:val="dotted" w:sz="4" w:space="4" w:color="000000"/>
      </w:pBdr>
      <w:ind w:hanging="0" w:start="0" w:end="0"/>
      <w:jc w:val="center"/>
    </w:pPr>
    <w:rPr/>
  </w:style>
  <w:style w:type="paragraph" w:styleId="Style16">
    <w:name w:val="Описание"/>
    <w:basedOn w:val="BodyTextIndent"/>
    <w:next w:val="BodyTextIndent"/>
    <w:qFormat/>
    <w:pPr>
      <w:jc w:val="center"/>
    </w:pPr>
    <w:rPr>
      <w:sz w:val="24"/>
    </w:rPr>
  </w:style>
  <w:style w:type="paragraph" w:styleId="Style17">
    <w:name w:val="Локальный заголовок"/>
    <w:basedOn w:val="BodyTextIndent"/>
    <w:next w:val="BodyTextIndent"/>
    <w:qFormat/>
    <w:pPr>
      <w:keepNext w:val="true"/>
    </w:pPr>
    <w:rPr>
      <w:b/>
    </w:rPr>
  </w:style>
  <w:style w:type="paragraph" w:styleId="Style18">
    <w:name w:val="Содержание"/>
    <w:basedOn w:val="BodyTextIndent"/>
    <w:next w:val="BodyTextIndent"/>
    <w:qFormat/>
    <w:pPr>
      <w:pageBreakBefore/>
      <w:jc w:val="center"/>
    </w:pPr>
    <w:rPr>
      <w:b/>
      <w:bCs/>
      <w:szCs w:val="20"/>
    </w:rPr>
  </w:style>
  <w:style w:type="paragraph" w:styleId="Style19">
    <w:name w:val="Колонтитулы титульной страницы"/>
    <w:basedOn w:val="Header"/>
    <w:qFormat/>
    <w:pPr>
      <w:jc w:val="center"/>
    </w:pPr>
    <w:rPr/>
  </w:style>
  <w:style w:type="paragraph" w:styleId="Style20">
    <w:name w:val="Титульная таблица"/>
    <w:basedOn w:val="BodyTextIndent"/>
    <w:qFormat/>
    <w:pPr>
      <w:jc w:val="center"/>
    </w:pPr>
    <w:rPr>
      <w:b/>
      <w:sz w:val="36"/>
      <w:szCs w:val="20"/>
    </w:rPr>
  </w:style>
  <w:style w:type="paragraph" w:styleId="Style21">
    <w:name w:val="Текст на титульной"/>
    <w:basedOn w:val="BodyTextIndent"/>
    <w:qFormat/>
    <w:pPr>
      <w:ind w:hanging="0" w:start="0" w:end="0"/>
      <w:jc w:val="center"/>
    </w:pPr>
    <w:rPr>
      <w:szCs w:val="20"/>
    </w:rPr>
  </w:style>
  <w:style w:type="paragraph" w:styleId="Style22">
    <w:name w:val="Текст на титульной жирный"/>
    <w:basedOn w:val="Style21"/>
    <w:qFormat/>
    <w:pPr>
      <w:ind w:hanging="0" w:start="0" w:end="0"/>
    </w:pPr>
    <w:rPr>
      <w:b/>
    </w:rPr>
  </w:style>
  <w:style w:type="paragraph" w:styleId="Style23">
    <w:name w:val="Название в списке сокращений"/>
    <w:basedOn w:val="BodyTextIndent"/>
    <w:next w:val="BodyTextIndent"/>
    <w:qFormat/>
    <w:pPr>
      <w:jc w:val="start"/>
    </w:pPr>
    <w:rPr>
      <w:b/>
    </w:rPr>
  </w:style>
  <w:style w:type="paragraph" w:styleId="Style24">
    <w:name w:val="Список сокращений"/>
    <w:basedOn w:val="BodyTextIndent"/>
    <w:qFormat/>
    <w:pPr>
      <w:ind w:hanging="0" w:start="0" w:end="0"/>
      <w:jc w:val="start"/>
    </w:pPr>
    <w:rPr/>
  </w:style>
  <w:style w:type="paragraph" w:styleId="100">
    <w:name w:val="Стиль Заголовок 1 + Слева:  0 см Первая строка:  0 см"/>
    <w:basedOn w:val="Heading1"/>
    <w:qFormat/>
    <w:pPr>
      <w:keepLines/>
      <w:numPr>
        <w:ilvl w:val="0"/>
        <w:numId w:val="11"/>
      </w:numPr>
      <w:ind w:hanging="0" w:start="0" w:end="0"/>
    </w:pPr>
    <w:rPr>
      <w:rFonts w:cs="Times New Roman"/>
      <w:szCs w:val="20"/>
    </w:rPr>
  </w:style>
  <w:style w:type="paragraph" w:styleId="Style25">
    <w:name w:val="Большая картинка"/>
    <w:basedOn w:val="BodyTextIndent"/>
    <w:qFormat/>
    <w:pPr>
      <w:pageBreakBefore/>
      <w:spacing w:lineRule="auto" w:line="240"/>
      <w:ind w:hanging="0" w:start="0" w:end="0"/>
    </w:pPr>
    <w:rPr/>
  </w:style>
  <w:style w:type="paragraph" w:styleId="Style26">
    <w:name w:val="Текст на титульной курсив"/>
    <w:basedOn w:val="Style21"/>
    <w:qFormat/>
    <w:pPr>
      <w:jc w:val="end"/>
    </w:pPr>
    <w:rPr>
      <w:i/>
      <w:iCs/>
    </w:rPr>
  </w:style>
  <w:style w:type="paragraph" w:styleId="Style27">
    <w:name w:val="Текст на титульной справа"/>
    <w:basedOn w:val="Style21"/>
    <w:qFormat/>
    <w:pPr>
      <w:jc w:val="end"/>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 w:type="numbering" w:styleId="WW8Num140">
    <w:name w:val="WW8Num140"/>
    <w:qFormat/>
  </w:style>
  <w:style w:type="numbering" w:styleId="WW8Num141">
    <w:name w:val="WW8Num141"/>
    <w:qFormat/>
  </w:style>
  <w:style w:type="numbering" w:styleId="WW8Num142">
    <w:name w:val="WW8Num142"/>
    <w:qFormat/>
  </w:style>
  <w:style w:type="numbering" w:styleId="WW8Num143">
    <w:name w:val="WW8Num143"/>
    <w:qFormat/>
  </w:style>
  <w:style w:type="numbering" w:styleId="WW8Num144">
    <w:name w:val="WW8Num144"/>
    <w:qFormat/>
  </w:style>
  <w:style w:type="numbering" w:styleId="WW8Num145">
    <w:name w:val="WW8Num145"/>
    <w:qFormat/>
  </w:style>
  <w:style w:type="numbering" w:styleId="WW8Num146">
    <w:name w:val="WW8Num146"/>
    <w:qFormat/>
  </w:style>
  <w:style w:type="numbering" w:styleId="WW8Num147">
    <w:name w:val="WW8Num147"/>
    <w:qFormat/>
  </w:style>
  <w:style w:type="numbering" w:styleId="WW8Num148">
    <w:name w:val="WW8Num148"/>
    <w:qFormat/>
  </w:style>
  <w:style w:type="numbering" w:styleId="WW8Num149">
    <w:name w:val="WW8Num149"/>
    <w:qFormat/>
  </w:style>
  <w:style w:type="numbering" w:styleId="WW8Num150">
    <w:name w:val="WW8Num150"/>
    <w:qFormat/>
  </w:style>
  <w:style w:type="numbering" w:styleId="WW8Num151">
    <w:name w:val="WW8Num151"/>
    <w:qFormat/>
  </w:style>
  <w:style w:type="numbering" w:styleId="WW8Num152">
    <w:name w:val="WW8Num152"/>
    <w:qFormat/>
  </w:style>
  <w:style w:type="numbering" w:styleId="WW8Num153">
    <w:name w:val="WW8Num153"/>
    <w:qFormat/>
  </w:style>
  <w:style w:type="numbering" w:styleId="WW8Num154">
    <w:name w:val="WW8Num154"/>
    <w:qFormat/>
  </w:style>
  <w:style w:type="numbering" w:styleId="WW8Num155">
    <w:name w:val="WW8Num155"/>
    <w:qFormat/>
  </w:style>
  <w:style w:type="numbering" w:styleId="WW8Num156">
    <w:name w:val="WW8Num156"/>
    <w:qFormat/>
  </w:style>
  <w:style w:type="numbering" w:styleId="WW8Num157">
    <w:name w:val="WW8Num157"/>
    <w:qFormat/>
  </w:style>
  <w:style w:type="numbering" w:styleId="WW8Num158">
    <w:name w:val="WW8Num158"/>
    <w:qFormat/>
  </w:style>
  <w:style w:type="numbering" w:styleId="WW8Num159">
    <w:name w:val="WW8Num159"/>
    <w:qFormat/>
  </w:style>
  <w:style w:type="numbering" w:styleId="WW8Num160">
    <w:name w:val="WW8Num160"/>
    <w:qFormat/>
  </w:style>
  <w:style w:type="numbering" w:styleId="WW8Num161">
    <w:name w:val="WW8Num161"/>
    <w:qFormat/>
  </w:style>
  <w:style w:type="numbering" w:styleId="WW8Num162">
    <w:name w:val="WW8Num162"/>
    <w:qFormat/>
  </w:style>
  <w:style w:type="numbering" w:styleId="WW8Num163">
    <w:name w:val="WW8Num163"/>
    <w:qFormat/>
  </w:style>
  <w:style w:type="numbering" w:styleId="WW8Num164">
    <w:name w:val="WW8Num164"/>
    <w:qFormat/>
  </w:style>
  <w:style w:type="numbering" w:styleId="WW8Num165">
    <w:name w:val="WW8Num165"/>
    <w:qFormat/>
  </w:style>
  <w:style w:type="numbering" w:styleId="WW8Num166">
    <w:name w:val="WW8Num166"/>
    <w:qFormat/>
  </w:style>
  <w:style w:type="numbering" w:styleId="WW8Num167">
    <w:name w:val="WW8Num167"/>
    <w:qFormat/>
  </w:style>
  <w:style w:type="numbering" w:styleId="WW8Num168">
    <w:name w:val="WW8Num168"/>
    <w:qFormat/>
  </w:style>
  <w:style w:type="numbering" w:styleId="WW8Num169">
    <w:name w:val="WW8Num169"/>
    <w:qFormat/>
  </w:style>
  <w:style w:type="numbering" w:styleId="WW8Num170">
    <w:name w:val="WW8Num170"/>
    <w:qFormat/>
  </w:style>
  <w:style w:type="numbering" w:styleId="WW8Num171">
    <w:name w:val="WW8Num171"/>
    <w:qFormat/>
  </w:style>
  <w:style w:type="numbering" w:styleId="WW8Num172">
    <w:name w:val="WW8Num172"/>
    <w:qFormat/>
  </w:style>
  <w:style w:type="numbering" w:styleId="WW8Num173">
    <w:name w:val="WW8Num173"/>
    <w:qFormat/>
  </w:style>
  <w:style w:type="numbering" w:styleId="WW8Num174">
    <w:name w:val="WW8Num174"/>
    <w:qFormat/>
  </w:style>
  <w:style w:type="numbering" w:styleId="WW8Num175">
    <w:name w:val="WW8Num175"/>
    <w:qFormat/>
  </w:style>
  <w:style w:type="numbering" w:styleId="WW8Num176">
    <w:name w:val="WW8Num176"/>
    <w:qFormat/>
  </w:style>
  <w:style w:type="numbering" w:styleId="WW8Num177">
    <w:name w:val="WW8Num177"/>
    <w:qFormat/>
  </w:style>
  <w:style w:type="numbering" w:styleId="WW8Num178">
    <w:name w:val="WW8Num178"/>
    <w:qFormat/>
  </w:style>
  <w:style w:type="numbering" w:styleId="WW8Num179">
    <w:name w:val="WW8Num179"/>
    <w:qFormat/>
  </w:style>
  <w:style w:type="numbering" w:styleId="WW8Num180">
    <w:name w:val="WW8Num180"/>
    <w:qFormat/>
  </w:style>
  <w:style w:type="numbering" w:styleId="WW8Num181">
    <w:name w:val="WW8Num181"/>
    <w:qFormat/>
  </w:style>
  <w:style w:type="numbering" w:styleId="WW8Num182">
    <w:name w:val="WW8Num182"/>
    <w:qFormat/>
  </w:style>
  <w:style w:type="numbering" w:styleId="WW8Num183">
    <w:name w:val="WW8Num183"/>
    <w:qFormat/>
  </w:style>
  <w:style w:type="numbering" w:styleId="WW8Num184">
    <w:name w:val="WW8Num184"/>
    <w:qFormat/>
  </w:style>
  <w:style w:type="numbering" w:styleId="WW8Num185">
    <w:name w:val="WW8Num185"/>
    <w:qFormat/>
  </w:style>
  <w:style w:type="numbering" w:styleId="WW8Num186">
    <w:name w:val="WW8Num186"/>
    <w:qFormat/>
  </w:style>
  <w:style w:type="numbering" w:styleId="WW8Num187">
    <w:name w:val="WW8Num187"/>
    <w:qFormat/>
  </w:style>
  <w:style w:type="numbering" w:styleId="WW8Num188">
    <w:name w:val="WW8Num188"/>
    <w:qFormat/>
  </w:style>
  <w:style w:type="numbering" w:styleId="WW8Num189">
    <w:name w:val="WW8Num189"/>
    <w:qFormat/>
  </w:style>
  <w:style w:type="numbering" w:styleId="WW8Num190">
    <w:name w:val="WW8Num190"/>
    <w:qFormat/>
  </w:style>
  <w:style w:type="numbering" w:styleId="WW8Num191">
    <w:name w:val="WW8Num191"/>
    <w:qFormat/>
  </w:style>
  <w:style w:type="numbering" w:styleId="WW8Num192">
    <w:name w:val="WW8Num192"/>
    <w:qFormat/>
  </w:style>
  <w:style w:type="numbering" w:styleId="WW8Num193">
    <w:name w:val="WW8Num193"/>
    <w:qFormat/>
  </w:style>
  <w:style w:type="numbering" w:styleId="WW8Num194">
    <w:name w:val="WW8Num194"/>
    <w:qFormat/>
  </w:style>
  <w:style w:type="numbering" w:styleId="WW8Num195">
    <w:name w:val="WW8Num195"/>
    <w:qFormat/>
  </w:style>
  <w:style w:type="numbering" w:styleId="WW8Num196">
    <w:name w:val="WW8Num196"/>
    <w:qFormat/>
  </w:style>
  <w:style w:type="numbering" w:styleId="WW8Num197">
    <w:name w:val="WW8Num197"/>
    <w:qFormat/>
  </w:style>
  <w:style w:type="numbering" w:styleId="WW8Num198">
    <w:name w:val="WW8Num198"/>
    <w:qFormat/>
  </w:style>
  <w:style w:type="numbering" w:styleId="WW8Num199">
    <w:name w:val="WW8Num199"/>
    <w:qFormat/>
  </w:style>
  <w:style w:type="numbering" w:styleId="WW8Num200">
    <w:name w:val="WW8Num200"/>
    <w:qFormat/>
  </w:style>
  <w:style w:type="numbering" w:styleId="WW8Num201">
    <w:name w:val="WW8Num201"/>
    <w:qFormat/>
  </w:style>
  <w:style w:type="numbering" w:styleId="WW8Num202">
    <w:name w:val="WW8Num202"/>
    <w:qFormat/>
  </w:style>
  <w:style w:type="numbering" w:styleId="WW8Num203">
    <w:name w:val="WW8Num203"/>
    <w:qFormat/>
  </w:style>
  <w:style w:type="numbering" w:styleId="WW8Num204">
    <w:name w:val="WW8Num204"/>
    <w:qFormat/>
  </w:style>
  <w:style w:type="numbering" w:styleId="WW8Num205">
    <w:name w:val="WW8Num205"/>
    <w:qFormat/>
  </w:style>
  <w:style w:type="numbering" w:styleId="WW8Num206">
    <w:name w:val="WW8Num206"/>
    <w:qFormat/>
  </w:style>
  <w:style w:type="numbering" w:styleId="WW8Num207">
    <w:name w:val="WW8Num207"/>
    <w:qFormat/>
  </w:style>
  <w:style w:type="numbering" w:styleId="WW8Num208">
    <w:name w:val="WW8Num208"/>
    <w:qFormat/>
  </w:style>
  <w:style w:type="numbering" w:styleId="WW8Num209">
    <w:name w:val="WW8Num209"/>
    <w:qFormat/>
  </w:style>
  <w:style w:type="numbering" w:styleId="WW8Num210">
    <w:name w:val="WW8Num210"/>
    <w:qFormat/>
  </w:style>
  <w:style w:type="numbering" w:styleId="WW8Num211">
    <w:name w:val="WW8Num211"/>
    <w:qFormat/>
  </w:style>
  <w:style w:type="numbering" w:styleId="WW8Num212">
    <w:name w:val="WW8Num212"/>
    <w:qFormat/>
  </w:style>
  <w:style w:type="numbering" w:styleId="WW8Num213">
    <w:name w:val="WW8Num213"/>
    <w:qFormat/>
  </w:style>
  <w:style w:type="numbering" w:styleId="WW8Num214">
    <w:name w:val="WW8Num214"/>
    <w:qFormat/>
  </w:style>
  <w:style w:type="numbering" w:styleId="WW8Num215">
    <w:name w:val="WW8Num215"/>
    <w:qFormat/>
  </w:style>
  <w:style w:type="numbering" w:styleId="WW8Num216">
    <w:name w:val="WW8Num216"/>
    <w:qFormat/>
  </w:style>
  <w:style w:type="numbering" w:styleId="WW8Num217">
    <w:name w:val="WW8Num217"/>
    <w:qFormat/>
  </w:style>
  <w:style w:type="numbering" w:styleId="WW8Num218">
    <w:name w:val="WW8Num218"/>
    <w:qFormat/>
  </w:style>
  <w:style w:type="numbering" w:styleId="WW8Num219">
    <w:name w:val="WW8Num219"/>
    <w:qFormat/>
  </w:style>
  <w:style w:type="numbering" w:styleId="WW8Num220">
    <w:name w:val="WW8Num220"/>
    <w:qFormat/>
  </w:style>
  <w:style w:type="numbering" w:styleId="WW8Num221">
    <w:name w:val="WW8Num221"/>
    <w:qFormat/>
  </w:style>
  <w:style w:type="numbering" w:styleId="WW8Num222">
    <w:name w:val="WW8Num222"/>
    <w:qFormat/>
  </w:style>
  <w:style w:type="numbering" w:styleId="WW8Num223">
    <w:name w:val="WW8Num223"/>
    <w:qFormat/>
  </w:style>
  <w:style w:type="numbering" w:styleId="WW8Num224">
    <w:name w:val="WW8Num224"/>
    <w:qFormat/>
  </w:style>
  <w:style w:type="numbering" w:styleId="WW8Num225">
    <w:name w:val="WW8Num2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2.wmf"/><Relationship Id="rId46" Type="http://schemas.openxmlformats.org/officeDocument/2006/relationships/oleObject" Target="embeddings/oleObject23.bin"/><Relationship Id="rId47" Type="http://schemas.openxmlformats.org/officeDocument/2006/relationships/image" Target="media/image23.wmf"/><Relationship Id="rId48" Type="http://schemas.openxmlformats.org/officeDocument/2006/relationships/oleObject" Target="embeddings/oleObject24.bin"/><Relationship Id="rId49" Type="http://schemas.openxmlformats.org/officeDocument/2006/relationships/image" Target="media/image24.wmf"/><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2002-12-03T12:45:00Z</dcterms:created>
  <dc:creator>Name</dc:creator>
  <dc:description/>
  <dc:language>en-GB</dc:language>
  <cp:lastModifiedBy>Nobody</cp:lastModifiedBy>
  <cp:lastPrinted>2002-12-02T18:45:00Z</cp:lastPrinted>
  <dcterms:modified xsi:type="dcterms:W3CDTF">2002-12-03T12:53:00Z</dcterms:modified>
  <cp:revision>4</cp:revision>
  <dc:subject/>
  <dc:title>Содержание</dc:title>
</cp:coreProperties>
</file>