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:rsidR="00FB16AB" w:rsidRPr="00337CF7" w:rsidRDefault="006638B4" w:rsidP="00C26043">
      <w:pPr>
        <w:rPr>
          <w:rFonts w:ascii="Arial" w:hAnsi="Arial" w:cs="Arial"/>
          <w:sz w:val="24"/>
          <w:szCs w:val="24"/>
        </w:rPr>
      </w:pPr>
      <w:hyperlink r:id="rId7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 xml:space="preserve">Во вкладке "Данные об аудитории" информация о пользователях, посетивших наше приложение в ноябре. Чему </w:t>
      </w:r>
      <w:proofErr w:type="gramStart"/>
      <w:r w:rsidRPr="00337CF7">
        <w:rPr>
          <w:rFonts w:ascii="Arial" w:eastAsia="Times New Roman" w:hAnsi="Arial" w:cs="Arial"/>
          <w:sz w:val="24"/>
          <w:szCs w:val="24"/>
        </w:rPr>
        <w:t>равен</w:t>
      </w:r>
      <w:proofErr w:type="gramEnd"/>
      <w:r w:rsidRPr="00337CF7">
        <w:rPr>
          <w:rFonts w:ascii="Arial" w:eastAsia="Times New Roman" w:hAnsi="Arial" w:cs="Arial"/>
          <w:sz w:val="24"/>
          <w:szCs w:val="24"/>
        </w:rPr>
        <w:t xml:space="preserve"> MAU продукта? </w:t>
      </w:r>
    </w:p>
    <w:p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MAU (</w:t>
      </w:r>
      <w:proofErr w:type="spellStart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Monthly</w:t>
      </w:r>
      <w:proofErr w:type="spellEnd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Active</w:t>
      </w:r>
      <w:proofErr w:type="spellEnd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:rsidR="00FA2D9C" w:rsidRPr="007306D1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70A4A">
        <w:rPr>
          <w:rFonts w:ascii="Arial" w:eastAsia="Times New Roman" w:hAnsi="Arial" w:cs="Arial"/>
          <w:sz w:val="20"/>
          <w:szCs w:val="20"/>
          <w:highlight w:val="yellow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0" type="#_x0000_t75" style="width:18pt;height:16pt" o:ole="">
            <v:imagedata r:id="rId8" o:title=""/>
          </v:shape>
          <w:control r:id="rId9" w:name="DefaultOcxName4" w:shapeid="_x0000_i1100"/>
        </w:object>
      </w:r>
      <w:r w:rsidRPr="007306D1">
        <w:rPr>
          <w:rFonts w:ascii="Arial" w:eastAsia="Times New Roman" w:hAnsi="Arial" w:cs="Arial"/>
          <w:b/>
          <w:sz w:val="20"/>
          <w:szCs w:val="20"/>
          <w:highlight w:val="yellow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03" type="#_x0000_t75" style="width:18pt;height:16pt" o:ole="">
            <v:imagedata r:id="rId10" o:title=""/>
          </v:shape>
          <w:control r:id="rId11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06" type="#_x0000_t75" style="width:18pt;height:16pt" o:ole="">
            <v:imagedata r:id="rId10" o:title=""/>
          </v:shape>
          <w:control r:id="rId12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09" type="#_x0000_t75" style="width:18pt;height:16pt" o:ole="">
            <v:imagedata r:id="rId10" o:title=""/>
          </v:shape>
          <w:control r:id="rId13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  <w:r w:rsidR="007306D1">
        <w:rPr>
          <w:rFonts w:ascii="Arial" w:eastAsia="Times New Roman" w:hAnsi="Arial" w:cs="Arial"/>
          <w:sz w:val="20"/>
          <w:szCs w:val="20"/>
          <w:lang w:val="kk-KZ"/>
        </w:rPr>
        <w:t xml:space="preserve">                          </w:t>
      </w:r>
      <w:r w:rsidR="007306D1">
        <w:rPr>
          <w:rFonts w:ascii="Arial" w:eastAsia="Times New Roman" w:hAnsi="Arial" w:cs="Arial"/>
          <w:sz w:val="20"/>
          <w:szCs w:val="20"/>
        </w:rPr>
        <w:t>1.вариант</w:t>
      </w:r>
    </w:p>
    <w:p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DAU (</w:t>
      </w:r>
      <w:proofErr w:type="spellStart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Daily</w:t>
      </w:r>
      <w:proofErr w:type="spellEnd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Active</w:t>
      </w:r>
      <w:proofErr w:type="spellEnd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4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</w:t>
      </w:r>
      <w:proofErr w:type="gramStart"/>
      <w:r w:rsidRPr="00337CF7">
        <w:rPr>
          <w:rFonts w:ascii="Arial" w:hAnsi="Arial" w:cs="Arial"/>
          <w:sz w:val="20"/>
          <w:szCs w:val="20"/>
        </w:rPr>
        <w:t>сколько пользователей активно пользуются</w:t>
      </w:r>
      <w:proofErr w:type="gramEnd"/>
      <w:r w:rsidRPr="00337CF7">
        <w:rPr>
          <w:rFonts w:ascii="Arial" w:hAnsi="Arial" w:cs="Arial"/>
          <w:sz w:val="20"/>
          <w:szCs w:val="20"/>
        </w:rPr>
        <w:t xml:space="preserve">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12" type="#_x0000_t75" style="width:18pt;height:16pt" o:ole="">
            <v:imagedata r:id="rId10" o:title=""/>
          </v:shape>
          <w:control r:id="rId14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15" type="#_x0000_t75" style="width:18pt;height:16pt" o:ole="">
            <v:imagedata r:id="rId10" o:title=""/>
          </v:shape>
          <w:control r:id="rId15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18" type="#_x0000_t75" style="width:18pt;height:16pt" o:ole="">
            <v:imagedata r:id="rId16" o:title=""/>
          </v:shape>
          <w:control r:id="rId17" w:name="DefaultOcxName10" w:shapeid="_x0000_i1118"/>
        </w:object>
      </w:r>
      <w:r w:rsidRPr="00F70A4A">
        <w:rPr>
          <w:rFonts w:ascii="Arial" w:eastAsia="Times New Roman" w:hAnsi="Arial" w:cs="Arial"/>
          <w:sz w:val="20"/>
          <w:szCs w:val="20"/>
          <w:highlight w:val="yellow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21" type="#_x0000_t75" style="width:18pt;height:16pt" o:ole="">
            <v:imagedata r:id="rId10" o:title=""/>
          </v:shape>
          <w:control r:id="rId18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 xml:space="preserve">Используя вкладку "Данные об аудитории", посчитайте, чему будет равен </w:t>
      </w:r>
      <w:proofErr w:type="spellStart"/>
      <w:r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Pr="00337CF7">
        <w:rPr>
          <w:rFonts w:ascii="Arial" w:eastAsia="Times New Roman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24" type="#_x0000_t75" style="width:18pt;height:16pt" o:ole="">
            <v:imagedata r:id="rId10" o:title=""/>
          </v:shape>
          <w:control r:id="rId19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70A4A">
        <w:rPr>
          <w:rFonts w:ascii="Arial" w:eastAsia="Times New Roman" w:hAnsi="Arial" w:cs="Arial"/>
          <w:sz w:val="20"/>
          <w:szCs w:val="20"/>
          <w:highlight w:val="yellow"/>
        </w:rPr>
        <w:object w:dxaOrig="225" w:dyaOrig="225">
          <v:shape id="_x0000_i1127" type="#_x0000_t75" style="width:18pt;height:16pt" o:ole="">
            <v:imagedata r:id="rId8" o:title=""/>
          </v:shape>
          <w:control r:id="rId20" w:name="DefaultOcxName13" w:shapeid="_x0000_i1127"/>
        </w:object>
      </w:r>
      <w:r w:rsidRPr="00F70A4A">
        <w:rPr>
          <w:rFonts w:ascii="Arial" w:eastAsia="Times New Roman" w:hAnsi="Arial" w:cs="Arial"/>
          <w:sz w:val="20"/>
          <w:szCs w:val="20"/>
          <w:highlight w:val="yellow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30" type="#_x0000_t75" style="width:18pt;height:16pt" o:ole="">
            <v:imagedata r:id="rId10" o:title=""/>
          </v:shape>
          <w:control r:id="rId21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33" type="#_x0000_t75" style="width:18pt;height:16pt" o:ole="">
            <v:imagedata r:id="rId10" o:title=""/>
          </v:shape>
          <w:control r:id="rId22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На графике изображены </w:t>
      </w:r>
      <w:proofErr w:type="spellStart"/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337CF7">
        <w:rPr>
          <w:rFonts w:ascii="Arial" w:eastAsia="Times New Roman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963" w:rsidRPr="007E7963" w:rsidRDefault="00337CF7" w:rsidP="007E7963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7E7963" w:rsidRPr="007E7963">
        <w:t xml:space="preserve"> </w:t>
      </w:r>
      <w:r w:rsidR="007E7963" w:rsidRPr="007E7963">
        <w:rPr>
          <w:rFonts w:ascii="Arial" w:eastAsia="Times New Roman" w:hAnsi="Arial" w:cs="Arial"/>
          <w:b/>
          <w:color w:val="FF0000"/>
          <w:sz w:val="24"/>
          <w:szCs w:val="24"/>
        </w:rPr>
        <w:t xml:space="preserve">Красный продукт более эффективен в удержании своей аудитории на протяжении всего наблюдаемого периода. Он предлагает </w:t>
      </w:r>
      <w:r w:rsidR="007E7963" w:rsidRPr="007E7963">
        <w:rPr>
          <w:rFonts w:ascii="Arial" w:eastAsia="Times New Roman" w:hAnsi="Arial" w:cs="Arial"/>
          <w:b/>
          <w:color w:val="FF0000"/>
          <w:sz w:val="24"/>
          <w:szCs w:val="24"/>
        </w:rPr>
        <w:lastRenderedPageBreak/>
        <w:t>большую ценность для пользователей и лучше удовлетворяет их потребности.</w:t>
      </w:r>
    </w:p>
    <w:p w:rsidR="007E7963" w:rsidRPr="007E7963" w:rsidRDefault="007E7963" w:rsidP="007E7963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 w:rsidRPr="007E7963">
        <w:rPr>
          <w:rFonts w:ascii="Arial" w:eastAsia="Times New Roman" w:hAnsi="Arial" w:cs="Arial"/>
          <w:b/>
          <w:color w:val="FF0000"/>
          <w:sz w:val="24"/>
          <w:szCs w:val="24"/>
        </w:rPr>
        <w:t xml:space="preserve">Синий продукт имеет более резкий отток в начале, что может указывать на проблемы с первым пользовательским опытом (UX), </w:t>
      </w:r>
      <w:proofErr w:type="spellStart"/>
      <w:r w:rsidRPr="007E7963">
        <w:rPr>
          <w:rFonts w:ascii="Arial" w:eastAsia="Times New Roman" w:hAnsi="Arial" w:cs="Arial"/>
          <w:b/>
          <w:color w:val="FF0000"/>
          <w:sz w:val="24"/>
          <w:szCs w:val="24"/>
        </w:rPr>
        <w:t>онбордингом</w:t>
      </w:r>
      <w:proofErr w:type="spellEnd"/>
      <w:r w:rsidRPr="007E7963">
        <w:rPr>
          <w:rFonts w:ascii="Arial" w:eastAsia="Times New Roman" w:hAnsi="Arial" w:cs="Arial"/>
          <w:b/>
          <w:color w:val="FF0000"/>
          <w:sz w:val="24"/>
          <w:szCs w:val="24"/>
        </w:rPr>
        <w:t xml:space="preserve"> или несоответствием ожиданиям пользователей.</w:t>
      </w:r>
    </w:p>
    <w:p w:rsidR="00FA2D9C" w:rsidRPr="007E7963" w:rsidRDefault="007E7963" w:rsidP="007E7963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 w:rsidRPr="007E7963">
        <w:rPr>
          <w:rFonts w:ascii="Arial" w:eastAsia="Times New Roman" w:hAnsi="Arial" w:cs="Arial"/>
          <w:b/>
          <w:color w:val="FF0000"/>
          <w:sz w:val="24"/>
          <w:szCs w:val="24"/>
        </w:rPr>
        <w:t>Потенциал роста: Оба продукта имеют значительный отток, особенно в первую неделю. Анализ причин оттока (</w:t>
      </w:r>
      <w:proofErr w:type="spellStart"/>
      <w:r w:rsidRPr="007E7963">
        <w:rPr>
          <w:rFonts w:ascii="Arial" w:eastAsia="Times New Roman" w:hAnsi="Arial" w:cs="Arial"/>
          <w:b/>
          <w:color w:val="FF0000"/>
          <w:sz w:val="24"/>
          <w:szCs w:val="24"/>
        </w:rPr>
        <w:t>Churn</w:t>
      </w:r>
      <w:proofErr w:type="spellEnd"/>
      <w:r w:rsidRPr="007E7963">
        <w:rPr>
          <w:rFonts w:ascii="Arial" w:eastAsia="Times New Roman" w:hAnsi="Arial" w:cs="Arial"/>
          <w:b/>
          <w:color w:val="FF0000"/>
          <w:sz w:val="24"/>
          <w:szCs w:val="24"/>
        </w:rPr>
        <w:t xml:space="preserve"> </w:t>
      </w:r>
      <w:proofErr w:type="spellStart"/>
      <w:r w:rsidRPr="007E7963">
        <w:rPr>
          <w:rFonts w:ascii="Arial" w:eastAsia="Times New Roman" w:hAnsi="Arial" w:cs="Arial"/>
          <w:b/>
          <w:color w:val="FF0000"/>
          <w:sz w:val="24"/>
          <w:szCs w:val="24"/>
        </w:rPr>
        <w:t>Rate</w:t>
      </w:r>
      <w:proofErr w:type="spellEnd"/>
      <w:r w:rsidRPr="007E7963">
        <w:rPr>
          <w:rFonts w:ascii="Arial" w:eastAsia="Times New Roman" w:hAnsi="Arial" w:cs="Arial"/>
          <w:b/>
          <w:color w:val="FF0000"/>
          <w:sz w:val="24"/>
          <w:szCs w:val="24"/>
        </w:rPr>
        <w:t>) помог бы выявить слабые места и улучшить метрики.</w:t>
      </w:r>
    </w:p>
    <w:p w:rsidR="00337CF7" w:rsidRDefault="00337CF7" w:rsidP="00C26043"/>
    <w:p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</w:t>
      </w:r>
      <w:proofErr w:type="spellStart"/>
      <w:r w:rsidR="00337CF7" w:rsidRPr="00C26043">
        <w:rPr>
          <w:rFonts w:ascii="Arial" w:eastAsia="Times New Roman" w:hAnsi="Arial" w:cs="Arial"/>
          <w:sz w:val="24"/>
          <w:szCs w:val="24"/>
        </w:rPr>
        <w:t>view_adverts</w:t>
      </w:r>
      <w:proofErr w:type="spellEnd"/>
      <w:r w:rsidR="00337CF7" w:rsidRPr="00C26043">
        <w:rPr>
          <w:rFonts w:ascii="Arial" w:eastAsia="Times New Roman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36" type="#_x0000_t75" style="width:18pt;height:16pt" o:ole="">
            <v:imagedata r:id="rId10" o:title=""/>
          </v:shape>
          <w:control r:id="rId24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39" type="#_x0000_t75" style="width:18pt;height:16pt" o:ole="">
            <v:imagedata r:id="rId10" o:title=""/>
          </v:shape>
          <w:control r:id="rId25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70A4A">
        <w:rPr>
          <w:rFonts w:ascii="Arial" w:eastAsia="Times New Roman" w:hAnsi="Arial" w:cs="Arial"/>
          <w:sz w:val="20"/>
          <w:szCs w:val="20"/>
          <w:highlight w:val="yellow"/>
        </w:rPr>
        <w:object w:dxaOrig="225" w:dyaOrig="225">
          <v:shape id="_x0000_i1142" type="#_x0000_t75" style="width:18pt;height:16pt" o:ole="">
            <v:imagedata r:id="rId8" o:title=""/>
          </v:shape>
          <w:control r:id="rId26" w:name="DefaultOcxName19" w:shapeid="_x0000_i1142"/>
        </w:object>
      </w:r>
      <w:r w:rsidRPr="00F70A4A">
        <w:rPr>
          <w:rFonts w:ascii="Arial" w:eastAsia="Times New Roman" w:hAnsi="Arial" w:cs="Arial"/>
          <w:sz w:val="20"/>
          <w:szCs w:val="20"/>
          <w:highlight w:val="yellow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45" type="#_x0000_t75" style="width:18pt;height:16pt" o:ole="">
            <v:imagedata r:id="rId10" o:title=""/>
          </v:shape>
          <w:control r:id="rId27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48" type="#_x0000_t75" style="width:18pt;height:16pt" o:ole="">
            <v:imagedata r:id="rId10" o:title=""/>
          </v:shape>
          <w:control r:id="rId28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51" type="#_x0000_t75" style="width:18pt;height:16pt" o:ole="">
            <v:imagedata r:id="rId10" o:title=""/>
          </v:shape>
          <w:control r:id="rId29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54" type="#_x0000_t75" style="width:18pt;height:16pt" o:ole="">
            <v:imagedata r:id="rId10" o:title=""/>
          </v:shape>
          <w:control r:id="rId30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70A4A">
        <w:rPr>
          <w:rFonts w:ascii="Arial" w:eastAsia="Times New Roman" w:hAnsi="Arial" w:cs="Arial"/>
          <w:sz w:val="20"/>
          <w:szCs w:val="20"/>
          <w:highlight w:val="yellow"/>
        </w:rPr>
        <w:object w:dxaOrig="225" w:dyaOrig="225">
          <v:shape id="_x0000_i1157" type="#_x0000_t75" style="width:18pt;height:16pt" o:ole="">
            <v:imagedata r:id="rId8" o:title=""/>
          </v:shape>
          <w:control r:id="rId31" w:name="DefaultOcxName24" w:shapeid="_x0000_i1157"/>
        </w:object>
      </w:r>
      <w:r w:rsidRPr="00F70A4A">
        <w:rPr>
          <w:rFonts w:ascii="Arial" w:eastAsia="Times New Roman" w:hAnsi="Arial" w:cs="Arial"/>
          <w:sz w:val="20"/>
          <w:szCs w:val="20"/>
          <w:highlight w:val="yellow"/>
        </w:rPr>
        <w:t>2,9</w:t>
      </w:r>
    </w:p>
    <w:p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4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Net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Score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 , Нейтралы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Passives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),  Критики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Detractors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). NPS высчитывается как (% сторонников - % критиков).</w:t>
      </w:r>
    </w:p>
    <w:p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60" type="#_x0000_t75" style="width:18pt;height:16pt" o:ole="">
            <v:imagedata r:id="rId10" o:title=""/>
          </v:shape>
          <w:control r:id="rId32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63" type="#_x0000_t75" style="width:18pt;height:16pt" o:ole="">
            <v:imagedata r:id="rId10" o:title=""/>
          </v:shape>
          <w:control r:id="rId33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66" type="#_x0000_t75" style="width:18pt;height:16pt" o:ole="">
            <v:imagedata r:id="rId10" o:title=""/>
          </v:shape>
          <w:control r:id="rId34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69" type="#_x0000_t75" style="width:18pt;height:16pt" o:ole="">
            <v:imagedata r:id="rId16" o:title=""/>
          </v:shape>
          <w:control r:id="rId35" w:name="DefaultOcxName33" w:shapeid="_x0000_i1169"/>
        </w:object>
      </w:r>
      <w:r w:rsidRPr="00F70A4A">
        <w:rPr>
          <w:rFonts w:ascii="Arial" w:eastAsia="Times New Roman" w:hAnsi="Arial" w:cs="Arial"/>
          <w:sz w:val="20"/>
          <w:szCs w:val="20"/>
          <w:highlight w:val="yellow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>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experiment_num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experiment_group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user_id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:rsidR="00F562FA" w:rsidRPr="00FE7E0D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:rsidR="00C273C7" w:rsidRPr="00C273C7" w:rsidRDefault="00C273C7" w:rsidP="00C273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  <w:r w:rsidRPr="00C273C7"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  <w:t>p-</w:t>
      </w:r>
      <w:proofErr w:type="spellStart"/>
      <w:r w:rsidRPr="00C273C7"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  <w:t>value</w:t>
      </w:r>
      <w:proofErr w:type="spellEnd"/>
      <w:r w:rsidRPr="00C273C7"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  <w:t xml:space="preserve"> &lt; 0.05 → различия статистически значимы → можно </w:t>
      </w:r>
      <w:proofErr w:type="gramStart"/>
      <w:r w:rsidRPr="00C273C7"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  <w:t>внедрять</w:t>
      </w:r>
      <w:proofErr w:type="gramEnd"/>
    </w:p>
    <w:p w:rsidR="00337CF7" w:rsidRPr="00C273C7" w:rsidRDefault="00C273C7" w:rsidP="00C273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  <w:r w:rsidRPr="00C273C7"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  <w:t>p-</w:t>
      </w:r>
      <w:proofErr w:type="spellStart"/>
      <w:r w:rsidRPr="00C273C7"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  <w:t>value</w:t>
      </w:r>
      <w:proofErr w:type="spellEnd"/>
      <w:r w:rsidRPr="00C273C7"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  <w:t xml:space="preserve"> ≥ 0.05 → различия не </w:t>
      </w:r>
      <w:proofErr w:type="gramStart"/>
      <w:r w:rsidRPr="00C273C7"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  <w:t>доказаны</w:t>
      </w:r>
      <w:proofErr w:type="gramEnd"/>
      <w:r w:rsidRPr="00C273C7"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  <w:t xml:space="preserve"> → оставляем контроль</w:t>
      </w:r>
    </w:p>
    <w:p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средний доход на пользователя </w:t>
      </w:r>
    </w:p>
    <w:p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72" type="#_x0000_t75" style="width:18pt;height:16pt" o:ole="">
            <v:imagedata r:id="rId10" o:title=""/>
          </v:shape>
          <w:control r:id="rId36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289" type="#_x0000_t75" style="width:18pt;height:16pt" o:ole="">
            <v:imagedata r:id="rId10" o:title=""/>
          </v:shape>
          <w:control r:id="rId37" w:name="DefaultOcxName43" w:shapeid="_x0000_i1289"/>
        </w:object>
      </w:r>
      <w:r w:rsidRPr="007306D1">
        <w:rPr>
          <w:rFonts w:ascii="Arial" w:eastAsia="Times New Roman" w:hAnsi="Arial" w:cs="Arial"/>
          <w:b/>
          <w:sz w:val="20"/>
          <w:szCs w:val="20"/>
          <w:highlight w:val="yellow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78" type="#_x0000_t75" style="width:18pt;height:16pt" o:ole="">
            <v:imagedata r:id="rId10" o:title=""/>
          </v:shape>
          <w:control r:id="rId38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81" type="#_x0000_t75" style="width:18pt;height:16pt" o:ole="">
            <v:imagedata r:id="rId10" o:title=""/>
          </v:shape>
          <w:control r:id="rId39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84" type="#_x0000_t75" style="width:18pt;height:16pt" o:ole="">
            <v:imagedata r:id="rId10" o:title=""/>
          </v:shape>
          <w:control r:id="rId40" w:name="DefaultOcxName46" w:shapeid="_x0000_i1184"/>
        </w:object>
      </w:r>
      <w:proofErr w:type="gramStart"/>
      <w:r w:rsidRPr="00FA2D9C">
        <w:rPr>
          <w:rFonts w:ascii="Arial" w:eastAsia="Times New Roman" w:hAnsi="Arial" w:cs="Arial"/>
          <w:sz w:val="20"/>
          <w:szCs w:val="20"/>
        </w:rPr>
        <w:t>средняя</w:t>
      </w:r>
      <w:proofErr w:type="gramEnd"/>
      <w:r w:rsidRPr="00FA2D9C">
        <w:rPr>
          <w:rFonts w:ascii="Arial" w:eastAsia="Times New Roman" w:hAnsi="Arial" w:cs="Arial"/>
          <w:sz w:val="20"/>
          <w:szCs w:val="20"/>
        </w:rPr>
        <w:t xml:space="preserve"> здесь не применима</w:t>
      </w:r>
      <w:r w:rsidR="007306D1">
        <w:rPr>
          <w:rFonts w:ascii="Arial" w:eastAsia="Times New Roman" w:hAnsi="Arial" w:cs="Arial"/>
          <w:sz w:val="20"/>
          <w:szCs w:val="20"/>
        </w:rPr>
        <w:t xml:space="preserve">               2 вариант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медиану возраста пользователя </w:t>
      </w:r>
    </w:p>
    <w:p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87" type="#_x0000_t75" style="width:18pt;height:16pt" o:ole="">
            <v:imagedata r:id="rId10" o:title=""/>
          </v:shape>
          <w:control r:id="rId41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70A4A">
        <w:rPr>
          <w:rFonts w:ascii="Arial" w:eastAsia="Times New Roman" w:hAnsi="Arial" w:cs="Arial"/>
          <w:sz w:val="20"/>
          <w:szCs w:val="20"/>
          <w:highlight w:val="yellow"/>
        </w:rPr>
        <w:object w:dxaOrig="225" w:dyaOrig="225">
          <v:shape id="_x0000_i1190" type="#_x0000_t75" style="width:18pt;height:16pt" o:ole="">
            <v:imagedata r:id="rId8" o:title=""/>
          </v:shape>
          <w:control r:id="rId42" w:name="DefaultOcxName48" w:shapeid="_x0000_i1190"/>
        </w:object>
      </w:r>
      <w:r w:rsidRPr="00F70A4A">
        <w:rPr>
          <w:rFonts w:ascii="Arial" w:eastAsia="Times New Roman" w:hAnsi="Arial" w:cs="Arial"/>
          <w:sz w:val="20"/>
          <w:szCs w:val="20"/>
          <w:highlight w:val="yellow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93" type="#_x0000_t75" style="width:18pt;height:16pt" o:ole="">
            <v:imagedata r:id="rId10" o:title=""/>
          </v:shape>
          <w:control r:id="rId43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96" type="#_x0000_t75" style="width:18pt;height:16pt" o:ole="">
            <v:imagedata r:id="rId10" o:title=""/>
          </v:shape>
          <w:control r:id="rId44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199" type="#_x0000_t75" style="width:18pt;height:16pt" o:ole="">
            <v:imagedata r:id="rId10" o:title=""/>
          </v:shape>
          <w:control r:id="rId45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202" type="#_x0000_t75" style="width:18pt;height:16pt" o:ole="">
            <v:imagedata r:id="rId46" o:title=""/>
          </v:shape>
          <w:control r:id="rId47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205" type="#_x0000_t75" style="width:18pt;height:16pt" o:ole="">
            <v:imagedata r:id="rId46" o:title=""/>
          </v:shape>
          <w:control r:id="rId48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208" type="#_x0000_t75" style="width:18pt;height:16pt" o:ole="">
            <v:imagedata r:id="rId49" o:title=""/>
          </v:shape>
          <w:control r:id="rId50" w:name="DefaultOcxName54" w:shapeid="_x0000_i1208"/>
        </w:object>
      </w:r>
      <w:r w:rsidRPr="00FA2D9C">
        <w:rPr>
          <w:rFonts w:ascii="Arial" w:eastAsia="Times New Roman" w:hAnsi="Arial" w:cs="Arial"/>
          <w:sz w:val="20"/>
          <w:szCs w:val="20"/>
        </w:rPr>
        <w:t xml:space="preserve">Ящик с </w:t>
      </w:r>
      <w:r w:rsidRPr="00F70A4A">
        <w:rPr>
          <w:rFonts w:ascii="Arial" w:eastAsia="Times New Roman" w:hAnsi="Arial" w:cs="Arial"/>
          <w:sz w:val="20"/>
          <w:szCs w:val="20"/>
          <w:highlight w:val="yellow"/>
        </w:rPr>
        <w:t>усами (</w:t>
      </w:r>
      <w:proofErr w:type="spellStart"/>
      <w:r w:rsidRPr="00F70A4A">
        <w:rPr>
          <w:rFonts w:ascii="Arial" w:eastAsia="Times New Roman" w:hAnsi="Arial" w:cs="Arial"/>
          <w:sz w:val="20"/>
          <w:szCs w:val="20"/>
          <w:highlight w:val="yellow"/>
        </w:rPr>
        <w:t>box</w:t>
      </w:r>
      <w:proofErr w:type="spellEnd"/>
      <w:r w:rsidRPr="00F70A4A">
        <w:rPr>
          <w:rFonts w:ascii="Arial" w:eastAsia="Times New Roman" w:hAnsi="Arial" w:cs="Arial"/>
          <w:sz w:val="20"/>
          <w:szCs w:val="20"/>
          <w:highlight w:val="yellow"/>
        </w:rPr>
        <w:t xml:space="preserve"> </w:t>
      </w:r>
      <w:proofErr w:type="spellStart"/>
      <w:r w:rsidRPr="00F70A4A">
        <w:rPr>
          <w:rFonts w:ascii="Arial" w:eastAsia="Times New Roman" w:hAnsi="Arial" w:cs="Arial"/>
          <w:sz w:val="20"/>
          <w:szCs w:val="20"/>
          <w:highlight w:val="yellow"/>
        </w:rPr>
        <w:t>plot</w:t>
      </w:r>
      <w:proofErr w:type="spellEnd"/>
      <w:r w:rsidRPr="00F70A4A">
        <w:rPr>
          <w:rFonts w:ascii="Arial" w:eastAsia="Times New Roman" w:hAnsi="Arial" w:cs="Arial"/>
          <w:sz w:val="20"/>
          <w:szCs w:val="20"/>
          <w:highlight w:val="yellow"/>
        </w:rPr>
        <w:t>)</w:t>
      </w:r>
    </w:p>
    <w:p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211" type="#_x0000_t75" style="width:18pt;height:16pt" o:ole="">
            <v:imagedata r:id="rId46" o:title=""/>
          </v:shape>
          <w:control r:id="rId51" w:name="DefaultOcxName55" w:shapeid="_x0000_i1211"/>
        </w:object>
      </w:r>
      <w:r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>
          <v:shape id="_x0000_i1214" type="#_x0000_t75" style="width:18pt;height:16pt" o:ole="">
            <v:imagedata r:id="rId10" o:title=""/>
          </v:shape>
          <w:control r:id="rId52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>
          <v:shape id="_x0000_i1217" type="#_x0000_t75" style="width:18pt;height:16pt" o:ole="">
            <v:imagedata r:id="rId10" o:title=""/>
          </v:shape>
          <w:control r:id="rId54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0062" w:rsidRPr="00F70A4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>
          <v:shape id="_x0000_i1288" type="#_x0000_t75" style="width:18pt;height:16pt" o:ole="">
            <v:imagedata r:id="rId10" o:title=""/>
          </v:shape>
          <w:control r:id="rId56" w:name="DefaultOcxName612" w:shapeid="_x0000_i1288"/>
        </w:object>
      </w:r>
      <w:r w:rsidRPr="00F70A4A">
        <w:rPr>
          <w:rFonts w:ascii="Times New Roman" w:eastAsia="Times New Roman" w:hAnsi="Times New Roman" w:cs="Times New Roman"/>
          <w:sz w:val="20"/>
          <w:szCs w:val="20"/>
          <w:highlight w:val="yellow"/>
        </w:rPr>
        <w:t>№</w:t>
      </w:r>
      <w:r>
        <w:rPr>
          <w:rFonts w:ascii="Times New Roman" w:eastAsia="Times New Roman" w:hAnsi="Times New Roman" w:cs="Times New Roman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0A4A" w:rsidRPr="007306D1">
        <w:rPr>
          <w:rFonts w:ascii="Times New Roman" w:eastAsia="Times New Roman" w:hAnsi="Times New Roman" w:cs="Times New Roman"/>
          <w:sz w:val="20"/>
          <w:szCs w:val="20"/>
        </w:rPr>
        <w:t xml:space="preserve">3 </w:t>
      </w:r>
      <w:r w:rsidR="00F70A4A">
        <w:rPr>
          <w:rFonts w:ascii="Times New Roman" w:eastAsia="Times New Roman" w:hAnsi="Times New Roman" w:cs="Times New Roman"/>
          <w:sz w:val="20"/>
          <w:szCs w:val="20"/>
          <w:lang w:val="kk-KZ"/>
        </w:rPr>
        <w:t>вариант</w:t>
      </w:r>
    </w:p>
    <w:p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>
          <v:shape id="_x0000_i1223" type="#_x0000_t75" style="width:18pt;height:16pt" o:ole="">
            <v:imagedata r:id="rId10" o:title=""/>
          </v:shape>
          <w:control r:id="rId58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82522" w:rsidRPr="007306D1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kk-KZ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>
          <v:shape id="_x0000_i1226" type="#_x0000_t75" style="width:18pt;height:16pt" o:ole="">
            <v:imagedata r:id="rId10" o:title=""/>
          </v:shape>
          <w:control r:id="rId60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>
          <v:shape id="_x0000_i1229" type="#_x0000_t75" style="width:18pt;height:16pt" o:ole="">
            <v:imagedata r:id="rId10" o:title=""/>
          </v:shape>
          <w:control r:id="rId62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522" w:rsidRPr="007306D1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70A4A">
        <w:rPr>
          <w:rFonts w:ascii="Times New Roman" w:eastAsia="Times New Roman" w:hAnsi="Times New Roman" w:cs="Times New Roman"/>
          <w:sz w:val="20"/>
          <w:szCs w:val="20"/>
          <w:highlight w:val="yellow"/>
        </w:rPr>
        <w:object w:dxaOrig="225" w:dyaOrig="225">
          <v:shape id="_x0000_i1290" type="#_x0000_t75" style="width:18pt;height:16pt" o:ole="">
            <v:imagedata r:id="rId8" o:title=""/>
          </v:shape>
          <w:control r:id="rId64" w:name="DefaultOcxName46121" w:shapeid="_x0000_i1290"/>
        </w:object>
      </w:r>
      <w:r w:rsidRPr="00F70A4A">
        <w:rPr>
          <w:rFonts w:ascii="Times New Roman" w:eastAsia="Times New Roman" w:hAnsi="Times New Roman" w:cs="Times New Roman"/>
          <w:sz w:val="20"/>
          <w:szCs w:val="20"/>
          <w:highlight w:val="yellow"/>
        </w:rPr>
        <w:t>№</w:t>
      </w:r>
      <w:r>
        <w:rPr>
          <w:rFonts w:ascii="Times New Roman" w:eastAsia="Times New Roman" w:hAnsi="Times New Roman" w:cs="Times New Roman"/>
          <w:sz w:val="20"/>
          <w:szCs w:val="20"/>
        </w:rPr>
        <w:t>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0A4A" w:rsidRPr="007306D1">
        <w:rPr>
          <w:rFonts w:ascii="Times New Roman" w:eastAsia="Times New Roman" w:hAnsi="Times New Roman" w:cs="Times New Roman"/>
          <w:sz w:val="20"/>
          <w:szCs w:val="20"/>
        </w:rPr>
        <w:t>3</w:t>
      </w:r>
      <w:r w:rsidR="006638B4">
        <w:rPr>
          <w:rFonts w:ascii="Times New Roman" w:eastAsia="Times New Roman" w:hAnsi="Times New Roman" w:cs="Times New Roman"/>
          <w:sz w:val="20"/>
          <w:szCs w:val="20"/>
        </w:rPr>
        <w:t>вариант</w:t>
      </w:r>
      <w:bookmarkStart w:id="1" w:name="_GoBack"/>
      <w:bookmarkEnd w:id="1"/>
    </w:p>
    <w:p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>
          <v:shape id="_x0000_i1235" type="#_x0000_t75" style="width:18pt;height:16pt" o:ole="">
            <v:imagedata r:id="rId10" o:title=""/>
          </v:shape>
          <w:control r:id="rId66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14. На каком графике можно посчитать 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коррелцияю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>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>
          <v:shape id="_x0000_i1238" type="#_x0000_t75" style="width:18pt;height:16pt" o:ole="">
            <v:imagedata r:id="rId49" o:title=""/>
          </v:shape>
          <w:control r:id="rId68" w:name="DefaultOcxName66" w:shapeid="_x0000_i1238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>
          <v:shape id="_x0000_i1241" type="#_x0000_t75" style="width:18pt;height:16pt" o:ole="">
            <v:imagedata r:id="rId46" o:title=""/>
          </v:shape>
          <w:control r:id="rId70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>
          <v:shape id="_x0000_i1244" type="#_x0000_t75" style="width:18pt;height:16pt" o:ole="">
            <v:imagedata r:id="rId49" o:title=""/>
          </v:shape>
          <w:control r:id="rId72" w:name="DefaultOcxName68" w:shapeid="_x0000_i1244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>
          <v:shape id="_x0000_i1247" type="#_x0000_t75" style="width:18pt;height:16pt" o:ole="">
            <v:imagedata r:id="rId46" o:title=""/>
          </v:shape>
          <w:control r:id="rId74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 xml:space="preserve"> = 0.05? </w:t>
      </w:r>
    </w:p>
    <w:p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250" type="#_x0000_t75" style="width:18pt;height:16pt" o:ole="">
            <v:imagedata r:id="rId10" o:title=""/>
          </v:shape>
          <w:control r:id="rId76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253" type="#_x0000_t75" style="width:18pt;height:16pt" o:ole="">
            <v:imagedata r:id="rId16" o:title=""/>
          </v:shape>
          <w:control r:id="rId77" w:name="DefaultOcxName71" w:shapeid="_x0000_i1253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256" type="#_x0000_t75" style="width:18pt;height:16pt" o:ole="">
            <v:imagedata r:id="rId10" o:title=""/>
          </v:shape>
          <w:control r:id="rId78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259" type="#_x0000_t75" style="width:18pt;height:16pt" o:ole="">
            <v:imagedata r:id="rId10" o:title=""/>
          </v:shape>
          <w:control r:id="rId79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262" type="#_x0000_t75" style="width:18pt;height:16pt" o:ole="">
            <v:imagedata r:id="rId16" o:title=""/>
          </v:shape>
          <w:control r:id="rId80" w:name="DefaultOcxName74" w:shapeid="_x0000_i1262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265" type="#_x0000_t75" style="width:18pt;height:16pt" o:ole="">
            <v:imagedata r:id="rId10" o:title=""/>
          </v:shape>
          <w:control r:id="rId81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268" type="#_x0000_t75" style="width:18pt;height:16pt" o:ole="">
            <v:imagedata r:id="rId10" o:title=""/>
          </v:shape>
          <w:control r:id="rId82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271" type="#_x0000_t75" style="width:18pt;height:16pt" o:ole="">
            <v:imagedata r:id="rId10" o:title=""/>
          </v:shape>
          <w:control r:id="rId83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274" type="#_x0000_t75" style="width:18pt;height:16pt" o:ole="">
            <v:imagedata r:id="rId10" o:title=""/>
          </v:shape>
          <w:control r:id="rId84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277" type="#_x0000_t75" style="width:18pt;height:16pt" o:ole="">
            <v:imagedata r:id="rId16" o:title=""/>
          </v:shape>
          <w:control r:id="rId85" w:name="DefaultOcxName79" w:shapeid="_x0000_i1277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>
          <v:shape id="_x0000_i1280" type="#_x0000_t75" style="width:18pt;height:16pt" o:ole="">
            <v:imagedata r:id="rId10" o:title=""/>
          </v:shape>
          <w:control r:id="rId86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>
          <v:shape id="_x0000_i1283" type="#_x0000_t75" style="width:18pt;height:16pt" o:ole="">
            <v:imagedata r:id="rId10" o:title=""/>
          </v:shape>
          <w:control r:id="rId87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:rsidR="00253CEA" w:rsidRPr="00253CEA" w:rsidRDefault="00253CEA" w:rsidP="00253CEA">
      <w:pPr>
        <w:pStyle w:val="a6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:rsidR="00253CEA" w:rsidRPr="00253CEA" w:rsidRDefault="00253CEA" w:rsidP="00253CEA">
      <w:pPr>
        <w:pStyle w:val="a6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:rsidR="00F82522" w:rsidRPr="00C273C7" w:rsidRDefault="00253CEA" w:rsidP="00752A67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 w:rsidRPr="00C273C7">
        <w:rPr>
          <w:rFonts w:ascii="Arial" w:eastAsia="Times New Roman" w:hAnsi="Arial" w:cs="Arial"/>
          <w:b/>
          <w:color w:val="FF0000"/>
          <w:sz w:val="24"/>
          <w:szCs w:val="24"/>
        </w:rPr>
        <w:t>Ваш ответ:</w:t>
      </w:r>
    </w:p>
    <w:p w:rsidR="00C273C7" w:rsidRPr="00C273C7" w:rsidRDefault="00C273C7" w:rsidP="00C273C7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  <w:lang w:val="kk-KZ"/>
        </w:rPr>
      </w:pPr>
      <w:r w:rsidRPr="00C273C7">
        <w:rPr>
          <w:rFonts w:ascii="Arial" w:eastAsia="Times New Roman" w:hAnsi="Arial" w:cs="Arial"/>
          <w:b/>
          <w:color w:val="FF0000"/>
          <w:sz w:val="24"/>
          <w:szCs w:val="24"/>
          <w:lang w:val="kk-KZ"/>
        </w:rPr>
        <w:t>•</w:t>
      </w:r>
      <w:r w:rsidRPr="00C273C7">
        <w:rPr>
          <w:rFonts w:ascii="Arial" w:eastAsia="Times New Roman" w:hAnsi="Arial" w:cs="Arial"/>
          <w:b/>
          <w:color w:val="FF0000"/>
          <w:sz w:val="24"/>
          <w:szCs w:val="24"/>
          <w:lang w:val="kk-KZ"/>
        </w:rPr>
        <w:tab/>
        <w:t>Проверить статистическую значимость (z-test для долей)</w:t>
      </w:r>
    </w:p>
    <w:p w:rsidR="00C273C7" w:rsidRPr="00C273C7" w:rsidRDefault="00C273C7" w:rsidP="00C273C7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  <w:lang w:val="kk-KZ"/>
        </w:rPr>
      </w:pPr>
      <w:r w:rsidRPr="00C273C7">
        <w:rPr>
          <w:rFonts w:ascii="Arial" w:eastAsia="Times New Roman" w:hAnsi="Arial" w:cs="Arial"/>
          <w:b/>
          <w:color w:val="FF0000"/>
          <w:sz w:val="24"/>
          <w:szCs w:val="24"/>
          <w:lang w:val="kk-KZ"/>
        </w:rPr>
        <w:tab/>
        <w:t>•</w:t>
      </w:r>
      <w:r w:rsidRPr="00C273C7">
        <w:rPr>
          <w:rFonts w:ascii="Arial" w:eastAsia="Times New Roman" w:hAnsi="Arial" w:cs="Arial"/>
          <w:b/>
          <w:color w:val="FF0000"/>
          <w:sz w:val="24"/>
          <w:szCs w:val="24"/>
          <w:lang w:val="kk-KZ"/>
        </w:rPr>
        <w:tab/>
        <w:t>Если p-value &lt; 0.05 → внедрять вариант B</w:t>
      </w:r>
    </w:p>
    <w:p w:rsidR="00253CEA" w:rsidRPr="00F70A4A" w:rsidRDefault="00C273C7" w:rsidP="00C273C7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 w:rsidRPr="00C273C7">
        <w:rPr>
          <w:rFonts w:ascii="Arial" w:eastAsia="Times New Roman" w:hAnsi="Arial" w:cs="Arial"/>
          <w:b/>
          <w:color w:val="FF0000"/>
          <w:sz w:val="24"/>
          <w:szCs w:val="24"/>
          <w:lang w:val="kk-KZ"/>
        </w:rPr>
        <w:tab/>
        <w:t>•</w:t>
      </w:r>
      <w:r w:rsidRPr="00C273C7">
        <w:rPr>
          <w:rFonts w:ascii="Arial" w:eastAsia="Times New Roman" w:hAnsi="Arial" w:cs="Arial"/>
          <w:b/>
          <w:color w:val="FF0000"/>
          <w:sz w:val="24"/>
          <w:szCs w:val="24"/>
          <w:lang w:val="kk-KZ"/>
        </w:rPr>
        <w:tab/>
        <w:t>Если нет → не рисковать, оставить A</w:t>
      </w:r>
    </w:p>
    <w:p w:rsidR="00C273C7" w:rsidRPr="00C273C7" w:rsidRDefault="00C273C7" w:rsidP="00C273C7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 w:rsidRPr="00C273C7">
        <w:rPr>
          <w:rFonts w:ascii="Arial" w:eastAsia="Times New Roman" w:hAnsi="Arial" w:cs="Arial"/>
          <w:b/>
          <w:color w:val="FF0000"/>
          <w:sz w:val="24"/>
          <w:szCs w:val="24"/>
        </w:rPr>
        <w:t xml:space="preserve">По результатам </w:t>
      </w:r>
      <w:r w:rsidRPr="00C273C7">
        <w:rPr>
          <w:rFonts w:ascii="Arial" w:eastAsia="Times New Roman" w:hAnsi="Arial" w:cs="Arial"/>
          <w:b/>
          <w:color w:val="FF0000"/>
          <w:sz w:val="24"/>
          <w:szCs w:val="24"/>
          <w:lang w:val="en-US"/>
        </w:rPr>
        <w:t>A</w:t>
      </w:r>
      <w:r w:rsidRPr="00C273C7">
        <w:rPr>
          <w:rFonts w:ascii="Arial" w:eastAsia="Times New Roman" w:hAnsi="Arial" w:cs="Arial"/>
          <w:b/>
          <w:color w:val="FF0000"/>
          <w:sz w:val="24"/>
          <w:szCs w:val="24"/>
        </w:rPr>
        <w:t>/</w:t>
      </w:r>
      <w:r w:rsidRPr="00C273C7">
        <w:rPr>
          <w:rFonts w:ascii="Arial" w:eastAsia="Times New Roman" w:hAnsi="Arial" w:cs="Arial"/>
          <w:b/>
          <w:color w:val="FF0000"/>
          <w:sz w:val="24"/>
          <w:szCs w:val="24"/>
          <w:lang w:val="en-US"/>
        </w:rPr>
        <w:t>B</w:t>
      </w:r>
      <w:r w:rsidRPr="00C273C7">
        <w:rPr>
          <w:rFonts w:ascii="Arial" w:eastAsia="Times New Roman" w:hAnsi="Arial" w:cs="Arial"/>
          <w:b/>
          <w:color w:val="FF0000"/>
          <w:sz w:val="24"/>
          <w:szCs w:val="24"/>
        </w:rPr>
        <w:t xml:space="preserve">-теста вариант </w:t>
      </w:r>
      <w:r w:rsidRPr="00C273C7">
        <w:rPr>
          <w:rFonts w:ascii="Arial" w:eastAsia="Times New Roman" w:hAnsi="Arial" w:cs="Arial"/>
          <w:b/>
          <w:color w:val="FF0000"/>
          <w:sz w:val="24"/>
          <w:szCs w:val="24"/>
          <w:lang w:val="en-US"/>
        </w:rPr>
        <w:t>B</w:t>
      </w:r>
      <w:r w:rsidRPr="00C273C7">
        <w:rPr>
          <w:rFonts w:ascii="Arial" w:eastAsia="Times New Roman" w:hAnsi="Arial" w:cs="Arial"/>
          <w:b/>
          <w:color w:val="FF0000"/>
          <w:sz w:val="24"/>
          <w:szCs w:val="24"/>
        </w:rPr>
        <w:t xml:space="preserve"> показал более высокую конверсию в оплату по сравнению с контрольной группой </w:t>
      </w:r>
      <w:r w:rsidRPr="00C273C7">
        <w:rPr>
          <w:rFonts w:ascii="Arial" w:eastAsia="Times New Roman" w:hAnsi="Arial" w:cs="Arial"/>
          <w:b/>
          <w:color w:val="FF0000"/>
          <w:sz w:val="24"/>
          <w:szCs w:val="24"/>
          <w:lang w:val="en-US"/>
        </w:rPr>
        <w:t>A</w:t>
      </w:r>
      <w:r w:rsidRPr="00C273C7">
        <w:rPr>
          <w:rFonts w:ascii="Arial" w:eastAsia="Times New Roman" w:hAnsi="Arial" w:cs="Arial"/>
          <w:b/>
          <w:color w:val="FF0000"/>
          <w:sz w:val="24"/>
          <w:szCs w:val="24"/>
        </w:rPr>
        <w:t xml:space="preserve"> (0,00110% против 0,00100%). Рекомендуется внедрение варианта </w:t>
      </w:r>
      <w:r w:rsidRPr="00C273C7">
        <w:rPr>
          <w:rFonts w:ascii="Arial" w:eastAsia="Times New Roman" w:hAnsi="Arial" w:cs="Arial"/>
          <w:b/>
          <w:color w:val="FF0000"/>
          <w:sz w:val="24"/>
          <w:szCs w:val="24"/>
          <w:lang w:val="en-US"/>
        </w:rPr>
        <w:t>B</w:t>
      </w:r>
      <w:r w:rsidRPr="00C273C7">
        <w:rPr>
          <w:rFonts w:ascii="Arial" w:eastAsia="Times New Roman" w:hAnsi="Arial" w:cs="Arial"/>
          <w:b/>
          <w:color w:val="FF0000"/>
          <w:sz w:val="24"/>
          <w:szCs w:val="24"/>
        </w:rPr>
        <w:t xml:space="preserve"> при условии подтверждения статистической значимости различий.</w:t>
      </w:r>
    </w:p>
    <w:sectPr w:rsidR="00C273C7" w:rsidRPr="00C273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54729B"/>
    <w:multiLevelType w:val="hybridMultilevel"/>
    <w:tmpl w:val="357C30B4"/>
    <w:lvl w:ilvl="0" w:tplc="166A4FE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B73051"/>
    <w:multiLevelType w:val="hybridMultilevel"/>
    <w:tmpl w:val="C1E4FE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"/>
  </w:num>
  <w:num w:numId="5">
    <w:abstractNumId w:val="3"/>
  </w:num>
  <w:num w:numId="6">
    <w:abstractNumId w:val="6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418C"/>
    <w:rsid w:val="0023418C"/>
    <w:rsid w:val="00253CEA"/>
    <w:rsid w:val="00337CF7"/>
    <w:rsid w:val="00340062"/>
    <w:rsid w:val="00582132"/>
    <w:rsid w:val="006638B4"/>
    <w:rsid w:val="007306D1"/>
    <w:rsid w:val="00752A67"/>
    <w:rsid w:val="007E7963"/>
    <w:rsid w:val="00874863"/>
    <w:rsid w:val="008A1114"/>
    <w:rsid w:val="008A743C"/>
    <w:rsid w:val="00A26184"/>
    <w:rsid w:val="00AD4A89"/>
    <w:rsid w:val="00B540E7"/>
    <w:rsid w:val="00BC7BD3"/>
    <w:rsid w:val="00C26043"/>
    <w:rsid w:val="00C273C7"/>
    <w:rsid w:val="00C87D71"/>
    <w:rsid w:val="00DE14A4"/>
    <w:rsid w:val="00E83C6C"/>
    <w:rsid w:val="00F433D2"/>
    <w:rsid w:val="00F562FA"/>
    <w:rsid w:val="00F70A4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4">
    <w:name w:val="Strong"/>
    <w:basedOn w:val="a0"/>
    <w:uiPriority w:val="22"/>
    <w:qFormat/>
    <w:rsid w:val="00337CF7"/>
    <w:rPr>
      <w:b/>
      <w:bCs/>
    </w:rPr>
  </w:style>
  <w:style w:type="paragraph" w:styleId="a5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F433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433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4">
    <w:name w:val="Strong"/>
    <w:basedOn w:val="a0"/>
    <w:uiPriority w:val="22"/>
    <w:qFormat/>
    <w:rsid w:val="00337CF7"/>
    <w:rPr>
      <w:b/>
      <w:bCs/>
    </w:rPr>
  </w:style>
  <w:style w:type="paragraph" w:styleId="a5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F433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433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6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4.xml"/><Relationship Id="rId18" Type="http://schemas.openxmlformats.org/officeDocument/2006/relationships/control" Target="activeX/activeX8.xml"/><Relationship Id="rId26" Type="http://schemas.openxmlformats.org/officeDocument/2006/relationships/control" Target="activeX/activeX15.xml"/><Relationship Id="rId39" Type="http://schemas.openxmlformats.org/officeDocument/2006/relationships/control" Target="activeX/activeX28.xml"/><Relationship Id="rId21" Type="http://schemas.openxmlformats.org/officeDocument/2006/relationships/control" Target="activeX/activeX11.xml"/><Relationship Id="rId34" Type="http://schemas.openxmlformats.org/officeDocument/2006/relationships/control" Target="activeX/activeX23.xml"/><Relationship Id="rId42" Type="http://schemas.openxmlformats.org/officeDocument/2006/relationships/control" Target="activeX/activeX31.xml"/><Relationship Id="rId47" Type="http://schemas.openxmlformats.org/officeDocument/2006/relationships/control" Target="activeX/activeX35.xml"/><Relationship Id="rId50" Type="http://schemas.openxmlformats.org/officeDocument/2006/relationships/control" Target="activeX/activeX37.xml"/><Relationship Id="rId55" Type="http://schemas.openxmlformats.org/officeDocument/2006/relationships/image" Target="media/image8.png"/><Relationship Id="rId63" Type="http://schemas.openxmlformats.org/officeDocument/2006/relationships/image" Target="media/image12.png"/><Relationship Id="rId68" Type="http://schemas.openxmlformats.org/officeDocument/2006/relationships/control" Target="activeX/activeX47.xml"/><Relationship Id="rId76" Type="http://schemas.openxmlformats.org/officeDocument/2006/relationships/control" Target="activeX/activeX51.xml"/><Relationship Id="rId84" Type="http://schemas.openxmlformats.org/officeDocument/2006/relationships/control" Target="activeX/activeX59.xml"/><Relationship Id="rId89" Type="http://schemas.openxmlformats.org/officeDocument/2006/relationships/theme" Target="theme/theme1.xml"/><Relationship Id="rId7" Type="http://schemas.openxmlformats.org/officeDocument/2006/relationships/hyperlink" Target="https://docs.google.com/spreadsheets/d/1EOEmGcBpokRfYbiNBDQs5XnWG9QGmOSwYKpKiOkhQR4/edit?usp=sharing" TargetMode="External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3.wmf"/><Relationship Id="rId29" Type="http://schemas.openxmlformats.org/officeDocument/2006/relationships/control" Target="activeX/activeX18.xml"/><Relationship Id="rId11" Type="http://schemas.openxmlformats.org/officeDocument/2006/relationships/control" Target="activeX/activeX2.xml"/><Relationship Id="rId24" Type="http://schemas.openxmlformats.org/officeDocument/2006/relationships/control" Target="activeX/activeX13.xml"/><Relationship Id="rId32" Type="http://schemas.openxmlformats.org/officeDocument/2006/relationships/control" Target="activeX/activeX21.xml"/><Relationship Id="rId37" Type="http://schemas.openxmlformats.org/officeDocument/2006/relationships/control" Target="activeX/activeX26.xml"/><Relationship Id="rId40" Type="http://schemas.openxmlformats.org/officeDocument/2006/relationships/control" Target="activeX/activeX29.xml"/><Relationship Id="rId45" Type="http://schemas.openxmlformats.org/officeDocument/2006/relationships/control" Target="activeX/activeX34.xml"/><Relationship Id="rId53" Type="http://schemas.openxmlformats.org/officeDocument/2006/relationships/image" Target="media/image7.png"/><Relationship Id="rId58" Type="http://schemas.openxmlformats.org/officeDocument/2006/relationships/control" Target="activeX/activeX42.xml"/><Relationship Id="rId66" Type="http://schemas.openxmlformats.org/officeDocument/2006/relationships/control" Target="activeX/activeX46.xml"/><Relationship Id="rId74" Type="http://schemas.openxmlformats.org/officeDocument/2006/relationships/control" Target="activeX/activeX50.xml"/><Relationship Id="rId79" Type="http://schemas.openxmlformats.org/officeDocument/2006/relationships/control" Target="activeX/activeX54.xml"/><Relationship Id="rId87" Type="http://schemas.openxmlformats.org/officeDocument/2006/relationships/control" Target="activeX/activeX62.xml"/><Relationship Id="rId5" Type="http://schemas.openxmlformats.org/officeDocument/2006/relationships/settings" Target="settings.xml"/><Relationship Id="rId61" Type="http://schemas.openxmlformats.org/officeDocument/2006/relationships/image" Target="media/image11.png"/><Relationship Id="rId82" Type="http://schemas.openxmlformats.org/officeDocument/2006/relationships/control" Target="activeX/activeX57.xml"/><Relationship Id="rId19" Type="http://schemas.openxmlformats.org/officeDocument/2006/relationships/control" Target="activeX/activeX9.xml"/><Relationship Id="rId4" Type="http://schemas.microsoft.com/office/2007/relationships/stylesWithEffects" Target="stylesWithEffects.xml"/><Relationship Id="rId9" Type="http://schemas.openxmlformats.org/officeDocument/2006/relationships/control" Target="activeX/activeX1.xml"/><Relationship Id="rId14" Type="http://schemas.openxmlformats.org/officeDocument/2006/relationships/control" Target="activeX/activeX5.xml"/><Relationship Id="rId22" Type="http://schemas.openxmlformats.org/officeDocument/2006/relationships/control" Target="activeX/activeX12.xml"/><Relationship Id="rId27" Type="http://schemas.openxmlformats.org/officeDocument/2006/relationships/control" Target="activeX/activeX16.xml"/><Relationship Id="rId30" Type="http://schemas.openxmlformats.org/officeDocument/2006/relationships/control" Target="activeX/activeX19.xml"/><Relationship Id="rId35" Type="http://schemas.openxmlformats.org/officeDocument/2006/relationships/control" Target="activeX/activeX24.xml"/><Relationship Id="rId43" Type="http://schemas.openxmlformats.org/officeDocument/2006/relationships/control" Target="activeX/activeX32.xml"/><Relationship Id="rId48" Type="http://schemas.openxmlformats.org/officeDocument/2006/relationships/control" Target="activeX/activeX36.xml"/><Relationship Id="rId56" Type="http://schemas.openxmlformats.org/officeDocument/2006/relationships/control" Target="activeX/activeX41.xml"/><Relationship Id="rId64" Type="http://schemas.openxmlformats.org/officeDocument/2006/relationships/control" Target="activeX/activeX45.xml"/><Relationship Id="rId69" Type="http://schemas.openxmlformats.org/officeDocument/2006/relationships/image" Target="media/image15.png"/><Relationship Id="rId77" Type="http://schemas.openxmlformats.org/officeDocument/2006/relationships/control" Target="activeX/activeX52.xml"/><Relationship Id="rId8" Type="http://schemas.openxmlformats.org/officeDocument/2006/relationships/image" Target="media/image1.wmf"/><Relationship Id="rId51" Type="http://schemas.openxmlformats.org/officeDocument/2006/relationships/control" Target="activeX/activeX38.xml"/><Relationship Id="rId72" Type="http://schemas.openxmlformats.org/officeDocument/2006/relationships/control" Target="activeX/activeX49.xml"/><Relationship Id="rId80" Type="http://schemas.openxmlformats.org/officeDocument/2006/relationships/control" Target="activeX/activeX55.xml"/><Relationship Id="rId85" Type="http://schemas.openxmlformats.org/officeDocument/2006/relationships/control" Target="activeX/activeX60.xml"/><Relationship Id="rId3" Type="http://schemas.openxmlformats.org/officeDocument/2006/relationships/styles" Target="styles.xml"/><Relationship Id="rId12" Type="http://schemas.openxmlformats.org/officeDocument/2006/relationships/control" Target="activeX/activeX3.xml"/><Relationship Id="rId17" Type="http://schemas.openxmlformats.org/officeDocument/2006/relationships/control" Target="activeX/activeX7.xml"/><Relationship Id="rId25" Type="http://schemas.openxmlformats.org/officeDocument/2006/relationships/control" Target="activeX/activeX14.xml"/><Relationship Id="rId33" Type="http://schemas.openxmlformats.org/officeDocument/2006/relationships/control" Target="activeX/activeX22.xml"/><Relationship Id="rId38" Type="http://schemas.openxmlformats.org/officeDocument/2006/relationships/control" Target="activeX/activeX27.xml"/><Relationship Id="rId46" Type="http://schemas.openxmlformats.org/officeDocument/2006/relationships/image" Target="media/image5.wmf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0.xml"/><Relationship Id="rId41" Type="http://schemas.openxmlformats.org/officeDocument/2006/relationships/control" Target="activeX/activeX30.xml"/><Relationship Id="rId54" Type="http://schemas.openxmlformats.org/officeDocument/2006/relationships/control" Target="activeX/activeX40.xml"/><Relationship Id="rId62" Type="http://schemas.openxmlformats.org/officeDocument/2006/relationships/control" Target="activeX/activeX44.xml"/><Relationship Id="rId70" Type="http://schemas.openxmlformats.org/officeDocument/2006/relationships/control" Target="activeX/activeX48.xml"/><Relationship Id="rId75" Type="http://schemas.openxmlformats.org/officeDocument/2006/relationships/image" Target="media/image18.png"/><Relationship Id="rId83" Type="http://schemas.openxmlformats.org/officeDocument/2006/relationships/control" Target="activeX/activeX58.xm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control" Target="activeX/activeX6.xml"/><Relationship Id="rId23" Type="http://schemas.openxmlformats.org/officeDocument/2006/relationships/image" Target="media/image4.png"/><Relationship Id="rId28" Type="http://schemas.openxmlformats.org/officeDocument/2006/relationships/control" Target="activeX/activeX17.xml"/><Relationship Id="rId36" Type="http://schemas.openxmlformats.org/officeDocument/2006/relationships/control" Target="activeX/activeX25.xml"/><Relationship Id="rId49" Type="http://schemas.openxmlformats.org/officeDocument/2006/relationships/image" Target="media/image6.wmf"/><Relationship Id="rId57" Type="http://schemas.openxmlformats.org/officeDocument/2006/relationships/image" Target="media/image9.png"/><Relationship Id="rId10" Type="http://schemas.openxmlformats.org/officeDocument/2006/relationships/image" Target="media/image2.wmf"/><Relationship Id="rId31" Type="http://schemas.openxmlformats.org/officeDocument/2006/relationships/control" Target="activeX/activeX20.xml"/><Relationship Id="rId44" Type="http://schemas.openxmlformats.org/officeDocument/2006/relationships/control" Target="activeX/activeX33.xml"/><Relationship Id="rId52" Type="http://schemas.openxmlformats.org/officeDocument/2006/relationships/control" Target="activeX/activeX39.xml"/><Relationship Id="rId60" Type="http://schemas.openxmlformats.org/officeDocument/2006/relationships/control" Target="activeX/activeX43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3.xml"/><Relationship Id="rId81" Type="http://schemas.openxmlformats.org/officeDocument/2006/relationships/control" Target="activeX/activeX56.xml"/><Relationship Id="rId86" Type="http://schemas.openxmlformats.org/officeDocument/2006/relationships/control" Target="activeX/activeX6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E5F2A-5B2E-427A-94D6-E7EA4C5E9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1287</Words>
  <Characters>7341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Asus</cp:lastModifiedBy>
  <cp:revision>2</cp:revision>
  <dcterms:created xsi:type="dcterms:W3CDTF">2026-01-31T12:05:00Z</dcterms:created>
  <dcterms:modified xsi:type="dcterms:W3CDTF">2026-01-31T12:05:00Z</dcterms:modified>
</cp:coreProperties>
</file>