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1FF" w:rsidRDefault="003221FF" w:rsidP="003221FF">
      <w:pPr>
        <w:jc w:val="center"/>
        <w:rPr>
          <w:b/>
          <w:sz w:val="56"/>
        </w:rPr>
      </w:pPr>
    </w:p>
    <w:p w:rsidR="003221FF" w:rsidRDefault="003221FF" w:rsidP="003221FF">
      <w:pPr>
        <w:jc w:val="center"/>
        <w:rPr>
          <w:b/>
          <w:sz w:val="56"/>
        </w:rPr>
      </w:pPr>
    </w:p>
    <w:p w:rsidR="003221FF" w:rsidRDefault="003221FF" w:rsidP="003221FF">
      <w:pPr>
        <w:jc w:val="center"/>
        <w:rPr>
          <w:b/>
          <w:sz w:val="56"/>
        </w:rPr>
      </w:pPr>
      <w:r>
        <w:rPr>
          <w:b/>
          <w:sz w:val="56"/>
        </w:rPr>
        <w:t xml:space="preserve">İSTANBUL MEDENİYET </w:t>
      </w:r>
    </w:p>
    <w:p w:rsidR="003221FF" w:rsidRDefault="003221FF" w:rsidP="003221FF">
      <w:pPr>
        <w:jc w:val="center"/>
        <w:rPr>
          <w:b/>
          <w:sz w:val="56"/>
        </w:rPr>
      </w:pPr>
      <w:r>
        <w:rPr>
          <w:b/>
          <w:sz w:val="56"/>
        </w:rPr>
        <w:t>ÜNİVERSİTESİ</w:t>
      </w:r>
    </w:p>
    <w:p w:rsidR="003221FF" w:rsidRDefault="003221FF" w:rsidP="003221FF">
      <w:pPr>
        <w:jc w:val="center"/>
        <w:rPr>
          <w:b/>
          <w:sz w:val="56"/>
        </w:rPr>
      </w:pPr>
    </w:p>
    <w:p w:rsidR="003221FF" w:rsidRDefault="003221FF" w:rsidP="003221FF">
      <w:pPr>
        <w:jc w:val="center"/>
        <w:rPr>
          <w:b/>
          <w:sz w:val="56"/>
        </w:rPr>
      </w:pPr>
      <w:r w:rsidRPr="003221FF">
        <w:rPr>
          <w:b/>
          <w:sz w:val="56"/>
        </w:rPr>
        <w:t>Online Alışveriş S</w:t>
      </w:r>
      <w:r>
        <w:rPr>
          <w:b/>
          <w:sz w:val="56"/>
        </w:rPr>
        <w:t>iparişlerinde İade/İptal Tahmin Modeli</w:t>
      </w:r>
    </w:p>
    <w:p w:rsidR="003221FF" w:rsidRDefault="003221FF" w:rsidP="003221FF">
      <w:pPr>
        <w:jc w:val="center"/>
        <w:rPr>
          <w:b/>
          <w:sz w:val="56"/>
        </w:rPr>
      </w:pPr>
    </w:p>
    <w:p w:rsidR="003221FF" w:rsidRPr="00F709E7" w:rsidRDefault="003221FF" w:rsidP="003221FF">
      <w:pPr>
        <w:rPr>
          <w:b/>
          <w:sz w:val="32"/>
        </w:rPr>
      </w:pPr>
    </w:p>
    <w:p w:rsidR="003221FF" w:rsidRPr="00F709E7" w:rsidRDefault="003221FF" w:rsidP="003221FF">
      <w:pPr>
        <w:ind w:left="1416" w:firstLine="708"/>
        <w:rPr>
          <w:sz w:val="32"/>
        </w:rPr>
      </w:pPr>
      <w:r w:rsidRPr="00F709E7">
        <w:rPr>
          <w:b/>
          <w:sz w:val="32"/>
        </w:rPr>
        <w:t xml:space="preserve">AD: </w:t>
      </w:r>
      <w:r>
        <w:rPr>
          <w:b/>
          <w:sz w:val="32"/>
        </w:rPr>
        <w:tab/>
      </w:r>
      <w:r>
        <w:rPr>
          <w:b/>
          <w:sz w:val="32"/>
        </w:rPr>
        <w:tab/>
      </w:r>
      <w:r>
        <w:rPr>
          <w:b/>
          <w:sz w:val="32"/>
        </w:rPr>
        <w:tab/>
      </w:r>
      <w:r w:rsidRPr="00F709E7">
        <w:rPr>
          <w:sz w:val="32"/>
        </w:rPr>
        <w:t>BEGÜM</w:t>
      </w:r>
    </w:p>
    <w:p w:rsidR="003221FF" w:rsidRPr="00F709E7" w:rsidRDefault="003221FF" w:rsidP="003221FF">
      <w:pPr>
        <w:ind w:left="1416" w:firstLine="708"/>
        <w:rPr>
          <w:b/>
          <w:sz w:val="32"/>
        </w:rPr>
      </w:pPr>
      <w:r w:rsidRPr="00F709E7">
        <w:rPr>
          <w:b/>
          <w:sz w:val="32"/>
        </w:rPr>
        <w:t xml:space="preserve">SOYAD: </w:t>
      </w:r>
      <w:r>
        <w:rPr>
          <w:b/>
          <w:sz w:val="32"/>
        </w:rPr>
        <w:tab/>
      </w:r>
      <w:r>
        <w:rPr>
          <w:b/>
          <w:sz w:val="32"/>
        </w:rPr>
        <w:tab/>
      </w:r>
      <w:r w:rsidRPr="00F709E7">
        <w:rPr>
          <w:sz w:val="32"/>
        </w:rPr>
        <w:t>KARABAŞ</w:t>
      </w:r>
    </w:p>
    <w:p w:rsidR="003221FF" w:rsidRPr="00F709E7" w:rsidRDefault="003221FF" w:rsidP="003221FF">
      <w:pPr>
        <w:ind w:left="1416" w:firstLine="708"/>
        <w:rPr>
          <w:b/>
          <w:sz w:val="32"/>
        </w:rPr>
      </w:pPr>
      <w:r w:rsidRPr="00F709E7">
        <w:rPr>
          <w:b/>
          <w:sz w:val="32"/>
        </w:rPr>
        <w:t xml:space="preserve">NUMARA: </w:t>
      </w:r>
      <w:r>
        <w:rPr>
          <w:b/>
          <w:sz w:val="32"/>
        </w:rPr>
        <w:tab/>
      </w:r>
      <w:proofErr w:type="gramStart"/>
      <w:r w:rsidRPr="00F709E7">
        <w:rPr>
          <w:sz w:val="32"/>
        </w:rPr>
        <w:t>22120205002</w:t>
      </w:r>
      <w:proofErr w:type="gramEnd"/>
    </w:p>
    <w:p w:rsidR="003221FF" w:rsidRDefault="003221FF" w:rsidP="003221FF">
      <w:pPr>
        <w:ind w:left="1416" w:firstLine="708"/>
        <w:rPr>
          <w:sz w:val="32"/>
        </w:rPr>
      </w:pPr>
      <w:r w:rsidRPr="00F709E7">
        <w:rPr>
          <w:b/>
          <w:sz w:val="32"/>
        </w:rPr>
        <w:t xml:space="preserve">BÖLÜM: </w:t>
      </w:r>
      <w:r>
        <w:rPr>
          <w:b/>
          <w:sz w:val="32"/>
        </w:rPr>
        <w:tab/>
      </w:r>
      <w:r>
        <w:rPr>
          <w:b/>
          <w:sz w:val="32"/>
        </w:rPr>
        <w:tab/>
      </w:r>
      <w:r w:rsidRPr="00F709E7">
        <w:rPr>
          <w:sz w:val="32"/>
        </w:rPr>
        <w:t>Bilgisayar Mühendisliği</w:t>
      </w:r>
    </w:p>
    <w:p w:rsidR="003221FF" w:rsidRPr="003221FF" w:rsidRDefault="003221FF" w:rsidP="003221FF">
      <w:pPr>
        <w:ind w:left="1416" w:firstLine="708"/>
        <w:rPr>
          <w:sz w:val="32"/>
        </w:rPr>
      </w:pPr>
      <w:r>
        <w:rPr>
          <w:b/>
          <w:sz w:val="32"/>
        </w:rPr>
        <w:t xml:space="preserve">DERS:  </w:t>
      </w:r>
      <w:r>
        <w:rPr>
          <w:b/>
          <w:sz w:val="32"/>
        </w:rPr>
        <w:tab/>
      </w:r>
      <w:r>
        <w:rPr>
          <w:b/>
          <w:sz w:val="32"/>
        </w:rPr>
        <w:tab/>
      </w:r>
      <w:r>
        <w:rPr>
          <w:sz w:val="32"/>
        </w:rPr>
        <w:t>Derin Öğrenme</w:t>
      </w:r>
    </w:p>
    <w:p w:rsidR="00F039C8" w:rsidRDefault="00F039C8" w:rsidP="003221FF"/>
    <w:p w:rsidR="003221FF" w:rsidRDefault="003221FF" w:rsidP="003221FF"/>
    <w:p w:rsidR="003221FF" w:rsidRDefault="003221FF" w:rsidP="003221FF"/>
    <w:p w:rsidR="003221FF" w:rsidRDefault="003221FF" w:rsidP="003221FF"/>
    <w:p w:rsidR="003221FF" w:rsidRDefault="003221FF" w:rsidP="003221FF"/>
    <w:p w:rsidR="003221FF" w:rsidRDefault="003221FF" w:rsidP="003221FF"/>
    <w:p w:rsidR="003221FF" w:rsidRDefault="003221FF" w:rsidP="003221FF"/>
    <w:p w:rsidR="003221FF" w:rsidRDefault="003221FF" w:rsidP="003221FF"/>
    <w:p w:rsidR="003221FF" w:rsidRDefault="003221FF" w:rsidP="003221FF">
      <w:pPr>
        <w:rPr>
          <w:b/>
          <w:sz w:val="32"/>
        </w:rPr>
      </w:pPr>
      <w:r w:rsidRPr="003221FF">
        <w:rPr>
          <w:b/>
          <w:sz w:val="32"/>
        </w:rPr>
        <w:lastRenderedPageBreak/>
        <w:t>Proje Konusu</w:t>
      </w:r>
    </w:p>
    <w:p w:rsidR="003221FF" w:rsidRPr="003221FF" w:rsidRDefault="003221FF" w:rsidP="00744AEB">
      <w:pPr>
        <w:ind w:firstLine="708"/>
      </w:pPr>
      <w:r>
        <w:t xml:space="preserve">Günümüzde </w:t>
      </w:r>
      <w:proofErr w:type="gramStart"/>
      <w:r>
        <w:t>online</w:t>
      </w:r>
      <w:proofErr w:type="gramEnd"/>
      <w:r>
        <w:t xml:space="preserve"> alışveriş siteleri çok sayıda sipariş almaktadır. Ancak bu siparişlerin bir kısmı, kullanıcıların vazgeçmesi, yanlış ürün seçimi veya farklı nedenlerle iade ya da iptal edilmektedir. İade ve iptal işlemleri, firmalar için ek maliyet oluşturmakta ve lojistik süreçleri zorlaştırmaktadır. Bu nedenle, bir siparişin iade veya iptal edilip edilmeyeceğinin önceden tahmin edilmesi, e-ticaret firmaları açısından önemli bir ihtiyaçtır.</w:t>
      </w:r>
    </w:p>
    <w:p w:rsidR="003221FF" w:rsidRDefault="003221FF" w:rsidP="00744AEB">
      <w:pPr>
        <w:ind w:firstLine="708"/>
      </w:pPr>
      <w:r w:rsidRPr="003221FF">
        <w:t xml:space="preserve">Bu proje kapsamında, </w:t>
      </w:r>
      <w:proofErr w:type="gramStart"/>
      <w:r w:rsidRPr="003221FF">
        <w:t>online</w:t>
      </w:r>
      <w:proofErr w:type="gramEnd"/>
      <w:r w:rsidRPr="003221FF">
        <w:t xml:space="preserve"> alışveriş siparişlerinin iade/iptal edilme durumunun derin öğrenme yöntemleri kullanılarak tahmin edilmesi problemi ele alınmıştır</w:t>
      </w:r>
      <w:r>
        <w:t>. Proje konusu, günlük hayatta sıkça karşılaşılan bir durumu ele alması ve gerçek veriler üzerinde çalışmaya uygun olması nedeniyle seçilmiştir. Ayrıca bu problem, derin öğrenme yöntemlerinin uygulanabileceği ve sonuçlarının yorumlanabileceği bir yapıya sahiptir.</w:t>
      </w:r>
    </w:p>
    <w:p w:rsidR="003221FF" w:rsidRDefault="003221FF" w:rsidP="00744AEB">
      <w:pPr>
        <w:ind w:firstLine="708"/>
      </w:pPr>
      <w:r>
        <w:t>Literatürde iade ve iptal tahmini problemleri genellikle müşteri davranışı analizi, dolandırıcılık tespiti ve satış sonrası süreçlerin iyileştirilmesi bağlamında incelenmektedir.</w:t>
      </w:r>
      <w:r w:rsidR="00744AEB">
        <w:t xml:space="preserve"> Bu çalışmalarda lojistik regresyon, karar ağaçları ve rastgele orman gibi klasik makine öğrenmesi yöntemleri sıklıkla kullanılmaktadır. Ancak bu yöntemler, siparişe ait özellikler arasındaki karmaşık ve doğrusal olmayan ilişkileri her zaman yeterli düzeyde yakalayamamaktadır. Son yıllarda yapılan çalışmalarda, derin öğrenme tabanlı modellerin bu tür ilişkileri daha başarılı şekilde öğrenebildiği görülmektedir.</w:t>
      </w:r>
    </w:p>
    <w:p w:rsidR="00744AEB" w:rsidRDefault="00744AEB" w:rsidP="00744AEB">
      <w:pPr>
        <w:ind w:firstLine="708"/>
      </w:pPr>
      <w:r w:rsidRPr="00744AEB">
        <w:t xml:space="preserve">Bu projede, çok katmanlı yapay sinir ağı (Multi </w:t>
      </w:r>
      <w:proofErr w:type="spellStart"/>
      <w:r w:rsidRPr="00744AEB">
        <w:t>Layer</w:t>
      </w:r>
      <w:proofErr w:type="spellEnd"/>
      <w:r w:rsidRPr="00744AEB">
        <w:t xml:space="preserve"> </w:t>
      </w:r>
      <w:proofErr w:type="spellStart"/>
      <w:r w:rsidRPr="00744AEB">
        <w:t>Perceptron</w:t>
      </w:r>
      <w:proofErr w:type="spellEnd"/>
      <w:r w:rsidRPr="00744AEB">
        <w:t xml:space="preserve"> – MLP) kullanılmıştır. Model, herhangi bir önceden eğitilmiş yapı veya hazır model kullanılmadan tamamen sıfırdan eğitilmiştir. Siparişe ait ürün sayısı, toplam tutar, zaman bilgileri ve ülke gibi temel özellikler </w:t>
      </w:r>
      <w:r>
        <w:t>kullanılarak, siparişin iade/iptal edilme olasılığı tahmin edilmeye çalışılmıştır.</w:t>
      </w:r>
    </w:p>
    <w:p w:rsidR="00744AEB" w:rsidRDefault="00744AEB" w:rsidP="00744AEB">
      <w:pPr>
        <w:ind w:firstLine="708"/>
      </w:pPr>
      <w:r>
        <w:t>Bu çalışma ile derin öğrenme yöntemlerinin e-ticaret alanındaki gerçek bir problem üzerinde nasıl uygulanabileceği ve elde edilen sonuçların nasıl yorumlanabileceği gösterilmek istenmiştir.</w:t>
      </w:r>
    </w:p>
    <w:p w:rsidR="00DC2D58" w:rsidRDefault="00DC2D58" w:rsidP="00DC2D58"/>
    <w:p w:rsidR="00DC2D58" w:rsidRDefault="00DC2D58" w:rsidP="00DC2D58">
      <w:pPr>
        <w:rPr>
          <w:b/>
          <w:sz w:val="32"/>
        </w:rPr>
      </w:pPr>
      <w:r>
        <w:rPr>
          <w:b/>
          <w:sz w:val="32"/>
        </w:rPr>
        <w:t>Veri Setinin Belirlenmesi</w:t>
      </w:r>
    </w:p>
    <w:p w:rsidR="00DC2D58" w:rsidRPr="00DC2D58" w:rsidRDefault="00712FDF" w:rsidP="00712FDF">
      <w:pPr>
        <w:ind w:firstLine="708"/>
      </w:pPr>
      <w:r w:rsidRPr="00712FDF">
        <w:t xml:space="preserve">Bu proje kapsamında kullanılan veri seti, UCI Machine Learning </w:t>
      </w:r>
      <w:proofErr w:type="spellStart"/>
      <w:r w:rsidRPr="00712FDF">
        <w:t>Repository</w:t>
      </w:r>
      <w:proofErr w:type="spellEnd"/>
      <w:r w:rsidRPr="00712FDF">
        <w:t xml:space="preserve"> üzerinde yer alan Online </w:t>
      </w:r>
      <w:proofErr w:type="spellStart"/>
      <w:r w:rsidRPr="00712FDF">
        <w:t>Retail</w:t>
      </w:r>
      <w:proofErr w:type="spellEnd"/>
      <w:r w:rsidRPr="00712FDF">
        <w:t xml:space="preserve"> veri setidir. Veri seti, Birleşik Krallık merkezli bir </w:t>
      </w:r>
      <w:proofErr w:type="gramStart"/>
      <w:r w:rsidRPr="00712FDF">
        <w:t>online</w:t>
      </w:r>
      <w:proofErr w:type="gramEnd"/>
      <w:r w:rsidRPr="00712FDF">
        <w:t xml:space="preserve"> perakende firmasının 2010–2011 yılları arasında gerçekleştirdiği gerçek satış işlemlerini içermektedir. Gerçek bir e-ticaret ortamından elde edilmiş olması, veri setinin proje için uygun ve anlamlı olmasını sağlamaktadır.</w:t>
      </w:r>
    </w:p>
    <w:p w:rsidR="00DC2D58" w:rsidRDefault="00712FDF" w:rsidP="00712FDF">
      <w:pPr>
        <w:ind w:firstLine="708"/>
      </w:pPr>
      <w:r>
        <w:t>Veri setinde her bir siparişe ait fatura numarası (</w:t>
      </w:r>
      <w:proofErr w:type="spellStart"/>
      <w:r>
        <w:t>InvoiceNo</w:t>
      </w:r>
      <w:proofErr w:type="spellEnd"/>
      <w:r>
        <w:t>), ürün kodu (</w:t>
      </w:r>
      <w:proofErr w:type="spellStart"/>
      <w:r>
        <w:t>StockCode</w:t>
      </w:r>
      <w:proofErr w:type="spellEnd"/>
      <w:r>
        <w:t>), ürün adedi (</w:t>
      </w:r>
      <w:proofErr w:type="spellStart"/>
      <w:r>
        <w:t>Quantity</w:t>
      </w:r>
      <w:proofErr w:type="spellEnd"/>
      <w:r>
        <w:t>), birim fiyat (</w:t>
      </w:r>
      <w:proofErr w:type="spellStart"/>
      <w:r>
        <w:t>UnitPrice</w:t>
      </w:r>
      <w:proofErr w:type="spellEnd"/>
      <w:r>
        <w:t>), sipariş tarihi (</w:t>
      </w:r>
      <w:proofErr w:type="spellStart"/>
      <w:r>
        <w:t>InvoiceDate</w:t>
      </w:r>
      <w:proofErr w:type="spellEnd"/>
      <w:r>
        <w:t>) ve ülke bilgisi (Country) gibi alanlar bulunmaktadır. Bu alanlar, siparişlerin yapısı ve davranışı hakkında önemli bilgiler sunmaktadır.</w:t>
      </w:r>
    </w:p>
    <w:p w:rsidR="00712FDF" w:rsidRDefault="00712FDF" w:rsidP="00712FDF">
      <w:pPr>
        <w:ind w:firstLine="708"/>
      </w:pPr>
      <w:r w:rsidRPr="00712FDF">
        <w:t>İade ve iptal işlemleri, veri setinde doğrudan bir etiket olarak verilmemektedir. Ancak veri açıklamalarında belirtildi</w:t>
      </w:r>
      <w:r>
        <w:t>ği üzere, fatura numarasının C</w:t>
      </w:r>
      <w:r w:rsidRPr="00712FDF">
        <w:t xml:space="preserve"> harfi ile başlaması ve negatif ürün adedi veya tutar değerleri, iptal veya iade işlemlerini temsil etmektedir. Bu bi</w:t>
      </w:r>
      <w:r>
        <w:t>lgiler kullanılarak siparişler normal ve iade/iptal</w:t>
      </w:r>
      <w:r w:rsidRPr="00712FDF">
        <w:t xml:space="preserve"> olmak üzere iki sınıfa ayrılmıştır. Böylece problem, ikili sınıflandırma problemi olarak modellenmiştir.</w:t>
      </w:r>
    </w:p>
    <w:p w:rsidR="00712FDF" w:rsidRDefault="00712FDF" w:rsidP="00712FDF">
      <w:pPr>
        <w:ind w:firstLine="708"/>
      </w:pPr>
      <w:r w:rsidRPr="00712FDF">
        <w:t xml:space="preserve">Ham veri satır </w:t>
      </w:r>
      <w:proofErr w:type="gramStart"/>
      <w:r w:rsidRPr="00712FDF">
        <w:t>bazlı</w:t>
      </w:r>
      <w:proofErr w:type="gramEnd"/>
      <w:r w:rsidRPr="00712FDF">
        <w:t xml:space="preserve"> (ürün satırı) yapıda olduğu için,</w:t>
      </w:r>
      <w:r>
        <w:t xml:space="preserve"> proje kapsamında veri sipariş </w:t>
      </w:r>
      <w:r w:rsidRPr="00712FDF">
        <w:t xml:space="preserve">seviyesine indirgenmiştir. Aynı faturaya ait ürün satırları birleştirilerek siparişe ait özet bilgiler oluşturulmuştur. Bu süreçte; siparişteki ürün sayısı, toplam ürün adedi, toplam sipariş tutarı, ortalama ürün fiyatı gibi </w:t>
      </w:r>
      <w:r w:rsidRPr="00712FDF">
        <w:lastRenderedPageBreak/>
        <w:t>sayısal özellikler hesaplanmıştır. Ayrıca sipariş tarihinden saat, gün ve ay bilgileri çıkarılarak zaman tabanlı özellikler elde edilmiştir.</w:t>
      </w:r>
    </w:p>
    <w:p w:rsidR="00712FDF" w:rsidRDefault="00712FDF" w:rsidP="00712FDF">
      <w:pPr>
        <w:ind w:firstLine="708"/>
      </w:pPr>
      <w:r>
        <w:t>Bu ön işleme adımları sayesinde, modelin siparişin genel yapısını temsil eden anlamlı ve sade özellikler üzerinden eğitilmesi sağlanmıştır. Kullanılan veri seti ve gerçekleştirilen ön işleme adımları, projenin gerçekçi ve uygulanabilir bir problem üzerinde geliştirilmesine olanak tanımıştır.</w:t>
      </w:r>
    </w:p>
    <w:p w:rsidR="005122B6" w:rsidRDefault="005122B6" w:rsidP="005122B6"/>
    <w:p w:rsidR="005122B6" w:rsidRDefault="005122B6" w:rsidP="005122B6">
      <w:pPr>
        <w:rPr>
          <w:b/>
          <w:bCs/>
          <w:sz w:val="32"/>
        </w:rPr>
      </w:pPr>
      <w:r w:rsidRPr="005122B6">
        <w:rPr>
          <w:b/>
          <w:bCs/>
          <w:sz w:val="32"/>
        </w:rPr>
        <w:t>Uygulanacak Yöntem / Algoritma / Yaklaşımın Seçim Gerekçesi</w:t>
      </w:r>
    </w:p>
    <w:p w:rsidR="005122B6" w:rsidRPr="005122B6" w:rsidRDefault="005122B6" w:rsidP="005122B6">
      <w:pPr>
        <w:ind w:firstLine="708"/>
      </w:pPr>
      <w:r w:rsidRPr="005122B6">
        <w:t xml:space="preserve">Bu projede ele alınan iade/iptal tahmini problemi, iki farklı sınıfa (Normal ve İade/İptal) ait tahmin yapılmasını gerektirdiği için ikili sınıflandırma problemi olarak ele alınmıştır. Bu tür problemlerde </w:t>
      </w:r>
      <w:proofErr w:type="gramStart"/>
      <w:r w:rsidRPr="005122B6">
        <w:t>literatürde</w:t>
      </w:r>
      <w:proofErr w:type="gramEnd"/>
      <w:r w:rsidRPr="005122B6">
        <w:t xml:space="preserve"> farklı makine öğrenmesi ve derin öğrenme yöntemleri kullanılmaktadır.</w:t>
      </w:r>
    </w:p>
    <w:p w:rsidR="005122B6" w:rsidRDefault="005122B6" w:rsidP="005122B6">
      <w:r>
        <w:tab/>
        <w:t>Daha önce yapılan çalışmalarda, iade ve müşteri davranışı tahmini için genellikle lojistik regresyon, karar ağaçları, rastgele orman ve destek vektör makineleri gibi klasik makine öğrenmesi algoritmalarının tercih edildiği görülmektedir. Bu yöntemler, özellikle düşük boyutlu ve doğrusal ilişkilerin baskın olduğu veri setlerinde başarılı sonuçlar verebilmektedir. Ancak sipariş verilerinde, ürün sayısı, tutar, zaman bilgileri ve ülke gibi özellikler arasında daha karmaşık ve doğrusal olmayan ilişkiler bulunmaktadır.</w:t>
      </w:r>
      <w:r>
        <w:tab/>
      </w:r>
    </w:p>
    <w:p w:rsidR="005122B6" w:rsidRDefault="005122B6" w:rsidP="005122B6">
      <w:pPr>
        <w:ind w:firstLine="708"/>
      </w:pPr>
      <w:r>
        <w:t>Bu nedenle bu projede, klasik yöntemlere ek olarak daha esnek bir yapıya sahip olan derin öğrenme tabanlı bir yaklaşım tercih edilmiştir. Derin öğrenme modelleri, çok katmanlı yapıları sayesinde girdi özellikleri arasındaki karmaşık ilişkileri otomatik olarak öğrenebilmekte ve manuel kural tanımlama ihtiyacını azaltmaktadır.</w:t>
      </w:r>
    </w:p>
    <w:p w:rsidR="005122B6" w:rsidRDefault="005122B6" w:rsidP="005122B6">
      <w:pPr>
        <w:ind w:firstLine="708"/>
      </w:pPr>
      <w:r>
        <w:t xml:space="preserve">Çalışmada, derin öğrenme modeli olarak Çok Katmanlı Algılayıcı (Multi </w:t>
      </w:r>
      <w:proofErr w:type="spellStart"/>
      <w:r>
        <w:t>Layer</w:t>
      </w:r>
      <w:proofErr w:type="spellEnd"/>
      <w:r>
        <w:t xml:space="preserve"> </w:t>
      </w:r>
      <w:proofErr w:type="spellStart"/>
      <w:r>
        <w:t>Perceptron</w:t>
      </w:r>
      <w:proofErr w:type="spellEnd"/>
      <w:r>
        <w:t xml:space="preserve"> – MLP) kullanılmıştır. MLP modeli; giriş katmanı, birden fazla gizli katman ve çıkış katmanından oluşmakta olup, tabular veri yapısına sahip problemler için yaygın olarak tercih edilmektedir. Aktivasyon fonksiyonu olarak </w:t>
      </w:r>
      <w:proofErr w:type="spellStart"/>
      <w:r>
        <w:t>ReLU</w:t>
      </w:r>
      <w:proofErr w:type="spellEnd"/>
      <w:r>
        <w:t>, çıkış katmanında ise sigmoid fonksiyonu kullanılarak modelin ikili sınıflandırma yapması sağlanmıştır.</w:t>
      </w:r>
    </w:p>
    <w:p w:rsidR="005122B6" w:rsidRDefault="005122B6" w:rsidP="005122B6">
      <w:pPr>
        <w:ind w:firstLine="708"/>
      </w:pPr>
      <w:r>
        <w:t>Model, herhangi bir hazır veya önceden eğitilmiş ağ kullanılmadan tamamen sıfırdan eğitilmiştir. Bu sayede modelin öğrenme süreci kontrol edilebilmiş ve kullanılan veriye özgü örüntüleri öğrenmesi hedeflenmiştir. Ayrıca model eğitimi sırasında doğrulama verisi kullanılarak aşırı öğrenmenin önüne geçilmeye çalışılmıştır.</w:t>
      </w:r>
      <w:r>
        <w:tab/>
      </w:r>
    </w:p>
    <w:p w:rsidR="00744AEB" w:rsidRDefault="005122B6" w:rsidP="005122B6">
      <w:pPr>
        <w:ind w:firstLine="708"/>
      </w:pPr>
      <w:r>
        <w:t xml:space="preserve">Sonuç olarak, MLP tabanlı derin öğrenme yaklaşımı; problem yapısına uygunluğu, </w:t>
      </w:r>
      <w:proofErr w:type="gramStart"/>
      <w:r>
        <w:t>literatürdeki</w:t>
      </w:r>
      <w:proofErr w:type="gramEnd"/>
      <w:r>
        <w:t xml:space="preserve"> kullanımı ve klasik yöntemlere kıyasla daha esnek bir öğrenme yapısına sahip olması nedeniyle bu proje için uygun bir yöntem olarak seçilmiştir.</w:t>
      </w:r>
    </w:p>
    <w:p w:rsidR="005122B6" w:rsidRDefault="005122B6" w:rsidP="005122B6"/>
    <w:p w:rsidR="005122B6" w:rsidRPr="005122B6" w:rsidRDefault="005122B6" w:rsidP="005122B6">
      <w:pPr>
        <w:rPr>
          <w:b/>
          <w:bCs/>
          <w:sz w:val="32"/>
        </w:rPr>
      </w:pPr>
      <w:r w:rsidRPr="005122B6">
        <w:rPr>
          <w:b/>
          <w:bCs/>
          <w:sz w:val="32"/>
        </w:rPr>
        <w:t>Kullanılan Teknolojiler ve Kütüphaneler</w:t>
      </w:r>
    </w:p>
    <w:p w:rsidR="005122B6" w:rsidRPr="005122B6" w:rsidRDefault="005122B6" w:rsidP="005122B6">
      <w:r w:rsidRPr="005122B6">
        <w:t xml:space="preserve">Bu proje kapsamında, veri işleme, model geliştirme, değerlendirme ve sunum aşamalarında </w:t>
      </w:r>
      <w:proofErr w:type="spellStart"/>
      <w:r w:rsidRPr="005122B6">
        <w:t>Python</w:t>
      </w:r>
      <w:proofErr w:type="spellEnd"/>
      <w:r w:rsidRPr="005122B6">
        <w:t xml:space="preserve"> programlama dili ve çeşitli açık kaynak kütüphaneler kullanılmıştır. Kullanılan teknolojiler ve amaçları aşağıda özetlenmiştir:</w:t>
      </w:r>
    </w:p>
    <w:p w:rsidR="005122B6" w:rsidRPr="005122B6" w:rsidRDefault="005122B6" w:rsidP="005122B6">
      <w:proofErr w:type="spellStart"/>
      <w:r w:rsidRPr="005122B6">
        <w:rPr>
          <w:b/>
          <w:bCs/>
        </w:rPr>
        <w:t>Python</w:t>
      </w:r>
      <w:proofErr w:type="spellEnd"/>
      <w:r w:rsidRPr="005122B6">
        <w:t xml:space="preserve">: Projenin tüm aşamalarında ana programlama dili olarak kullanılmıştır. Veri işleme, model eğitimi ve </w:t>
      </w:r>
      <w:proofErr w:type="spellStart"/>
      <w:r w:rsidRPr="005122B6">
        <w:t>arayüz</w:t>
      </w:r>
      <w:proofErr w:type="spellEnd"/>
      <w:r w:rsidRPr="005122B6">
        <w:t xml:space="preserve"> geliştirme süreçleri </w:t>
      </w:r>
      <w:proofErr w:type="spellStart"/>
      <w:r w:rsidRPr="005122B6">
        <w:t>Python</w:t>
      </w:r>
      <w:proofErr w:type="spellEnd"/>
      <w:r w:rsidRPr="005122B6">
        <w:t xml:space="preserve"> ile gerçekleştirilmiştir.</w:t>
      </w:r>
    </w:p>
    <w:p w:rsidR="005122B6" w:rsidRPr="005122B6" w:rsidRDefault="005122B6" w:rsidP="005122B6">
      <w:proofErr w:type="spellStart"/>
      <w:r w:rsidRPr="005122B6">
        <w:rPr>
          <w:b/>
          <w:bCs/>
        </w:rPr>
        <w:lastRenderedPageBreak/>
        <w:t>Pandas</w:t>
      </w:r>
      <w:proofErr w:type="spellEnd"/>
      <w:r w:rsidRPr="005122B6">
        <w:t>: Veri setinin okunması, temizlenmesi ve sipariş (</w:t>
      </w:r>
      <w:proofErr w:type="spellStart"/>
      <w:r w:rsidRPr="005122B6">
        <w:t>invoice</w:t>
      </w:r>
      <w:proofErr w:type="spellEnd"/>
      <w:r w:rsidRPr="005122B6">
        <w:t>) seviyesinde özetlenmesi işlemlerinde kullanılmıştır.</w:t>
      </w:r>
    </w:p>
    <w:p w:rsidR="005122B6" w:rsidRDefault="005122B6" w:rsidP="005122B6">
      <w:proofErr w:type="spellStart"/>
      <w:r w:rsidRPr="005122B6">
        <w:rPr>
          <w:b/>
          <w:bCs/>
        </w:rPr>
        <w:t>NumPy</w:t>
      </w:r>
      <w:proofErr w:type="spellEnd"/>
      <w:r w:rsidRPr="005122B6">
        <w:t xml:space="preserve">: Sayısal hesaplamalar ve veri </w:t>
      </w:r>
      <w:r>
        <w:t>dönüşümleri için kullanılmıştır.</w:t>
      </w:r>
    </w:p>
    <w:p w:rsidR="005122B6" w:rsidRDefault="005122B6" w:rsidP="005122B6">
      <w:proofErr w:type="spellStart"/>
      <w:r w:rsidRPr="005122B6">
        <w:rPr>
          <w:b/>
          <w:bCs/>
        </w:rPr>
        <w:t>Scikit-learn</w:t>
      </w:r>
      <w:proofErr w:type="spellEnd"/>
      <w:r>
        <w:t xml:space="preserve">: </w:t>
      </w:r>
      <w:r w:rsidRPr="005122B6">
        <w:t>Veri ön işleme adımlarında (ölçekleme, kategorik değişkenlerin dönüştürülmesi), veri setinin eğitim ve test olarak ayrılmasında ve performans metriklerinin hesaplanmasında kullanılmıştır.</w:t>
      </w:r>
    </w:p>
    <w:p w:rsidR="005122B6" w:rsidRPr="005122B6" w:rsidRDefault="005122B6" w:rsidP="005122B6">
      <w:proofErr w:type="spellStart"/>
      <w:r w:rsidRPr="005122B6">
        <w:rPr>
          <w:b/>
          <w:bCs/>
        </w:rPr>
        <w:t>TensorFlow</w:t>
      </w:r>
      <w:proofErr w:type="spellEnd"/>
      <w:r w:rsidRPr="005122B6">
        <w:rPr>
          <w:b/>
          <w:bCs/>
        </w:rPr>
        <w:t xml:space="preserve"> / </w:t>
      </w:r>
      <w:proofErr w:type="spellStart"/>
      <w:r w:rsidRPr="005122B6">
        <w:rPr>
          <w:b/>
          <w:bCs/>
        </w:rPr>
        <w:t>Keras</w:t>
      </w:r>
      <w:proofErr w:type="spellEnd"/>
      <w:r>
        <w:t xml:space="preserve">: </w:t>
      </w:r>
      <w:r w:rsidRPr="005122B6">
        <w:t xml:space="preserve">Derin öğrenme modelinin oluşturulması, eğitilmesi ve değerlendirilmesi için kullanılmıştır. Model, </w:t>
      </w:r>
      <w:proofErr w:type="spellStart"/>
      <w:r w:rsidRPr="005122B6">
        <w:t>Keras</w:t>
      </w:r>
      <w:proofErr w:type="spellEnd"/>
      <w:r w:rsidRPr="005122B6">
        <w:t xml:space="preserve"> </w:t>
      </w:r>
      <w:proofErr w:type="spellStart"/>
      <w:r w:rsidRPr="005122B6">
        <w:t>API’si</w:t>
      </w:r>
      <w:proofErr w:type="spellEnd"/>
      <w:r w:rsidRPr="005122B6">
        <w:t xml:space="preserve"> kullanılarak sıfırdan tasarlanmış ve eğitilmiştir.</w:t>
      </w:r>
    </w:p>
    <w:p w:rsidR="005122B6" w:rsidRPr="005122B6" w:rsidRDefault="005122B6" w:rsidP="005122B6">
      <w:proofErr w:type="spellStart"/>
      <w:r w:rsidRPr="005122B6">
        <w:rPr>
          <w:b/>
          <w:bCs/>
        </w:rPr>
        <w:t>Matplotlib</w:t>
      </w:r>
      <w:proofErr w:type="spellEnd"/>
      <w:r>
        <w:t xml:space="preserve">: </w:t>
      </w:r>
      <w:r w:rsidRPr="005122B6">
        <w:t xml:space="preserve">Eğitim sürecinde elde edilen </w:t>
      </w:r>
      <w:proofErr w:type="spellStart"/>
      <w:r w:rsidRPr="005122B6">
        <w:t>loss</w:t>
      </w:r>
      <w:proofErr w:type="spellEnd"/>
      <w:r w:rsidRPr="005122B6">
        <w:t xml:space="preserve"> ve AUC değerlerinin görselleştirilmesi ile ROC eğrisinin çizilmesinde kullanılmıştır.</w:t>
      </w:r>
    </w:p>
    <w:p w:rsidR="005122B6" w:rsidRPr="005122B6" w:rsidRDefault="005122B6" w:rsidP="005122B6">
      <w:proofErr w:type="spellStart"/>
      <w:r w:rsidRPr="005122B6">
        <w:rPr>
          <w:b/>
          <w:bCs/>
        </w:rPr>
        <w:t>Gradio</w:t>
      </w:r>
      <w:proofErr w:type="spellEnd"/>
      <w:r>
        <w:t xml:space="preserve">: </w:t>
      </w:r>
      <w:r w:rsidRPr="005122B6">
        <w:t xml:space="preserve">Eğitilen modelin kullanıcı tarafından interaktif olarak test edilebilmesi amacıyla basit bir web </w:t>
      </w:r>
      <w:proofErr w:type="spellStart"/>
      <w:r w:rsidRPr="005122B6">
        <w:t>arayüzü</w:t>
      </w:r>
      <w:proofErr w:type="spellEnd"/>
      <w:r w:rsidRPr="005122B6">
        <w:t xml:space="preserve"> geliştirmek için kullanılmıştır.</w:t>
      </w:r>
    </w:p>
    <w:p w:rsidR="005122B6" w:rsidRPr="005122B6" w:rsidRDefault="005122B6" w:rsidP="005122B6">
      <w:proofErr w:type="spellStart"/>
      <w:r w:rsidRPr="005122B6">
        <w:rPr>
          <w:b/>
          <w:bCs/>
        </w:rPr>
        <w:t>Joblib</w:t>
      </w:r>
      <w:proofErr w:type="spellEnd"/>
      <w:r>
        <w:t xml:space="preserve">: </w:t>
      </w:r>
      <w:r w:rsidRPr="005122B6">
        <w:t>Eğitilen model ve veri ön işleme nesnelerinin kaydedilmesi ve tekrar yüklenmesi için kullanılmıştır.</w:t>
      </w:r>
    </w:p>
    <w:p w:rsidR="005122B6" w:rsidRDefault="005122B6" w:rsidP="005122B6"/>
    <w:p w:rsidR="005122B6" w:rsidRDefault="005122B6" w:rsidP="005122B6">
      <w:pPr>
        <w:rPr>
          <w:b/>
          <w:sz w:val="32"/>
        </w:rPr>
      </w:pPr>
      <w:r w:rsidRPr="005122B6">
        <w:rPr>
          <w:b/>
          <w:sz w:val="32"/>
        </w:rPr>
        <w:t>Model Eğitimi ve Model Değerlendirilmesi</w:t>
      </w:r>
    </w:p>
    <w:p w:rsidR="005122B6" w:rsidRDefault="005122B6" w:rsidP="001E5D6E">
      <w:pPr>
        <w:ind w:firstLine="708"/>
      </w:pPr>
      <w:r>
        <w:t>Bu projede geliştirilen derin öğrenme modeli, veri ön işleme adımlarından sonra eğitim ve test olmak üzere iki ayrı veri kümesi kullanılarak eğitilmiştir. Veri seti, modelin genelleme yeteneğinin değerlendirilebilmesi amacıyla eğitim ve test olarak ayrılmıştır. Eğitim sürecin</w:t>
      </w:r>
      <w:r w:rsidR="001E5D6E">
        <w:t xml:space="preserve">de ayrıca </w:t>
      </w:r>
      <w:proofErr w:type="spellStart"/>
      <w:r w:rsidR="001E5D6E">
        <w:t>validation</w:t>
      </w:r>
      <w:proofErr w:type="spellEnd"/>
      <w:r>
        <w:t xml:space="preserve"> verisi kullanılarak</w:t>
      </w:r>
      <w:r w:rsidR="001E5D6E">
        <w:t xml:space="preserve"> model performansı izlenmiştir.</w:t>
      </w:r>
    </w:p>
    <w:p w:rsidR="005122B6" w:rsidRDefault="005122B6" w:rsidP="001E5D6E">
      <w:pPr>
        <w:ind w:firstLine="708"/>
      </w:pPr>
      <w:r>
        <w:t xml:space="preserve">Model eğitimi sırasında, ikili sınıflandırma problemleri için yaygın olarak kullanılan </w:t>
      </w:r>
      <w:proofErr w:type="spellStart"/>
      <w:r>
        <w:t>Binary</w:t>
      </w:r>
      <w:proofErr w:type="spellEnd"/>
      <w:r>
        <w:t xml:space="preserve"> Cross-</w:t>
      </w:r>
      <w:proofErr w:type="spellStart"/>
      <w:r>
        <w:t>Entropy</w:t>
      </w:r>
      <w:proofErr w:type="spellEnd"/>
      <w:r>
        <w:t xml:space="preserve"> kayıp fonksiyonu tercih edilmiştir. Optimizasyon algoritması olarak Adam </w:t>
      </w:r>
      <w:proofErr w:type="spellStart"/>
      <w:r>
        <w:t>optimizer</w:t>
      </w:r>
      <w:proofErr w:type="spellEnd"/>
      <w:r>
        <w:t xml:space="preserve"> kullanılmış, gizli katmanlarda </w:t>
      </w:r>
      <w:proofErr w:type="spellStart"/>
      <w:r>
        <w:t>ReLU</w:t>
      </w:r>
      <w:proofErr w:type="spellEnd"/>
      <w:r>
        <w:t>, çıkış katmanında ise Sigmoid aktivasyon fonksiyonu uygulanmıştır. Bu yapı sayesinde modelin iade/iptal olasılığını 0 ile 1 arasında bir değer olarak üretmesi sağlanmıştır.</w:t>
      </w:r>
    </w:p>
    <w:p w:rsidR="005122B6" w:rsidRDefault="001E5D6E" w:rsidP="001E5D6E">
      <w:pPr>
        <w:ind w:firstLine="708"/>
      </w:pPr>
      <w:proofErr w:type="spellStart"/>
      <w:r>
        <w:t>Overfitting</w:t>
      </w:r>
      <w:proofErr w:type="spellEnd"/>
      <w:r w:rsidR="005122B6">
        <w:t xml:space="preserve"> önüne geçebilmek amacıyla, model eğitiminde erken durdurma (</w:t>
      </w:r>
      <w:proofErr w:type="spellStart"/>
      <w:r w:rsidR="005122B6">
        <w:t>early</w:t>
      </w:r>
      <w:proofErr w:type="spellEnd"/>
      <w:r w:rsidR="005122B6">
        <w:t xml:space="preserve"> </w:t>
      </w:r>
      <w:proofErr w:type="spellStart"/>
      <w:r w:rsidR="005122B6">
        <w:t>stopping</w:t>
      </w:r>
      <w:proofErr w:type="spellEnd"/>
      <w:r w:rsidR="005122B6">
        <w:t>) yöntemi kullanılmıştır. Eğitim ve doğrulama sürecinde elde edilen kayıp (</w:t>
      </w:r>
      <w:proofErr w:type="spellStart"/>
      <w:r w:rsidR="005122B6">
        <w:t>loss</w:t>
      </w:r>
      <w:proofErr w:type="spellEnd"/>
      <w:r w:rsidR="005122B6">
        <w:t>) ve AUC değerleri birlikte incelenmiş, eğitim ve doğrulama eğrilerinin birbirine yakın ilerlediği gözlemlenmiştir. Bu durum, modelin eğitim verisine aşırı uyum sağlamadığını ve genelleme yapabildiğini göstermektedir.</w:t>
      </w:r>
    </w:p>
    <w:p w:rsidR="005122B6" w:rsidRDefault="005122B6" w:rsidP="001E5D6E">
      <w:pPr>
        <w:ind w:firstLine="708"/>
      </w:pPr>
      <w:r>
        <w:t xml:space="preserve">Model performansının değerlendirilmesinde ROC–AUC, Precision, </w:t>
      </w:r>
      <w:proofErr w:type="spellStart"/>
      <w:r>
        <w:t>Recall</w:t>
      </w:r>
      <w:proofErr w:type="spellEnd"/>
      <w:r>
        <w:t xml:space="preserve">, F1-Score ve </w:t>
      </w:r>
      <w:proofErr w:type="spellStart"/>
      <w:r>
        <w:t>Confusion</w:t>
      </w:r>
      <w:proofErr w:type="spellEnd"/>
      <w:r>
        <w:t xml:space="preserve"> </w:t>
      </w:r>
      <w:proofErr w:type="spellStart"/>
      <w:r>
        <w:t>Matrix</w:t>
      </w:r>
      <w:proofErr w:type="spellEnd"/>
      <w:r>
        <w:t xml:space="preserve"> metrikleri kullanılmıştır. Elde edilen sonuçlara göre model, test verisi üzerinde ROC–AUC değeri </w:t>
      </w:r>
      <w:proofErr w:type="gramStart"/>
      <w:r>
        <w:t>0.9979</w:t>
      </w:r>
      <w:proofErr w:type="gramEnd"/>
      <w:r>
        <w:t xml:space="preserve"> olarak hesaplanmıştır. Bu değer, modelin iade/iptal edilen siparişler ile normal siparişleri ayırt etmede oldukça başarılı olduğunu göstermektedir.</w:t>
      </w:r>
    </w:p>
    <w:p w:rsidR="005122B6" w:rsidRDefault="005122B6" w:rsidP="001E5D6E">
      <w:pPr>
        <w:ind w:firstLine="708"/>
      </w:pPr>
      <w:r>
        <w:t xml:space="preserve">Sınıf </w:t>
      </w:r>
      <w:proofErr w:type="gramStart"/>
      <w:r>
        <w:t>bazlı</w:t>
      </w:r>
      <w:proofErr w:type="gramEnd"/>
      <w:r>
        <w:t xml:space="preserve"> performans incelendiğinde, iade/iptal sınıfı için </w:t>
      </w:r>
      <w:proofErr w:type="spellStart"/>
      <w:r>
        <w:t>precision</w:t>
      </w:r>
      <w:proofErr w:type="spellEnd"/>
      <w:r>
        <w:t xml:space="preserve">, </w:t>
      </w:r>
      <w:proofErr w:type="spellStart"/>
      <w:r>
        <w:t>recall</w:t>
      </w:r>
      <w:proofErr w:type="spellEnd"/>
      <w:r>
        <w:t xml:space="preserve"> ve F1-score değerlerinin yüksek olduğu görülmüştür. </w:t>
      </w:r>
      <w:proofErr w:type="spellStart"/>
      <w:r>
        <w:t>Confusion</w:t>
      </w:r>
      <w:proofErr w:type="spellEnd"/>
      <w:r>
        <w:t xml:space="preserve"> </w:t>
      </w:r>
      <w:proofErr w:type="spellStart"/>
      <w:r>
        <w:t>matrix</w:t>
      </w:r>
      <w:proofErr w:type="spellEnd"/>
      <w:r>
        <w:t xml:space="preserve"> sonuçlarına göre model, iade/iptal işlemlerinin büyük bir kısmını doğru şekilde tahmin edebilmekte ve yanlış sınıflandırma oranı düşük seviyede kalmaktadır. Yanlış pozitif ve yanlış negatif değerlerin dengeli olması, modelin aşırı alarm üretmediğini ve kararlarını temkinli verdiğini göstermektedir.</w:t>
      </w:r>
    </w:p>
    <w:p w:rsidR="005122B6" w:rsidRDefault="005122B6" w:rsidP="005122B6"/>
    <w:p w:rsidR="005122B6" w:rsidRDefault="005122B6" w:rsidP="001E5D6E">
      <w:pPr>
        <w:ind w:firstLine="708"/>
      </w:pPr>
      <w:r>
        <w:lastRenderedPageBreak/>
        <w:t xml:space="preserve">Sonuç olarak, elde edilen performans metrikleri ve görsel analizler, geliştirilen derin öğrenme modelinin </w:t>
      </w:r>
      <w:proofErr w:type="gramStart"/>
      <w:r>
        <w:t>online</w:t>
      </w:r>
      <w:proofErr w:type="gramEnd"/>
      <w:r>
        <w:t xml:space="preserve"> alışveriş siparişlerinde iade/iptal tahmini problemi için etkili ve güvenilir bir çözüm sunduğunu ortaya koymaktadır.</w:t>
      </w:r>
    </w:p>
    <w:p w:rsidR="001E5D6E" w:rsidRDefault="001E5D6E" w:rsidP="001E5D6E"/>
    <w:p w:rsidR="001E5D6E" w:rsidRPr="001E5D6E" w:rsidRDefault="001E5D6E" w:rsidP="001E5D6E">
      <w:pPr>
        <w:rPr>
          <w:b/>
          <w:bCs/>
          <w:sz w:val="32"/>
        </w:rPr>
      </w:pPr>
      <w:r w:rsidRPr="001E5D6E">
        <w:rPr>
          <w:b/>
          <w:bCs/>
          <w:sz w:val="32"/>
        </w:rPr>
        <w:t>Proje Dokümantasyonu</w:t>
      </w:r>
    </w:p>
    <w:p w:rsidR="001E5D6E" w:rsidRPr="001E5D6E" w:rsidRDefault="001E5D6E" w:rsidP="001E5D6E">
      <w:r w:rsidRPr="001E5D6E">
        <w:t>Proje kapsamında geliştirilen tüm kodlar, veri dosyaları ve çıktı görselleri düzenli ve anlaşılır bir yapı altında organize edilmiştir. Projenin sürdürülebilir, tekrar çalıştırılabilir ve incelenebilir olması amacıyla, dosya yapısı modüler bir şekilde tasarlanmıştır.</w:t>
      </w:r>
    </w:p>
    <w:p w:rsidR="001E5D6E" w:rsidRPr="001E5D6E" w:rsidRDefault="001E5D6E" w:rsidP="001E5D6E">
      <w:r w:rsidRPr="001E5D6E">
        <w:t xml:space="preserve">Projede kullanılan veri seti, veri ön işleme adımları, model eğitimi, model değerlendirme ve kullanıcı </w:t>
      </w:r>
      <w:proofErr w:type="spellStart"/>
      <w:r w:rsidRPr="001E5D6E">
        <w:t>arayüzü</w:t>
      </w:r>
      <w:proofErr w:type="spellEnd"/>
      <w:r w:rsidRPr="001E5D6E">
        <w:t xml:space="preserve"> geliştirme süreçleri birbirinden ayrılarak farklı dosyalar içerisinde gerçekleştirilmiştir. Bu sayede kod okunabilirliği artırılmış ve proje yönetimi kolaylaştırılmıştır.</w:t>
      </w:r>
    </w:p>
    <w:p w:rsidR="001E5D6E" w:rsidRPr="001E5D6E" w:rsidRDefault="001E5D6E" w:rsidP="001E5D6E">
      <w:r w:rsidRPr="001E5D6E">
        <w:t>Proje klasör yapısı genel olarak aşağıdaki gibidir:</w:t>
      </w:r>
    </w:p>
    <w:p w:rsidR="001E5D6E" w:rsidRPr="001E5D6E" w:rsidRDefault="001E5D6E" w:rsidP="001E5D6E">
      <w:proofErr w:type="gramStart"/>
      <w:r w:rsidRPr="001E5D6E">
        <w:rPr>
          <w:bCs/>
        </w:rPr>
        <w:t>data</w:t>
      </w:r>
      <w:proofErr w:type="gramEnd"/>
      <w:r w:rsidRPr="001E5D6E">
        <w:rPr>
          <w:bCs/>
        </w:rPr>
        <w:t>/</w:t>
      </w:r>
      <w:r w:rsidRPr="001E5D6E">
        <w:br/>
        <w:t xml:space="preserve">Kullanılan veri setini (Online </w:t>
      </w:r>
      <w:proofErr w:type="spellStart"/>
      <w:r w:rsidRPr="001E5D6E">
        <w:t>Retail</w:t>
      </w:r>
      <w:proofErr w:type="spellEnd"/>
      <w:r w:rsidRPr="001E5D6E">
        <w:t>) içeren klasördür.</w:t>
      </w:r>
    </w:p>
    <w:p w:rsidR="001E5D6E" w:rsidRPr="001E5D6E" w:rsidRDefault="001E5D6E" w:rsidP="001E5D6E">
      <w:proofErr w:type="spellStart"/>
      <w:r w:rsidRPr="001E5D6E">
        <w:rPr>
          <w:bCs/>
        </w:rPr>
        <w:t>src</w:t>
      </w:r>
      <w:proofErr w:type="spellEnd"/>
      <w:r w:rsidRPr="001E5D6E">
        <w:rPr>
          <w:bCs/>
        </w:rPr>
        <w:t>/</w:t>
      </w:r>
      <w:r w:rsidRPr="001E5D6E">
        <w:br/>
        <w:t>Model eğitimi (</w:t>
      </w:r>
      <w:proofErr w:type="gramStart"/>
      <w:r w:rsidRPr="001E5D6E">
        <w:t>train.py</w:t>
      </w:r>
      <w:proofErr w:type="gramEnd"/>
      <w:r w:rsidRPr="001E5D6E">
        <w:t xml:space="preserve">) ve </w:t>
      </w:r>
      <w:proofErr w:type="spellStart"/>
      <w:r w:rsidRPr="001E5D6E">
        <w:t>Gradio</w:t>
      </w:r>
      <w:proofErr w:type="spellEnd"/>
      <w:r w:rsidRPr="001E5D6E">
        <w:t xml:space="preserve"> tabanlı kullanıcı </w:t>
      </w:r>
      <w:proofErr w:type="spellStart"/>
      <w:r w:rsidRPr="001E5D6E">
        <w:t>arayüzü</w:t>
      </w:r>
      <w:proofErr w:type="spellEnd"/>
      <w:r w:rsidRPr="001E5D6E">
        <w:t xml:space="preserve"> (app.py) dosyalarını içermektedir.</w:t>
      </w:r>
    </w:p>
    <w:p w:rsidR="001E5D6E" w:rsidRPr="001E5D6E" w:rsidRDefault="001E5D6E" w:rsidP="001E5D6E">
      <w:proofErr w:type="spellStart"/>
      <w:r w:rsidRPr="001E5D6E">
        <w:rPr>
          <w:bCs/>
        </w:rPr>
        <w:t>models</w:t>
      </w:r>
      <w:proofErr w:type="spellEnd"/>
      <w:r w:rsidRPr="001E5D6E">
        <w:rPr>
          <w:bCs/>
        </w:rPr>
        <w:t>/</w:t>
      </w:r>
      <w:r w:rsidRPr="001E5D6E">
        <w:br/>
        <w:t>Eğitilen derin öğrenme modeli ve veri ön işleme nesnelerinin kaydedildiği klasördür.</w:t>
      </w:r>
    </w:p>
    <w:p w:rsidR="001E5D6E" w:rsidRPr="001E5D6E" w:rsidRDefault="001E5D6E" w:rsidP="001E5D6E">
      <w:proofErr w:type="spellStart"/>
      <w:r w:rsidRPr="001E5D6E">
        <w:rPr>
          <w:bCs/>
        </w:rPr>
        <w:t>outputs</w:t>
      </w:r>
      <w:proofErr w:type="spellEnd"/>
      <w:r w:rsidRPr="001E5D6E">
        <w:rPr>
          <w:bCs/>
        </w:rPr>
        <w:t>/</w:t>
      </w:r>
      <w:r w:rsidRPr="001E5D6E">
        <w:br/>
        <w:t xml:space="preserve">Model eğitimi sırasında elde edilen </w:t>
      </w:r>
      <w:proofErr w:type="spellStart"/>
      <w:r w:rsidRPr="001E5D6E">
        <w:t>loss</w:t>
      </w:r>
      <w:proofErr w:type="spellEnd"/>
      <w:r w:rsidRPr="001E5D6E">
        <w:t>, AUC ve ROC eğrisi gibi görsel çıktıları içermektedir.</w:t>
      </w:r>
    </w:p>
    <w:p w:rsidR="001E5D6E" w:rsidRDefault="001E5D6E" w:rsidP="001E5D6E">
      <w:r w:rsidRPr="001E5D6E">
        <w:t xml:space="preserve">Proje boyunca kullanılan tüm kütüphaneler ve sürümler </w:t>
      </w:r>
      <w:proofErr w:type="gramStart"/>
      <w:r w:rsidRPr="001E5D6E">
        <w:t>requirements.txt</w:t>
      </w:r>
      <w:proofErr w:type="gramEnd"/>
      <w:r w:rsidRPr="001E5D6E">
        <w:t xml:space="preserve"> dosyasında belirtilmiş, böylece projenin farklı ortamlarda da kolaylıkla çalıştırılabilmesi hedeflenmiştir. Kod içerisinde açıklayıcı değişken isimleri ve yorum satırları kullanılarak, yapılan işlemler anlaşılır hale getirilmiştir.</w:t>
      </w:r>
      <w:r>
        <w:t xml:space="preserve"> Bu dokümantasyon sayesinde, projeyi inceleyen kişiler kodu kolayca çalıştırabilir ve projenin genel yapısını hızlıca anlayabilir.</w:t>
      </w:r>
    </w:p>
    <w:p w:rsidR="00030E2F" w:rsidRDefault="00030E2F" w:rsidP="001E5D6E"/>
    <w:p w:rsidR="00030E2F" w:rsidRDefault="00030E2F" w:rsidP="001E5D6E">
      <w:pPr>
        <w:rPr>
          <w:b/>
          <w:sz w:val="32"/>
        </w:rPr>
      </w:pPr>
      <w:r>
        <w:rPr>
          <w:b/>
          <w:sz w:val="32"/>
        </w:rPr>
        <w:t xml:space="preserve">Proje </w:t>
      </w:r>
      <w:proofErr w:type="spellStart"/>
      <w:r w:rsidR="0090123C">
        <w:rPr>
          <w:b/>
          <w:sz w:val="32"/>
        </w:rPr>
        <w:t>GitHub</w:t>
      </w:r>
      <w:proofErr w:type="spellEnd"/>
      <w:r w:rsidR="0090123C">
        <w:rPr>
          <w:b/>
          <w:sz w:val="32"/>
        </w:rPr>
        <w:t xml:space="preserve"> Linki</w:t>
      </w:r>
      <w:bookmarkStart w:id="0" w:name="_GoBack"/>
      <w:bookmarkEnd w:id="0"/>
      <w:r>
        <w:rPr>
          <w:b/>
          <w:sz w:val="32"/>
        </w:rPr>
        <w:t xml:space="preserve"> </w:t>
      </w:r>
    </w:p>
    <w:p w:rsidR="00030E2F" w:rsidRDefault="0090123C" w:rsidP="001E5D6E">
      <w:hyperlink r:id="rId5" w:history="1">
        <w:r w:rsidR="00030E2F" w:rsidRPr="006350BB">
          <w:rPr>
            <w:rStyle w:val="Kpr"/>
          </w:rPr>
          <w:t>https://github.com/begumkarabas/derin_ogrenme</w:t>
        </w:r>
      </w:hyperlink>
    </w:p>
    <w:p w:rsidR="00030E2F" w:rsidRPr="00030E2F" w:rsidRDefault="00030E2F" w:rsidP="001E5D6E"/>
    <w:p w:rsidR="001E5D6E" w:rsidRPr="005122B6" w:rsidRDefault="001E5D6E" w:rsidP="001E5D6E"/>
    <w:sectPr w:rsidR="001E5D6E" w:rsidRPr="005122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E67CF1"/>
    <w:multiLevelType w:val="multilevel"/>
    <w:tmpl w:val="0D5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A55B62"/>
    <w:multiLevelType w:val="multilevel"/>
    <w:tmpl w:val="000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1FF"/>
    <w:rsid w:val="00030E2F"/>
    <w:rsid w:val="00172675"/>
    <w:rsid w:val="001E5D6E"/>
    <w:rsid w:val="003221FF"/>
    <w:rsid w:val="005122B6"/>
    <w:rsid w:val="00712FDF"/>
    <w:rsid w:val="00744AEB"/>
    <w:rsid w:val="0090123C"/>
    <w:rsid w:val="00DC2D58"/>
    <w:rsid w:val="00F039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A4154-1696-459D-8990-E0A0B828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1F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030E2F"/>
    <w:rPr>
      <w:color w:val="0563C1" w:themeColor="hyperlink"/>
      <w:u w:val="single"/>
    </w:rPr>
  </w:style>
  <w:style w:type="character" w:styleId="zlenenKpr">
    <w:name w:val="FollowedHyperlink"/>
    <w:basedOn w:val="VarsaylanParagrafYazTipi"/>
    <w:uiPriority w:val="99"/>
    <w:semiHidden/>
    <w:unhideWhenUsed/>
    <w:rsid w:val="009012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227304">
      <w:bodyDiv w:val="1"/>
      <w:marLeft w:val="0"/>
      <w:marRight w:val="0"/>
      <w:marTop w:val="0"/>
      <w:marBottom w:val="0"/>
      <w:divBdr>
        <w:top w:val="none" w:sz="0" w:space="0" w:color="auto"/>
        <w:left w:val="none" w:sz="0" w:space="0" w:color="auto"/>
        <w:bottom w:val="none" w:sz="0" w:space="0" w:color="auto"/>
        <w:right w:val="none" w:sz="0" w:space="0" w:color="auto"/>
      </w:divBdr>
    </w:div>
    <w:div w:id="369033949">
      <w:bodyDiv w:val="1"/>
      <w:marLeft w:val="0"/>
      <w:marRight w:val="0"/>
      <w:marTop w:val="0"/>
      <w:marBottom w:val="0"/>
      <w:divBdr>
        <w:top w:val="none" w:sz="0" w:space="0" w:color="auto"/>
        <w:left w:val="none" w:sz="0" w:space="0" w:color="auto"/>
        <w:bottom w:val="none" w:sz="0" w:space="0" w:color="auto"/>
        <w:right w:val="none" w:sz="0" w:space="0" w:color="auto"/>
      </w:divBdr>
    </w:div>
    <w:div w:id="530412239">
      <w:bodyDiv w:val="1"/>
      <w:marLeft w:val="0"/>
      <w:marRight w:val="0"/>
      <w:marTop w:val="0"/>
      <w:marBottom w:val="0"/>
      <w:divBdr>
        <w:top w:val="none" w:sz="0" w:space="0" w:color="auto"/>
        <w:left w:val="none" w:sz="0" w:space="0" w:color="auto"/>
        <w:bottom w:val="none" w:sz="0" w:space="0" w:color="auto"/>
        <w:right w:val="none" w:sz="0" w:space="0" w:color="auto"/>
      </w:divBdr>
    </w:div>
    <w:div w:id="1206210700">
      <w:bodyDiv w:val="1"/>
      <w:marLeft w:val="0"/>
      <w:marRight w:val="0"/>
      <w:marTop w:val="0"/>
      <w:marBottom w:val="0"/>
      <w:divBdr>
        <w:top w:val="none" w:sz="0" w:space="0" w:color="auto"/>
        <w:left w:val="none" w:sz="0" w:space="0" w:color="auto"/>
        <w:bottom w:val="none" w:sz="0" w:space="0" w:color="auto"/>
        <w:right w:val="none" w:sz="0" w:space="0" w:color="auto"/>
      </w:divBdr>
    </w:div>
    <w:div w:id="1266692798">
      <w:bodyDiv w:val="1"/>
      <w:marLeft w:val="0"/>
      <w:marRight w:val="0"/>
      <w:marTop w:val="0"/>
      <w:marBottom w:val="0"/>
      <w:divBdr>
        <w:top w:val="none" w:sz="0" w:space="0" w:color="auto"/>
        <w:left w:val="none" w:sz="0" w:space="0" w:color="auto"/>
        <w:bottom w:val="none" w:sz="0" w:space="0" w:color="auto"/>
        <w:right w:val="none" w:sz="0" w:space="0" w:color="auto"/>
      </w:divBdr>
    </w:div>
    <w:div w:id="1269240193">
      <w:bodyDiv w:val="1"/>
      <w:marLeft w:val="0"/>
      <w:marRight w:val="0"/>
      <w:marTop w:val="0"/>
      <w:marBottom w:val="0"/>
      <w:divBdr>
        <w:top w:val="none" w:sz="0" w:space="0" w:color="auto"/>
        <w:left w:val="none" w:sz="0" w:space="0" w:color="auto"/>
        <w:bottom w:val="none" w:sz="0" w:space="0" w:color="auto"/>
        <w:right w:val="none" w:sz="0" w:space="0" w:color="auto"/>
      </w:divBdr>
    </w:div>
    <w:div w:id="195887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egumkarabas/derin_ogren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5</Pages>
  <Words>1707</Words>
  <Characters>9736</Characters>
  <Application>Microsoft Office Word</Application>
  <DocSecurity>0</DocSecurity>
  <Lines>81</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Begüm</dc:creator>
  <cp:keywords/>
  <dc:description/>
  <cp:lastModifiedBy>Begüm</cp:lastModifiedBy>
  <cp:revision>3</cp:revision>
  <dcterms:created xsi:type="dcterms:W3CDTF">2025-12-29T09:31:00Z</dcterms:created>
  <dcterms:modified xsi:type="dcterms:W3CDTF">2025-12-29T20:49:00Z</dcterms:modified>
</cp:coreProperties>
</file>