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D9965" w14:textId="77777777" w:rsidR="002F6C52" w:rsidRDefault="002F6C52">
      <w:pPr>
        <w:pStyle w:val="BodyText"/>
        <w:rPr>
          <w:rFonts w:ascii="Times New Roman"/>
          <w:sz w:val="20"/>
        </w:rPr>
      </w:pPr>
    </w:p>
    <w:p w14:paraId="7A5280E5" w14:textId="77777777" w:rsidR="002F6C52" w:rsidRDefault="002F6C52">
      <w:pPr>
        <w:pStyle w:val="BodyText"/>
        <w:rPr>
          <w:rFonts w:ascii="Times New Roman"/>
          <w:sz w:val="20"/>
        </w:rPr>
      </w:pPr>
    </w:p>
    <w:p w14:paraId="4A27BCCA" w14:textId="77777777" w:rsidR="002F6C52" w:rsidRDefault="002F6C52">
      <w:pPr>
        <w:pStyle w:val="BodyText"/>
        <w:spacing w:before="1"/>
        <w:rPr>
          <w:rFonts w:ascii="Times New Roman"/>
          <w:sz w:val="17"/>
        </w:rPr>
      </w:pPr>
    </w:p>
    <w:p w14:paraId="718264ED" w14:textId="77777777" w:rsidR="002F6C52" w:rsidRDefault="00742834">
      <w:pPr>
        <w:spacing w:before="101"/>
        <w:ind w:left="100"/>
        <w:rPr>
          <w:b/>
          <w:sz w:val="3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1BBF667F" wp14:editId="18CBE916">
            <wp:simplePos x="0" y="0"/>
            <wp:positionH relativeFrom="page">
              <wp:posOffset>6158484</wp:posOffset>
            </wp:positionH>
            <wp:positionV relativeFrom="paragraph">
              <wp:posOffset>-420840</wp:posOffset>
            </wp:positionV>
            <wp:extent cx="775715" cy="7299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15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0D0D"/>
          <w:sz w:val="30"/>
        </w:rPr>
        <w:t>PG Program in Analytics</w:t>
      </w:r>
    </w:p>
    <w:p w14:paraId="3266C63E" w14:textId="77777777" w:rsidR="002F6C52" w:rsidRDefault="002F6C52">
      <w:pPr>
        <w:pStyle w:val="BodyText"/>
        <w:spacing w:before="3"/>
        <w:rPr>
          <w:b/>
          <w:sz w:val="12"/>
        </w:rPr>
      </w:pPr>
    </w:p>
    <w:p w14:paraId="2BD012F7" w14:textId="77777777" w:rsidR="00363B5F" w:rsidRPr="00363B5F" w:rsidRDefault="0041675D" w:rsidP="00363B5F">
      <w:pPr>
        <w:pStyle w:val="BodyText"/>
        <w:spacing w:line="120" w:lineRule="exact"/>
        <w:ind w:left="-18" w:right="-58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2A577C39">
          <v:group id="_x0000_s1026" style="width:491.25pt;height:6pt;mso-position-horizontal-relative:char;mso-position-vertical-relative:line" coordsize="9825,120">
            <v:line id="_x0000_s1028" style="position:absolute" from="0,104" to="9825,104" strokecolor="#bebebe" strokeweight="1.56pt"/>
            <v:line id="_x0000_s1027" style="position:absolute" from="0,30" to="9825,30" strokecolor="#7e7e7e" strokeweight="3pt"/>
            <w10:wrap type="none"/>
            <w10:anchorlock/>
          </v:group>
        </w:pic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6480"/>
        <w:gridCol w:w="3510"/>
      </w:tblGrid>
      <w:tr w:rsidR="00363B5F" w14:paraId="589FC10A" w14:textId="77777777" w:rsidTr="00363B5F">
        <w:trPr>
          <w:trHeight w:val="1160"/>
        </w:trPr>
        <w:tc>
          <w:tcPr>
            <w:tcW w:w="6480" w:type="dxa"/>
            <w:shd w:val="clear" w:color="auto" w:fill="F2F2F2" w:themeFill="background1" w:themeFillShade="F2"/>
          </w:tcPr>
          <w:p w14:paraId="68744A6C" w14:textId="70D8DB02" w:rsidR="00363B5F" w:rsidRPr="00CB379F" w:rsidRDefault="00CE319E" w:rsidP="00EB6C97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Deep Learning</w:t>
            </w:r>
            <w:r w:rsidR="00EB6C97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 -</w:t>
            </w:r>
            <w:r w:rsidR="00904E0C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 </w:t>
            </w:r>
            <w:r w:rsidR="00EB6C97" w:rsidRPr="00EB6C97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Class Assessment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5057F005" w14:textId="65F7ED62" w:rsidR="00363B5F" w:rsidRPr="00CB379F" w:rsidRDefault="00363B5F" w:rsidP="00363B5F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[Time:  </w:t>
            </w:r>
            <w:r w:rsidR="007C0884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3 </w:t>
            </w:r>
            <w:proofErr w:type="spellStart"/>
            <w:r w:rsidRPr="00CB379F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hr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s</w:t>
            </w:r>
            <w:proofErr w:type="spellEnd"/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]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br/>
              <w:t>[Total Marks:</w:t>
            </w:r>
            <w:r w:rsidR="00A61C8D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6</w:t>
            </w:r>
            <w:r w:rsidR="002D58BD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0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]</w:t>
            </w:r>
          </w:p>
        </w:tc>
      </w:tr>
    </w:tbl>
    <w:p w14:paraId="03BD7294" w14:textId="77777777" w:rsidR="00363B5F" w:rsidRDefault="00363B5F">
      <w:pPr>
        <w:spacing w:before="288"/>
        <w:ind w:left="724"/>
        <w:rPr>
          <w:sz w:val="48"/>
        </w:rPr>
      </w:pPr>
    </w:p>
    <w:tbl>
      <w:tblPr>
        <w:tblStyle w:val="TableGrid"/>
        <w:tblW w:w="0" w:type="auto"/>
        <w:tblInd w:w="280" w:type="dxa"/>
        <w:tblLook w:val="04A0" w:firstRow="1" w:lastRow="0" w:firstColumn="1" w:lastColumn="0" w:noHBand="0" w:noVBand="1"/>
      </w:tblPr>
      <w:tblGrid>
        <w:gridCol w:w="908"/>
        <w:gridCol w:w="7110"/>
        <w:gridCol w:w="1788"/>
      </w:tblGrid>
      <w:tr w:rsidR="00DA488B" w:rsidRPr="00516635" w14:paraId="73A0F74B" w14:textId="77777777" w:rsidTr="00F933A0">
        <w:tc>
          <w:tcPr>
            <w:tcW w:w="908" w:type="dxa"/>
          </w:tcPr>
          <w:p w14:paraId="15E1585B" w14:textId="77777777" w:rsidR="00DA488B" w:rsidRPr="00516635" w:rsidRDefault="00DA488B" w:rsidP="0041675D">
            <w:pPr>
              <w:pStyle w:val="BodyText"/>
              <w:spacing w:beforeLines="100" w:before="240"/>
              <w:rPr>
                <w:sz w:val="24"/>
              </w:rPr>
            </w:pPr>
          </w:p>
        </w:tc>
        <w:tc>
          <w:tcPr>
            <w:tcW w:w="7110" w:type="dxa"/>
          </w:tcPr>
          <w:p w14:paraId="01076491" w14:textId="77D11214" w:rsidR="00DA488B" w:rsidRPr="00F933A0" w:rsidRDefault="00573019" w:rsidP="0041675D">
            <w:pPr>
              <w:pStyle w:val="BodyText"/>
              <w:spacing w:beforeLines="100" w:before="240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 w:rsidR="00E451AF" w:rsidRPr="00E451AF">
              <w:rPr>
                <w:b/>
                <w:sz w:val="28"/>
              </w:rPr>
              <w:t>erform the following tasks:</w:t>
            </w:r>
          </w:p>
        </w:tc>
        <w:tc>
          <w:tcPr>
            <w:tcW w:w="1788" w:type="dxa"/>
          </w:tcPr>
          <w:p w14:paraId="13A9C96C" w14:textId="77777777" w:rsidR="00DA488B" w:rsidRPr="00516635" w:rsidRDefault="00DA488B" w:rsidP="0041675D">
            <w:pPr>
              <w:pStyle w:val="BodyText"/>
              <w:spacing w:beforeLines="100" w:before="240"/>
              <w:jc w:val="center"/>
              <w:rPr>
                <w:b/>
                <w:sz w:val="24"/>
              </w:rPr>
            </w:pPr>
            <w:r w:rsidRPr="00814634">
              <w:rPr>
                <w:b/>
                <w:sz w:val="28"/>
              </w:rPr>
              <w:t>Marks</w:t>
            </w:r>
          </w:p>
        </w:tc>
      </w:tr>
      <w:tr w:rsidR="002D58BD" w:rsidRPr="00516635" w14:paraId="6034E621" w14:textId="77777777" w:rsidTr="00F933A0">
        <w:tc>
          <w:tcPr>
            <w:tcW w:w="908" w:type="dxa"/>
          </w:tcPr>
          <w:p w14:paraId="013BF365" w14:textId="77777777" w:rsidR="002D58BD" w:rsidRPr="009F1B8B" w:rsidRDefault="002D58BD" w:rsidP="0041675D">
            <w:pPr>
              <w:pStyle w:val="BodyText"/>
              <w:spacing w:beforeLines="100" w:before="240"/>
              <w:rPr>
                <w:sz w:val="28"/>
              </w:rPr>
            </w:pPr>
            <w:r w:rsidRPr="009F1B8B">
              <w:rPr>
                <w:sz w:val="28"/>
              </w:rPr>
              <w:t>Q.1</w:t>
            </w:r>
          </w:p>
        </w:tc>
        <w:tc>
          <w:tcPr>
            <w:tcW w:w="7110" w:type="dxa"/>
          </w:tcPr>
          <w:p w14:paraId="79C008A4" w14:textId="162400F4" w:rsidR="002D58BD" w:rsidRPr="00F933A0" w:rsidRDefault="006175F7" w:rsidP="0041675D">
            <w:pPr>
              <w:pStyle w:val="BodyText"/>
              <w:spacing w:beforeLines="100" w:before="240"/>
              <w:rPr>
                <w:sz w:val="28"/>
              </w:rPr>
            </w:pPr>
            <w:r w:rsidRPr="006175F7">
              <w:rPr>
                <w:sz w:val="28"/>
              </w:rPr>
              <w:t>Import the cifar10 dataset from ‘</w:t>
            </w:r>
            <w:proofErr w:type="spellStart"/>
            <w:proofErr w:type="gramStart"/>
            <w:r w:rsidRPr="006175F7">
              <w:rPr>
                <w:sz w:val="28"/>
              </w:rPr>
              <w:t>keras.datasets</w:t>
            </w:r>
            <w:proofErr w:type="spellEnd"/>
            <w:r w:rsidRPr="006175F7">
              <w:rPr>
                <w:sz w:val="28"/>
              </w:rPr>
              <w:t>’</w:t>
            </w:r>
            <w:proofErr w:type="gramEnd"/>
            <w:r w:rsidRPr="006175F7">
              <w:rPr>
                <w:sz w:val="28"/>
              </w:rPr>
              <w:t>. Perform all the data preprocessing required</w:t>
            </w:r>
            <w:r w:rsidR="00FC2831">
              <w:rPr>
                <w:sz w:val="28"/>
              </w:rPr>
              <w:t>.</w:t>
            </w:r>
          </w:p>
        </w:tc>
        <w:tc>
          <w:tcPr>
            <w:tcW w:w="1788" w:type="dxa"/>
          </w:tcPr>
          <w:p w14:paraId="5718745D" w14:textId="3078A7B9" w:rsidR="002D58BD" w:rsidRPr="002D58BD" w:rsidRDefault="002D58BD" w:rsidP="0041675D">
            <w:pPr>
              <w:spacing w:beforeLines="100" w:before="240"/>
              <w:jc w:val="center"/>
            </w:pPr>
            <w:r w:rsidRPr="009F1B8B">
              <w:rPr>
                <w:b/>
                <w:sz w:val="28"/>
              </w:rPr>
              <w:t>[</w:t>
            </w:r>
            <w:r w:rsidR="00A54ED8">
              <w:rPr>
                <w:b/>
                <w:sz w:val="28"/>
              </w:rPr>
              <w:t>2</w:t>
            </w:r>
            <w:r w:rsidR="00F51BFD">
              <w:rPr>
                <w:b/>
                <w:sz w:val="28"/>
              </w:rPr>
              <w:t>0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6E646A2B" w14:textId="77777777" w:rsidTr="00F933A0">
        <w:tc>
          <w:tcPr>
            <w:tcW w:w="908" w:type="dxa"/>
          </w:tcPr>
          <w:p w14:paraId="3337D5BB" w14:textId="4C480106" w:rsidR="002D58BD" w:rsidRPr="009F1B8B" w:rsidRDefault="00AD1D80" w:rsidP="0041675D">
            <w:pPr>
              <w:pStyle w:val="BodyText"/>
              <w:spacing w:beforeLines="100" w:before="240"/>
              <w:rPr>
                <w:sz w:val="28"/>
              </w:rPr>
            </w:pPr>
            <w:r>
              <w:rPr>
                <w:sz w:val="28"/>
              </w:rPr>
              <w:t>Q.2</w:t>
            </w:r>
          </w:p>
        </w:tc>
        <w:tc>
          <w:tcPr>
            <w:tcW w:w="7110" w:type="dxa"/>
          </w:tcPr>
          <w:p w14:paraId="000F3071" w14:textId="7E454DA1" w:rsidR="002D58BD" w:rsidRPr="00F933A0" w:rsidRDefault="00A54ED8" w:rsidP="0041675D">
            <w:pPr>
              <w:pStyle w:val="BodyText"/>
              <w:spacing w:beforeLines="100" w:before="240"/>
              <w:rPr>
                <w:sz w:val="28"/>
              </w:rPr>
            </w:pPr>
            <w:r w:rsidRPr="00A54ED8">
              <w:rPr>
                <w:sz w:val="28"/>
              </w:rPr>
              <w:t xml:space="preserve">Build a CNN architecture with </w:t>
            </w:r>
            <w:proofErr w:type="spellStart"/>
            <w:r w:rsidRPr="00A54ED8">
              <w:rPr>
                <w:sz w:val="28"/>
              </w:rPr>
              <w:t>Keras</w:t>
            </w:r>
            <w:proofErr w:type="spellEnd"/>
            <w:r w:rsidRPr="00A54ED8">
              <w:rPr>
                <w:sz w:val="28"/>
              </w:rPr>
              <w:t xml:space="preserve"> and stac</w:t>
            </w:r>
            <w:bookmarkStart w:id="0" w:name="_GoBack"/>
            <w:bookmarkEnd w:id="0"/>
            <w:r w:rsidRPr="00A54ED8">
              <w:rPr>
                <w:sz w:val="28"/>
              </w:rPr>
              <w:t>k an ANN on top of CNN</w:t>
            </w:r>
            <w:r w:rsidR="00FC2831">
              <w:rPr>
                <w:sz w:val="28"/>
              </w:rPr>
              <w:t>.</w:t>
            </w:r>
          </w:p>
        </w:tc>
        <w:tc>
          <w:tcPr>
            <w:tcW w:w="1788" w:type="dxa"/>
          </w:tcPr>
          <w:p w14:paraId="61C219CB" w14:textId="38E66C91" w:rsidR="002D58BD" w:rsidRPr="009F1B8B" w:rsidRDefault="002D58BD" w:rsidP="0041675D">
            <w:pPr>
              <w:spacing w:beforeLines="100" w:before="240"/>
              <w:jc w:val="center"/>
              <w:rPr>
                <w:b/>
                <w:sz w:val="28"/>
              </w:rPr>
            </w:pPr>
            <w:r w:rsidRPr="009F1B8B">
              <w:rPr>
                <w:b/>
                <w:sz w:val="28"/>
              </w:rPr>
              <w:t>[</w:t>
            </w:r>
            <w:r w:rsidR="00A54ED8">
              <w:rPr>
                <w:b/>
                <w:sz w:val="28"/>
              </w:rPr>
              <w:t>2</w:t>
            </w:r>
            <w:r w:rsidR="002F5E05">
              <w:rPr>
                <w:b/>
                <w:sz w:val="28"/>
              </w:rPr>
              <w:t>0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317C7F39" w14:textId="77777777" w:rsidTr="00DA402C">
        <w:trPr>
          <w:trHeight w:val="743"/>
        </w:trPr>
        <w:tc>
          <w:tcPr>
            <w:tcW w:w="908" w:type="dxa"/>
          </w:tcPr>
          <w:p w14:paraId="686D71BA" w14:textId="6C530F88" w:rsidR="002D58BD" w:rsidRPr="009F1B8B" w:rsidRDefault="00AD1D80" w:rsidP="0041675D">
            <w:pPr>
              <w:pStyle w:val="BodyText"/>
              <w:spacing w:beforeLines="100" w:before="240"/>
              <w:rPr>
                <w:sz w:val="28"/>
              </w:rPr>
            </w:pPr>
            <w:r>
              <w:rPr>
                <w:sz w:val="28"/>
              </w:rPr>
              <w:t>Q.3</w:t>
            </w:r>
          </w:p>
        </w:tc>
        <w:tc>
          <w:tcPr>
            <w:tcW w:w="7110" w:type="dxa"/>
          </w:tcPr>
          <w:p w14:paraId="21EB8B73" w14:textId="03F6EAAD" w:rsidR="00D26987" w:rsidRPr="00F933A0" w:rsidRDefault="00A54ED8" w:rsidP="0041675D">
            <w:pPr>
              <w:pStyle w:val="BodyText"/>
              <w:spacing w:beforeLines="100" w:before="240"/>
              <w:rPr>
                <w:sz w:val="28"/>
              </w:rPr>
            </w:pPr>
            <w:r w:rsidRPr="00A54ED8">
              <w:rPr>
                <w:sz w:val="28"/>
              </w:rPr>
              <w:t>Fit and evaluate the model. Plot the training and validation curves.</w:t>
            </w:r>
          </w:p>
        </w:tc>
        <w:tc>
          <w:tcPr>
            <w:tcW w:w="1788" w:type="dxa"/>
          </w:tcPr>
          <w:p w14:paraId="72152D6C" w14:textId="7A14379E" w:rsidR="002D58BD" w:rsidRPr="009F1B8B" w:rsidRDefault="001B7971" w:rsidP="0041675D">
            <w:pPr>
              <w:pStyle w:val="BodyText"/>
              <w:spacing w:beforeLines="100"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</w:t>
            </w:r>
            <w:r w:rsidR="002F5E05">
              <w:rPr>
                <w:b/>
                <w:sz w:val="28"/>
              </w:rPr>
              <w:t>20</w:t>
            </w:r>
            <w:r w:rsidR="002D58BD" w:rsidRPr="009F1B8B">
              <w:rPr>
                <w:b/>
                <w:sz w:val="28"/>
              </w:rPr>
              <w:t>]</w:t>
            </w:r>
          </w:p>
        </w:tc>
      </w:tr>
    </w:tbl>
    <w:p w14:paraId="756AC2C8" w14:textId="77777777" w:rsidR="002F6C52" w:rsidRDefault="002F6C52">
      <w:pPr>
        <w:pStyle w:val="BodyText"/>
        <w:spacing w:before="7"/>
        <w:rPr>
          <w:sz w:val="28"/>
        </w:rPr>
      </w:pPr>
    </w:p>
    <w:sectPr w:rsidR="002F6C52">
      <w:type w:val="continuous"/>
      <w:pgSz w:w="11910" w:h="16840"/>
      <w:pgMar w:top="300" w:right="8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6E50"/>
    <w:multiLevelType w:val="hybridMultilevel"/>
    <w:tmpl w:val="68A26FF4"/>
    <w:lvl w:ilvl="0" w:tplc="86085446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5180201C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2FA88578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DAF20BD0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AC968C88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D208F734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0994F7D4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2774E41E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FAE6F780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1">
    <w:nsid w:val="1848354F"/>
    <w:multiLevelType w:val="hybridMultilevel"/>
    <w:tmpl w:val="B4B61EBA"/>
    <w:lvl w:ilvl="0" w:tplc="3C20FBB4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C75E1588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86144D32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F61C576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D0BAFFE0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EDEE67F0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D45A0F0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FCAE3DC6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634A8E5E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2">
    <w:nsid w:val="18565985"/>
    <w:multiLevelType w:val="hybridMultilevel"/>
    <w:tmpl w:val="CF186114"/>
    <w:lvl w:ilvl="0" w:tplc="BE380F2E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9CBAF320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AE64C0AE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8FA05CA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19AAF6FC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B9CC43B6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F786724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BE66C628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906AA12A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3">
    <w:nsid w:val="2B103DAA"/>
    <w:multiLevelType w:val="hybridMultilevel"/>
    <w:tmpl w:val="F51CBB44"/>
    <w:lvl w:ilvl="0" w:tplc="BE380F2E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9CBAF320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AE64C0AE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8FA05CA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19AAF6FC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B9CC43B6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F786724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BE66C628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906AA12A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F6C52"/>
    <w:rsid w:val="000B50D1"/>
    <w:rsid w:val="001122CD"/>
    <w:rsid w:val="00145B4A"/>
    <w:rsid w:val="001B7971"/>
    <w:rsid w:val="002270AF"/>
    <w:rsid w:val="002D1ED3"/>
    <w:rsid w:val="002D58BD"/>
    <w:rsid w:val="002F5E05"/>
    <w:rsid w:val="002F6C52"/>
    <w:rsid w:val="0031299F"/>
    <w:rsid w:val="00336C6B"/>
    <w:rsid w:val="00363B5F"/>
    <w:rsid w:val="00374EAA"/>
    <w:rsid w:val="0041675D"/>
    <w:rsid w:val="00476092"/>
    <w:rsid w:val="004936E7"/>
    <w:rsid w:val="004E3890"/>
    <w:rsid w:val="00516635"/>
    <w:rsid w:val="00570934"/>
    <w:rsid w:val="00573019"/>
    <w:rsid w:val="005B2B43"/>
    <w:rsid w:val="005D2A49"/>
    <w:rsid w:val="00604AE6"/>
    <w:rsid w:val="006175F7"/>
    <w:rsid w:val="00633974"/>
    <w:rsid w:val="006F0B48"/>
    <w:rsid w:val="00702A23"/>
    <w:rsid w:val="00733B83"/>
    <w:rsid w:val="00742834"/>
    <w:rsid w:val="007C0884"/>
    <w:rsid w:val="00802D6C"/>
    <w:rsid w:val="00814634"/>
    <w:rsid w:val="008152D1"/>
    <w:rsid w:val="008317C5"/>
    <w:rsid w:val="00851B39"/>
    <w:rsid w:val="0085790D"/>
    <w:rsid w:val="00877FE8"/>
    <w:rsid w:val="008B70DE"/>
    <w:rsid w:val="008E5962"/>
    <w:rsid w:val="00904E0C"/>
    <w:rsid w:val="009420AC"/>
    <w:rsid w:val="009F1B8B"/>
    <w:rsid w:val="00A04814"/>
    <w:rsid w:val="00A4242B"/>
    <w:rsid w:val="00A54ED8"/>
    <w:rsid w:val="00A61C8D"/>
    <w:rsid w:val="00AD1D80"/>
    <w:rsid w:val="00B26322"/>
    <w:rsid w:val="00B26A4A"/>
    <w:rsid w:val="00BC5C03"/>
    <w:rsid w:val="00C5233E"/>
    <w:rsid w:val="00C61C64"/>
    <w:rsid w:val="00CE319E"/>
    <w:rsid w:val="00CE6A07"/>
    <w:rsid w:val="00D043C6"/>
    <w:rsid w:val="00D264FF"/>
    <w:rsid w:val="00D26987"/>
    <w:rsid w:val="00D47717"/>
    <w:rsid w:val="00D5567B"/>
    <w:rsid w:val="00DA402C"/>
    <w:rsid w:val="00DA488B"/>
    <w:rsid w:val="00DE5724"/>
    <w:rsid w:val="00DE5905"/>
    <w:rsid w:val="00DF2323"/>
    <w:rsid w:val="00E17AD6"/>
    <w:rsid w:val="00E26710"/>
    <w:rsid w:val="00E451AF"/>
    <w:rsid w:val="00EB6C97"/>
    <w:rsid w:val="00F052B5"/>
    <w:rsid w:val="00F40ECD"/>
    <w:rsid w:val="00F51BFD"/>
    <w:rsid w:val="00F933A0"/>
    <w:rsid w:val="00FB3D5F"/>
    <w:rsid w:val="00FC2831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D369D9"/>
  <w15:docId w15:val="{D75A4DC8-9809-448D-AB3B-A362B08A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1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B2B43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0" w:hanging="54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4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69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269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69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9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698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B2B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1BF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D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1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4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7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362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35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4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75</cp:revision>
  <dcterms:created xsi:type="dcterms:W3CDTF">2020-11-12T05:00:00Z</dcterms:created>
  <dcterms:modified xsi:type="dcterms:W3CDTF">2020-11-18T04:45:00Z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2020-11-12T00:00:00Z</vt:filetime>
  </property>
</Properties>
</file>