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06: Shopping Budget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Enter a shopping budget and item costs, then calculate the total and report whether the shopping is within budget.</w:t>
      </w:r>
    </w:p>
    <w:p>
      <w:pPr>
        <w:pStyle w:val="Heading1"/>
      </w:pPr>
      <w:r>
        <w:t>Aim / Objective</w:t>
      </w:r>
    </w:p>
    <w:p>
      <w:r>
        <w:t>To practise loops, totals, and conditional statements.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budget and number of items.</w:t>
      </w:r>
    </w:p>
    <w:p>
      <w:pPr>
        <w:pStyle w:val="ListNumber"/>
      </w:pPr>
      <w:r>
        <w:t>Input each item cost and calculate total.</w:t>
      </w:r>
    </w:p>
    <w:p>
      <w:pPr>
        <w:pStyle w:val="ListNumber"/>
      </w:pPr>
      <w:r>
        <w:t>Compare total with budget.</w:t>
      </w:r>
    </w:p>
    <w:p>
      <w:pPr>
        <w:pStyle w:val="ListNumber"/>
      </w:pPr>
      <w:r>
        <w:t>Display total and remaining amount or overspending.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budget and item costs → Calculate total → Compare with budget → Display status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print("SHOPPING BUDGET")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budget = float(input("Enter your budget: ₹"))</w:t>
      </w:r>
    </w:p>
    <w:p>
      <w:pPr>
        <w:spacing w:after="0"/>
      </w:pPr>
      <w:r>
        <w:rPr>
          <w:rFonts w:ascii="Consolas" w:hAnsi="Consolas"/>
          <w:sz w:val="18"/>
        </w:rPr>
        <w:t>count = int(input("Number of items: "))</w:t>
      </w:r>
    </w:p>
    <w:p>
      <w:pPr>
        <w:spacing w:after="0"/>
      </w:pPr>
      <w:r>
        <w:rPr>
          <w:rFonts w:ascii="Consolas" w:hAnsi="Consolas"/>
          <w:sz w:val="18"/>
        </w:rPr>
        <w:t>total = 0.0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for i in range(1, count + 1):</w:t>
      </w:r>
    </w:p>
    <w:p>
      <w:pPr>
        <w:spacing w:after="0"/>
      </w:pPr>
      <w:r>
        <w:rPr>
          <w:rFonts w:ascii="Consolas" w:hAnsi="Consolas"/>
          <w:sz w:val="18"/>
        </w:rPr>
        <w:t xml:space="preserve">    cost = float(input(f"Cost of item {i}: ₹"))</w:t>
      </w:r>
    </w:p>
    <w:p>
      <w:pPr>
        <w:spacing w:after="0"/>
      </w:pPr>
      <w:r>
        <w:rPr>
          <w:rFonts w:ascii="Consolas" w:hAnsi="Consolas"/>
          <w:sz w:val="18"/>
        </w:rPr>
        <w:t xml:space="preserve">    if cost &lt; 0: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print("Cost cannot be negative.")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raise SystemExit</w:t>
      </w:r>
    </w:p>
    <w:p>
      <w:pPr>
        <w:spacing w:after="0"/>
      </w:pPr>
      <w:r>
        <w:rPr>
          <w:rFonts w:ascii="Consolas" w:hAnsi="Consolas"/>
          <w:sz w:val="18"/>
        </w:rPr>
        <w:t xml:space="preserve">    total += cost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print(f"Shopping total: ₹{total:.2f}")</w:t>
      </w:r>
    </w:p>
    <w:p>
      <w:pPr>
        <w:spacing w:after="0"/>
      </w:pPr>
      <w:r>
        <w:rPr>
          <w:rFonts w:ascii="Consolas" w:hAnsi="Consolas"/>
          <w:sz w:val="18"/>
        </w:rPr>
        <w:t>if total &lt;= budget: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print(f"Within budget. Money left: ₹{budget - total:.2f}")</w:t>
      </w:r>
    </w:p>
    <w:p>
      <w:pPr>
        <w:spacing w:after="0"/>
      </w:pPr>
      <w:r>
        <w:rPr>
          <w:rFonts w:ascii="Consolas" w:hAnsi="Consolas"/>
          <w:sz w:val="18"/>
        </w:rPr>
        <w:t>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print(f"Over budget by: ₹{total - budget:.2f}")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Budget ₹1000; costs ₹200, ₹300</w:t>
            </w:r>
          </w:p>
        </w:tc>
        <w:tc>
          <w:tcPr>
            <w:tcW w:type="dxa" w:w="4320"/>
          </w:tcPr>
          <w:p>
            <w:r>
              <w:t>Shopping total ₹500; money left ₹500</w:t>
            </w:r>
          </w:p>
        </w:tc>
      </w:tr>
      <w:tr>
        <w:tc>
          <w:tcPr>
            <w:tcW w:type="dxa" w:w="4320"/>
          </w:tcPr>
          <w:p>
            <w:r>
              <w:t>Budget ₹500; costs ₹350, ₹250</w:t>
            </w:r>
          </w:p>
        </w:tc>
        <w:tc>
          <w:tcPr>
            <w:tcW w:type="dxa" w:w="4320"/>
          </w:tcPr>
          <w:p>
            <w:r>
              <w:t>Over budget by ₹100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