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07: Numeric Pattern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Print a simple increasing numeric triangle using nested loops.</w:t>
      </w:r>
    </w:p>
    <w:p>
      <w:pPr>
        <w:pStyle w:val="Heading1"/>
      </w:pPr>
      <w:r>
        <w:t>Aim / Objective</w:t>
      </w:r>
    </w:p>
    <w:p>
      <w:r>
        <w:t>To practise nested for loops and formatted output.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Input the number of rows.</w:t>
      </w:r>
    </w:p>
    <w:p>
      <w:pPr>
        <w:pStyle w:val="ListNumber"/>
      </w:pPr>
      <w:r>
        <w:t>Use an outer loop for each row.</w:t>
      </w:r>
    </w:p>
    <w:p>
      <w:pPr>
        <w:pStyle w:val="ListNumber"/>
      </w:pPr>
      <w:r>
        <w:t>Use an inner loop to print numbers from 1 up to the row number.</w:t>
      </w:r>
    </w:p>
    <w:p>
      <w:pPr>
        <w:pStyle w:val="ListNumber"/>
      </w:pPr>
      <w:r>
        <w:t>Move to the next line after each row.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number of rows → Outer loop for rows → Inner loop prints numbers → New line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print("NUMERIC PATTERN")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rows = int(input("Enter number of rows: "))</w:t>
      </w:r>
    </w:p>
    <w:p>
      <w:pPr>
        <w:spacing w:after="0"/>
      </w:pPr>
      <w:r>
        <w:rPr>
          <w:rFonts w:ascii="Consolas" w:hAnsi="Consolas"/>
          <w:sz w:val="18"/>
        </w:rPr>
        <w:t>if rows &lt;= 0: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print("Enter a positive number.")</w:t>
      </w:r>
    </w:p>
    <w:p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row in range(1, rows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for number in range(1, row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print(number, end=" ")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Rows = 4</w:t>
            </w:r>
          </w:p>
        </w:tc>
        <w:tc>
          <w:tcPr>
            <w:tcW w:type="dxa" w:w="4320"/>
          </w:tcPr>
          <w:p>
            <w:r>
              <w:t>1 / 1 2 / 1 2 3 / 1 2 3 4</w:t>
            </w:r>
          </w:p>
        </w:tc>
      </w:tr>
      <w:tr>
        <w:tc>
          <w:tcPr>
            <w:tcW w:type="dxa" w:w="4320"/>
          </w:tcPr>
          <w:p>
            <w:r>
              <w:t>Rows = 2</w:t>
            </w:r>
          </w:p>
        </w:tc>
        <w:tc>
          <w:tcPr>
            <w:tcW w:type="dxa" w:w="4320"/>
          </w:tcPr>
          <w:p>
            <w:r>
              <w:t>1 / 1 2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