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834" w:rsidRPr="0034743D" w:rsidRDefault="001B6669" w:rsidP="0034743D">
      <w:pPr>
        <w:ind w:left="1416" w:firstLine="708"/>
        <w:rPr>
          <w:rFonts w:asciiTheme="majorHAnsi" w:hAnsiTheme="majorHAnsi"/>
          <w:b/>
          <w:sz w:val="36"/>
        </w:rPr>
      </w:pPr>
      <w:r w:rsidRPr="0034743D">
        <w:rPr>
          <w:rFonts w:asciiTheme="majorHAnsi" w:hAnsiTheme="majorHAnsi"/>
          <w:b/>
          <w:sz w:val="36"/>
        </w:rPr>
        <w:t>De flat</w:t>
      </w:r>
    </w:p>
    <w:p w:rsidR="001B6669" w:rsidRPr="0034743D" w:rsidRDefault="001B6669" w:rsidP="001B6669">
      <w:pPr>
        <w:rPr>
          <w:rFonts w:asciiTheme="majorHAnsi" w:hAnsiTheme="majorHAnsi"/>
        </w:rPr>
      </w:pPr>
      <w:r w:rsidRPr="0034743D">
        <w:rPr>
          <w:rFonts w:asciiTheme="majorHAnsi" w:hAnsiTheme="majorHAnsi"/>
          <w:b/>
          <w:sz w:val="24"/>
        </w:rPr>
        <w:t>Schoonmaak</w:t>
      </w:r>
      <w:r w:rsidR="0034743D">
        <w:rPr>
          <w:rFonts w:asciiTheme="majorHAnsi" w:hAnsiTheme="majorHAnsi"/>
          <w:b/>
          <w:sz w:val="24"/>
        </w:rPr>
        <w:br/>
      </w:r>
      <w:r w:rsidR="0034743D">
        <w:rPr>
          <w:rFonts w:asciiTheme="majorHAnsi" w:hAnsiTheme="majorHAnsi"/>
        </w:rPr>
        <w:br/>
      </w:r>
      <w:r w:rsidRPr="0034743D">
        <w:rPr>
          <w:rFonts w:asciiTheme="majorHAnsi" w:hAnsiTheme="majorHAnsi"/>
        </w:rPr>
        <w:t>Alle gemeenschappelijke ruimtes in de flat worden wekelijks schoongemaakt door onze vaste schoonmakster. De gangen, trappenhuizen, de lift, het washok en portiek worden door haar schoongemaakt. Heb je een vraag, opmerking of klacht, dan kun je dit met de wooncommisse bespreken, we zijn maandag tijdens het spreekuur aanwezig. Verder kun je zelf ook bijdragen aan een schone flat door bijvoorbeeld je vuilnis niet op de gang  of buiten de portiek te zetten maar weg te gooien, en door de lift en wasruimte netjes achter te laten na gebruik</w:t>
      </w:r>
    </w:p>
    <w:p w:rsidR="001B6669" w:rsidRPr="0034743D" w:rsidRDefault="001B6669" w:rsidP="001B6669">
      <w:pPr>
        <w:rPr>
          <w:rFonts w:asciiTheme="majorHAnsi" w:hAnsiTheme="majorHAnsi"/>
        </w:rPr>
      </w:pPr>
    </w:p>
    <w:p w:rsidR="001B6669" w:rsidRPr="0034743D" w:rsidRDefault="001B6669" w:rsidP="001B6669">
      <w:pPr>
        <w:rPr>
          <w:rFonts w:asciiTheme="majorHAnsi" w:hAnsiTheme="majorHAnsi"/>
        </w:rPr>
      </w:pPr>
      <w:r w:rsidRPr="0034743D">
        <w:rPr>
          <w:rFonts w:asciiTheme="majorHAnsi" w:hAnsiTheme="majorHAnsi"/>
          <w:b/>
          <w:sz w:val="24"/>
        </w:rPr>
        <w:t>Brandveiligheid</w:t>
      </w:r>
      <w:r w:rsidRPr="0034743D">
        <w:rPr>
          <w:rFonts w:asciiTheme="majorHAnsi" w:hAnsiTheme="majorHAnsi"/>
          <w:b/>
        </w:rPr>
        <w:br/>
      </w:r>
      <w:r w:rsidR="0034743D">
        <w:rPr>
          <w:rFonts w:asciiTheme="majorHAnsi" w:hAnsiTheme="majorHAnsi"/>
        </w:rPr>
        <w:br/>
      </w:r>
      <w:r w:rsidRPr="0034743D">
        <w:rPr>
          <w:rFonts w:asciiTheme="majorHAnsi" w:hAnsiTheme="majorHAnsi"/>
        </w:rPr>
        <w:t>De trappenhuizen zijn voorzien van noodverlichting en een zogenaamd brandmeldingsysteem. Dit houdt in dat de verschillende rookmelders op de gang aan elkaar gekoppeld zijn. Registreert één van de rookmelders rook, dan zullen alle noodverlichtingen op de gang aangaan. Verder hangen er op elke gang twee brandslangen en een bord welke de weg wijs maakt tijdens een calamitiet. Verder is het ook een aanrader om zelf thuis een blusdeken te hebben of een schuimblusser.</w:t>
      </w:r>
    </w:p>
    <w:p w:rsidR="001B6669" w:rsidRPr="0034743D" w:rsidRDefault="001B6669" w:rsidP="001B6669">
      <w:pPr>
        <w:rPr>
          <w:rFonts w:asciiTheme="majorHAnsi" w:hAnsiTheme="majorHAnsi"/>
        </w:rPr>
      </w:pPr>
      <w:r w:rsidRPr="0034743D">
        <w:rPr>
          <w:rFonts w:asciiTheme="majorHAnsi" w:hAnsiTheme="majorHAnsi"/>
          <w:b/>
          <w:sz w:val="24"/>
        </w:rPr>
        <w:t>Inbraakpreventie</w:t>
      </w:r>
      <w:r w:rsidR="0034743D">
        <w:rPr>
          <w:rFonts w:asciiTheme="majorHAnsi" w:hAnsiTheme="majorHAnsi"/>
          <w:b/>
          <w:sz w:val="24"/>
        </w:rPr>
        <w:br/>
      </w:r>
      <w:r w:rsidR="0034743D">
        <w:rPr>
          <w:rFonts w:asciiTheme="majorHAnsi" w:hAnsiTheme="majorHAnsi"/>
        </w:rPr>
        <w:br/>
      </w:r>
      <w:r w:rsidRPr="0034743D">
        <w:rPr>
          <w:rFonts w:asciiTheme="majorHAnsi" w:hAnsiTheme="majorHAnsi"/>
        </w:rPr>
        <w:t>Studentenwoningen zijn helaas een doelwit voor inbrekers. Het is bij inbrekers bekend dat studenten waardevolle spullen bezitten en in de weekenden of met vakanties vaak weg zijn. Om inbrekers en insluipers te weren is onze flat op verschillende manieren beveiligd, zowel aan de binnen- als de buitenkant. Maar ook als bewoner kun je meehelpen de kans op inbraak te verkleinen. Hieronder staan verschillende tips om de kans op inbraak en diefstal te verkleinen en wat je moet doen als er bij jou is ingebroken.</w:t>
      </w:r>
    </w:p>
    <w:p w:rsidR="001B6669" w:rsidRPr="0034743D" w:rsidRDefault="001B6669" w:rsidP="001B6669">
      <w:pPr>
        <w:pStyle w:val="ListParagraph"/>
        <w:numPr>
          <w:ilvl w:val="0"/>
          <w:numId w:val="2"/>
        </w:numPr>
        <w:rPr>
          <w:rFonts w:asciiTheme="majorHAnsi" w:hAnsiTheme="majorHAnsi"/>
        </w:rPr>
      </w:pPr>
      <w:r w:rsidRPr="0034743D">
        <w:rPr>
          <w:rFonts w:asciiTheme="majorHAnsi" w:hAnsiTheme="majorHAnsi"/>
        </w:rPr>
        <w:t>Doe de deur via de intercom alleen open voor je eigen bezoek</w:t>
      </w:r>
    </w:p>
    <w:p w:rsidR="001B6669" w:rsidRPr="0034743D" w:rsidRDefault="001B6669" w:rsidP="001B6669">
      <w:pPr>
        <w:pStyle w:val="ListParagraph"/>
        <w:numPr>
          <w:ilvl w:val="0"/>
          <w:numId w:val="2"/>
        </w:numPr>
        <w:rPr>
          <w:rFonts w:asciiTheme="majorHAnsi" w:hAnsiTheme="majorHAnsi"/>
        </w:rPr>
      </w:pPr>
      <w:r w:rsidRPr="0034743D">
        <w:rPr>
          <w:rFonts w:asciiTheme="majorHAnsi" w:hAnsiTheme="majorHAnsi"/>
        </w:rPr>
        <w:t>Laat alleen mensen die je kent de gang op, zorg dus dat je weet wie er op je gang wonen</w:t>
      </w:r>
    </w:p>
    <w:p w:rsidR="001B6669" w:rsidRPr="0034743D" w:rsidRDefault="001B6669" w:rsidP="001B6669">
      <w:pPr>
        <w:pStyle w:val="ListParagraph"/>
        <w:numPr>
          <w:ilvl w:val="0"/>
          <w:numId w:val="2"/>
        </w:numPr>
        <w:rPr>
          <w:rFonts w:asciiTheme="majorHAnsi" w:hAnsiTheme="majorHAnsi"/>
        </w:rPr>
      </w:pPr>
      <w:r w:rsidRPr="0034743D">
        <w:rPr>
          <w:rFonts w:asciiTheme="majorHAnsi" w:hAnsiTheme="majorHAnsi"/>
        </w:rPr>
        <w:t>Collectanten, huis-aan-huisverkopers en mensen die het geloof komen verkondigen hoef je niet binnen te laten</w:t>
      </w:r>
    </w:p>
    <w:p w:rsidR="001B6669" w:rsidRPr="0034743D" w:rsidRDefault="001B6669" w:rsidP="001B6669">
      <w:pPr>
        <w:pStyle w:val="ListParagraph"/>
        <w:numPr>
          <w:ilvl w:val="0"/>
          <w:numId w:val="2"/>
        </w:numPr>
        <w:rPr>
          <w:rFonts w:asciiTheme="majorHAnsi" w:hAnsiTheme="majorHAnsi"/>
        </w:rPr>
      </w:pPr>
      <w:r w:rsidRPr="0034743D">
        <w:rPr>
          <w:rFonts w:asciiTheme="majorHAnsi" w:hAnsiTheme="majorHAnsi"/>
        </w:rPr>
        <w:t>Neem waardevolle spullen mee als je bijvoorbeeld in het weekend of de vakantie afwezig bent</w:t>
      </w:r>
    </w:p>
    <w:p w:rsidR="001B6669" w:rsidRPr="0034743D" w:rsidRDefault="001B6669" w:rsidP="001B6669">
      <w:pPr>
        <w:pStyle w:val="ListParagraph"/>
        <w:numPr>
          <w:ilvl w:val="0"/>
          <w:numId w:val="2"/>
        </w:numPr>
        <w:rPr>
          <w:rFonts w:asciiTheme="majorHAnsi" w:hAnsiTheme="majorHAnsi"/>
        </w:rPr>
      </w:pPr>
      <w:r w:rsidRPr="0034743D">
        <w:rPr>
          <w:rFonts w:asciiTheme="majorHAnsi" w:hAnsiTheme="majorHAnsi"/>
        </w:rPr>
        <w:t>Zorg voor verlichting, plaats bijvoorbeeld een tijdschakelaar</w:t>
      </w:r>
    </w:p>
    <w:p w:rsidR="001B6669" w:rsidRPr="0034743D" w:rsidRDefault="001B6669" w:rsidP="001B6669">
      <w:pPr>
        <w:pStyle w:val="ListParagraph"/>
        <w:numPr>
          <w:ilvl w:val="0"/>
          <w:numId w:val="2"/>
        </w:numPr>
        <w:rPr>
          <w:rFonts w:asciiTheme="majorHAnsi" w:hAnsiTheme="majorHAnsi"/>
        </w:rPr>
      </w:pPr>
      <w:r w:rsidRPr="0034743D">
        <w:rPr>
          <w:rFonts w:asciiTheme="majorHAnsi" w:hAnsiTheme="majorHAnsi"/>
        </w:rPr>
        <w:t>Doe je raam dicht als je weggaat, dit geldt met name voor de bewoners van de begane grond</w:t>
      </w:r>
      <w:r w:rsidR="007F7C7C" w:rsidRPr="0034743D">
        <w:rPr>
          <w:rFonts w:asciiTheme="majorHAnsi" w:hAnsiTheme="majorHAnsi"/>
        </w:rPr>
        <w:t xml:space="preserve"> en van de 5</w:t>
      </w:r>
      <w:r w:rsidR="007F7C7C" w:rsidRPr="0034743D">
        <w:rPr>
          <w:rFonts w:asciiTheme="majorHAnsi" w:hAnsiTheme="majorHAnsi"/>
          <w:vertAlign w:val="superscript"/>
        </w:rPr>
        <w:t>e</w:t>
      </w:r>
      <w:r w:rsidR="007F7C7C" w:rsidRPr="0034743D">
        <w:rPr>
          <w:rFonts w:asciiTheme="majorHAnsi" w:hAnsiTheme="majorHAnsi"/>
        </w:rPr>
        <w:t xml:space="preserve"> etage</w:t>
      </w:r>
    </w:p>
    <w:p w:rsidR="001B6669" w:rsidRPr="0034743D" w:rsidRDefault="001B6669" w:rsidP="001B6669">
      <w:pPr>
        <w:pStyle w:val="ListParagraph"/>
        <w:numPr>
          <w:ilvl w:val="0"/>
          <w:numId w:val="2"/>
        </w:numPr>
        <w:rPr>
          <w:rFonts w:asciiTheme="majorHAnsi" w:hAnsiTheme="majorHAnsi"/>
        </w:rPr>
      </w:pPr>
      <w:r w:rsidRPr="0034743D">
        <w:rPr>
          <w:rFonts w:asciiTheme="majorHAnsi" w:hAnsiTheme="majorHAnsi"/>
        </w:rPr>
        <w:t>Sluit een inboedelverzekering af, dan zijn je spullen verzekerd in geval van diefstal</w:t>
      </w:r>
    </w:p>
    <w:p w:rsidR="001B6669" w:rsidRPr="0034743D" w:rsidRDefault="001B6669" w:rsidP="001B6669">
      <w:pPr>
        <w:pStyle w:val="ListParagraph"/>
        <w:numPr>
          <w:ilvl w:val="0"/>
          <w:numId w:val="2"/>
        </w:numPr>
        <w:rPr>
          <w:rFonts w:asciiTheme="majorHAnsi" w:hAnsiTheme="majorHAnsi"/>
        </w:rPr>
      </w:pPr>
      <w:r w:rsidRPr="0034743D">
        <w:rPr>
          <w:rFonts w:asciiTheme="majorHAnsi" w:hAnsiTheme="majorHAnsi"/>
        </w:rPr>
        <w:t>Bij inbraak moet je zelf aangifte doen bij de politie, de bewonersvereniging of Lefier doet dit namelijk niet. Neem verder contact op met Lefier als er een nieuw slot nodig is.</w:t>
      </w:r>
    </w:p>
    <w:p w:rsidR="001B6669" w:rsidRPr="0034743D" w:rsidRDefault="001B6669" w:rsidP="001B6669">
      <w:pPr>
        <w:rPr>
          <w:rFonts w:asciiTheme="majorHAnsi" w:hAnsiTheme="majorHAnsi"/>
        </w:rPr>
      </w:pPr>
    </w:p>
    <w:p w:rsidR="001B6669" w:rsidRPr="0034743D" w:rsidRDefault="001B6669" w:rsidP="001B6669">
      <w:pPr>
        <w:rPr>
          <w:rFonts w:asciiTheme="majorHAnsi" w:hAnsiTheme="majorHAnsi"/>
          <w:b/>
          <w:sz w:val="24"/>
        </w:rPr>
      </w:pPr>
      <w:r w:rsidRPr="0034743D">
        <w:rPr>
          <w:rFonts w:asciiTheme="majorHAnsi" w:hAnsiTheme="majorHAnsi"/>
          <w:b/>
          <w:sz w:val="24"/>
        </w:rPr>
        <w:t>Fietsenstalling</w:t>
      </w:r>
    </w:p>
    <w:p w:rsidR="00520A4F" w:rsidRPr="0034743D" w:rsidRDefault="001B6669" w:rsidP="001B6669">
      <w:pPr>
        <w:rPr>
          <w:rFonts w:asciiTheme="majorHAnsi" w:hAnsiTheme="majorHAnsi"/>
        </w:rPr>
      </w:pPr>
      <w:r w:rsidRPr="0034743D">
        <w:rPr>
          <w:rFonts w:asciiTheme="majorHAnsi" w:hAnsiTheme="majorHAnsi"/>
        </w:rPr>
        <w:t xml:space="preserve">Elke </w:t>
      </w:r>
      <w:r w:rsidR="007F7C7C" w:rsidRPr="0034743D">
        <w:rPr>
          <w:rFonts w:asciiTheme="majorHAnsi" w:hAnsiTheme="majorHAnsi"/>
        </w:rPr>
        <w:t>‘</w:t>
      </w:r>
      <w:r w:rsidRPr="0034743D">
        <w:rPr>
          <w:rFonts w:asciiTheme="majorHAnsi" w:hAnsiTheme="majorHAnsi"/>
        </w:rPr>
        <w:t>gang</w:t>
      </w:r>
      <w:r w:rsidR="007F7C7C" w:rsidRPr="0034743D">
        <w:rPr>
          <w:rFonts w:asciiTheme="majorHAnsi" w:hAnsiTheme="majorHAnsi"/>
        </w:rPr>
        <w:t xml:space="preserve">’ </w:t>
      </w:r>
      <w:r w:rsidRPr="0034743D">
        <w:rPr>
          <w:rFonts w:asciiTheme="majorHAnsi" w:hAnsiTheme="majorHAnsi"/>
        </w:rPr>
        <w:t xml:space="preserve">heeft een eigen fietsenhok </w:t>
      </w:r>
      <w:r w:rsidR="007F7C7C" w:rsidRPr="0034743D">
        <w:rPr>
          <w:rFonts w:asciiTheme="majorHAnsi" w:hAnsiTheme="majorHAnsi"/>
        </w:rPr>
        <w:t xml:space="preserve">beneden in de kelder van </w:t>
      </w:r>
      <w:r w:rsidRPr="0034743D">
        <w:rPr>
          <w:rFonts w:asciiTheme="majorHAnsi" w:hAnsiTheme="majorHAnsi"/>
        </w:rPr>
        <w:t xml:space="preserve">de flat. </w:t>
      </w:r>
      <w:r w:rsidR="007F7C7C" w:rsidRPr="0034743D">
        <w:rPr>
          <w:rFonts w:asciiTheme="majorHAnsi" w:hAnsiTheme="majorHAnsi"/>
        </w:rPr>
        <w:t xml:space="preserve">Bovendien hebben we tal van fietsenstallingen rondom het gebouw, maak zoveel mogelijk gebruik van deze. </w:t>
      </w:r>
      <w:r w:rsidRPr="0034743D">
        <w:rPr>
          <w:rFonts w:asciiTheme="majorHAnsi" w:hAnsiTheme="majorHAnsi"/>
        </w:rPr>
        <w:t>Het is veiliger om je fiets hier te zetten dan wanneer je die naast of voor het portiek parkeert in verband met diefstal. Er worden helaas met enige regelmaat fietsen gestolen rondom de flat.</w:t>
      </w:r>
      <w:r w:rsidR="007F7C7C" w:rsidRPr="0034743D">
        <w:rPr>
          <w:rFonts w:asciiTheme="majorHAnsi" w:hAnsiTheme="majorHAnsi"/>
        </w:rPr>
        <w:t xml:space="preserve"> Hiernaast is het helaas niet mogelijk om fietsen, scooters, bromfietsen aan de lantaarnpalen vastgebonden worden, of geparkeerd te staan. </w:t>
      </w:r>
      <w:r w:rsidRPr="0034743D">
        <w:rPr>
          <w:rFonts w:asciiTheme="majorHAnsi" w:hAnsiTheme="majorHAnsi"/>
        </w:rPr>
        <w:t xml:space="preserve"> </w:t>
      </w:r>
      <w:r w:rsidR="007F7C7C" w:rsidRPr="0034743D">
        <w:rPr>
          <w:rFonts w:asciiTheme="majorHAnsi" w:hAnsiTheme="majorHAnsi"/>
        </w:rPr>
        <w:t xml:space="preserve">Ben je een bewoner van de flat en krijg je bezoek door iemand met een scooter laat hen deze aub buiten stallen! Het is voor de bewoners </w:t>
      </w:r>
      <w:r w:rsidRPr="0034743D">
        <w:rPr>
          <w:rFonts w:asciiTheme="majorHAnsi" w:hAnsiTheme="majorHAnsi"/>
        </w:rPr>
        <w:t xml:space="preserve">niet fijn als er </w:t>
      </w:r>
      <w:r w:rsidR="007F7C7C" w:rsidRPr="0034743D">
        <w:rPr>
          <w:rFonts w:asciiTheme="majorHAnsi" w:hAnsiTheme="majorHAnsi"/>
        </w:rPr>
        <w:t xml:space="preserve">straks olie en/of benzine vlekken achter blijven op het tapijt. Denk er ook aan een schone lucht voor de ademhaling van je </w:t>
      </w:r>
      <w:r w:rsidR="004B0357" w:rsidRPr="0034743D">
        <w:rPr>
          <w:rFonts w:asciiTheme="majorHAnsi" w:hAnsiTheme="majorHAnsi"/>
        </w:rPr>
        <w:t xml:space="preserve">medebewoners. </w:t>
      </w:r>
    </w:p>
    <w:p w:rsidR="004B0357" w:rsidRPr="0034743D" w:rsidRDefault="004B0357" w:rsidP="001B6669">
      <w:pPr>
        <w:rPr>
          <w:rFonts w:asciiTheme="majorHAnsi" w:hAnsiTheme="majorHAnsi"/>
        </w:rPr>
      </w:pPr>
    </w:p>
    <w:p w:rsidR="004B0357" w:rsidRPr="0034743D" w:rsidRDefault="004B0357" w:rsidP="001B6669">
      <w:pPr>
        <w:rPr>
          <w:rFonts w:asciiTheme="majorHAnsi" w:hAnsiTheme="majorHAnsi"/>
          <w:b/>
          <w:sz w:val="24"/>
        </w:rPr>
      </w:pPr>
      <w:r w:rsidRPr="0034743D">
        <w:rPr>
          <w:rFonts w:asciiTheme="majorHAnsi" w:hAnsiTheme="majorHAnsi"/>
          <w:b/>
          <w:sz w:val="24"/>
        </w:rPr>
        <w:t>Cameratoezicht</w:t>
      </w:r>
    </w:p>
    <w:p w:rsidR="004B0357" w:rsidRPr="0034743D" w:rsidRDefault="004B0357" w:rsidP="004B0357">
      <w:pPr>
        <w:rPr>
          <w:rFonts w:asciiTheme="majorHAnsi" w:hAnsiTheme="majorHAnsi"/>
        </w:rPr>
      </w:pPr>
      <w:r w:rsidRPr="0034743D">
        <w:rPr>
          <w:rFonts w:asciiTheme="majorHAnsi" w:hAnsiTheme="majorHAnsi"/>
        </w:rPr>
        <w:t xml:space="preserve">Sinds medio 2012 wordt het terrein rond woongebouw Parkhaven en in de flat zelf voorzien van cameratoezicht. Er hangen verschillende camera's die het binnenterrein, ingangen, washok en het portieken van onze flat worden gefilmd. Als er iets is voorgevallen kun je de beelden terugzien bij de beheerders. </w:t>
      </w:r>
    </w:p>
    <w:p w:rsidR="004B0357" w:rsidRPr="0034743D" w:rsidRDefault="004B0357" w:rsidP="004B0357">
      <w:pPr>
        <w:rPr>
          <w:rFonts w:asciiTheme="majorHAnsi" w:hAnsiTheme="majorHAnsi"/>
        </w:rPr>
      </w:pPr>
    </w:p>
    <w:p w:rsidR="004B0357" w:rsidRPr="0034743D" w:rsidRDefault="004B0357" w:rsidP="004B0357">
      <w:pPr>
        <w:rPr>
          <w:rFonts w:asciiTheme="majorHAnsi" w:hAnsiTheme="majorHAnsi"/>
          <w:b/>
          <w:sz w:val="24"/>
        </w:rPr>
      </w:pPr>
      <w:r w:rsidRPr="0034743D">
        <w:rPr>
          <w:rFonts w:asciiTheme="majorHAnsi" w:hAnsiTheme="majorHAnsi"/>
          <w:b/>
          <w:sz w:val="24"/>
        </w:rPr>
        <w:t>Wasruimte</w:t>
      </w:r>
    </w:p>
    <w:p w:rsidR="004B0357" w:rsidRPr="0034743D" w:rsidRDefault="004B0357" w:rsidP="004B0357">
      <w:pPr>
        <w:rPr>
          <w:rFonts w:asciiTheme="majorHAnsi" w:hAnsiTheme="majorHAnsi"/>
        </w:rPr>
      </w:pPr>
      <w:r w:rsidRPr="0034743D">
        <w:rPr>
          <w:rFonts w:asciiTheme="majorHAnsi" w:hAnsiTheme="majorHAnsi"/>
        </w:rPr>
        <w:t xml:space="preserve">In ieder wasruimte zijn twee professionele wasmachines aanwezig en twee professionele drogers. Het gebruik van een wasmachine kost €1,- per wasbeurt. Je kunt geen geld in de wasmachines stoppen, je hebt hiervoor wasmuntjes nodig die je of tijdens het spreekuur kunt halen of via brievenbus 225 kopen. Het is handig als je betaalt met briefgeld, €1- of €2-munten. Het gebruik van de drogers kosten ook </w:t>
      </w:r>
      <w:r w:rsidRPr="0034743D">
        <w:rPr>
          <w:rFonts w:asciiTheme="majorHAnsi" w:hAnsiTheme="majorHAnsi"/>
        </w:rPr>
        <w:t>€1,- per</w:t>
      </w:r>
      <w:r w:rsidRPr="0034743D">
        <w:rPr>
          <w:rFonts w:asciiTheme="majorHAnsi" w:hAnsiTheme="majorHAnsi"/>
        </w:rPr>
        <w:t xml:space="preserve"> droogbeurt. Verder staat er in het washok C-gedeelte een plank die je kunt gebruiken, je moet wel je eigen strijkijzer meenemen. Als wooncommissie hebben we verschillende regels opgesteld. Als iedereen zich hieraan houdt blijft het washok netjes en gaan de wasmachines en drogers zo lang mogelijk mee.</w:t>
      </w:r>
    </w:p>
    <w:p w:rsidR="0034743D" w:rsidRDefault="0034743D" w:rsidP="004B0357">
      <w:pPr>
        <w:rPr>
          <w:rFonts w:asciiTheme="majorHAnsi" w:hAnsiTheme="majorHAnsi"/>
          <w:noProof/>
        </w:rPr>
      </w:pPr>
      <w:r w:rsidRPr="0034743D">
        <w:rPr>
          <w:rFonts w:asciiTheme="majorHAnsi" w:hAnsiTheme="majorHAnsi"/>
          <w:noProof/>
        </w:rPr>
        <w:drawing>
          <wp:anchor distT="0" distB="0" distL="114300" distR="114300" simplePos="0" relativeHeight="251658240" behindDoc="1" locked="0" layoutInCell="1" allowOverlap="1" wp14:anchorId="267DB9FB" wp14:editId="40548A9B">
            <wp:simplePos x="0" y="0"/>
            <wp:positionH relativeFrom="column">
              <wp:posOffset>2805430</wp:posOffset>
            </wp:positionH>
            <wp:positionV relativeFrom="paragraph">
              <wp:posOffset>222885</wp:posOffset>
            </wp:positionV>
            <wp:extent cx="2514600" cy="1428750"/>
            <wp:effectExtent l="0" t="0" r="0" b="0"/>
            <wp:wrapNone/>
            <wp:docPr id="1" name="Picture 1" descr="Wasruim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ruimte"/>
                    <pic:cNvPicPr>
                      <a:picLocks noChangeAspect="1" noChangeArrowheads="1"/>
                    </pic:cNvPicPr>
                  </pic:nvPicPr>
                  <pic:blipFill rotWithShape="1">
                    <a:blip r:embed="rId8">
                      <a:extLst>
                        <a:ext uri="{28A0092B-C50C-407E-A947-70E740481C1C}">
                          <a14:useLocalDpi xmlns:a14="http://schemas.microsoft.com/office/drawing/2010/main" val="0"/>
                        </a:ext>
                      </a:extLst>
                    </a:blip>
                    <a:srcRect r="12000"/>
                    <a:stretch/>
                  </pic:blipFill>
                  <pic:spPr bwMode="auto">
                    <a:xfrm>
                      <a:off x="0" y="0"/>
                      <a:ext cx="2514600" cy="142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743D" w:rsidRPr="0034743D" w:rsidRDefault="004B0357" w:rsidP="004B0357">
      <w:pPr>
        <w:rPr>
          <w:rFonts w:asciiTheme="majorHAnsi" w:hAnsiTheme="majorHAnsi"/>
        </w:rPr>
      </w:pPr>
      <w:r w:rsidRPr="0034743D">
        <w:rPr>
          <w:rFonts w:asciiTheme="majorHAnsi" w:hAnsiTheme="majorHAnsi"/>
        </w:rPr>
        <w:t>Regels washok Wascommissie Parkhaven</w:t>
      </w:r>
      <w:r w:rsidRPr="0034743D">
        <w:rPr>
          <w:rFonts w:asciiTheme="majorHAnsi" w:hAnsiTheme="majorHAnsi"/>
        </w:rPr>
        <w:br/>
      </w:r>
      <w:bookmarkStart w:id="0" w:name="_GoBack"/>
      <w:bookmarkEnd w:id="0"/>
      <w:r w:rsidRPr="0034743D">
        <w:rPr>
          <w:rFonts w:asciiTheme="majorHAnsi" w:hAnsiTheme="majorHAnsi"/>
        </w:rPr>
        <w:br/>
      </w:r>
    </w:p>
    <w:p w:rsidR="0034743D" w:rsidRDefault="0034743D" w:rsidP="004B0357">
      <w:pPr>
        <w:rPr>
          <w:rFonts w:asciiTheme="majorHAnsi" w:hAnsiTheme="majorHAnsi"/>
        </w:rPr>
      </w:pPr>
    </w:p>
    <w:p w:rsidR="0034743D" w:rsidRDefault="0034743D" w:rsidP="004B0357">
      <w:pPr>
        <w:rPr>
          <w:rFonts w:asciiTheme="majorHAnsi" w:hAnsiTheme="majorHAnsi"/>
        </w:rPr>
      </w:pPr>
    </w:p>
    <w:p w:rsidR="0034743D" w:rsidRDefault="0034743D" w:rsidP="004B0357">
      <w:pPr>
        <w:rPr>
          <w:rFonts w:asciiTheme="majorHAnsi" w:hAnsiTheme="majorHAnsi"/>
        </w:rPr>
      </w:pPr>
    </w:p>
    <w:p w:rsidR="004B0357" w:rsidRPr="0034743D" w:rsidRDefault="004B0357" w:rsidP="004B0357">
      <w:pPr>
        <w:rPr>
          <w:rFonts w:asciiTheme="majorHAnsi" w:hAnsiTheme="majorHAnsi"/>
        </w:rPr>
      </w:pPr>
      <w:r w:rsidRPr="0034743D">
        <w:rPr>
          <w:rFonts w:asciiTheme="majorHAnsi" w:hAnsiTheme="majorHAnsi"/>
        </w:rPr>
        <w:lastRenderedPageBreak/>
        <w:t>GEBRUIK WASMACHINES</w:t>
      </w:r>
    </w:p>
    <w:p w:rsidR="004B0357" w:rsidRPr="0034743D" w:rsidRDefault="004B0357" w:rsidP="0034743D">
      <w:pPr>
        <w:pStyle w:val="ListParagraph"/>
        <w:numPr>
          <w:ilvl w:val="0"/>
          <w:numId w:val="6"/>
        </w:numPr>
        <w:rPr>
          <w:rFonts w:asciiTheme="majorHAnsi" w:hAnsiTheme="majorHAnsi"/>
        </w:rPr>
      </w:pPr>
      <w:r w:rsidRPr="0034743D">
        <w:rPr>
          <w:rFonts w:asciiTheme="majorHAnsi" w:hAnsiTheme="majorHAnsi"/>
        </w:rPr>
        <w:t>Houdt bij hoe laat je was klaar is, haal die er dan ook zo snel mogelijk uit</w:t>
      </w:r>
      <w:r w:rsidRPr="0034743D">
        <w:rPr>
          <w:rFonts w:asciiTheme="majorHAnsi" w:hAnsiTheme="majorHAnsi"/>
        </w:rPr>
        <w:br/>
        <w:t>De was lang laten zitten is onhygiënisch en de wasmachine gaat er van stinken. Daarnaast blokkeer je de machine voor andere gebruikers.</w:t>
      </w:r>
    </w:p>
    <w:p w:rsidR="004B0357" w:rsidRPr="0034743D" w:rsidRDefault="004B0357" w:rsidP="0034743D">
      <w:pPr>
        <w:pStyle w:val="ListParagraph"/>
        <w:numPr>
          <w:ilvl w:val="0"/>
          <w:numId w:val="6"/>
        </w:numPr>
        <w:rPr>
          <w:rFonts w:asciiTheme="majorHAnsi" w:hAnsiTheme="majorHAnsi"/>
        </w:rPr>
      </w:pPr>
      <w:r w:rsidRPr="0034743D">
        <w:rPr>
          <w:rFonts w:asciiTheme="majorHAnsi" w:hAnsiTheme="majorHAnsi"/>
        </w:rPr>
        <w:t>Was BH's in een waszakje</w:t>
      </w:r>
      <w:r w:rsidRPr="0034743D">
        <w:rPr>
          <w:rFonts w:asciiTheme="majorHAnsi" w:hAnsiTheme="majorHAnsi"/>
        </w:rPr>
        <w:br/>
        <w:t>Door een losgeraakte beugel kan de wasmachine stuk gaan en een reparatie kost minimaal €200,-. Iedereen betaalt daar aan mee via de bewonersbijdrage, jij dus ook.</w:t>
      </w:r>
    </w:p>
    <w:p w:rsidR="004B0357" w:rsidRPr="0034743D" w:rsidRDefault="004B0357" w:rsidP="0034743D">
      <w:pPr>
        <w:pStyle w:val="ListParagraph"/>
        <w:numPr>
          <w:ilvl w:val="0"/>
          <w:numId w:val="6"/>
        </w:numPr>
        <w:rPr>
          <w:rFonts w:asciiTheme="majorHAnsi" w:hAnsiTheme="majorHAnsi"/>
        </w:rPr>
      </w:pPr>
      <w:r w:rsidRPr="0034743D">
        <w:rPr>
          <w:rFonts w:asciiTheme="majorHAnsi" w:hAnsiTheme="majorHAnsi"/>
        </w:rPr>
        <w:t>Zet een wasmand of wastas voor de wasmachine</w:t>
      </w:r>
      <w:r w:rsidRPr="0034743D">
        <w:rPr>
          <w:rFonts w:asciiTheme="majorHAnsi" w:hAnsiTheme="majorHAnsi"/>
        </w:rPr>
        <w:br/>
        <w:t>Zo voorkom je dat degene die na jou gaat wassen je schone was op de wasmachine (die soms vies is) neerlegt.</w:t>
      </w:r>
    </w:p>
    <w:p w:rsidR="004B0357" w:rsidRPr="0034743D" w:rsidRDefault="004B0357" w:rsidP="0034743D">
      <w:pPr>
        <w:pStyle w:val="ListParagraph"/>
        <w:numPr>
          <w:ilvl w:val="0"/>
          <w:numId w:val="6"/>
        </w:numPr>
        <w:rPr>
          <w:rFonts w:asciiTheme="majorHAnsi" w:hAnsiTheme="majorHAnsi"/>
        </w:rPr>
      </w:pPr>
      <w:r w:rsidRPr="0034743D">
        <w:rPr>
          <w:rFonts w:asciiTheme="majorHAnsi" w:hAnsiTheme="majorHAnsi"/>
        </w:rPr>
        <w:t>Laat de wasmachine schoon achter</w:t>
      </w:r>
    </w:p>
    <w:p w:rsidR="004B0357" w:rsidRPr="0034743D" w:rsidRDefault="004B0357" w:rsidP="004B0357">
      <w:pPr>
        <w:rPr>
          <w:rFonts w:asciiTheme="majorHAnsi" w:hAnsiTheme="majorHAnsi"/>
        </w:rPr>
      </w:pPr>
      <w:r w:rsidRPr="0034743D">
        <w:rPr>
          <w:rFonts w:asciiTheme="majorHAnsi" w:hAnsiTheme="majorHAnsi"/>
        </w:rPr>
        <w:br/>
        <w:t>GEBRUIK DROGERS</w:t>
      </w:r>
    </w:p>
    <w:p w:rsidR="004B0357" w:rsidRPr="0034743D" w:rsidRDefault="004B0357" w:rsidP="0034743D">
      <w:pPr>
        <w:pStyle w:val="ListParagraph"/>
        <w:numPr>
          <w:ilvl w:val="0"/>
          <w:numId w:val="7"/>
        </w:numPr>
        <w:rPr>
          <w:rFonts w:asciiTheme="majorHAnsi" w:hAnsiTheme="majorHAnsi"/>
        </w:rPr>
      </w:pPr>
      <w:r w:rsidRPr="0034743D">
        <w:rPr>
          <w:rFonts w:asciiTheme="majorHAnsi" w:hAnsiTheme="majorHAnsi"/>
        </w:rPr>
        <w:t>Reinig het pluizenfilter</w:t>
      </w:r>
      <w:r w:rsidRPr="0034743D">
        <w:rPr>
          <w:rFonts w:asciiTheme="majorHAnsi" w:hAnsiTheme="majorHAnsi"/>
        </w:rPr>
        <w:br/>
        <w:t>Voordat je gaat drogen controleer je of het pluizenfilter onder de trommel (achter de grote klep) vies is. Als dat zo is maak je het schoon met stoffer en blik. Dit is ter voorkoming van kortsluiting.</w:t>
      </w:r>
    </w:p>
    <w:p w:rsidR="004B0357" w:rsidRPr="0034743D" w:rsidRDefault="004B0357" w:rsidP="0034743D">
      <w:pPr>
        <w:pStyle w:val="ListParagraph"/>
        <w:numPr>
          <w:ilvl w:val="0"/>
          <w:numId w:val="7"/>
        </w:numPr>
        <w:rPr>
          <w:rFonts w:asciiTheme="majorHAnsi" w:hAnsiTheme="majorHAnsi"/>
        </w:rPr>
      </w:pPr>
      <w:r w:rsidRPr="0034743D">
        <w:rPr>
          <w:rFonts w:asciiTheme="majorHAnsi" w:hAnsiTheme="majorHAnsi"/>
        </w:rPr>
        <w:t>Laat de was volledig drogen</w:t>
      </w:r>
      <w:r w:rsidRPr="0034743D">
        <w:rPr>
          <w:rFonts w:asciiTheme="majorHAnsi" w:hAnsiTheme="majorHAnsi"/>
        </w:rPr>
        <w:br/>
        <w:t>Haal niet iemands was eruit als die nog nat is op het moment dat jij de droger wilt gebruiken. Wacht gewoon op je beurt.</w:t>
      </w:r>
    </w:p>
    <w:p w:rsidR="004B0357" w:rsidRPr="0034743D" w:rsidRDefault="004B0357" w:rsidP="0034743D">
      <w:pPr>
        <w:pStyle w:val="ListParagraph"/>
        <w:numPr>
          <w:ilvl w:val="0"/>
          <w:numId w:val="7"/>
        </w:numPr>
        <w:rPr>
          <w:rFonts w:asciiTheme="majorHAnsi" w:hAnsiTheme="majorHAnsi"/>
        </w:rPr>
      </w:pPr>
      <w:r w:rsidRPr="0034743D">
        <w:rPr>
          <w:rFonts w:asciiTheme="majorHAnsi" w:hAnsiTheme="majorHAnsi"/>
        </w:rPr>
        <w:t>Zet een wasmand of wastas voor de droger</w:t>
      </w:r>
      <w:r w:rsidRPr="0034743D">
        <w:rPr>
          <w:rFonts w:asciiTheme="majorHAnsi" w:hAnsiTheme="majorHAnsi"/>
        </w:rPr>
        <w:br/>
        <w:t>Zo voorkom je dat degene die na jou gaat drogen je schone was op de droger (die soms vies of stoffig is) neerlegt.</w:t>
      </w:r>
    </w:p>
    <w:p w:rsidR="004B0357" w:rsidRPr="0034743D" w:rsidRDefault="004B0357" w:rsidP="0034743D">
      <w:pPr>
        <w:pStyle w:val="ListParagraph"/>
        <w:numPr>
          <w:ilvl w:val="0"/>
          <w:numId w:val="7"/>
        </w:numPr>
        <w:rPr>
          <w:rFonts w:asciiTheme="majorHAnsi" w:hAnsiTheme="majorHAnsi"/>
        </w:rPr>
      </w:pPr>
      <w:r w:rsidRPr="0034743D">
        <w:rPr>
          <w:rFonts w:asciiTheme="majorHAnsi" w:hAnsiTheme="majorHAnsi"/>
        </w:rPr>
        <w:t>Laat de droger schoon achter</w:t>
      </w:r>
    </w:p>
    <w:p w:rsidR="004B0357" w:rsidRPr="0034743D" w:rsidRDefault="004B0357" w:rsidP="004B0357">
      <w:pPr>
        <w:rPr>
          <w:rFonts w:asciiTheme="majorHAnsi" w:hAnsiTheme="majorHAnsi"/>
        </w:rPr>
      </w:pPr>
      <w:r w:rsidRPr="0034743D">
        <w:rPr>
          <w:rFonts w:asciiTheme="majorHAnsi" w:hAnsiTheme="majorHAnsi"/>
        </w:rPr>
        <w:br/>
        <w:t>OVERIG</w:t>
      </w:r>
    </w:p>
    <w:p w:rsidR="004B0357" w:rsidRPr="0034743D" w:rsidRDefault="004B0357" w:rsidP="0034743D">
      <w:pPr>
        <w:pStyle w:val="ListParagraph"/>
        <w:numPr>
          <w:ilvl w:val="0"/>
          <w:numId w:val="8"/>
        </w:numPr>
        <w:rPr>
          <w:rFonts w:asciiTheme="majorHAnsi" w:hAnsiTheme="majorHAnsi"/>
        </w:rPr>
      </w:pPr>
      <w:r w:rsidRPr="0034743D">
        <w:rPr>
          <w:rFonts w:asciiTheme="majorHAnsi" w:hAnsiTheme="majorHAnsi"/>
        </w:rPr>
        <w:t>Tip: gebruik bij wassen met voorprogramma geen vloeibaar wasmiddel voor de hoofdwas. Dit komt in hetzelfde bakje terecht en dus was je je hoofdwas zonder zeep. Met poeder heb je dit probleem niet.</w:t>
      </w:r>
    </w:p>
    <w:p w:rsidR="004B0357" w:rsidRPr="0034743D" w:rsidRDefault="004B0357" w:rsidP="0034743D">
      <w:pPr>
        <w:pStyle w:val="ListParagraph"/>
        <w:numPr>
          <w:ilvl w:val="0"/>
          <w:numId w:val="8"/>
        </w:numPr>
        <w:rPr>
          <w:rFonts w:asciiTheme="majorHAnsi" w:hAnsiTheme="majorHAnsi"/>
        </w:rPr>
      </w:pPr>
      <w:r w:rsidRPr="0034743D">
        <w:rPr>
          <w:rFonts w:asciiTheme="majorHAnsi" w:hAnsiTheme="majorHAnsi"/>
        </w:rPr>
        <w:t>Overgebleven kleding kan in de bak op de vensterbank neergelegd worden. Zo blijft het washok netjes. Ben je een kledingstuk kwijt kijk dan in deze bak.</w:t>
      </w:r>
    </w:p>
    <w:p w:rsidR="004B0357" w:rsidRPr="0034743D" w:rsidRDefault="004B0357" w:rsidP="0034743D">
      <w:pPr>
        <w:pStyle w:val="ListParagraph"/>
        <w:numPr>
          <w:ilvl w:val="0"/>
          <w:numId w:val="8"/>
        </w:numPr>
        <w:rPr>
          <w:rFonts w:asciiTheme="majorHAnsi" w:hAnsiTheme="majorHAnsi"/>
        </w:rPr>
      </w:pPr>
      <w:r w:rsidRPr="0034743D">
        <w:rPr>
          <w:rFonts w:asciiTheme="majorHAnsi" w:hAnsiTheme="majorHAnsi"/>
        </w:rPr>
        <w:t>De wasmachines mogen alleen gebruikt worden door de bewoners van onze flat.</w:t>
      </w:r>
    </w:p>
    <w:p w:rsidR="004B0357" w:rsidRPr="0034743D" w:rsidRDefault="004B0357" w:rsidP="0034743D">
      <w:pPr>
        <w:pStyle w:val="ListParagraph"/>
        <w:numPr>
          <w:ilvl w:val="0"/>
          <w:numId w:val="8"/>
        </w:numPr>
        <w:rPr>
          <w:rFonts w:asciiTheme="majorHAnsi" w:hAnsiTheme="majorHAnsi"/>
        </w:rPr>
      </w:pPr>
      <w:r w:rsidRPr="0034743D">
        <w:rPr>
          <w:rFonts w:asciiTheme="majorHAnsi" w:hAnsiTheme="majorHAnsi"/>
        </w:rPr>
        <w:t>Doe het licht uit als je het washok verlaat, dit bespaart energie.</w:t>
      </w:r>
    </w:p>
    <w:p w:rsidR="004B0357" w:rsidRPr="0034743D" w:rsidRDefault="004B0357" w:rsidP="004B0357">
      <w:pPr>
        <w:rPr>
          <w:rFonts w:asciiTheme="majorHAnsi" w:hAnsiTheme="majorHAnsi"/>
          <w:b/>
          <w:sz w:val="24"/>
        </w:rPr>
      </w:pPr>
    </w:p>
    <w:sectPr w:rsidR="004B0357" w:rsidRPr="0034743D" w:rsidSect="003B1B9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0C4" w:rsidRDefault="006D40C4" w:rsidP="00545834">
      <w:pPr>
        <w:spacing w:after="0" w:line="240" w:lineRule="auto"/>
      </w:pPr>
      <w:r>
        <w:separator/>
      </w:r>
    </w:p>
  </w:endnote>
  <w:endnote w:type="continuationSeparator" w:id="0">
    <w:p w:rsidR="006D40C4" w:rsidRDefault="006D40C4" w:rsidP="0054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62" w:rsidRDefault="003C5062" w:rsidP="00545834">
    <w:pPr>
      <w:tabs>
        <w:tab w:val="center" w:pos="2552"/>
        <w:tab w:val="right" w:pos="9072"/>
      </w:tabs>
      <w:spacing w:after="0" w:line="240" w:lineRule="auto"/>
      <w:rPr>
        <w:rFonts w:asciiTheme="majorHAnsi" w:eastAsia="Times New Roman" w:hAnsiTheme="majorHAnsi" w:cs="Times New Roman"/>
        <w:color w:val="000099"/>
        <w:sz w:val="20"/>
        <w:szCs w:val="20"/>
      </w:rPr>
    </w:pPr>
    <w:r w:rsidRPr="003C5062">
      <w:rPr>
        <w:rFonts w:asciiTheme="majorHAnsi" w:eastAsia="Times New Roman" w:hAnsiTheme="majorHAnsi" w:cs="Times New Roman"/>
        <w:noProof/>
        <w:color w:val="000099"/>
        <w:sz w:val="20"/>
        <w:szCs w:val="20"/>
      </w:rPr>
      <w:drawing>
        <wp:inline distT="0" distB="0" distL="0" distR="0">
          <wp:extent cx="5762625" cy="78029"/>
          <wp:effectExtent l="19050" t="0" r="9525" b="0"/>
          <wp:docPr id="5" name="Picture 2" descr="Lines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ines copy.png"/>
                  <pic:cNvPicPr/>
                </pic:nvPicPr>
                <pic:blipFill>
                  <a:blip r:embed="rId1"/>
                  <a:stretch>
                    <a:fillRect/>
                  </a:stretch>
                </pic:blipFill>
                <pic:spPr>
                  <a:xfrm>
                    <a:off x="0" y="0"/>
                    <a:ext cx="5762625" cy="78029"/>
                  </a:xfrm>
                  <a:prstGeom prst="rect">
                    <a:avLst/>
                  </a:prstGeom>
                </pic:spPr>
              </pic:pic>
            </a:graphicData>
          </a:graphic>
        </wp:inline>
      </w:drawing>
    </w:r>
    <w:r w:rsidRPr="003C5062">
      <w:rPr>
        <w:rFonts w:asciiTheme="majorHAnsi" w:eastAsia="Times New Roman" w:hAnsiTheme="majorHAnsi" w:cs="Times New Roman"/>
        <w:color w:val="000099"/>
        <w:sz w:val="20"/>
        <w:szCs w:val="20"/>
      </w:rPr>
      <w:t xml:space="preserve"> </w:t>
    </w:r>
  </w:p>
  <w:p w:rsidR="00545834" w:rsidRPr="00545834" w:rsidRDefault="00545834" w:rsidP="00545834">
    <w:pPr>
      <w:tabs>
        <w:tab w:val="center" w:pos="2552"/>
        <w:tab w:val="right" w:pos="9072"/>
      </w:tabs>
      <w:spacing w:after="0" w:line="240" w:lineRule="auto"/>
      <w:rPr>
        <w:rFonts w:asciiTheme="majorHAnsi" w:eastAsia="Times New Roman" w:hAnsiTheme="majorHAnsi" w:cs="Times New Roman"/>
        <w:color w:val="000099"/>
        <w:sz w:val="20"/>
        <w:szCs w:val="20"/>
      </w:rPr>
    </w:pPr>
    <w:r w:rsidRPr="00545834">
      <w:rPr>
        <w:rFonts w:asciiTheme="majorHAnsi" w:eastAsia="Times New Roman" w:hAnsiTheme="majorHAnsi" w:cs="Times New Roman"/>
        <w:color w:val="000099"/>
        <w:sz w:val="20"/>
        <w:szCs w:val="20"/>
      </w:rPr>
      <w:t xml:space="preserve">Beheerder Bewoners zaken:  </w:t>
    </w:r>
    <w:r w:rsidRPr="00545834">
      <w:rPr>
        <w:rFonts w:asciiTheme="majorHAnsi" w:eastAsia="Times New Roman" w:hAnsiTheme="majorHAnsi" w:cs="Times New Roman"/>
        <w:color w:val="000099"/>
        <w:sz w:val="20"/>
        <w:szCs w:val="20"/>
      </w:rPr>
      <w:tab/>
      <w:t xml:space="preserve"> Jelmer Houkamp Tel: 06-39089365</w:t>
    </w:r>
  </w:p>
  <w:p w:rsidR="00545834" w:rsidRPr="00545834" w:rsidRDefault="00545834" w:rsidP="00545834">
    <w:pPr>
      <w:tabs>
        <w:tab w:val="right" w:pos="2552"/>
        <w:tab w:val="center" w:pos="4536"/>
      </w:tabs>
      <w:spacing w:after="0" w:line="240" w:lineRule="auto"/>
      <w:rPr>
        <w:rFonts w:asciiTheme="majorHAnsi" w:eastAsia="Times New Roman" w:hAnsiTheme="majorHAnsi" w:cs="Times New Roman"/>
        <w:color w:val="000099"/>
        <w:sz w:val="20"/>
        <w:szCs w:val="20"/>
      </w:rPr>
    </w:pPr>
    <w:r w:rsidRPr="00545834">
      <w:rPr>
        <w:rFonts w:asciiTheme="majorHAnsi" w:eastAsia="Times New Roman" w:hAnsiTheme="majorHAnsi" w:cs="Times New Roman"/>
        <w:color w:val="000099"/>
        <w:sz w:val="20"/>
        <w:szCs w:val="20"/>
      </w:rPr>
      <w:t xml:space="preserve">Beheerder Technische zaken: Jerry Sprok      </w:t>
    </w:r>
    <w:r w:rsidRPr="00545834">
      <w:rPr>
        <w:rFonts w:asciiTheme="majorHAnsi" w:eastAsia="Times New Roman" w:hAnsiTheme="majorHAnsi" w:cs="Times New Roman"/>
        <w:color w:val="000099"/>
        <w:sz w:val="20"/>
        <w:szCs w:val="20"/>
      </w:rPr>
      <w:tab/>
      <w:t xml:space="preserve">     Tel: 06-39089366</w:t>
    </w:r>
  </w:p>
  <w:p w:rsidR="00545834" w:rsidRPr="00545834" w:rsidRDefault="00545834" w:rsidP="00545834">
    <w:pPr>
      <w:pStyle w:val="Footer"/>
      <w:rPr>
        <w:color w:val="000099"/>
      </w:rPr>
    </w:pPr>
    <w:r w:rsidRPr="00545834">
      <w:rPr>
        <w:rFonts w:asciiTheme="majorHAnsi" w:eastAsia="Times New Roman" w:hAnsiTheme="majorHAnsi" w:cs="Times New Roman"/>
        <w:color w:val="000099"/>
        <w:sz w:val="20"/>
        <w:szCs w:val="20"/>
      </w:rPr>
      <w:t>Spreekuur elke maandag van 20:30 tot 21:30 Kamer # 225 (2</w:t>
    </w:r>
    <w:r w:rsidRPr="00545834">
      <w:rPr>
        <w:rFonts w:asciiTheme="majorHAnsi" w:eastAsia="Times New Roman" w:hAnsiTheme="majorHAnsi" w:cs="Times New Roman"/>
        <w:color w:val="000099"/>
        <w:sz w:val="20"/>
        <w:szCs w:val="20"/>
        <w:vertAlign w:val="superscript"/>
      </w:rPr>
      <w:t>de</w:t>
    </w:r>
    <w:r w:rsidRPr="00545834">
      <w:rPr>
        <w:rFonts w:asciiTheme="majorHAnsi" w:eastAsia="Times New Roman" w:hAnsiTheme="majorHAnsi" w:cs="Times New Roman"/>
        <w:color w:val="000099"/>
        <w:sz w:val="20"/>
        <w:szCs w:val="20"/>
      </w:rPr>
      <w:t xml:space="preserve"> etage C-gedeelte)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0C4" w:rsidRDefault="006D40C4" w:rsidP="00545834">
      <w:pPr>
        <w:spacing w:after="0" w:line="240" w:lineRule="auto"/>
      </w:pPr>
      <w:r>
        <w:separator/>
      </w:r>
    </w:p>
  </w:footnote>
  <w:footnote w:type="continuationSeparator" w:id="0">
    <w:p w:rsidR="006D40C4" w:rsidRDefault="006D40C4" w:rsidP="00545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62" w:rsidRDefault="00545834">
    <w:pPr>
      <w:pStyle w:val="Header"/>
    </w:pPr>
    <w:r>
      <w:rPr>
        <w:noProof/>
      </w:rPr>
      <w:drawing>
        <wp:inline distT="0" distB="0" distL="0" distR="0">
          <wp:extent cx="1731268" cy="864110"/>
          <wp:effectExtent l="19050" t="0" r="2282" b="0"/>
          <wp:docPr id="2" name="Picture 1" descr="Logo_Stadswonen_colour change_final trim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tadswonen_colour change_final trimmed.png"/>
                  <pic:cNvPicPr/>
                </pic:nvPicPr>
                <pic:blipFill>
                  <a:blip r:embed="rId1"/>
                  <a:stretch>
                    <a:fillRect/>
                  </a:stretch>
                </pic:blipFill>
                <pic:spPr>
                  <a:xfrm>
                    <a:off x="0" y="0"/>
                    <a:ext cx="1731268" cy="864110"/>
                  </a:xfrm>
                  <a:prstGeom prst="rect">
                    <a:avLst/>
                  </a:prstGeom>
                </pic:spPr>
              </pic:pic>
            </a:graphicData>
          </a:graphic>
        </wp:inline>
      </w:drawing>
    </w:r>
  </w:p>
  <w:p w:rsidR="00545834" w:rsidRDefault="00545834">
    <w:pPr>
      <w:pStyle w:val="Header"/>
    </w:pPr>
    <w:r w:rsidRPr="00545834">
      <w:rPr>
        <w:noProof/>
      </w:rPr>
      <w:drawing>
        <wp:inline distT="0" distB="0" distL="0" distR="0">
          <wp:extent cx="5762625" cy="78029"/>
          <wp:effectExtent l="19050" t="0" r="9525" b="0"/>
          <wp:docPr id="4" name="Picture 2" descr="Lines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ines copy.png"/>
                  <pic:cNvPicPr/>
                </pic:nvPicPr>
                <pic:blipFill>
                  <a:blip r:embed="rId2"/>
                  <a:stretch>
                    <a:fillRect/>
                  </a:stretch>
                </pic:blipFill>
                <pic:spPr>
                  <a:xfrm>
                    <a:off x="0" y="0"/>
                    <a:ext cx="5762625" cy="7802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71E7"/>
    <w:multiLevelType w:val="multilevel"/>
    <w:tmpl w:val="1C88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D42CC"/>
    <w:multiLevelType w:val="hybridMultilevel"/>
    <w:tmpl w:val="8BB8B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466412"/>
    <w:multiLevelType w:val="hybridMultilevel"/>
    <w:tmpl w:val="A072D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67C5A"/>
    <w:multiLevelType w:val="multilevel"/>
    <w:tmpl w:val="AD7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E7AFE"/>
    <w:multiLevelType w:val="multilevel"/>
    <w:tmpl w:val="8B0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62A70"/>
    <w:multiLevelType w:val="hybridMultilevel"/>
    <w:tmpl w:val="91141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A84279F"/>
    <w:multiLevelType w:val="multilevel"/>
    <w:tmpl w:val="92D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C01DE4"/>
    <w:multiLevelType w:val="hybridMultilevel"/>
    <w:tmpl w:val="E97E0D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34"/>
    <w:rsid w:val="001B6669"/>
    <w:rsid w:val="002A7DE8"/>
    <w:rsid w:val="002B189B"/>
    <w:rsid w:val="0034743D"/>
    <w:rsid w:val="003B1B9F"/>
    <w:rsid w:val="003C5062"/>
    <w:rsid w:val="004B0357"/>
    <w:rsid w:val="00520A4F"/>
    <w:rsid w:val="00545834"/>
    <w:rsid w:val="006D40C4"/>
    <w:rsid w:val="0077582A"/>
    <w:rsid w:val="007F7C7C"/>
    <w:rsid w:val="00997046"/>
    <w:rsid w:val="00C26897"/>
    <w:rsid w:val="00CC0E83"/>
    <w:rsid w:val="00E1733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6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83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45834"/>
  </w:style>
  <w:style w:type="paragraph" w:styleId="Footer">
    <w:name w:val="footer"/>
    <w:basedOn w:val="Normal"/>
    <w:link w:val="FooterChar"/>
    <w:uiPriority w:val="99"/>
    <w:semiHidden/>
    <w:unhideWhenUsed/>
    <w:rsid w:val="0054583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45834"/>
  </w:style>
  <w:style w:type="paragraph" w:styleId="BalloonText">
    <w:name w:val="Balloon Text"/>
    <w:basedOn w:val="Normal"/>
    <w:link w:val="BalloonTextChar"/>
    <w:uiPriority w:val="99"/>
    <w:semiHidden/>
    <w:unhideWhenUsed/>
    <w:rsid w:val="00545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834"/>
    <w:rPr>
      <w:rFonts w:ascii="Tahoma" w:hAnsi="Tahoma" w:cs="Tahoma"/>
      <w:sz w:val="16"/>
      <w:szCs w:val="16"/>
    </w:rPr>
  </w:style>
  <w:style w:type="character" w:customStyle="1" w:styleId="Heading3Char">
    <w:name w:val="Heading 3 Char"/>
    <w:basedOn w:val="DefaultParagraphFont"/>
    <w:link w:val="Heading3"/>
    <w:uiPriority w:val="9"/>
    <w:rsid w:val="001B6669"/>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1B66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6669"/>
    <w:pPr>
      <w:ind w:left="720"/>
      <w:contextualSpacing/>
    </w:pPr>
  </w:style>
  <w:style w:type="character" w:styleId="Strong">
    <w:name w:val="Strong"/>
    <w:basedOn w:val="DefaultParagraphFont"/>
    <w:uiPriority w:val="22"/>
    <w:qFormat/>
    <w:rsid w:val="004B03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6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83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45834"/>
  </w:style>
  <w:style w:type="paragraph" w:styleId="Footer">
    <w:name w:val="footer"/>
    <w:basedOn w:val="Normal"/>
    <w:link w:val="FooterChar"/>
    <w:uiPriority w:val="99"/>
    <w:semiHidden/>
    <w:unhideWhenUsed/>
    <w:rsid w:val="0054583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45834"/>
  </w:style>
  <w:style w:type="paragraph" w:styleId="BalloonText">
    <w:name w:val="Balloon Text"/>
    <w:basedOn w:val="Normal"/>
    <w:link w:val="BalloonTextChar"/>
    <w:uiPriority w:val="99"/>
    <w:semiHidden/>
    <w:unhideWhenUsed/>
    <w:rsid w:val="00545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834"/>
    <w:rPr>
      <w:rFonts w:ascii="Tahoma" w:hAnsi="Tahoma" w:cs="Tahoma"/>
      <w:sz w:val="16"/>
      <w:szCs w:val="16"/>
    </w:rPr>
  </w:style>
  <w:style w:type="character" w:customStyle="1" w:styleId="Heading3Char">
    <w:name w:val="Heading 3 Char"/>
    <w:basedOn w:val="DefaultParagraphFont"/>
    <w:link w:val="Heading3"/>
    <w:uiPriority w:val="9"/>
    <w:rsid w:val="001B6669"/>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1B66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6669"/>
    <w:pPr>
      <w:ind w:left="720"/>
      <w:contextualSpacing/>
    </w:pPr>
  </w:style>
  <w:style w:type="character" w:styleId="Strong">
    <w:name w:val="Strong"/>
    <w:basedOn w:val="DefaultParagraphFont"/>
    <w:uiPriority w:val="22"/>
    <w:qFormat/>
    <w:rsid w:val="004B0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700998">
      <w:bodyDiv w:val="1"/>
      <w:marLeft w:val="0"/>
      <w:marRight w:val="0"/>
      <w:marTop w:val="0"/>
      <w:marBottom w:val="0"/>
      <w:divBdr>
        <w:top w:val="none" w:sz="0" w:space="0" w:color="auto"/>
        <w:left w:val="none" w:sz="0" w:space="0" w:color="auto"/>
        <w:bottom w:val="none" w:sz="0" w:space="0" w:color="auto"/>
        <w:right w:val="none" w:sz="0" w:space="0" w:color="auto"/>
      </w:divBdr>
    </w:div>
    <w:div w:id="1591699338">
      <w:bodyDiv w:val="1"/>
      <w:marLeft w:val="0"/>
      <w:marRight w:val="0"/>
      <w:marTop w:val="0"/>
      <w:marBottom w:val="0"/>
      <w:divBdr>
        <w:top w:val="none" w:sz="0" w:space="0" w:color="auto"/>
        <w:left w:val="none" w:sz="0" w:space="0" w:color="auto"/>
        <w:bottom w:val="none" w:sz="0" w:space="0" w:color="auto"/>
        <w:right w:val="none" w:sz="0" w:space="0" w:color="auto"/>
      </w:divBdr>
    </w:div>
    <w:div w:id="17786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Milangelo A. N. Maduro</dc:creator>
  <cp:lastModifiedBy>CERREL</cp:lastModifiedBy>
  <cp:revision>2</cp:revision>
  <dcterms:created xsi:type="dcterms:W3CDTF">2012-05-07T00:27:00Z</dcterms:created>
  <dcterms:modified xsi:type="dcterms:W3CDTF">2012-05-07T00:27:00Z</dcterms:modified>
</cp:coreProperties>
</file>