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644269651"/>
        <w:docPartObj>
          <w:docPartGallery w:val="Cover Pages"/>
          <w:docPartUnique/>
        </w:docPartObj>
      </w:sdtPr>
      <w:sdtEndPr/>
      <w:sdtContent>
        <w:p w14:paraId="3AA60C9D" w14:textId="03855C9B" w:rsidR="009326A8" w:rsidRDefault="009326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0F3EC5A5" wp14:editId="2E3E4EE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EE77810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2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0D69DF5" wp14:editId="547693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2CDA95" w14:textId="1F07291A" w:rsidR="009326A8" w:rsidRDefault="00FC25F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Microsoft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0D69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5A2CDA95" w14:textId="1F07291A" w:rsidR="009326A8" w:rsidRDefault="00FC25F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Microsoft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412CF7C" wp14:editId="40AEB8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CC118" w14:textId="77777777" w:rsidR="009326A8" w:rsidRDefault="009326A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-222373328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7BA88C8F" w14:textId="3AB4FD24" w:rsidR="009326A8" w:rsidRDefault="006C173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This Document outlines a typical </w:t>
                                    </w:r>
                                    <w:r w:rsidR="00863979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process that Microsoft and its Azure customers utilize to </w:t>
                                    </w:r>
                                    <w:r w:rsidR="0040107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build a strategic direction for cloud adoption.  The 3-phased process</w:t>
                                    </w:r>
                                    <w:r w:rsidR="0032004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provides guidance on activities that are used to develop a cloud vision, create a</w:t>
                                    </w:r>
                                    <w:r w:rsidR="006D6BA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“Cloud-Ready” organization, and then move to deployment.</w:t>
                                    </w:r>
                                    <w:r w:rsidR="00E72D0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 w:rsidR="00E72D0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Version 1.2-3.5.19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412CF7C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F9CC118" w14:textId="77777777" w:rsidR="009326A8" w:rsidRDefault="009326A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-222373328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7BA88C8F" w14:textId="3AB4FD24" w:rsidR="009326A8" w:rsidRDefault="006C173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This Document outlines a typical </w:t>
                              </w:r>
                              <w:r w:rsidR="00863979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process that Microsoft and its Azure customers utilize to </w:t>
                              </w:r>
                              <w:r w:rsidR="0040107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build a strategic direction for cloud adoption.  The 3-phased process</w:t>
                              </w:r>
                              <w:r w:rsidR="0032004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provides guidance on activities that are used to develop a cloud vision, create a</w:t>
                              </w:r>
                              <w:r w:rsidR="006D6BA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“Cloud-Ready” organization, and then move to deployment.</w:t>
                              </w:r>
                              <w:r w:rsidR="00E72D0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 w:rsidR="00E72D0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Version 1.2-3.5.19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DDEC9A" wp14:editId="21CA82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DA4BAE" w14:textId="29CB5DC6" w:rsidR="009326A8" w:rsidRDefault="0085559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-10363519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9152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Azure </w:t>
                                    </w:r>
                                    <w:r w:rsidR="00841F7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ADOPTION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37241704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95F905" w14:textId="346FCB2A" w:rsidR="009326A8" w:rsidRDefault="0019152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Phased Approach to Cloud Readiness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9DDEC9A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ADA4BAE" w14:textId="29CB5DC6" w:rsidR="009326A8" w:rsidRDefault="0085559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-103635193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9152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Azure </w:t>
                              </w:r>
                              <w:r w:rsidR="00841F7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ADOPTION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37241704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95F905" w14:textId="346FCB2A" w:rsidR="009326A8" w:rsidRDefault="0019152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Phased Approach to Cloud Readiness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202221" w14:textId="02EB164D" w:rsidR="009326A8" w:rsidRDefault="00FC25FF">
          <w:r w:rsidRPr="00FC25F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6" behindDoc="0" locked="0" layoutInCell="1" allowOverlap="1" wp14:anchorId="7BD458DC" wp14:editId="4CDB5E56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2180590</wp:posOffset>
                    </wp:positionV>
                    <wp:extent cx="4026535" cy="770255"/>
                    <wp:effectExtent l="0" t="0" r="0" b="0"/>
                    <wp:wrapNone/>
                    <wp:docPr id="16" name="Group 15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8840341D-1F13-40EB-86E2-9641EE618B34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26535" cy="770255"/>
                              <a:chOff x="101586" y="0"/>
                              <a:chExt cx="7160276" cy="1369723"/>
                            </a:xfrm>
                          </wpg:grpSpPr>
                          <wps:wsp>
                            <wps:cNvPr id="4" name="TextBox 16">
                              <a:extLst>
                                <a:ext uri="{FF2B5EF4-FFF2-40B4-BE49-F238E27FC236}">
                                  <a16:creationId xmlns:a16="http://schemas.microsoft.com/office/drawing/2014/main" id="{FAFE1839-ECFC-4C8C-87E9-C7CDB04AAC5F}"/>
                                </a:ext>
                              </a:extLst>
                            </wps:cNvPr>
                            <wps:cNvSpPr txBox="1"/>
                            <wps:spPr>
                              <a:xfrm>
                                <a:off x="1089403" y="0"/>
                                <a:ext cx="6172459" cy="1369723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1035A2F1" w14:textId="77777777" w:rsidR="00FC25FF" w:rsidRDefault="00FC25FF" w:rsidP="00FC25FF">
                                  <w:pPr>
                                    <w:pStyle w:val="NormalWeb"/>
                                    <w:spacing w:before="0" w:beforeAutospacing="0" w:after="68" w:afterAutospacing="0" w:line="216" w:lineRule="auto"/>
                                  </w:pPr>
                                  <w:r>
                                    <w:rPr>
                                      <w:rFonts w:ascii="Segoe UI" w:hAnsi="Segoe UI" w:cs="Segoe UI Semibold"/>
                                      <w:color w:val="1A1A1A"/>
                                      <w:spacing w:val="-3"/>
                                      <w:kern w:val="24"/>
                                      <w:sz w:val="74"/>
                                      <w:szCs w:val="74"/>
                                      <w14:textFill>
                                        <w14:gradFill>
                                          <w14:gsLst>
                                            <w14:gs w14:pos="33217">
                                              <w14:srgbClr w14:val="1A1A1A"/>
                                            </w14:gs>
                                            <w14:gs w14:pos="66000">
                                              <w14:srgbClr w14:val="1A1A1A"/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Microsoft Azure</w:t>
                                  </w:r>
                                </w:p>
                              </w:txbxContent>
                            </wps:txbx>
                            <wps:bodyPr wrap="square" lIns="102855" tIns="82285" rIns="102855" bIns="82285" rtlCol="0">
                              <a:spAutoFit/>
                            </wps:bodyPr>
                          </wps:wsp>
                          <wpg:grpSp>
                            <wpg:cNvPr id="6" name="Group 6">
                              <a:extLst>
                                <a:ext uri="{FF2B5EF4-FFF2-40B4-BE49-F238E27FC236}">
                                  <a16:creationId xmlns:a16="http://schemas.microsoft.com/office/drawing/2014/main" id="{21CFA277-2D97-4C9B-B542-8CA4D1EA9D0D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01586" y="140103"/>
                                <a:ext cx="867334" cy="864785"/>
                                <a:chOff x="101586" y="140103"/>
                                <a:chExt cx="2286000" cy="2279276"/>
                              </a:xfrm>
                            </wpg:grpSpPr>
                            <wps:wsp>
                              <wps:cNvPr id="8" name="Rectangle 8">
                                <a:extLst>
                                  <a:ext uri="{FF2B5EF4-FFF2-40B4-BE49-F238E27FC236}">
                                    <a16:creationId xmlns:a16="http://schemas.microsoft.com/office/drawing/2014/main" id="{E18217B0-375B-4B36-99B2-BE7CBEE03E81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01586" y="140103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5022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>
                                <a:extLst>
                                  <a:ext uri="{FF2B5EF4-FFF2-40B4-BE49-F238E27FC236}">
                                    <a16:creationId xmlns:a16="http://schemas.microsoft.com/office/drawing/2014/main" id="{B0AC4A96-4A98-4BEF-A90F-9C2DC53845D8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291651" y="140103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FBA00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3EF0DB6C-9C2C-421D-8A77-DA59F3B12F86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01586" y="1323444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A4EF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>
                                <a:extLst>
                                  <a:ext uri="{FF2B5EF4-FFF2-40B4-BE49-F238E27FC236}">
                                    <a16:creationId xmlns:a16="http://schemas.microsoft.com/office/drawing/2014/main" id="{01719CEE-1159-4E12-8078-07A88EE73C8B}"/>
                                  </a:ext>
                                </a:extLst>
                              </wps:cNvPr>
                              <wps:cNvSpPr/>
                              <wps:spPr bwMode="auto">
                                <a:xfrm>
                                  <a:off x="1291651" y="1323444"/>
                                  <a:ext cx="1095935" cy="10959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B900"/>
                                </a:solidFill>
                                <a:ln>
                                  <a:noFill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3">
                                  <a:schemeClr val="accent2"/>
                                </a:fillRef>
                                <a:effectRef idx="2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102855" tIns="82285" rIns="102855" bIns="82285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BD458DC" id="Group 15" o:spid="_x0000_s1029" style="position:absolute;margin-left:101.7pt;margin-top:171.7pt;width:317.05pt;height:60.65pt;z-index:251658246" coordorigin="1015" coordsize="71602,13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">
                    <v:shape id="TextBox 16" o:spid="_x0000_s1030" type="#_x0000_t202" style="position:absolute;left:10894;width:61724;height:13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" filled="f" stroked="f">
                      <v:textbox style="mso-fit-shape-to-text:t" inset="2.85708mm,2.28569mm,2.85708mm,2.28569mm">
                        <w:txbxContent>
                          <w:p w14:paraId="1035A2F1" w14:textId="77777777" w:rsidR="00FC25FF" w:rsidRDefault="00FC25FF" w:rsidP="00FC25FF">
                            <w:pPr>
                              <w:pStyle w:val="NormalWeb"/>
                              <w:spacing w:before="0" w:beforeAutospacing="0" w:after="68" w:afterAutospacing="0" w:line="216" w:lineRule="auto"/>
                            </w:pPr>
                            <w:r>
                              <w:rPr>
                                <w:rFonts w:ascii="Segoe UI" w:hAnsi="Segoe UI" w:cs="Segoe UI Semibold"/>
                                <w:color w:val="1A1A1A"/>
                                <w:spacing w:val="-3"/>
                                <w:kern w:val="24"/>
                                <w:sz w:val="74"/>
                                <w:szCs w:val="74"/>
                                <w14:textFill>
                                  <w14:gradFill>
                                    <w14:gsLst>
                                      <w14:gs w14:pos="33217">
                                        <w14:srgbClr w14:val="1A1A1A"/>
                                      </w14:gs>
                                      <w14:gs w14:pos="66000">
                                        <w14:srgbClr w14:val="1A1A1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Microsoft Azure</w:t>
                            </w:r>
                          </w:p>
                        </w:txbxContent>
                      </v:textbox>
                    </v:shape>
                    <v:group id="Group 6" o:spid="_x0000_s1031" style="position:absolute;left:1015;top:1401;width:8674;height:8647" coordorigin="1015,1401" coordsize="22860,2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rect id="Rectangle 8" o:spid="_x0000_s1032" style="position:absolute;left:1015;top:1401;width:10960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" fillcolor="#f25022" stroked="f" strokeweight=".5pt">
                        <v:textbox inset="2.85708mm,2.28569mm,2.85708mm,2.28569mm"/>
                      </v:rect>
                      <v:rect id="Rectangle 9" o:spid="_x0000_s1033" style="position:absolute;left:12916;top:1401;width:10959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" fillcolor="#7fba00" stroked="f" strokeweight=".5pt">
                        <v:textbox inset="2.85708mm,2.28569mm,2.85708mm,2.28569mm"/>
                      </v:rect>
                      <v:rect id="Rectangle 10" o:spid="_x0000_s1034" style="position:absolute;left:1015;top:13234;width:10960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" fillcolor="#00a4ef" stroked="f" strokeweight=".5pt">
                        <v:textbox inset="2.85708mm,2.28569mm,2.85708mm,2.28569mm"/>
                      </v:rect>
                      <v:rect id="Rectangle 11" o:spid="_x0000_s1035" style="position:absolute;left:12916;top:13234;width:10959;height:10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" fillcolor="#ffb900" stroked="f" strokeweight=".5pt">
                        <v:textbox inset="2.85708mm,2.28569mm,2.85708mm,2.28569mm"/>
                      </v:rect>
                    </v:group>
                  </v:group>
                </w:pict>
              </mc:Fallback>
            </mc:AlternateContent>
          </w:r>
          <w:r w:rsidRPr="00FC25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15271AEB" wp14:editId="1336EAED">
                    <wp:simplePos x="0" y="0"/>
                    <wp:positionH relativeFrom="column">
                      <wp:posOffset>1215390</wp:posOffset>
                    </wp:positionH>
                    <wp:positionV relativeFrom="paragraph">
                      <wp:posOffset>3113405</wp:posOffset>
                    </wp:positionV>
                    <wp:extent cx="4077335" cy="0"/>
                    <wp:effectExtent l="0" t="0" r="0" b="0"/>
                    <wp:wrapNone/>
                    <wp:docPr id="7" name="Straight Connector 6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CECCD3FB-6E94-4240-8BDC-2E0CFD2F2628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4077335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headEnd type="none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C19E6C9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245.15pt" to="416.75pt,2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" strokecolor="#bfbfbf [2412]" strokeweight="1pt">
                    <v:stroke joinstyle="miter"/>
                    <o:lock v:ext="edit" shapetype="f"/>
                  </v:line>
                </w:pict>
              </mc:Fallback>
            </mc:AlternateContent>
          </w:r>
          <w:r w:rsidRPr="00FC25F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D78F009" wp14:editId="65DA3F65">
                    <wp:simplePos x="0" y="0"/>
                    <wp:positionH relativeFrom="column">
                      <wp:posOffset>1190625</wp:posOffset>
                    </wp:positionH>
                    <wp:positionV relativeFrom="paragraph">
                      <wp:posOffset>3365500</wp:posOffset>
                    </wp:positionV>
                    <wp:extent cx="4128852" cy="288779"/>
                    <wp:effectExtent l="0" t="0" r="0" b="0"/>
                    <wp:wrapNone/>
                    <wp:docPr id="5" name="Text Placeholder 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4E4E2903-2B7A-499F-968F-FDE1BB40593B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4128852" cy="28877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2759C0E" w14:textId="77777777" w:rsidR="00FC25FF" w:rsidRDefault="00FC25FF" w:rsidP="00FC25F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Productive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Hybrid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Intelligent   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0078D4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22028">
                                            <w14:srgbClr w14:val="0078D4"/>
                                          </w14:gs>
                                          <w14:gs w14:pos="33217">
                                            <w14:srgbClr w14:val="0078D4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>+</w:t>
                                </w:r>
                                <w:r>
                                  <w:rPr>
                                    <w:rFonts w:ascii="Segoe UI Semibold" w:hAnsi="Segoe UI Semibold" w:cs="Segoe UI Semibold"/>
                                    <w:color w:val="1A1A1A"/>
                                    <w:kern w:val="24"/>
                                    <w:sz w:val="27"/>
                                    <w:szCs w:val="27"/>
                                    <w14:textFill>
                                      <w14:gradFill>
                                        <w14:gsLst>
                                          <w14:gs w14:pos="33217">
                                            <w14:srgbClr w14:val="1A1A1A"/>
                                          </w14:gs>
                                          <w14:gs w14:pos="66000">
                                            <w14:srgbClr w14:val="1A1A1A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  <w:t xml:space="preserve">   Trusted</w:t>
                                </w:r>
                              </w:p>
                            </w:txbxContent>
                          </wps:txbx>
                          <wps:bodyPr vert="horz" wrap="square" lIns="80655" tIns="50410" rIns="80655" bIns="50410" rtlCol="0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78F009" id="Text Placeholder 2" o:spid="_x0000_s1036" type="#_x0000_t202" style="position:absolute;margin-left:93.75pt;margin-top:265pt;width:325.1pt;height:22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" filled="f" stroked="f">
                    <v:textbox style="mso-fit-shape-to-text:t" inset="2.24042mm,1.40028mm,2.24042mm,1.40028mm">
                      <w:txbxContent>
                        <w:p w14:paraId="42759C0E" w14:textId="77777777" w:rsidR="00FC25FF" w:rsidRDefault="00FC25FF" w:rsidP="00FC25F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Productive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Hybrid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Intelligent   </w:t>
                          </w:r>
                          <w:r>
                            <w:rPr>
                              <w:rFonts w:ascii="Segoe UI Semibold" w:hAnsi="Segoe UI Semibold" w:cs="Segoe UI Semibold"/>
                              <w:color w:val="0078D4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22028">
                                      <w14:srgbClr w14:val="0078D4"/>
                                    </w14:gs>
                                    <w14:gs w14:pos="33217">
                                      <w14:srgbClr w14:val="0078D4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+</w:t>
                          </w:r>
                          <w:r>
                            <w:rPr>
                              <w:rFonts w:ascii="Segoe UI Semibold" w:hAnsi="Segoe UI Semibold" w:cs="Segoe UI Semibold"/>
                              <w:color w:val="1A1A1A"/>
                              <w:kern w:val="24"/>
                              <w:sz w:val="27"/>
                              <w:szCs w:val="27"/>
                              <w14:textFill>
                                <w14:gradFill>
                                  <w14:gsLst>
                                    <w14:gs w14:pos="33217">
                                      <w14:srgbClr w14:val="1A1A1A"/>
                                    </w14:gs>
                                    <w14:gs w14:pos="66000">
                                      <w14:srgbClr w14:val="1A1A1A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 xml:space="preserve">   Trusted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26A8">
            <w:br w:type="page"/>
          </w:r>
        </w:p>
      </w:sdtContent>
    </w:sdt>
    <w:p w14:paraId="42602428" w14:textId="773C0EF2" w:rsidR="007B0C20" w:rsidRDefault="007B0C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92D9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7AD315F" wp14:editId="5616576B">
                <wp:simplePos x="0" y="0"/>
                <wp:positionH relativeFrom="margin">
                  <wp:align>center</wp:align>
                </wp:positionH>
                <wp:positionV relativeFrom="paragraph">
                  <wp:posOffset>-221615</wp:posOffset>
                </wp:positionV>
                <wp:extent cx="6376522" cy="992019"/>
                <wp:effectExtent l="0" t="0" r="0" b="0"/>
                <wp:wrapNone/>
                <wp:docPr id="3" name="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137973-3B24-4BF4-B97E-E457848285E1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376522" cy="992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404093" w14:textId="77777777" w:rsidR="00292D95" w:rsidRDefault="00292D95" w:rsidP="00292D95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Partnering for Azure Readiness</w:t>
                            </w:r>
                          </w:p>
                        </w:txbxContent>
                      </wps:txbx>
                      <wps:bodyPr vert="horz" wrap="square" lIns="0" tIns="164592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D315F" id="Title 2" o:spid="_x0000_s1037" style="position:absolute;margin-left:0;margin-top:-17.45pt;width:502.1pt;height:78.1pt;z-index:251658247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" filled="f" stroked="f">
                <o:lock v:ext="edit" grouping="t"/>
                <v:textbox inset="0,12.96pt,0,0">
                  <w:txbxContent>
                    <w:p w14:paraId="02404093" w14:textId="77777777" w:rsidR="00292D95" w:rsidRDefault="00292D95" w:rsidP="00292D95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  <w:t>Partnering for Azure Readiness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D76CE7" w14:textId="643ED560" w:rsidR="007B0C20" w:rsidRDefault="007B0C2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4C12161D" w14:textId="7C44D213" w:rsidR="009E3FDA" w:rsidRDefault="00292D9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292D95">
        <w:rPr>
          <w:noProof/>
        </w:rPr>
        <w:drawing>
          <wp:inline distT="0" distB="0" distL="0" distR="0" wp14:anchorId="4BD4F132" wp14:editId="12B2E528">
            <wp:extent cx="5936557" cy="6904147"/>
            <wp:effectExtent l="57150" t="38100" r="26670" b="68580"/>
            <wp:docPr id="12" name="Diagram 12">
              <a:extLst xmlns:a="http://schemas.openxmlformats.org/drawingml/2006/main">
                <a:ext uri="{FF2B5EF4-FFF2-40B4-BE49-F238E27FC236}">
                  <a16:creationId xmlns:a16="http://schemas.microsoft.com/office/drawing/2014/main" id="{11B9D588-63BF-43A0-9B9D-6930C90409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DE43E92" w14:textId="77777777" w:rsidR="00090CAD" w:rsidRDefault="00090CAD" w:rsidP="00E64358">
      <w:pPr>
        <w:pStyle w:val="Title"/>
      </w:pPr>
    </w:p>
    <w:p w14:paraId="2C17B5D4" w14:textId="1620FDAF" w:rsidR="00090CAD" w:rsidRDefault="00090CAD" w:rsidP="00E64358">
      <w:pPr>
        <w:pStyle w:val="Title"/>
      </w:pPr>
    </w:p>
    <w:p w14:paraId="3E2BE5C6" w14:textId="44B1B8F8" w:rsidR="00470004" w:rsidRDefault="00090CAD" w:rsidP="00470004">
      <w:pPr>
        <w:pStyle w:val="Title"/>
      </w:pPr>
      <w:r>
        <w:br w:type="page"/>
      </w:r>
      <w:r w:rsidR="00470004">
        <w:lastRenderedPageBreak/>
        <w:t xml:space="preserve">Azure Adoption </w:t>
      </w:r>
      <w:r w:rsidR="007B0C20">
        <w:t>Resources</w:t>
      </w:r>
    </w:p>
    <w:p w14:paraId="351AA310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EE7740" w14:textId="77777777" w:rsidR="00470004" w:rsidRDefault="00470004" w:rsidP="00470004">
      <w:pPr>
        <w:pStyle w:val="Heading1"/>
      </w:pPr>
      <w:r>
        <w:t xml:space="preserve">Envisioning: </w:t>
      </w:r>
    </w:p>
    <w:p w14:paraId="2C61B54F" w14:textId="78849944" w:rsidR="00470004" w:rsidRDefault="00470004" w:rsidP="00470004">
      <w:pPr>
        <w:pStyle w:val="Heading2"/>
      </w:pPr>
      <w:r w:rsidRPr="00145BA1">
        <w:rPr>
          <w:b/>
        </w:rPr>
        <w:t>Goal</w:t>
      </w:r>
      <w:r>
        <w:t xml:space="preserve">: Define </w:t>
      </w:r>
      <w:r w:rsidR="0018509A">
        <w:t>Cloud</w:t>
      </w:r>
      <w:r>
        <w:t xml:space="preserve"> vision, establish the team, </w:t>
      </w:r>
      <w:r w:rsidR="00842599">
        <w:t xml:space="preserve">identify workloads, </w:t>
      </w:r>
      <w:r>
        <w:t>and begin readiness efforts</w:t>
      </w:r>
    </w:p>
    <w:p w14:paraId="3B75501F" w14:textId="77777777" w:rsidR="00470004" w:rsidRPr="00230738" w:rsidRDefault="00470004" w:rsidP="00470004">
      <w:pPr>
        <w:pStyle w:val="Heading3"/>
      </w:pPr>
      <w:r>
        <w:t xml:space="preserve">Activities - </w:t>
      </w:r>
    </w:p>
    <w:p w14:paraId="032718FE" w14:textId="447BF3BF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 xml:space="preserve">Digital Transformation:  </w:t>
      </w:r>
      <w:hyperlink r:id="rId18" w:history="1">
        <w:r w:rsidRPr="00B37F54">
          <w:rPr>
            <w:rStyle w:val="Hyperlink"/>
            <w:rFonts w:ascii="Calibri" w:hAnsi="Calibri" w:cs="Calibri"/>
            <w:sz w:val="22"/>
            <w:szCs w:val="22"/>
          </w:rPr>
          <w:t>https://enterprise.microsoft.com/en-us/digital-transformation/</w:t>
        </w:r>
      </w:hyperlink>
    </w:p>
    <w:p w14:paraId="0DF688DD" w14:textId="77777777" w:rsidR="00470004" w:rsidRPr="00230738" w:rsidRDefault="00470004" w:rsidP="00470004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Organizational Readiness: </w:t>
      </w:r>
    </w:p>
    <w:p w14:paraId="15115616" w14:textId="77777777" w:rsidR="00C20535" w:rsidRDefault="0085559A" w:rsidP="00C20535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19" w:history="1">
        <w:r w:rsidR="00470004">
          <w:rPr>
            <w:rStyle w:val="Hyperlink"/>
            <w:rFonts w:ascii="Calibri" w:hAnsi="Calibri" w:cs="Calibri"/>
            <w:sz w:val="22"/>
            <w:szCs w:val="22"/>
          </w:rPr>
          <w:t>https://azure.microsoft.com/mediahandler/files/resourcefiles/d8e7430c-8f62-4bbb-9ca2-f2bc877b48bd/Azure%20Onboarding%20Guide%20for%20IT%20Organizations.pdf</w:t>
        </w:r>
      </w:hyperlink>
    </w:p>
    <w:p w14:paraId="6D6FA54F" w14:textId="798F13AC" w:rsidR="00C20535" w:rsidRDefault="0085559A" w:rsidP="00C20535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0" w:history="1">
        <w:r w:rsidR="00C20535" w:rsidRPr="005A1D63">
          <w:rPr>
            <w:rStyle w:val="Hyperlink"/>
            <w:rFonts w:ascii="Calibri" w:hAnsi="Calibri" w:cs="Calibri"/>
            <w:sz w:val="22"/>
            <w:szCs w:val="22"/>
          </w:rPr>
          <w:t>https://azure.microsoft.com/mediahandler/files/resourcefiles/d817c644-5dac-442f-8839-7d704e828809/Azure_Strategic_Implementation_Guide_for_IT_Organizations.pdf</w:t>
        </w:r>
      </w:hyperlink>
    </w:p>
    <w:p w14:paraId="45ED4FCB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C1AF07E" w14:textId="517960FE" w:rsidR="00470004" w:rsidRPr="00230738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>Self-paced Training</w:t>
      </w:r>
    </w:p>
    <w:p w14:paraId="6DF1A416" w14:textId="77777777" w:rsidR="003B100D" w:rsidRDefault="0085559A" w:rsidP="00470004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21" w:anchor="/" w:history="1">
        <w:r w:rsidR="003B100D">
          <w:rPr>
            <w:rStyle w:val="Hyperlink"/>
            <w:rFonts w:ascii="Calibri" w:hAnsi="Calibri" w:cs="Calibri"/>
            <w:sz w:val="22"/>
            <w:szCs w:val="22"/>
          </w:rPr>
          <w:t>https://learn.microsoft.com/#/</w:t>
        </w:r>
      </w:hyperlink>
    </w:p>
    <w:p w14:paraId="7088F221" w14:textId="5B79C071" w:rsidR="00470004" w:rsidRDefault="0085559A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2" w:history="1">
        <w:r w:rsidR="00470004">
          <w:rPr>
            <w:rStyle w:val="Hyperlink"/>
            <w:rFonts w:ascii="Calibri" w:hAnsi="Calibri" w:cs="Calibri"/>
            <w:sz w:val="22"/>
            <w:szCs w:val="22"/>
          </w:rPr>
          <w:t>https://azure.microsoft.com/en-us/training/</w:t>
        </w:r>
      </w:hyperlink>
    </w:p>
    <w:p w14:paraId="35F167F6" w14:textId="1AB3212C" w:rsidR="00236407" w:rsidRDefault="0085559A" w:rsidP="00236407">
      <w:pPr>
        <w:pStyle w:val="NormalWeb"/>
        <w:spacing w:before="0" w:beforeAutospacing="0" w:after="0" w:afterAutospacing="0"/>
        <w:ind w:left="720"/>
        <w:rPr>
          <w:rStyle w:val="Hyperlink"/>
          <w:rFonts w:ascii="Calibri" w:hAnsi="Calibri" w:cs="Calibri"/>
          <w:sz w:val="22"/>
          <w:szCs w:val="22"/>
        </w:rPr>
      </w:pPr>
      <w:hyperlink r:id="rId23" w:history="1">
        <w:r w:rsidR="003B100D">
          <w:rPr>
            <w:rStyle w:val="Hyperlink"/>
            <w:rFonts w:ascii="Calibri" w:hAnsi="Calibri" w:cs="Calibri"/>
            <w:sz w:val="22"/>
            <w:szCs w:val="22"/>
          </w:rPr>
          <w:t>https://www.microsoft.com/handsonlabs</w:t>
        </w:r>
      </w:hyperlink>
    </w:p>
    <w:p w14:paraId="1C5970B5" w14:textId="69C3701D" w:rsidR="00470004" w:rsidRDefault="00236407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Speak with your Account team for customized learning plans.</w:t>
      </w:r>
    </w:p>
    <w:p w14:paraId="7976C540" w14:textId="77777777" w:rsidR="00C20535" w:rsidRDefault="00C20535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38E86E6B" w14:textId="77777777" w:rsidR="00470004" w:rsidRPr="00230738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b/>
          <w:sz w:val="22"/>
          <w:szCs w:val="22"/>
        </w:rPr>
      </w:pPr>
      <w:r w:rsidRPr="00230738">
        <w:rPr>
          <w:rFonts w:ascii="Calibri" w:hAnsi="Calibri" w:cs="Calibri"/>
          <w:b/>
          <w:sz w:val="22"/>
          <w:szCs w:val="22"/>
        </w:rPr>
        <w:t>Azure Economic Impact Assessment</w:t>
      </w:r>
    </w:p>
    <w:p w14:paraId="47E0BF62" w14:textId="77777777" w:rsidR="00470004" w:rsidRDefault="0085559A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24" w:history="1">
        <w:r w:rsidR="00470004" w:rsidRPr="00B37F54">
          <w:rPr>
            <w:rStyle w:val="Hyperlink"/>
            <w:rFonts w:ascii="Calibri" w:hAnsi="Calibri" w:cs="Calibri"/>
            <w:sz w:val="22"/>
            <w:szCs w:val="22"/>
          </w:rPr>
          <w:t>https://info.microsoft.com/WE-Azure-CNTNT-FY16-05May-13-The-Economic-impact-of-Azure-a-Forrester-White-Paper.html</w:t>
        </w:r>
      </w:hyperlink>
      <w:r w:rsidR="00470004">
        <w:rPr>
          <w:rFonts w:ascii="Calibri" w:hAnsi="Calibri" w:cs="Calibri"/>
          <w:sz w:val="22"/>
          <w:szCs w:val="22"/>
        </w:rPr>
        <w:t xml:space="preserve"> </w:t>
      </w:r>
    </w:p>
    <w:p w14:paraId="141AFB81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6A2F42BA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30738">
        <w:rPr>
          <w:rStyle w:val="Heading1Char"/>
        </w:rPr>
        <w:t>Onboarding: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321FC29F" w14:textId="6BA20260" w:rsidR="00470004" w:rsidRDefault="00470004" w:rsidP="00470004">
      <w:pPr>
        <w:pStyle w:val="Heading2"/>
        <w:rPr>
          <w:rStyle w:val="Heading2Char"/>
        </w:rPr>
      </w:pPr>
      <w:r w:rsidRPr="00145BA1">
        <w:rPr>
          <w:rStyle w:val="Heading2Char"/>
          <w:b/>
        </w:rPr>
        <w:t>Goal</w:t>
      </w:r>
      <w:r>
        <w:rPr>
          <w:rStyle w:val="Heading2Char"/>
        </w:rPr>
        <w:t>: To</w:t>
      </w:r>
      <w:r w:rsidRPr="00230738">
        <w:rPr>
          <w:rStyle w:val="Heading2Char"/>
        </w:rPr>
        <w:t xml:space="preserve"> explore </w:t>
      </w:r>
      <w:r w:rsidR="009B32B0">
        <w:rPr>
          <w:rStyle w:val="Heading2Char"/>
        </w:rPr>
        <w:t>identified</w:t>
      </w:r>
      <w:r w:rsidRPr="00230738">
        <w:rPr>
          <w:rStyle w:val="Heading2Char"/>
        </w:rPr>
        <w:t xml:space="preserve"> workloads, create a minimal Azure footprint </w:t>
      </w:r>
      <w:r>
        <w:rPr>
          <w:rStyle w:val="Heading2Char"/>
        </w:rPr>
        <w:t xml:space="preserve">and </w:t>
      </w:r>
      <w:r w:rsidRPr="00230738">
        <w:rPr>
          <w:rStyle w:val="Heading2Char"/>
        </w:rPr>
        <w:t>begin testing and development</w:t>
      </w:r>
    </w:p>
    <w:p w14:paraId="077A1A91" w14:textId="77777777" w:rsidR="00470004" w:rsidRPr="00230738" w:rsidRDefault="00470004" w:rsidP="00470004">
      <w:pPr>
        <w:pStyle w:val="Heading3"/>
        <w:rPr>
          <w:rStyle w:val="Heading2Char"/>
          <w:color w:val="1F3763" w:themeColor="accent1" w:themeShade="7F"/>
          <w:sz w:val="24"/>
          <w:szCs w:val="24"/>
        </w:rPr>
      </w:pPr>
      <w:r w:rsidRPr="00230738">
        <w:rPr>
          <w:rStyle w:val="Heading2Char"/>
          <w:color w:val="1F3763" w:themeColor="accent1" w:themeShade="7F"/>
          <w:sz w:val="24"/>
          <w:szCs w:val="24"/>
        </w:rPr>
        <w:t>Activities</w:t>
      </w:r>
    </w:p>
    <w:p w14:paraId="7259E71E" w14:textId="77777777" w:rsidR="00470004" w:rsidRDefault="00470004" w:rsidP="0047000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Subscription Onboarding Team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25" w:history="1">
        <w:r>
          <w:rPr>
            <w:rStyle w:val="Hyperlink"/>
            <w:rFonts w:ascii="Calibri" w:hAnsi="Calibri" w:cs="Calibri"/>
            <w:sz w:val="22"/>
            <w:szCs w:val="22"/>
          </w:rPr>
          <w:t>http://aka.ms/azureentsupport</w:t>
        </w:r>
      </w:hyperlink>
    </w:p>
    <w:p w14:paraId="4B211D00" w14:textId="0A1CCFFB" w:rsidR="00236407" w:rsidRDefault="00236407" w:rsidP="00236407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Cloud Adoption Framework</w:t>
      </w:r>
      <w:r>
        <w:rPr>
          <w:rFonts w:ascii="Calibri" w:hAnsi="Calibri" w:cs="Calibri"/>
          <w:sz w:val="22"/>
          <w:szCs w:val="22"/>
        </w:rPr>
        <w:t xml:space="preserve"> – Explore core Azure governance and enablement topics.</w:t>
      </w:r>
      <w:r w:rsidRPr="00236407">
        <w:t xml:space="preserve"> </w:t>
      </w:r>
      <w:hyperlink r:id="rId26" w:history="1">
        <w:r w:rsidRPr="00D07400">
          <w:rPr>
            <w:rStyle w:val="Hyperlink"/>
            <w:rFonts w:ascii="Calibri" w:hAnsi="Calibri" w:cs="Calibri"/>
            <w:sz w:val="22"/>
            <w:szCs w:val="22"/>
          </w:rPr>
          <w:t>https://docs.microsoft.com/en-us/azure/architecture/cloud-adoption/overview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7E045DCF" w14:textId="2D90C8E9" w:rsidR="00470004" w:rsidRDefault="00470004" w:rsidP="00470004">
      <w:pPr>
        <w:pStyle w:val="NormalWeb"/>
        <w:spacing w:before="0" w:beforeAutospacing="0" w:after="0" w:afterAutospacing="0"/>
        <w:ind w:firstLine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Design Session</w:t>
      </w:r>
      <w:r w:rsidR="00C20535">
        <w:rPr>
          <w:rFonts w:ascii="Calibri" w:hAnsi="Calibri" w:cs="Calibri"/>
          <w:sz w:val="22"/>
          <w:szCs w:val="22"/>
        </w:rPr>
        <w:t>: With Microsoft or Partner</w:t>
      </w:r>
    </w:p>
    <w:p w14:paraId="088FCE68" w14:textId="77777777" w:rsidR="00470004" w:rsidRDefault="00470004" w:rsidP="008A1C9E">
      <w:pPr>
        <w:pStyle w:val="NormalWeb"/>
        <w:spacing w:before="0" w:beforeAutospacing="0" w:after="0" w:afterAutospacing="0"/>
        <w:ind w:firstLine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Architecture Guides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27" w:anchor="pivot=architecture" w:history="1">
        <w:r>
          <w:rPr>
            <w:rStyle w:val="Hyperlink"/>
            <w:rFonts w:ascii="Calibri" w:hAnsi="Calibri" w:cs="Calibri"/>
            <w:sz w:val="22"/>
            <w:szCs w:val="22"/>
          </w:rPr>
          <w:t>https://docs.microsoft.com/en-us/azure/#pivot=architecture</w:t>
        </w:r>
      </w:hyperlink>
    </w:p>
    <w:p w14:paraId="0FEE172B" w14:textId="19ADA85B" w:rsidR="00470004" w:rsidRDefault="00470004" w:rsidP="00470004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Cloud Workshops</w:t>
      </w:r>
      <w:r>
        <w:rPr>
          <w:rFonts w:ascii="Calibri" w:hAnsi="Calibri" w:cs="Calibri"/>
          <w:sz w:val="22"/>
          <w:szCs w:val="22"/>
        </w:rPr>
        <w:t xml:space="preserve"> – GITHUB </w:t>
      </w:r>
      <w:hyperlink r:id="rId28" w:history="1">
        <w:r>
          <w:rPr>
            <w:rStyle w:val="Hyperlink"/>
            <w:rFonts w:ascii="Segoe Pro Display" w:hAnsi="Segoe Pro Display" w:cs="Calibri"/>
            <w:sz w:val="22"/>
            <w:szCs w:val="22"/>
          </w:rPr>
          <w:t>https://github.com/Microsoft/MCW</w:t>
        </w:r>
      </w:hyperlink>
      <w:r>
        <w:rPr>
          <w:rFonts w:ascii="Calibri" w:hAnsi="Calibri" w:cs="Calibri"/>
          <w:sz w:val="22"/>
          <w:szCs w:val="22"/>
        </w:rPr>
        <w:t xml:space="preserve"> Follow L</w:t>
      </w:r>
      <w:r w:rsidR="00236407">
        <w:rPr>
          <w:rFonts w:ascii="Calibri" w:hAnsi="Calibri" w:cs="Calibri"/>
          <w:sz w:val="22"/>
          <w:szCs w:val="22"/>
        </w:rPr>
        <w:t>i</w:t>
      </w:r>
      <w:r>
        <w:rPr>
          <w:rFonts w:ascii="Calibri" w:hAnsi="Calibri" w:cs="Calibri"/>
          <w:sz w:val="22"/>
          <w:szCs w:val="22"/>
        </w:rPr>
        <w:t>nk to view list of 35</w:t>
      </w:r>
    </w:p>
    <w:p w14:paraId="147F0369" w14:textId="63061630" w:rsidR="00704E78" w:rsidRPr="00DF35AA" w:rsidRDefault="00470004" w:rsidP="00DF35A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Security </w:t>
      </w:r>
      <w:r w:rsidR="007B4E0B">
        <w:rPr>
          <w:rFonts w:ascii="Calibri" w:hAnsi="Calibri" w:cs="Calibri"/>
          <w:b/>
          <w:sz w:val="22"/>
          <w:szCs w:val="22"/>
        </w:rPr>
        <w:t>Planning</w:t>
      </w:r>
      <w:r w:rsidR="00DF35AA">
        <w:rPr>
          <w:rFonts w:ascii="Calibri" w:hAnsi="Calibri" w:cs="Calibri"/>
          <w:b/>
          <w:sz w:val="22"/>
          <w:szCs w:val="22"/>
        </w:rPr>
        <w:t xml:space="preserve"> </w:t>
      </w:r>
      <w:hyperlink r:id="rId29" w:history="1">
        <w:r w:rsidR="00DF35AA" w:rsidRPr="005A1D63">
          <w:rPr>
            <w:rStyle w:val="Hyperlink"/>
            <w:rFonts w:ascii="Calibri" w:hAnsi="Calibri" w:cs="Calibri"/>
            <w:sz w:val="22"/>
            <w:szCs w:val="22"/>
          </w:rPr>
          <w:t>https://www.microsoft.com/en-us/trustcenter/security/azure-security</w:t>
        </w:r>
      </w:hyperlink>
      <w:r w:rsidR="00DF35AA">
        <w:rPr>
          <w:rFonts w:ascii="Calibri" w:hAnsi="Calibri" w:cs="Calibri"/>
          <w:sz w:val="22"/>
          <w:szCs w:val="22"/>
        </w:rPr>
        <w:t xml:space="preserve"> </w:t>
      </w:r>
    </w:p>
    <w:p w14:paraId="257391FE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B485BA" w14:textId="77777777" w:rsidR="00470004" w:rsidRDefault="00470004" w:rsidP="0047000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85AD6">
        <w:rPr>
          <w:rStyle w:val="Heading1Char"/>
        </w:rPr>
        <w:t>Deployment: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717B2335" w14:textId="77777777" w:rsidR="00470004" w:rsidRDefault="00470004" w:rsidP="00470004">
      <w:pPr>
        <w:pStyle w:val="NormalWeb"/>
        <w:spacing w:before="0" w:beforeAutospacing="0" w:after="0" w:afterAutospacing="0"/>
        <w:rPr>
          <w:rStyle w:val="Heading2Char"/>
        </w:rPr>
      </w:pPr>
      <w:r w:rsidRPr="00C7724D">
        <w:rPr>
          <w:rStyle w:val="Heading2Char"/>
          <w:b/>
        </w:rPr>
        <w:t>Goal</w:t>
      </w:r>
      <w:r>
        <w:rPr>
          <w:rStyle w:val="Heading2Char"/>
        </w:rPr>
        <w:t>: D</w:t>
      </w:r>
      <w:r w:rsidRPr="00685AD6">
        <w:rPr>
          <w:rStyle w:val="Heading2Char"/>
        </w:rPr>
        <w:t>eploy initial workload, and build the infrastructure and governance necessary for ongoing success</w:t>
      </w:r>
    </w:p>
    <w:p w14:paraId="1C02A503" w14:textId="77777777" w:rsidR="00470004" w:rsidRPr="00145BA1" w:rsidRDefault="00470004" w:rsidP="00470004">
      <w:pPr>
        <w:pStyle w:val="Heading3"/>
        <w:rPr>
          <w:rStyle w:val="Heading2Char"/>
          <w:color w:val="1F3864" w:themeColor="accent1" w:themeShade="80"/>
          <w:sz w:val="24"/>
          <w:szCs w:val="24"/>
        </w:rPr>
      </w:pPr>
      <w:r w:rsidRPr="00145BA1">
        <w:rPr>
          <w:rStyle w:val="Heading2Char"/>
          <w:color w:val="1F3864" w:themeColor="accent1" w:themeShade="80"/>
          <w:sz w:val="24"/>
          <w:szCs w:val="24"/>
        </w:rPr>
        <w:t>Activities</w:t>
      </w:r>
    </w:p>
    <w:p w14:paraId="2C812834" w14:textId="77777777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Core Enablement Workshops</w:t>
      </w:r>
    </w:p>
    <w:p w14:paraId="71F00AA2" w14:textId="043BE431" w:rsidR="00470004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 xml:space="preserve">Deploy </w:t>
      </w:r>
      <w:proofErr w:type="gramStart"/>
      <w:r w:rsidRPr="00685AD6">
        <w:rPr>
          <w:rFonts w:ascii="Calibri" w:hAnsi="Calibri" w:cs="Calibri"/>
          <w:b/>
          <w:sz w:val="22"/>
          <w:szCs w:val="22"/>
        </w:rPr>
        <w:t>With</w:t>
      </w:r>
      <w:proofErr w:type="gramEnd"/>
      <w:r w:rsidRPr="00685AD6">
        <w:rPr>
          <w:rFonts w:ascii="Calibri" w:hAnsi="Calibri" w:cs="Calibri"/>
          <w:b/>
          <w:sz w:val="22"/>
          <w:szCs w:val="22"/>
        </w:rPr>
        <w:t xml:space="preserve"> Microsoft Fast Track</w:t>
      </w:r>
      <w:r>
        <w:rPr>
          <w:rFonts w:ascii="Calibri" w:hAnsi="Calibri" w:cs="Calibri"/>
          <w:sz w:val="22"/>
          <w:szCs w:val="22"/>
        </w:rPr>
        <w:t xml:space="preserve"> </w:t>
      </w:r>
      <w:r w:rsidR="009B32B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9B32B0">
        <w:rPr>
          <w:rFonts w:ascii="Calibri" w:hAnsi="Calibri" w:cs="Calibri"/>
          <w:sz w:val="22"/>
          <w:szCs w:val="22"/>
        </w:rPr>
        <w:t>Microsoft engineer</w:t>
      </w:r>
      <w:r w:rsidR="00BA5A0B">
        <w:rPr>
          <w:rFonts w:ascii="Calibri" w:hAnsi="Calibri" w:cs="Calibri"/>
          <w:sz w:val="22"/>
          <w:szCs w:val="22"/>
        </w:rPr>
        <w:t>ing team that provides architectural assistance for deploying you</w:t>
      </w:r>
      <w:r>
        <w:rPr>
          <w:rFonts w:ascii="Calibri" w:hAnsi="Calibri" w:cs="Calibri"/>
          <w:sz w:val="22"/>
          <w:szCs w:val="22"/>
        </w:rPr>
        <w:t xml:space="preserve"> workloads. </w:t>
      </w:r>
      <w:hyperlink r:id="rId30" w:history="1">
        <w:r w:rsidRPr="00B37F54">
          <w:rPr>
            <w:rStyle w:val="Hyperlink"/>
            <w:rFonts w:ascii="Calibri" w:hAnsi="Calibri" w:cs="Calibri"/>
            <w:sz w:val="22"/>
            <w:szCs w:val="22"/>
          </w:rPr>
          <w:t>https://azure.microsoft.com/en-us/programs/azure-fasttrack/?v=18.03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</w:p>
    <w:p w14:paraId="2CC9BB1C" w14:textId="5729D2A3" w:rsidR="0070270B" w:rsidRDefault="0085559A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hyperlink r:id="rId31" w:history="1">
        <w:r w:rsidR="0070270B" w:rsidRPr="00A007A7">
          <w:rPr>
            <w:rStyle w:val="Hyperlink"/>
            <w:rFonts w:ascii="Calibri" w:hAnsi="Calibri" w:cs="Calibri"/>
            <w:sz w:val="22"/>
            <w:szCs w:val="22"/>
          </w:rPr>
          <w:t>https://github.com/Azure/FastTrackForAzure</w:t>
        </w:r>
      </w:hyperlink>
      <w:r w:rsidR="0070270B">
        <w:rPr>
          <w:rFonts w:ascii="Calibri" w:hAnsi="Calibri" w:cs="Calibri"/>
          <w:sz w:val="22"/>
          <w:szCs w:val="22"/>
        </w:rPr>
        <w:t xml:space="preserve"> </w:t>
      </w:r>
    </w:p>
    <w:p w14:paraId="20D4EE73" w14:textId="60851FF1" w:rsidR="00470004" w:rsidRPr="00D70FD2" w:rsidRDefault="00470004" w:rsidP="00470004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 w:rsidRPr="00685AD6">
        <w:rPr>
          <w:rFonts w:ascii="Calibri" w:hAnsi="Calibri" w:cs="Calibri"/>
          <w:b/>
          <w:sz w:val="22"/>
          <w:szCs w:val="22"/>
        </w:rPr>
        <w:t>Advanced Workloads with Partners</w:t>
      </w:r>
      <w:r>
        <w:rPr>
          <w:rFonts w:ascii="Calibri" w:hAnsi="Calibri" w:cs="Calibri"/>
          <w:sz w:val="22"/>
          <w:szCs w:val="22"/>
        </w:rPr>
        <w:t>: Advanced and customized workloads</w:t>
      </w:r>
      <w:r w:rsidR="00BA5A0B">
        <w:rPr>
          <w:rFonts w:ascii="Calibri" w:hAnsi="Calibri" w:cs="Calibri"/>
          <w:sz w:val="22"/>
          <w:szCs w:val="22"/>
        </w:rPr>
        <w:t>. Certified Microsoft Partners complete</w:t>
      </w:r>
      <w:r>
        <w:rPr>
          <w:rFonts w:ascii="Calibri" w:hAnsi="Calibri" w:cs="Calibri"/>
          <w:sz w:val="22"/>
          <w:szCs w:val="22"/>
        </w:rPr>
        <w:t xml:space="preserve"> work</w:t>
      </w:r>
      <w:r w:rsidR="00800162">
        <w:rPr>
          <w:rFonts w:ascii="Calibri" w:hAnsi="Calibri" w:cs="Calibri"/>
          <w:sz w:val="22"/>
          <w:szCs w:val="22"/>
        </w:rPr>
        <w:t xml:space="preserve"> on behalf of or in concert with your organization</w:t>
      </w:r>
    </w:p>
    <w:p w14:paraId="785186DC" w14:textId="22E0E169" w:rsidR="00D850C9" w:rsidRDefault="00470004">
      <w:r>
        <w:br w:type="page"/>
      </w:r>
    </w:p>
    <w:p w14:paraId="4FC5224B" w14:textId="40539875" w:rsidR="00D850C9" w:rsidRDefault="00D850C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850C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ED1CFCF" wp14:editId="63512C9E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6376522" cy="992019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265900-8E9F-473C-902B-0DCC92BA3EEF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376522" cy="9920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274177D" w14:textId="6E273DE9" w:rsidR="00D850C9" w:rsidRDefault="00D850C9" w:rsidP="00D850C9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hAnsi="Calibri Light" w:cs="Segoe UI"/>
                                <w:color w:val="44546A" w:themeColor="text2"/>
                                <w:spacing w:val="-17"/>
                                <w:kern w:val="24"/>
                                <w:position w:val="1"/>
                                <w:sz w:val="64"/>
                                <w:szCs w:val="64"/>
                              </w:rPr>
                              <w:t>Pillars of Core Enablement</w:t>
                            </w:r>
                          </w:p>
                          <w:p w14:paraId="727EF9EB" w14:textId="09412D42" w:rsidR="00D850C9" w:rsidRPr="00DD2A4F" w:rsidRDefault="00800162" w:rsidP="00D850C9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DD2A4F">
                              <w:rPr>
                                <w:rFonts w:asciiTheme="minorHAnsi" w:hAnsiTheme="minorHAnsi" w:cstheme="minorHAnsi"/>
                              </w:rPr>
                              <w:t>Foundational components that ensure successful Azure deployments.</w:t>
                            </w:r>
                            <w:r w:rsidR="00AD470A" w:rsidRPr="00DD2A4F">
                              <w:rPr>
                                <w:rFonts w:asciiTheme="minorHAnsi" w:hAnsiTheme="minorHAnsi" w:cstheme="minorHAnsi"/>
                              </w:rPr>
                              <w:t xml:space="preserve"> Microsoft Fast Track, Premier Services, </w:t>
                            </w:r>
                            <w:r w:rsidR="00DD2A4F" w:rsidRPr="00DD2A4F">
                              <w:rPr>
                                <w:rFonts w:asciiTheme="minorHAnsi" w:hAnsiTheme="minorHAnsi" w:cstheme="minorHAnsi"/>
                              </w:rPr>
                              <w:t xml:space="preserve">Microsoft Consulting Services, </w:t>
                            </w:r>
                            <w:r w:rsidR="00AD470A" w:rsidRPr="00DD2A4F">
                              <w:rPr>
                                <w:rFonts w:asciiTheme="minorHAnsi" w:hAnsiTheme="minorHAnsi" w:cstheme="minorHAnsi"/>
                              </w:rPr>
                              <w:t xml:space="preserve">or Microsoft Certified Partners </w:t>
                            </w:r>
                            <w:r w:rsidR="00DD2A4F" w:rsidRPr="00DD2A4F">
                              <w:rPr>
                                <w:rFonts w:asciiTheme="minorHAnsi" w:hAnsiTheme="minorHAnsi" w:cstheme="minorHAnsi"/>
                              </w:rPr>
                              <w:t>can deliver this baseline.</w:t>
                            </w:r>
                          </w:p>
                        </w:txbxContent>
                      </wps:txbx>
                      <wps:bodyPr vert="horz" wrap="square" lIns="0" tIns="164592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1CFCF" id="Title 1" o:spid="_x0000_s1038" style="position:absolute;margin-left:0;margin-top:.5pt;width:502.1pt;height:78.1pt;z-index:251658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" filled="f" stroked="f">
                <o:lock v:ext="edit" grouping="t"/>
                <v:textbox inset="0,12.96pt,0,0">
                  <w:txbxContent>
                    <w:p w14:paraId="1274177D" w14:textId="6E273DE9" w:rsidR="00D850C9" w:rsidRDefault="00D850C9" w:rsidP="00D850C9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</w:pPr>
                      <w:r>
                        <w:rPr>
                          <w:rFonts w:asciiTheme="majorHAnsi" w:hAnsi="Calibri Light" w:cs="Segoe UI"/>
                          <w:color w:val="44546A" w:themeColor="text2"/>
                          <w:spacing w:val="-17"/>
                          <w:kern w:val="24"/>
                          <w:position w:val="1"/>
                          <w:sz w:val="64"/>
                          <w:szCs w:val="64"/>
                        </w:rPr>
                        <w:t>Pillars of Core Enablement</w:t>
                      </w:r>
                    </w:p>
                    <w:p w14:paraId="727EF9EB" w14:textId="09412D42" w:rsidR="00D850C9" w:rsidRPr="00DD2A4F" w:rsidRDefault="00800162" w:rsidP="00D850C9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 w:rsidRPr="00DD2A4F">
                        <w:rPr>
                          <w:rFonts w:asciiTheme="minorHAnsi" w:hAnsiTheme="minorHAnsi" w:cstheme="minorHAnsi"/>
                        </w:rPr>
                        <w:t>Foundational components that ensure successful Azure deployments.</w:t>
                      </w:r>
                      <w:r w:rsidR="00AD470A" w:rsidRPr="00DD2A4F">
                        <w:rPr>
                          <w:rFonts w:asciiTheme="minorHAnsi" w:hAnsiTheme="minorHAnsi" w:cstheme="minorHAnsi"/>
                        </w:rPr>
                        <w:t xml:space="preserve"> Microsoft Fast Track, Premier Services, </w:t>
                      </w:r>
                      <w:r w:rsidR="00DD2A4F" w:rsidRPr="00DD2A4F">
                        <w:rPr>
                          <w:rFonts w:asciiTheme="minorHAnsi" w:hAnsiTheme="minorHAnsi" w:cstheme="minorHAnsi"/>
                        </w:rPr>
                        <w:t xml:space="preserve">Microsoft Consulting Services, </w:t>
                      </w:r>
                      <w:r w:rsidR="00AD470A" w:rsidRPr="00DD2A4F">
                        <w:rPr>
                          <w:rFonts w:asciiTheme="minorHAnsi" w:hAnsiTheme="minorHAnsi" w:cstheme="minorHAnsi"/>
                        </w:rPr>
                        <w:t xml:space="preserve">or Microsoft Certified Partners </w:t>
                      </w:r>
                      <w:r w:rsidR="00DD2A4F" w:rsidRPr="00DD2A4F">
                        <w:rPr>
                          <w:rFonts w:asciiTheme="minorHAnsi" w:hAnsiTheme="minorHAnsi" w:cstheme="minorHAnsi"/>
                        </w:rPr>
                        <w:t>can deliver this baseline.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E2D8C4" w14:textId="2C262822" w:rsidR="00D850C9" w:rsidRDefault="00D850C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0AB0D275" w14:textId="7126E529" w:rsidR="00090CAD" w:rsidRDefault="00D850C9" w:rsidP="00D850C9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850C9">
        <w:rPr>
          <w:noProof/>
        </w:rPr>
        <w:drawing>
          <wp:inline distT="0" distB="0" distL="0" distR="0" wp14:anchorId="6C6978F5" wp14:editId="72130848">
            <wp:extent cx="5364387" cy="4805166"/>
            <wp:effectExtent l="0" t="0" r="27305" b="14605"/>
            <wp:docPr id="1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2E8BC1C4-1BD6-4344-8890-E9833EBCD9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2" r:lo="rId33" r:qs="rId34" r:cs="rId35"/>
              </a:graphicData>
            </a:graphic>
          </wp:inline>
        </w:drawing>
      </w:r>
    </w:p>
    <w:p w14:paraId="432C50B5" w14:textId="3417CF57" w:rsidR="00090CAD" w:rsidRDefault="00090CAD" w:rsidP="00E64358">
      <w:pPr>
        <w:pStyle w:val="Title"/>
      </w:pPr>
    </w:p>
    <w:p w14:paraId="107A1626" w14:textId="5F3195CF" w:rsidR="00D850C9" w:rsidRDefault="00D850C9">
      <w:r>
        <w:br w:type="page"/>
      </w:r>
    </w:p>
    <w:p w14:paraId="0279F84A" w14:textId="77777777" w:rsidR="000E6596" w:rsidRDefault="000E6596" w:rsidP="00D850C9"/>
    <w:p w14:paraId="15173485" w14:textId="2A8BEB05" w:rsidR="000E6596" w:rsidRDefault="00FF7855" w:rsidP="00FF7855">
      <w:pPr>
        <w:pStyle w:val="Title"/>
      </w:pPr>
      <w:r>
        <w:t>Core Enablement Details</w:t>
      </w:r>
    </w:p>
    <w:p w14:paraId="54C3EC11" w14:textId="7B442C6D" w:rsidR="00FF7855" w:rsidRDefault="00FF7855" w:rsidP="00FF7855"/>
    <w:p w14:paraId="4D9ED650" w14:textId="77777777" w:rsidR="00AE1A4E" w:rsidRPr="00AE1A4E" w:rsidRDefault="0085559A" w:rsidP="00AE1A4E">
      <w:pPr>
        <w:numPr>
          <w:ilvl w:val="0"/>
          <w:numId w:val="3"/>
        </w:numPr>
        <w:spacing w:line="240" w:lineRule="auto"/>
      </w:pPr>
      <w:hyperlink r:id="rId37" w:history="1">
        <w:r w:rsidR="00AE1A4E" w:rsidRPr="00AE1A4E">
          <w:rPr>
            <w:rStyle w:val="Hyperlink"/>
            <w:b/>
            <w:bCs/>
          </w:rPr>
          <w:t>Governance</w:t>
        </w:r>
      </w:hyperlink>
    </w:p>
    <w:p w14:paraId="6190A84E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EA Portal Tenant Design</w:t>
      </w:r>
    </w:p>
    <w:p w14:paraId="0595B21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Subscription Design</w:t>
      </w:r>
    </w:p>
    <w:p w14:paraId="5ADE22ED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Tagging and Asset/Cost Management</w:t>
      </w:r>
    </w:p>
    <w:p w14:paraId="16EEC0A2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Azure Policy Definitions</w:t>
      </w:r>
    </w:p>
    <w:p w14:paraId="6060B4DB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Naming Standards</w:t>
      </w:r>
    </w:p>
    <w:p w14:paraId="790723A0" w14:textId="77777777" w:rsidR="00AE1A4E" w:rsidRPr="00AE1A4E" w:rsidRDefault="0085559A" w:rsidP="00AE1A4E">
      <w:pPr>
        <w:numPr>
          <w:ilvl w:val="0"/>
          <w:numId w:val="3"/>
        </w:numPr>
        <w:spacing w:line="240" w:lineRule="auto"/>
      </w:pPr>
      <w:hyperlink r:id="rId38" w:history="1">
        <w:r w:rsidR="00AE1A4E" w:rsidRPr="00AE1A4E">
          <w:rPr>
            <w:rStyle w:val="Hyperlink"/>
            <w:b/>
            <w:bCs/>
          </w:rPr>
          <w:t>Identity/Access Control</w:t>
        </w:r>
      </w:hyperlink>
    </w:p>
    <w:p w14:paraId="21EEAAD0" w14:textId="381D5F33" w:rsidR="00AE1A4E" w:rsidRPr="00AE1A4E" w:rsidRDefault="000F32B0" w:rsidP="00AE1A4E">
      <w:pPr>
        <w:numPr>
          <w:ilvl w:val="1"/>
          <w:numId w:val="3"/>
        </w:numPr>
        <w:spacing w:line="240" w:lineRule="auto"/>
      </w:pPr>
      <w:r>
        <w:t xml:space="preserve">Azure </w:t>
      </w:r>
      <w:r w:rsidR="00AE1A4E" w:rsidRPr="00AE1A4E">
        <w:t>AD Tenant Design</w:t>
      </w:r>
    </w:p>
    <w:p w14:paraId="5C1BA070" w14:textId="050893AD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 xml:space="preserve">RBAC Model </w:t>
      </w:r>
      <w:r w:rsidR="000F32B0">
        <w:t>and delegation</w:t>
      </w:r>
    </w:p>
    <w:p w14:paraId="2AE6CF57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Federation</w:t>
      </w:r>
    </w:p>
    <w:p w14:paraId="73AD1099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SSO/MFA (Optional)</w:t>
      </w:r>
    </w:p>
    <w:p w14:paraId="5162AF2C" w14:textId="4C503593" w:rsidR="00AE1A4E" w:rsidRPr="00AE1A4E" w:rsidRDefault="0085559A" w:rsidP="00AE1A4E">
      <w:pPr>
        <w:numPr>
          <w:ilvl w:val="0"/>
          <w:numId w:val="3"/>
        </w:numPr>
        <w:spacing w:line="240" w:lineRule="auto"/>
      </w:pPr>
      <w:hyperlink r:id="rId39" w:history="1">
        <w:r w:rsidR="00AE1A4E" w:rsidRPr="00AE1A4E">
          <w:rPr>
            <w:rStyle w:val="Hyperlink"/>
            <w:b/>
            <w:bCs/>
          </w:rPr>
          <w:t>Security</w:t>
        </w:r>
      </w:hyperlink>
      <w:r w:rsidR="00797D9C">
        <w:rPr>
          <w:rStyle w:val="Hyperlink"/>
          <w:b/>
          <w:bCs/>
        </w:rPr>
        <w:t xml:space="preserve"> </w:t>
      </w:r>
      <w:r w:rsidR="00EA3281">
        <w:rPr>
          <w:rStyle w:val="Hyperlink"/>
          <w:b/>
          <w:bCs/>
        </w:rPr>
        <w:t xml:space="preserve"> </w:t>
      </w:r>
    </w:p>
    <w:p w14:paraId="3E140468" w14:textId="77777777" w:rsidR="001C43B5" w:rsidRDefault="001C43B5" w:rsidP="001C43B5">
      <w:pPr>
        <w:numPr>
          <w:ilvl w:val="1"/>
          <w:numId w:val="3"/>
        </w:numPr>
        <w:spacing w:line="240" w:lineRule="auto"/>
      </w:pPr>
      <w:bookmarkStart w:id="0" w:name="_GoBack"/>
      <w:r>
        <w:t>Azure Security Center</w:t>
      </w:r>
    </w:p>
    <w:p w14:paraId="20F9CCB2" w14:textId="77777777" w:rsidR="001C43B5" w:rsidRDefault="001C43B5" w:rsidP="001C43B5">
      <w:pPr>
        <w:numPr>
          <w:ilvl w:val="1"/>
          <w:numId w:val="3"/>
        </w:numPr>
        <w:spacing w:line="240" w:lineRule="auto"/>
      </w:pPr>
      <w:r>
        <w:t xml:space="preserve">Logging </w:t>
      </w:r>
    </w:p>
    <w:p w14:paraId="2A2E8402" w14:textId="77777777" w:rsidR="001C43B5" w:rsidRDefault="001C43B5" w:rsidP="001C43B5">
      <w:pPr>
        <w:numPr>
          <w:ilvl w:val="1"/>
          <w:numId w:val="3"/>
        </w:numPr>
        <w:spacing w:line="240" w:lineRule="auto"/>
      </w:pPr>
      <w:r>
        <w:t>Auditing</w:t>
      </w:r>
    </w:p>
    <w:p w14:paraId="558B152B" w14:textId="77777777" w:rsidR="001C43B5" w:rsidRDefault="001C43B5" w:rsidP="001C43B5">
      <w:pPr>
        <w:numPr>
          <w:ilvl w:val="1"/>
          <w:numId w:val="3"/>
        </w:numPr>
        <w:spacing w:line="240" w:lineRule="auto"/>
      </w:pPr>
      <w:r>
        <w:t xml:space="preserve">Azure Policy and </w:t>
      </w:r>
      <w:proofErr w:type="spellStart"/>
      <w:r>
        <w:t>BLueprints</w:t>
      </w:r>
      <w:proofErr w:type="spellEnd"/>
    </w:p>
    <w:p w14:paraId="72B279D5" w14:textId="77777777" w:rsidR="001C43B5" w:rsidRDefault="001C43B5" w:rsidP="001C43B5">
      <w:pPr>
        <w:numPr>
          <w:ilvl w:val="1"/>
          <w:numId w:val="3"/>
        </w:numPr>
        <w:spacing w:line="240" w:lineRule="auto"/>
      </w:pPr>
      <w:r>
        <w:t>Management Groups</w:t>
      </w:r>
    </w:p>
    <w:bookmarkEnd w:id="0"/>
    <w:p w14:paraId="1ADE4D55" w14:textId="560AAD98" w:rsidR="00AE1A4E" w:rsidRPr="00AE1A4E" w:rsidRDefault="0085559A" w:rsidP="001C43B5">
      <w:pPr>
        <w:numPr>
          <w:ilvl w:val="0"/>
          <w:numId w:val="3"/>
        </w:numPr>
        <w:spacing w:line="240" w:lineRule="auto"/>
      </w:pPr>
      <w:r>
        <w:fldChar w:fldCharType="begin"/>
      </w:r>
      <w:r>
        <w:instrText xml:space="preserve"> HYPERLINK "https://coreenablement.azurewebsites.net/articles/networking.html" </w:instrText>
      </w:r>
      <w:r>
        <w:fldChar w:fldCharType="separate"/>
      </w:r>
      <w:r w:rsidR="00AE1A4E" w:rsidRPr="00AE1A4E">
        <w:rPr>
          <w:rStyle w:val="Hyperlink"/>
          <w:b/>
          <w:bCs/>
        </w:rPr>
        <w:t>Networking/Connectivity</w:t>
      </w:r>
      <w:r>
        <w:rPr>
          <w:rStyle w:val="Hyperlink"/>
          <w:b/>
          <w:bCs/>
        </w:rPr>
        <w:fldChar w:fldCharType="end"/>
      </w:r>
    </w:p>
    <w:p w14:paraId="5D4982C1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V-Net Design</w:t>
      </w:r>
    </w:p>
    <w:p w14:paraId="682A0DE3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Hybrid Connectivity Design</w:t>
      </w:r>
    </w:p>
    <w:p w14:paraId="3063AD42" w14:textId="74765B0C" w:rsid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DMZ Design (</w:t>
      </w:r>
      <w:proofErr w:type="gramStart"/>
      <w:r w:rsidRPr="00AE1A4E">
        <w:t>optional, if</w:t>
      </w:r>
      <w:proofErr w:type="gramEnd"/>
      <w:r w:rsidRPr="00AE1A4E">
        <w:t xml:space="preserve"> public facing will likely need conversation)</w:t>
      </w:r>
    </w:p>
    <w:p w14:paraId="7B8FCEBF" w14:textId="016752D7" w:rsidR="00AE1A4E" w:rsidRPr="00AE1A4E" w:rsidRDefault="00E534D1" w:rsidP="00AE1A4E">
      <w:pPr>
        <w:numPr>
          <w:ilvl w:val="1"/>
          <w:numId w:val="3"/>
        </w:numPr>
        <w:spacing w:line="240" w:lineRule="auto"/>
      </w:pPr>
      <w:r>
        <w:t>Network security groups, Application security groups</w:t>
      </w:r>
    </w:p>
    <w:p w14:paraId="7AFA971D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Networking Virtual Appliance (NVA)</w:t>
      </w:r>
    </w:p>
    <w:p w14:paraId="7A842114" w14:textId="77777777" w:rsidR="00AE1A4E" w:rsidRPr="00AE1A4E" w:rsidRDefault="0085559A" w:rsidP="00AE1A4E">
      <w:pPr>
        <w:numPr>
          <w:ilvl w:val="0"/>
          <w:numId w:val="3"/>
        </w:numPr>
        <w:spacing w:line="240" w:lineRule="auto"/>
      </w:pPr>
      <w:hyperlink r:id="rId40" w:history="1">
        <w:r w:rsidR="00AE1A4E" w:rsidRPr="00AE1A4E">
          <w:rPr>
            <w:rStyle w:val="Hyperlink"/>
            <w:b/>
            <w:bCs/>
          </w:rPr>
          <w:t>Management</w:t>
        </w:r>
      </w:hyperlink>
      <w:r w:rsidR="00AE1A4E" w:rsidRPr="00AE1A4E">
        <w:t xml:space="preserve">  and Operations</w:t>
      </w:r>
    </w:p>
    <w:p w14:paraId="39F5EBAF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Auditing</w:t>
      </w:r>
    </w:p>
    <w:p w14:paraId="2A5F7650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Diagnostics</w:t>
      </w:r>
    </w:p>
    <w:p w14:paraId="2B4A9775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Backup</w:t>
      </w:r>
    </w:p>
    <w:p w14:paraId="67A1266A" w14:textId="77777777" w:rsidR="00AE1A4E" w:rsidRPr="00AE1A4E" w:rsidRDefault="00AE1A4E" w:rsidP="00AE1A4E">
      <w:pPr>
        <w:numPr>
          <w:ilvl w:val="1"/>
          <w:numId w:val="3"/>
        </w:numPr>
        <w:spacing w:line="240" w:lineRule="auto"/>
      </w:pPr>
      <w:r w:rsidRPr="00AE1A4E">
        <w:t>High Availability</w:t>
      </w:r>
    </w:p>
    <w:p w14:paraId="6A351C6C" w14:textId="2AF68474" w:rsidR="00AE1A4E" w:rsidRPr="00AE1A4E" w:rsidRDefault="00A131BD" w:rsidP="00AE1A4E">
      <w:pPr>
        <w:numPr>
          <w:ilvl w:val="1"/>
          <w:numId w:val="3"/>
        </w:numPr>
        <w:spacing w:line="240" w:lineRule="auto"/>
      </w:pPr>
      <w:r>
        <w:t>Azure Monitor</w:t>
      </w:r>
    </w:p>
    <w:p w14:paraId="6DD3921E" w14:textId="1258F1AF" w:rsidR="00FF7855" w:rsidRPr="00FF7855" w:rsidRDefault="00AE1A4E" w:rsidP="00FF7855">
      <w:pPr>
        <w:numPr>
          <w:ilvl w:val="1"/>
          <w:numId w:val="3"/>
        </w:numPr>
        <w:spacing w:line="240" w:lineRule="auto"/>
      </w:pPr>
      <w:r w:rsidRPr="00AE1A4E">
        <w:t>Security Center</w:t>
      </w:r>
    </w:p>
    <w:sectPr w:rsidR="00FF7855" w:rsidRPr="00FF7855" w:rsidSect="009326A8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73793" w14:textId="77777777" w:rsidR="0085559A" w:rsidRDefault="0085559A" w:rsidP="00E64358">
      <w:pPr>
        <w:spacing w:after="0" w:line="240" w:lineRule="auto"/>
      </w:pPr>
      <w:r>
        <w:separator/>
      </w:r>
    </w:p>
  </w:endnote>
  <w:endnote w:type="continuationSeparator" w:id="0">
    <w:p w14:paraId="52CBC4B8" w14:textId="77777777" w:rsidR="0085559A" w:rsidRDefault="0085559A" w:rsidP="00E64358">
      <w:pPr>
        <w:spacing w:after="0" w:line="240" w:lineRule="auto"/>
      </w:pPr>
      <w:r>
        <w:continuationSeparator/>
      </w:r>
    </w:p>
  </w:endnote>
  <w:endnote w:type="continuationNotice" w:id="1">
    <w:p w14:paraId="281619A9" w14:textId="77777777" w:rsidR="0085559A" w:rsidRDefault="0085559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Pro Display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60DC6" w14:textId="77777777" w:rsidR="0085559A" w:rsidRDefault="0085559A" w:rsidP="00E64358">
      <w:pPr>
        <w:spacing w:after="0" w:line="240" w:lineRule="auto"/>
      </w:pPr>
      <w:r>
        <w:separator/>
      </w:r>
    </w:p>
  </w:footnote>
  <w:footnote w:type="continuationSeparator" w:id="0">
    <w:p w14:paraId="281E1D80" w14:textId="77777777" w:rsidR="0085559A" w:rsidRDefault="0085559A" w:rsidP="00E64358">
      <w:pPr>
        <w:spacing w:after="0" w:line="240" w:lineRule="auto"/>
      </w:pPr>
      <w:r>
        <w:continuationSeparator/>
      </w:r>
    </w:p>
  </w:footnote>
  <w:footnote w:type="continuationNotice" w:id="1">
    <w:p w14:paraId="1065BD0C" w14:textId="77777777" w:rsidR="0085559A" w:rsidRDefault="0085559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317A"/>
    <w:multiLevelType w:val="hybridMultilevel"/>
    <w:tmpl w:val="C30896FE"/>
    <w:lvl w:ilvl="0" w:tplc="1100A8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CE39A">
      <w:start w:val="2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BA7454">
      <w:start w:val="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28D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24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CC1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9CC7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C6D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ACF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1EF66FC"/>
    <w:multiLevelType w:val="hybridMultilevel"/>
    <w:tmpl w:val="5910312C"/>
    <w:lvl w:ilvl="0" w:tplc="F55ED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D2C4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60E6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C46D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6CE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947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807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066F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81CC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64B6EAF"/>
    <w:multiLevelType w:val="hybridMultilevel"/>
    <w:tmpl w:val="FB1E5D24"/>
    <w:lvl w:ilvl="0" w:tplc="BB402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1688A2">
      <w:start w:val="28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667792">
      <w:start w:val="28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663B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7A62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EA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A6E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23E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B65D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38"/>
    <w:rsid w:val="00090CAD"/>
    <w:rsid w:val="00093402"/>
    <w:rsid w:val="000B458D"/>
    <w:rsid w:val="000B566C"/>
    <w:rsid w:val="000E6596"/>
    <w:rsid w:val="000F32B0"/>
    <w:rsid w:val="001348A5"/>
    <w:rsid w:val="00145BA1"/>
    <w:rsid w:val="0018509A"/>
    <w:rsid w:val="0019152C"/>
    <w:rsid w:val="001C43B5"/>
    <w:rsid w:val="001D1CC9"/>
    <w:rsid w:val="00230738"/>
    <w:rsid w:val="00236407"/>
    <w:rsid w:val="00254835"/>
    <w:rsid w:val="00292D95"/>
    <w:rsid w:val="0032004C"/>
    <w:rsid w:val="003252D9"/>
    <w:rsid w:val="0033456C"/>
    <w:rsid w:val="003B100D"/>
    <w:rsid w:val="003D4C3F"/>
    <w:rsid w:val="003D616A"/>
    <w:rsid w:val="003E157B"/>
    <w:rsid w:val="00400D00"/>
    <w:rsid w:val="00401076"/>
    <w:rsid w:val="00430838"/>
    <w:rsid w:val="00470004"/>
    <w:rsid w:val="004B49E0"/>
    <w:rsid w:val="00501FAA"/>
    <w:rsid w:val="00515537"/>
    <w:rsid w:val="0056685D"/>
    <w:rsid w:val="00632462"/>
    <w:rsid w:val="00663D87"/>
    <w:rsid w:val="00675E0E"/>
    <w:rsid w:val="00685AD6"/>
    <w:rsid w:val="006923F1"/>
    <w:rsid w:val="006B3470"/>
    <w:rsid w:val="006C1731"/>
    <w:rsid w:val="006C6B71"/>
    <w:rsid w:val="006D6BA4"/>
    <w:rsid w:val="006D789F"/>
    <w:rsid w:val="0070270B"/>
    <w:rsid w:val="00704E78"/>
    <w:rsid w:val="00717E87"/>
    <w:rsid w:val="00731A63"/>
    <w:rsid w:val="0074043F"/>
    <w:rsid w:val="00786BFA"/>
    <w:rsid w:val="00797D9C"/>
    <w:rsid w:val="007A77F8"/>
    <w:rsid w:val="007B0C20"/>
    <w:rsid w:val="007B4E0B"/>
    <w:rsid w:val="00800162"/>
    <w:rsid w:val="00817C12"/>
    <w:rsid w:val="00841F7E"/>
    <w:rsid w:val="00842599"/>
    <w:rsid w:val="0085559A"/>
    <w:rsid w:val="00863979"/>
    <w:rsid w:val="008833AB"/>
    <w:rsid w:val="008A1C9E"/>
    <w:rsid w:val="009326A8"/>
    <w:rsid w:val="00945642"/>
    <w:rsid w:val="009466CC"/>
    <w:rsid w:val="009B32B0"/>
    <w:rsid w:val="009D4869"/>
    <w:rsid w:val="009E3FDA"/>
    <w:rsid w:val="00A131BD"/>
    <w:rsid w:val="00A94AF7"/>
    <w:rsid w:val="00A96674"/>
    <w:rsid w:val="00A966B5"/>
    <w:rsid w:val="00AD470A"/>
    <w:rsid w:val="00AE1A4E"/>
    <w:rsid w:val="00B70A68"/>
    <w:rsid w:val="00BA5A0B"/>
    <w:rsid w:val="00C03233"/>
    <w:rsid w:val="00C20535"/>
    <w:rsid w:val="00C25FCF"/>
    <w:rsid w:val="00C43BE8"/>
    <w:rsid w:val="00C73066"/>
    <w:rsid w:val="00C7724D"/>
    <w:rsid w:val="00CF5771"/>
    <w:rsid w:val="00D43D81"/>
    <w:rsid w:val="00D6654E"/>
    <w:rsid w:val="00D70FD2"/>
    <w:rsid w:val="00D850C9"/>
    <w:rsid w:val="00DD0E27"/>
    <w:rsid w:val="00DD2A4F"/>
    <w:rsid w:val="00DF35AA"/>
    <w:rsid w:val="00DF4D13"/>
    <w:rsid w:val="00E534D1"/>
    <w:rsid w:val="00E64358"/>
    <w:rsid w:val="00E72D0F"/>
    <w:rsid w:val="00EA3281"/>
    <w:rsid w:val="00FC25FF"/>
    <w:rsid w:val="00FC63D1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A7629"/>
  <w15:chartTrackingRefBased/>
  <w15:docId w15:val="{05007309-A334-4A1B-A6DB-53BC404B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7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07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7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0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30738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23073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30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07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07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738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64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63246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9326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326A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F4D13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94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5642"/>
  </w:style>
  <w:style w:type="paragraph" w:styleId="Footer">
    <w:name w:val="footer"/>
    <w:basedOn w:val="Normal"/>
    <w:link w:val="FooterChar"/>
    <w:uiPriority w:val="99"/>
    <w:semiHidden/>
    <w:unhideWhenUsed/>
    <w:rsid w:val="009456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5642"/>
  </w:style>
  <w:style w:type="paragraph" w:styleId="BalloonText">
    <w:name w:val="Balloon Text"/>
    <w:basedOn w:val="Normal"/>
    <w:link w:val="BalloonTextChar"/>
    <w:uiPriority w:val="99"/>
    <w:semiHidden/>
    <w:unhideWhenUsed/>
    <w:rsid w:val="002364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4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31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4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5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6044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399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358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09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60522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872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712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135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26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947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25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644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0776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8160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8389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9441">
          <w:marLeft w:val="648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00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291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70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933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36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425">
          <w:marLeft w:val="245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36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427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4985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1251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3574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408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629">
          <w:marLeft w:val="446"/>
          <w:marRight w:val="0"/>
          <w:marTop w:val="0"/>
          <w:marBottom w:val="15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4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4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9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Data" Target="diagrams/data1.xml"/><Relationship Id="rId18" Type="http://schemas.openxmlformats.org/officeDocument/2006/relationships/hyperlink" Target="https://enterprise.microsoft.com/en-us/digital-transformation/" TargetMode="External"/><Relationship Id="rId26" Type="http://schemas.openxmlformats.org/officeDocument/2006/relationships/hyperlink" Target="https://docs.microsoft.com/en-us/azure/architecture/cloud-adoption/overview" TargetMode="External"/><Relationship Id="rId39" Type="http://schemas.openxmlformats.org/officeDocument/2006/relationships/hyperlink" Target="https://coreenablement.azurewebsites.net/articles/security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learn.microsoft.com/" TargetMode="External"/><Relationship Id="rId34" Type="http://schemas.openxmlformats.org/officeDocument/2006/relationships/diagramQuickStyle" Target="diagrams/quickStyle2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07/relationships/diagramDrawing" Target="diagrams/drawing1.xml"/><Relationship Id="rId25" Type="http://schemas.openxmlformats.org/officeDocument/2006/relationships/hyperlink" Target="http://aka.ms/azureentsupport" TargetMode="External"/><Relationship Id="rId33" Type="http://schemas.openxmlformats.org/officeDocument/2006/relationships/diagramLayout" Target="diagrams/layout2.xml"/><Relationship Id="rId38" Type="http://schemas.openxmlformats.org/officeDocument/2006/relationships/hyperlink" Target="https://coreenablement.azurewebsites.net/articles/identity-rbac.html" TargetMode="Externa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1.xml"/><Relationship Id="rId20" Type="http://schemas.openxmlformats.org/officeDocument/2006/relationships/hyperlink" Target="https://azure.microsoft.com/mediahandler/files/resourcefiles/d817c644-5dac-442f-8839-7d704e828809/Azure_Strategic_Implementation_Guide_for_IT_Organizations.pdf" TargetMode="External"/><Relationship Id="rId29" Type="http://schemas.openxmlformats.org/officeDocument/2006/relationships/hyperlink" Target="https://www.microsoft.com/en-us/trustcenter/security/azure-security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info.microsoft.com/WE-Azure-CNTNT-FY16-05May-13-The-Economic-impact-of-Azure-a-Forrester-White-Paper.html" TargetMode="External"/><Relationship Id="rId32" Type="http://schemas.openxmlformats.org/officeDocument/2006/relationships/diagramData" Target="diagrams/data2.xml"/><Relationship Id="rId37" Type="http://schemas.openxmlformats.org/officeDocument/2006/relationships/hyperlink" Target="https://coreenablement.azurewebsites.net/articles/governance.html" TargetMode="External"/><Relationship Id="rId40" Type="http://schemas.openxmlformats.org/officeDocument/2006/relationships/hyperlink" Target="https://coreenablement.azurewebsites.net/articles/monitoring-and-logging.html" TargetMode="External"/><Relationship Id="rId5" Type="http://schemas.openxmlformats.org/officeDocument/2006/relationships/numbering" Target="numbering.xml"/><Relationship Id="rId15" Type="http://schemas.openxmlformats.org/officeDocument/2006/relationships/diagramQuickStyle" Target="diagrams/quickStyle1.xml"/><Relationship Id="rId23" Type="http://schemas.openxmlformats.org/officeDocument/2006/relationships/hyperlink" Target="https://www.microsoft.com/handsonlabs" TargetMode="External"/><Relationship Id="rId28" Type="http://schemas.openxmlformats.org/officeDocument/2006/relationships/hyperlink" Target="https://github.com/Microsoft/MCW" TargetMode="External"/><Relationship Id="rId36" Type="http://schemas.microsoft.com/office/2007/relationships/diagramDrawing" Target="diagrams/drawing2.xml"/><Relationship Id="rId10" Type="http://schemas.openxmlformats.org/officeDocument/2006/relationships/endnotes" Target="endnotes.xml"/><Relationship Id="rId19" Type="http://schemas.openxmlformats.org/officeDocument/2006/relationships/hyperlink" Target="https://azure.microsoft.com/mediahandler/files/resourcefiles/d8e7430c-8f62-4bbb-9ca2-f2bc877b48bd/Azure%20Onboarding%20Guide%20for%20IT%20Organizations.pdf" TargetMode="External"/><Relationship Id="rId31" Type="http://schemas.openxmlformats.org/officeDocument/2006/relationships/hyperlink" Target="https://github.com/Azure/FastTrackForAzure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Layout" Target="diagrams/layout1.xml"/><Relationship Id="rId22" Type="http://schemas.openxmlformats.org/officeDocument/2006/relationships/hyperlink" Target="https://azure.microsoft.com/en-us/training/" TargetMode="External"/><Relationship Id="rId27" Type="http://schemas.openxmlformats.org/officeDocument/2006/relationships/hyperlink" Target="https://docs.microsoft.com/en-us/azure/" TargetMode="External"/><Relationship Id="rId30" Type="http://schemas.openxmlformats.org/officeDocument/2006/relationships/hyperlink" Target="https://azure.microsoft.com/en-us/programs/azure-fasttrack/?v=18.03" TargetMode="External"/><Relationship Id="rId35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473C1F-C519-4256-81F0-66AF608112C8}" type="doc">
      <dgm:prSet loTypeId="urn:microsoft.com/office/officeart/2005/8/layout/vList6" loCatId="list" qsTypeId="urn:microsoft.com/office/officeart/2005/8/quickstyle/simple5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7B97FF80-6D28-4442-BCF8-AC1408C27B53}">
      <dgm:prSet phldrT="[Text]" custT="1"/>
      <dgm:spPr/>
      <dgm:t>
        <a:bodyPr/>
        <a:lstStyle/>
        <a:p>
          <a:r>
            <a:rPr lang="en-US" sz="2400"/>
            <a:t>Envisioning</a:t>
          </a:r>
        </a:p>
      </dgm:t>
    </dgm:pt>
    <dgm:pt modelId="{512F3E2D-642E-4419-874F-81CE086C5780}" type="parTrans" cxnId="{D8F49746-09A9-4347-A4CD-831FAD4B92BA}">
      <dgm:prSet/>
      <dgm:spPr/>
      <dgm:t>
        <a:bodyPr/>
        <a:lstStyle/>
        <a:p>
          <a:endParaRPr lang="en-US"/>
        </a:p>
      </dgm:t>
    </dgm:pt>
    <dgm:pt modelId="{C5671CA2-AAEF-4CC1-9718-245324D2A989}" type="sibTrans" cxnId="{D8F49746-09A9-4347-A4CD-831FAD4B92BA}">
      <dgm:prSet/>
      <dgm:spPr/>
      <dgm:t>
        <a:bodyPr/>
        <a:lstStyle/>
        <a:p>
          <a:endParaRPr lang="en-US"/>
        </a:p>
      </dgm:t>
    </dgm:pt>
    <dgm:pt modelId="{8F9E7FC7-1B4A-4EB7-87AD-0AE86402F812}">
      <dgm:prSet phldrT="[Text]"/>
      <dgm:spPr/>
      <dgm:t>
        <a:bodyPr/>
        <a:lstStyle/>
        <a:p>
          <a:r>
            <a:rPr lang="en-US"/>
            <a:t>Cloud Envisioning</a:t>
          </a:r>
        </a:p>
      </dgm:t>
    </dgm:pt>
    <dgm:pt modelId="{E3583743-A40A-47AF-9A34-0A34354A802E}" type="parTrans" cxnId="{2B2E0FD1-4975-4C97-8C0D-4A1BDA104FEA}">
      <dgm:prSet/>
      <dgm:spPr/>
      <dgm:t>
        <a:bodyPr/>
        <a:lstStyle/>
        <a:p>
          <a:endParaRPr lang="en-US"/>
        </a:p>
      </dgm:t>
    </dgm:pt>
    <dgm:pt modelId="{C9964789-72FC-4F6C-BC61-8E9CBF4BD1E7}" type="sibTrans" cxnId="{2B2E0FD1-4975-4C97-8C0D-4A1BDA104FEA}">
      <dgm:prSet/>
      <dgm:spPr/>
      <dgm:t>
        <a:bodyPr/>
        <a:lstStyle/>
        <a:p>
          <a:endParaRPr lang="en-US"/>
        </a:p>
      </dgm:t>
    </dgm:pt>
    <dgm:pt modelId="{9DD57820-32A1-41E6-9D9B-5B8CBACC2AA8}">
      <dgm:prSet phldrT="[Text]" custT="1"/>
      <dgm:spPr/>
      <dgm:t>
        <a:bodyPr/>
        <a:lstStyle/>
        <a:p>
          <a:r>
            <a:rPr lang="en-US" sz="2400"/>
            <a:t>Onboarding</a:t>
          </a:r>
          <a:endParaRPr lang="en-US" sz="3300"/>
        </a:p>
      </dgm:t>
    </dgm:pt>
    <dgm:pt modelId="{F033D9D6-BC9C-4359-996F-10C1E5A02A36}" type="parTrans" cxnId="{13A6DCEA-A583-47FC-BA08-447F92F61632}">
      <dgm:prSet/>
      <dgm:spPr/>
      <dgm:t>
        <a:bodyPr/>
        <a:lstStyle/>
        <a:p>
          <a:endParaRPr lang="en-US"/>
        </a:p>
      </dgm:t>
    </dgm:pt>
    <dgm:pt modelId="{D0354C6A-491F-4C78-B1DA-E62A52263806}" type="sibTrans" cxnId="{13A6DCEA-A583-47FC-BA08-447F92F61632}">
      <dgm:prSet/>
      <dgm:spPr/>
      <dgm:t>
        <a:bodyPr/>
        <a:lstStyle/>
        <a:p>
          <a:endParaRPr lang="en-US"/>
        </a:p>
      </dgm:t>
    </dgm:pt>
    <dgm:pt modelId="{8F14EF53-E8B8-4D69-9131-DCFFF61CEB31}">
      <dgm:prSet phldrT="[Text]"/>
      <dgm:spPr/>
      <dgm:t>
        <a:bodyPr/>
        <a:lstStyle/>
        <a:p>
          <a:r>
            <a:rPr lang="en-US"/>
            <a:t>Subscription Setup and Overview</a:t>
          </a:r>
        </a:p>
      </dgm:t>
    </dgm:pt>
    <dgm:pt modelId="{A31FCC96-7101-419E-87C2-F488D1D40922}" type="parTrans" cxnId="{FAC15241-5216-4D12-AABD-15628EB5281B}">
      <dgm:prSet/>
      <dgm:spPr/>
      <dgm:t>
        <a:bodyPr/>
        <a:lstStyle/>
        <a:p>
          <a:endParaRPr lang="en-US"/>
        </a:p>
      </dgm:t>
    </dgm:pt>
    <dgm:pt modelId="{ADD13377-858D-470D-A6BE-24E63C027A3A}" type="sibTrans" cxnId="{FAC15241-5216-4D12-AABD-15628EB5281B}">
      <dgm:prSet/>
      <dgm:spPr/>
      <dgm:t>
        <a:bodyPr/>
        <a:lstStyle/>
        <a:p>
          <a:endParaRPr lang="en-US"/>
        </a:p>
      </dgm:t>
    </dgm:pt>
    <dgm:pt modelId="{6552B108-B1BD-41D7-801E-905A5FBC391D}">
      <dgm:prSet phldrT="[Text]" custT="1"/>
      <dgm:spPr/>
      <dgm:t>
        <a:bodyPr/>
        <a:lstStyle/>
        <a:p>
          <a:r>
            <a:rPr lang="en-US" sz="2400"/>
            <a:t>Deployment</a:t>
          </a:r>
          <a:endParaRPr lang="en-US" sz="3300"/>
        </a:p>
      </dgm:t>
    </dgm:pt>
    <dgm:pt modelId="{B441F505-275F-4EBF-8FB6-265620679D09}" type="parTrans" cxnId="{7D4983F1-4617-4B64-929F-45C43856DC34}">
      <dgm:prSet/>
      <dgm:spPr/>
      <dgm:t>
        <a:bodyPr/>
        <a:lstStyle/>
        <a:p>
          <a:endParaRPr lang="en-US"/>
        </a:p>
      </dgm:t>
    </dgm:pt>
    <dgm:pt modelId="{6E2D96CC-895D-47B7-8C4A-92356195BE52}" type="sibTrans" cxnId="{7D4983F1-4617-4B64-929F-45C43856DC34}">
      <dgm:prSet/>
      <dgm:spPr/>
      <dgm:t>
        <a:bodyPr/>
        <a:lstStyle/>
        <a:p>
          <a:endParaRPr lang="en-US"/>
        </a:p>
      </dgm:t>
    </dgm:pt>
    <dgm:pt modelId="{2C9790B0-F4C0-476D-8167-130AC88CED48}">
      <dgm:prSet phldrT="[Text]"/>
      <dgm:spPr/>
      <dgm:t>
        <a:bodyPr/>
        <a:lstStyle/>
        <a:p>
          <a:r>
            <a:rPr lang="en-US"/>
            <a:t>Core Enablement workshops</a:t>
          </a:r>
        </a:p>
      </dgm:t>
    </dgm:pt>
    <dgm:pt modelId="{844CAE2B-CCDA-439A-A597-E13B6535CC0E}" type="parTrans" cxnId="{AE34D2E2-27EA-4783-933B-B5D413EF3819}">
      <dgm:prSet/>
      <dgm:spPr/>
      <dgm:t>
        <a:bodyPr/>
        <a:lstStyle/>
        <a:p>
          <a:endParaRPr lang="en-US"/>
        </a:p>
      </dgm:t>
    </dgm:pt>
    <dgm:pt modelId="{ED473677-E9A9-47FF-A1A5-D40386AC5978}" type="sibTrans" cxnId="{AE34D2E2-27EA-4783-933B-B5D413EF3819}">
      <dgm:prSet/>
      <dgm:spPr/>
      <dgm:t>
        <a:bodyPr/>
        <a:lstStyle/>
        <a:p>
          <a:endParaRPr lang="en-US"/>
        </a:p>
      </dgm:t>
    </dgm:pt>
    <dgm:pt modelId="{F9597D5C-A12F-4F69-9EE4-DE0CC18B412B}">
      <dgm:prSet phldrT="[Text]"/>
      <dgm:spPr/>
      <dgm:t>
        <a:bodyPr/>
        <a:lstStyle/>
        <a:p>
          <a:r>
            <a:rPr lang="en-US"/>
            <a:t>Organizational Readiness</a:t>
          </a:r>
        </a:p>
      </dgm:t>
    </dgm:pt>
    <dgm:pt modelId="{DC4D452F-D176-4748-94EF-45BA07EE4359}" type="parTrans" cxnId="{0791D3E8-C935-489F-A2DA-9B61AA3FB8A4}">
      <dgm:prSet/>
      <dgm:spPr/>
      <dgm:t>
        <a:bodyPr/>
        <a:lstStyle/>
        <a:p>
          <a:endParaRPr lang="en-US"/>
        </a:p>
      </dgm:t>
    </dgm:pt>
    <dgm:pt modelId="{754ADF92-3C35-4D41-A70F-1257E1A836D9}" type="sibTrans" cxnId="{0791D3E8-C935-489F-A2DA-9B61AA3FB8A4}">
      <dgm:prSet/>
      <dgm:spPr/>
      <dgm:t>
        <a:bodyPr/>
        <a:lstStyle/>
        <a:p>
          <a:endParaRPr lang="en-US"/>
        </a:p>
      </dgm:t>
    </dgm:pt>
    <dgm:pt modelId="{F49AB089-E2BD-4862-B63D-9F4215F39602}">
      <dgm:prSet phldrT="[Text]"/>
      <dgm:spPr/>
      <dgm:t>
        <a:bodyPr/>
        <a:lstStyle/>
        <a:p>
          <a:r>
            <a:rPr lang="en-US"/>
            <a:t>Self Paced Training</a:t>
          </a:r>
        </a:p>
      </dgm:t>
    </dgm:pt>
    <dgm:pt modelId="{7905FFD0-5700-405A-8DA2-E3DD26F94E12}" type="parTrans" cxnId="{2615890A-8182-40D3-A383-84085236A770}">
      <dgm:prSet/>
      <dgm:spPr/>
      <dgm:t>
        <a:bodyPr/>
        <a:lstStyle/>
        <a:p>
          <a:endParaRPr lang="en-US"/>
        </a:p>
      </dgm:t>
    </dgm:pt>
    <dgm:pt modelId="{229DE626-6219-4EF5-A6AA-A8430ABB6A3A}" type="sibTrans" cxnId="{2615890A-8182-40D3-A383-84085236A770}">
      <dgm:prSet/>
      <dgm:spPr/>
      <dgm:t>
        <a:bodyPr/>
        <a:lstStyle/>
        <a:p>
          <a:endParaRPr lang="en-US"/>
        </a:p>
      </dgm:t>
    </dgm:pt>
    <dgm:pt modelId="{4AF6EC6B-A5B8-47DB-9C84-B304E2638D57}">
      <dgm:prSet phldrT="[Text]"/>
      <dgm:spPr/>
      <dgm:t>
        <a:bodyPr/>
        <a:lstStyle/>
        <a:p>
          <a:r>
            <a:rPr lang="en-US"/>
            <a:t>Economic Impact Assessment</a:t>
          </a:r>
        </a:p>
      </dgm:t>
    </dgm:pt>
    <dgm:pt modelId="{98156BAE-AFB8-4F4F-BA04-4F451DC39D0B}" type="parTrans" cxnId="{9F61AAFE-923C-48B7-86BC-156A1359EB13}">
      <dgm:prSet/>
      <dgm:spPr/>
      <dgm:t>
        <a:bodyPr/>
        <a:lstStyle/>
        <a:p>
          <a:endParaRPr lang="en-US"/>
        </a:p>
      </dgm:t>
    </dgm:pt>
    <dgm:pt modelId="{CFF3EBB6-50D0-44F2-87C6-F4E16BCC098D}" type="sibTrans" cxnId="{9F61AAFE-923C-48B7-86BC-156A1359EB13}">
      <dgm:prSet/>
      <dgm:spPr/>
      <dgm:t>
        <a:bodyPr/>
        <a:lstStyle/>
        <a:p>
          <a:endParaRPr lang="en-US"/>
        </a:p>
      </dgm:t>
    </dgm:pt>
    <dgm:pt modelId="{87A2E171-3AB2-48FB-ABC5-D41CF9F9966D}">
      <dgm:prSet phldrT="[Text]"/>
      <dgm:spPr/>
      <dgm:t>
        <a:bodyPr/>
        <a:lstStyle/>
        <a:p>
          <a:r>
            <a:rPr lang="en-US"/>
            <a:t>Cloud Workshops, Labs, Training</a:t>
          </a:r>
        </a:p>
      </dgm:t>
    </dgm:pt>
    <dgm:pt modelId="{73957813-3FAB-4680-A16D-49554094241B}" type="parTrans" cxnId="{38B41B9B-77DB-43F4-A5F1-E16881FBC647}">
      <dgm:prSet/>
      <dgm:spPr/>
      <dgm:t>
        <a:bodyPr/>
        <a:lstStyle/>
        <a:p>
          <a:endParaRPr lang="en-US"/>
        </a:p>
      </dgm:t>
    </dgm:pt>
    <dgm:pt modelId="{82302E53-A5FD-4E41-815C-A90D9E351870}" type="sibTrans" cxnId="{38B41B9B-77DB-43F4-A5F1-E16881FBC647}">
      <dgm:prSet/>
      <dgm:spPr/>
      <dgm:t>
        <a:bodyPr/>
        <a:lstStyle/>
        <a:p>
          <a:endParaRPr lang="en-US"/>
        </a:p>
      </dgm:t>
    </dgm:pt>
    <dgm:pt modelId="{2837B583-E371-4838-9B6A-9E4754DAD7C9}">
      <dgm:prSet phldrT="[Text]"/>
      <dgm:spPr/>
      <dgm:t>
        <a:bodyPr/>
        <a:lstStyle/>
        <a:p>
          <a:r>
            <a:rPr lang="en-US"/>
            <a:t>Digital Lab/Sandbox</a:t>
          </a:r>
        </a:p>
      </dgm:t>
    </dgm:pt>
    <dgm:pt modelId="{2BB2056A-1B0F-42A8-A914-14EB3B8B50BD}" type="parTrans" cxnId="{DF5F1ACA-93DE-4E65-9A5C-65162DC8F3A1}">
      <dgm:prSet/>
      <dgm:spPr/>
      <dgm:t>
        <a:bodyPr/>
        <a:lstStyle/>
        <a:p>
          <a:endParaRPr lang="en-US"/>
        </a:p>
      </dgm:t>
    </dgm:pt>
    <dgm:pt modelId="{5B8C1400-0001-4931-A433-EB5AA6212C8B}" type="sibTrans" cxnId="{DF5F1ACA-93DE-4E65-9A5C-65162DC8F3A1}">
      <dgm:prSet/>
      <dgm:spPr/>
      <dgm:t>
        <a:bodyPr/>
        <a:lstStyle/>
        <a:p>
          <a:endParaRPr lang="en-US"/>
        </a:p>
      </dgm:t>
    </dgm:pt>
    <dgm:pt modelId="{BB6A6BE8-BDCF-42BE-9EF2-DF27D09BCFE8}">
      <dgm:prSet phldrT="[Text]"/>
      <dgm:spPr/>
      <dgm:t>
        <a:bodyPr/>
        <a:lstStyle/>
        <a:p>
          <a:r>
            <a:rPr lang="en-US"/>
            <a:t>Architectural Guidance from Microsoft Fast Track</a:t>
          </a:r>
        </a:p>
      </dgm:t>
    </dgm:pt>
    <dgm:pt modelId="{994DC213-53FD-478F-A9F9-BFFEA5ED1F5B}" type="parTrans" cxnId="{ED3CE4A6-9F56-4EB4-88FA-8DD3CE15CB3A}">
      <dgm:prSet/>
      <dgm:spPr/>
      <dgm:t>
        <a:bodyPr/>
        <a:lstStyle/>
        <a:p>
          <a:endParaRPr lang="en-US"/>
        </a:p>
      </dgm:t>
    </dgm:pt>
    <dgm:pt modelId="{210DA46C-95E2-4368-91BA-0B19B1259AFA}" type="sibTrans" cxnId="{ED3CE4A6-9F56-4EB4-88FA-8DD3CE15CB3A}">
      <dgm:prSet/>
      <dgm:spPr/>
      <dgm:t>
        <a:bodyPr/>
        <a:lstStyle/>
        <a:p>
          <a:endParaRPr lang="en-US"/>
        </a:p>
      </dgm:t>
    </dgm:pt>
    <dgm:pt modelId="{3B7695F9-429A-4F73-9CF9-2B04125284AA}">
      <dgm:prSet phldrT="[Text]"/>
      <dgm:spPr/>
      <dgm:t>
        <a:bodyPr/>
        <a:lstStyle/>
        <a:p>
          <a:r>
            <a:rPr lang="en-US"/>
            <a:t>Advanced workloads with Partners</a:t>
          </a:r>
        </a:p>
      </dgm:t>
    </dgm:pt>
    <dgm:pt modelId="{78D9B5EB-7DA6-4F36-879C-388171692797}" type="parTrans" cxnId="{0C119228-0241-42BA-A5F5-0C7E922A583F}">
      <dgm:prSet/>
      <dgm:spPr/>
      <dgm:t>
        <a:bodyPr/>
        <a:lstStyle/>
        <a:p>
          <a:endParaRPr lang="en-US"/>
        </a:p>
      </dgm:t>
    </dgm:pt>
    <dgm:pt modelId="{8BA55B32-1423-409B-957C-3CB91E1719FA}" type="sibTrans" cxnId="{0C119228-0241-42BA-A5F5-0C7E922A583F}">
      <dgm:prSet/>
      <dgm:spPr/>
      <dgm:t>
        <a:bodyPr/>
        <a:lstStyle/>
        <a:p>
          <a:endParaRPr lang="en-US"/>
        </a:p>
      </dgm:t>
    </dgm:pt>
    <dgm:pt modelId="{461CD12B-6A0F-4684-A207-BD2B50460AE5}">
      <dgm:prSet phldrT="[Text]"/>
      <dgm:spPr/>
      <dgm:t>
        <a:bodyPr/>
        <a:lstStyle/>
        <a:p>
          <a:r>
            <a:rPr lang="en-US" dirty="0"/>
            <a:t>Production Readiness Review</a:t>
          </a:r>
        </a:p>
      </dgm:t>
    </dgm:pt>
    <dgm:pt modelId="{5C97015E-635A-437A-BEBE-97098A6C74A3}" type="parTrans" cxnId="{295488A9-877C-4960-A559-D882D608D1B4}">
      <dgm:prSet/>
      <dgm:spPr/>
      <dgm:t>
        <a:bodyPr/>
        <a:lstStyle/>
        <a:p>
          <a:endParaRPr lang="en-US"/>
        </a:p>
      </dgm:t>
    </dgm:pt>
    <dgm:pt modelId="{9D051E3C-E7D1-4670-BA13-6EE4EF5621F7}" type="sibTrans" cxnId="{295488A9-877C-4960-A559-D882D608D1B4}">
      <dgm:prSet/>
      <dgm:spPr/>
      <dgm:t>
        <a:bodyPr/>
        <a:lstStyle/>
        <a:p>
          <a:endParaRPr lang="en-US"/>
        </a:p>
      </dgm:t>
    </dgm:pt>
    <dgm:pt modelId="{A7566D28-3CB0-4870-9AD0-0C07942B6332}">
      <dgm:prSet phldrT="[Text]"/>
      <dgm:spPr/>
      <dgm:t>
        <a:bodyPr/>
        <a:lstStyle/>
        <a:p>
          <a:r>
            <a:rPr lang="en-US" b="1" dirty="0"/>
            <a:t>Output: Cloud vision/roadmap document with identified workloads</a:t>
          </a:r>
        </a:p>
      </dgm:t>
    </dgm:pt>
    <dgm:pt modelId="{C10D9106-DF76-405D-B211-867380BE8099}" type="parTrans" cxnId="{B24322B6-6D5D-4747-8E21-112B2A9CF071}">
      <dgm:prSet/>
      <dgm:spPr/>
      <dgm:t>
        <a:bodyPr/>
        <a:lstStyle/>
        <a:p>
          <a:endParaRPr lang="en-US"/>
        </a:p>
      </dgm:t>
    </dgm:pt>
    <dgm:pt modelId="{FB06453C-8CAF-494A-B4AA-1AE71959CAAA}" type="sibTrans" cxnId="{B24322B6-6D5D-4747-8E21-112B2A9CF071}">
      <dgm:prSet/>
      <dgm:spPr/>
      <dgm:t>
        <a:bodyPr/>
        <a:lstStyle/>
        <a:p>
          <a:endParaRPr lang="en-US"/>
        </a:p>
      </dgm:t>
    </dgm:pt>
    <dgm:pt modelId="{68C2FB29-2489-469C-9D04-B22D2ED718C9}">
      <dgm:prSet phldrT="[Text]"/>
      <dgm:spPr/>
      <dgm:t>
        <a:bodyPr/>
        <a:lstStyle/>
        <a:p>
          <a:endParaRPr lang="en-US"/>
        </a:p>
      </dgm:t>
    </dgm:pt>
    <dgm:pt modelId="{1ABA6B7B-020C-4B07-93BE-40998A0AE33F}" type="parTrans" cxnId="{122D83B8-CB73-42D2-BCC1-13D71774B50D}">
      <dgm:prSet/>
      <dgm:spPr/>
      <dgm:t>
        <a:bodyPr/>
        <a:lstStyle/>
        <a:p>
          <a:endParaRPr lang="en-US"/>
        </a:p>
      </dgm:t>
    </dgm:pt>
    <dgm:pt modelId="{FC58DEFE-6569-49DB-82D8-1B7AA92A9B9C}" type="sibTrans" cxnId="{122D83B8-CB73-42D2-BCC1-13D71774B50D}">
      <dgm:prSet/>
      <dgm:spPr/>
      <dgm:t>
        <a:bodyPr/>
        <a:lstStyle/>
        <a:p>
          <a:endParaRPr lang="en-US"/>
        </a:p>
      </dgm:t>
    </dgm:pt>
    <dgm:pt modelId="{A3FC19BC-1D21-4958-B750-93762C6E58CC}">
      <dgm:prSet phldrT="[Text]"/>
      <dgm:spPr/>
      <dgm:t>
        <a:bodyPr/>
        <a:lstStyle/>
        <a:p>
          <a:r>
            <a:rPr lang="en-US" b="1" dirty="0"/>
            <a:t>Output: Workload Design and Adoption Plan</a:t>
          </a:r>
        </a:p>
      </dgm:t>
    </dgm:pt>
    <dgm:pt modelId="{C891F67B-DD78-4283-A2B7-2D81A18299F0}" type="parTrans" cxnId="{8721F224-B274-48BB-80DB-A5C855FB4E1E}">
      <dgm:prSet/>
      <dgm:spPr/>
      <dgm:t>
        <a:bodyPr/>
        <a:lstStyle/>
        <a:p>
          <a:endParaRPr lang="en-US"/>
        </a:p>
      </dgm:t>
    </dgm:pt>
    <dgm:pt modelId="{7F83C6C2-6F74-47E5-AC1D-827234E5190D}" type="sibTrans" cxnId="{8721F224-B274-48BB-80DB-A5C855FB4E1E}">
      <dgm:prSet/>
      <dgm:spPr/>
      <dgm:t>
        <a:bodyPr/>
        <a:lstStyle/>
        <a:p>
          <a:endParaRPr lang="en-US"/>
        </a:p>
      </dgm:t>
    </dgm:pt>
    <dgm:pt modelId="{7160B242-4B56-42EC-B84D-584792508D6A}">
      <dgm:prSet phldrT="[Text]"/>
      <dgm:spPr/>
      <dgm:t>
        <a:bodyPr/>
        <a:lstStyle/>
        <a:p>
          <a:r>
            <a:rPr lang="en-US" b="1" dirty="0"/>
            <a:t>Output: Production Workload and Cloud Ready Operations</a:t>
          </a:r>
        </a:p>
      </dgm:t>
    </dgm:pt>
    <dgm:pt modelId="{2FEAACFF-26EC-4FD1-AD32-80BF9E99541A}" type="parTrans" cxnId="{60CA7881-867B-4662-8241-8C9852C77308}">
      <dgm:prSet/>
      <dgm:spPr/>
      <dgm:t>
        <a:bodyPr/>
        <a:lstStyle/>
        <a:p>
          <a:endParaRPr lang="en-US"/>
        </a:p>
      </dgm:t>
    </dgm:pt>
    <dgm:pt modelId="{F9A73F0B-2984-4846-9F29-C0DEAA7E6726}" type="sibTrans" cxnId="{60CA7881-867B-4662-8241-8C9852C77308}">
      <dgm:prSet/>
      <dgm:spPr/>
      <dgm:t>
        <a:bodyPr/>
        <a:lstStyle/>
        <a:p>
          <a:endParaRPr lang="en-US"/>
        </a:p>
      </dgm:t>
    </dgm:pt>
    <dgm:pt modelId="{AAB93584-65E1-400A-9167-3FE481C93080}">
      <dgm:prSet phldrT="[Text]"/>
      <dgm:spPr/>
      <dgm:t>
        <a:bodyPr/>
        <a:lstStyle/>
        <a:p>
          <a:r>
            <a:rPr lang="en-US" dirty="0"/>
            <a:t>POC/Pilot</a:t>
          </a:r>
        </a:p>
      </dgm:t>
    </dgm:pt>
    <dgm:pt modelId="{C65E7B11-05C5-41F5-AD39-2F25F6BFD80D}" type="parTrans" cxnId="{4D65389D-41E9-4694-9D1E-512826BA41A0}">
      <dgm:prSet/>
      <dgm:spPr/>
    </dgm:pt>
    <dgm:pt modelId="{7F767300-A1ED-4C15-B830-76EA0EBF2F2A}" type="sibTrans" cxnId="{4D65389D-41E9-4694-9D1E-512826BA41A0}">
      <dgm:prSet/>
      <dgm:spPr/>
    </dgm:pt>
    <dgm:pt modelId="{AD201353-D452-4331-ACC7-5EFDE3184CED}" type="pres">
      <dgm:prSet presAssocID="{3A473C1F-C519-4256-81F0-66AF608112C8}" presName="Name0" presStyleCnt="0">
        <dgm:presLayoutVars>
          <dgm:dir/>
          <dgm:animLvl val="lvl"/>
          <dgm:resizeHandles/>
        </dgm:presLayoutVars>
      </dgm:prSet>
      <dgm:spPr/>
    </dgm:pt>
    <dgm:pt modelId="{AAB31BE9-8D73-478D-89E6-C44E9E392988}" type="pres">
      <dgm:prSet presAssocID="{7B97FF80-6D28-4442-BCF8-AC1408C27B53}" presName="linNode" presStyleCnt="0"/>
      <dgm:spPr/>
    </dgm:pt>
    <dgm:pt modelId="{A14C2036-6EE9-4B27-AA15-40019C9C024E}" type="pres">
      <dgm:prSet presAssocID="{7B97FF80-6D28-4442-BCF8-AC1408C27B53}" presName="parentShp" presStyleLbl="node1" presStyleIdx="0" presStyleCnt="3">
        <dgm:presLayoutVars>
          <dgm:bulletEnabled val="1"/>
        </dgm:presLayoutVars>
      </dgm:prSet>
      <dgm:spPr/>
    </dgm:pt>
    <dgm:pt modelId="{88D72059-8486-41B9-A44B-946B72021EB0}" type="pres">
      <dgm:prSet presAssocID="{7B97FF80-6D28-4442-BCF8-AC1408C27B53}" presName="childShp" presStyleLbl="bgAccFollowNode1" presStyleIdx="0" presStyleCnt="3">
        <dgm:presLayoutVars>
          <dgm:bulletEnabled val="1"/>
        </dgm:presLayoutVars>
      </dgm:prSet>
      <dgm:spPr/>
    </dgm:pt>
    <dgm:pt modelId="{DDC32810-B619-499B-B836-56B5341B9BA7}" type="pres">
      <dgm:prSet presAssocID="{C5671CA2-AAEF-4CC1-9718-245324D2A989}" presName="spacing" presStyleCnt="0"/>
      <dgm:spPr/>
    </dgm:pt>
    <dgm:pt modelId="{32AA4089-4B18-4C49-B242-4488F56118EC}" type="pres">
      <dgm:prSet presAssocID="{9DD57820-32A1-41E6-9D9B-5B8CBACC2AA8}" presName="linNode" presStyleCnt="0"/>
      <dgm:spPr/>
    </dgm:pt>
    <dgm:pt modelId="{5F5E219A-52BF-498A-8FDE-5165881D0F26}" type="pres">
      <dgm:prSet presAssocID="{9DD57820-32A1-41E6-9D9B-5B8CBACC2AA8}" presName="parentShp" presStyleLbl="node1" presStyleIdx="1" presStyleCnt="3">
        <dgm:presLayoutVars>
          <dgm:bulletEnabled val="1"/>
        </dgm:presLayoutVars>
      </dgm:prSet>
      <dgm:spPr/>
    </dgm:pt>
    <dgm:pt modelId="{C2A248F1-ADAB-42F7-BD2E-DA92CA491BA3}" type="pres">
      <dgm:prSet presAssocID="{9DD57820-32A1-41E6-9D9B-5B8CBACC2AA8}" presName="childShp" presStyleLbl="bgAccFollowNode1" presStyleIdx="1" presStyleCnt="3">
        <dgm:presLayoutVars>
          <dgm:bulletEnabled val="1"/>
        </dgm:presLayoutVars>
      </dgm:prSet>
      <dgm:spPr/>
    </dgm:pt>
    <dgm:pt modelId="{667B534B-9F7B-4427-9BBE-CD19A6CED49B}" type="pres">
      <dgm:prSet presAssocID="{D0354C6A-491F-4C78-B1DA-E62A52263806}" presName="spacing" presStyleCnt="0"/>
      <dgm:spPr/>
    </dgm:pt>
    <dgm:pt modelId="{E081BD40-F92F-4838-91F8-D8B412BBE8D4}" type="pres">
      <dgm:prSet presAssocID="{6552B108-B1BD-41D7-801E-905A5FBC391D}" presName="linNode" presStyleCnt="0"/>
      <dgm:spPr/>
    </dgm:pt>
    <dgm:pt modelId="{5AEBC017-0E5D-467C-80BE-33417AA793FC}" type="pres">
      <dgm:prSet presAssocID="{6552B108-B1BD-41D7-801E-905A5FBC391D}" presName="parentShp" presStyleLbl="node1" presStyleIdx="2" presStyleCnt="3">
        <dgm:presLayoutVars>
          <dgm:bulletEnabled val="1"/>
        </dgm:presLayoutVars>
      </dgm:prSet>
      <dgm:spPr/>
    </dgm:pt>
    <dgm:pt modelId="{26D2AFF5-CB20-4194-AEBB-F8478A3CA61C}" type="pres">
      <dgm:prSet presAssocID="{6552B108-B1BD-41D7-801E-905A5FBC391D}" presName="childShp" presStyleLbl="bgAccFollowNode1" presStyleIdx="2" presStyleCnt="3">
        <dgm:presLayoutVars>
          <dgm:bulletEnabled val="1"/>
        </dgm:presLayoutVars>
      </dgm:prSet>
      <dgm:spPr/>
    </dgm:pt>
  </dgm:ptLst>
  <dgm:cxnLst>
    <dgm:cxn modelId="{D957DE00-7689-4A4C-8FFD-ECB63909FB16}" type="presOf" srcId="{A3FC19BC-1D21-4958-B750-93762C6E58CC}" destId="{C2A248F1-ADAB-42F7-BD2E-DA92CA491BA3}" srcOrd="0" destOrd="5" presId="urn:microsoft.com/office/officeart/2005/8/layout/vList6"/>
    <dgm:cxn modelId="{2615890A-8182-40D3-A383-84085236A770}" srcId="{7B97FF80-6D28-4442-BCF8-AC1408C27B53}" destId="{F49AB089-E2BD-4862-B63D-9F4215F39602}" srcOrd="2" destOrd="0" parTransId="{7905FFD0-5700-405A-8DA2-E3DD26F94E12}" sibTransId="{229DE626-6219-4EF5-A6AA-A8430ABB6A3A}"/>
    <dgm:cxn modelId="{B68F3812-B915-4DDD-96D4-DE01AAC73D39}" type="presOf" srcId="{8F9E7FC7-1B4A-4EB7-87AD-0AE86402F812}" destId="{88D72059-8486-41B9-A44B-946B72021EB0}" srcOrd="0" destOrd="0" presId="urn:microsoft.com/office/officeart/2005/8/layout/vList6"/>
    <dgm:cxn modelId="{5B0B361C-5CD7-46CD-A13B-4B7C75166FDF}" type="presOf" srcId="{7160B242-4B56-42EC-B84D-584792508D6A}" destId="{26D2AFF5-CB20-4194-AEBB-F8478A3CA61C}" srcOrd="0" destOrd="3" presId="urn:microsoft.com/office/officeart/2005/8/layout/vList6"/>
    <dgm:cxn modelId="{8721F224-B274-48BB-80DB-A5C855FB4E1E}" srcId="{9DD57820-32A1-41E6-9D9B-5B8CBACC2AA8}" destId="{A3FC19BC-1D21-4958-B750-93762C6E58CC}" srcOrd="5" destOrd="0" parTransId="{C891F67B-DD78-4283-A2B7-2D81A18299F0}" sibTransId="{7F83C6C2-6F74-47E5-AC1D-827234E5190D}"/>
    <dgm:cxn modelId="{0C119228-0241-42BA-A5F5-0C7E922A583F}" srcId="{6552B108-B1BD-41D7-801E-905A5FBC391D}" destId="{3B7695F9-429A-4F73-9CF9-2B04125284AA}" srcOrd="2" destOrd="0" parTransId="{78D9B5EB-7DA6-4F36-879C-388171692797}" sibTransId="{8BA55B32-1423-409B-957C-3CB91E1719FA}"/>
    <dgm:cxn modelId="{CD05012C-70EC-42D8-8332-AA1070EFC5B5}" type="presOf" srcId="{68C2FB29-2489-469C-9D04-B22D2ED718C9}" destId="{C2A248F1-ADAB-42F7-BD2E-DA92CA491BA3}" srcOrd="0" destOrd="6" presId="urn:microsoft.com/office/officeart/2005/8/layout/vList6"/>
    <dgm:cxn modelId="{37342D2E-CBD1-4A66-A6B1-5C6D030654C8}" type="presOf" srcId="{8F14EF53-E8B8-4D69-9131-DCFFF61CEB31}" destId="{C2A248F1-ADAB-42F7-BD2E-DA92CA491BA3}" srcOrd="0" destOrd="0" presId="urn:microsoft.com/office/officeart/2005/8/layout/vList6"/>
    <dgm:cxn modelId="{DA135E5B-9926-439F-BC0D-A42A5681A0DA}" type="presOf" srcId="{87A2E171-3AB2-48FB-ABC5-D41CF9F9966D}" destId="{C2A248F1-ADAB-42F7-BD2E-DA92CA491BA3}" srcOrd="0" destOrd="1" presId="urn:microsoft.com/office/officeart/2005/8/layout/vList6"/>
    <dgm:cxn modelId="{FAC15241-5216-4D12-AABD-15628EB5281B}" srcId="{9DD57820-32A1-41E6-9D9B-5B8CBACC2AA8}" destId="{8F14EF53-E8B8-4D69-9131-DCFFF61CEB31}" srcOrd="0" destOrd="0" parTransId="{A31FCC96-7101-419E-87C2-F488D1D40922}" sibTransId="{ADD13377-858D-470D-A6BE-24E63C027A3A}"/>
    <dgm:cxn modelId="{D8F49746-09A9-4347-A4CD-831FAD4B92BA}" srcId="{3A473C1F-C519-4256-81F0-66AF608112C8}" destId="{7B97FF80-6D28-4442-BCF8-AC1408C27B53}" srcOrd="0" destOrd="0" parTransId="{512F3E2D-642E-4419-874F-81CE086C5780}" sibTransId="{C5671CA2-AAEF-4CC1-9718-245324D2A989}"/>
    <dgm:cxn modelId="{29BEE270-07A4-438F-A913-200D2A0AC10E}" type="presOf" srcId="{7B97FF80-6D28-4442-BCF8-AC1408C27B53}" destId="{A14C2036-6EE9-4B27-AA15-40019C9C024E}" srcOrd="0" destOrd="0" presId="urn:microsoft.com/office/officeart/2005/8/layout/vList6"/>
    <dgm:cxn modelId="{09A16179-8168-4658-BDFE-41DF83E5098D}" type="presOf" srcId="{2837B583-E371-4838-9B6A-9E4754DAD7C9}" destId="{C2A248F1-ADAB-42F7-BD2E-DA92CA491BA3}" srcOrd="0" destOrd="2" presId="urn:microsoft.com/office/officeart/2005/8/layout/vList6"/>
    <dgm:cxn modelId="{21D4A77F-68B8-40D2-8D5E-1C02C1299B80}" type="presOf" srcId="{6552B108-B1BD-41D7-801E-905A5FBC391D}" destId="{5AEBC017-0E5D-467C-80BE-33417AA793FC}" srcOrd="0" destOrd="0" presId="urn:microsoft.com/office/officeart/2005/8/layout/vList6"/>
    <dgm:cxn modelId="{3486AF7F-8574-4139-BDEC-34B50B631909}" type="presOf" srcId="{A7566D28-3CB0-4870-9AD0-0C07942B6332}" destId="{88D72059-8486-41B9-A44B-946B72021EB0}" srcOrd="0" destOrd="4" presId="urn:microsoft.com/office/officeart/2005/8/layout/vList6"/>
    <dgm:cxn modelId="{60CA7881-867B-4662-8241-8C9852C77308}" srcId="{6552B108-B1BD-41D7-801E-905A5FBC391D}" destId="{7160B242-4B56-42EC-B84D-584792508D6A}" srcOrd="3" destOrd="0" parTransId="{2FEAACFF-26EC-4FD1-AD32-80BF9E99541A}" sibTransId="{F9A73F0B-2984-4846-9F29-C0DEAA7E6726}"/>
    <dgm:cxn modelId="{F83A8983-22DC-44D4-BF96-D072B8B8AC42}" type="presOf" srcId="{F9597D5C-A12F-4F69-9EE4-DE0CC18B412B}" destId="{88D72059-8486-41B9-A44B-946B72021EB0}" srcOrd="0" destOrd="1" presId="urn:microsoft.com/office/officeart/2005/8/layout/vList6"/>
    <dgm:cxn modelId="{2F1AC785-C5C4-427D-B90A-F32DD639BF1D}" type="presOf" srcId="{2C9790B0-F4C0-476D-8167-130AC88CED48}" destId="{26D2AFF5-CB20-4194-AEBB-F8478A3CA61C}" srcOrd="0" destOrd="0" presId="urn:microsoft.com/office/officeart/2005/8/layout/vList6"/>
    <dgm:cxn modelId="{38B41B9B-77DB-43F4-A5F1-E16881FBC647}" srcId="{9DD57820-32A1-41E6-9D9B-5B8CBACC2AA8}" destId="{87A2E171-3AB2-48FB-ABC5-D41CF9F9966D}" srcOrd="1" destOrd="0" parTransId="{73957813-3FAB-4680-A16D-49554094241B}" sibTransId="{82302E53-A5FD-4E41-815C-A90D9E351870}"/>
    <dgm:cxn modelId="{4D65389D-41E9-4694-9D1E-512826BA41A0}" srcId="{9DD57820-32A1-41E6-9D9B-5B8CBACC2AA8}" destId="{AAB93584-65E1-400A-9167-3FE481C93080}" srcOrd="4" destOrd="0" parTransId="{C65E7B11-05C5-41F5-AD39-2F25F6BFD80D}" sibTransId="{7F767300-A1ED-4C15-B830-76EA0EBF2F2A}"/>
    <dgm:cxn modelId="{A90C52A1-6D26-455E-A5D1-5DC777606044}" type="presOf" srcId="{BB6A6BE8-BDCF-42BE-9EF2-DF27D09BCFE8}" destId="{26D2AFF5-CB20-4194-AEBB-F8478A3CA61C}" srcOrd="0" destOrd="1" presId="urn:microsoft.com/office/officeart/2005/8/layout/vList6"/>
    <dgm:cxn modelId="{ED3CE4A6-9F56-4EB4-88FA-8DD3CE15CB3A}" srcId="{6552B108-B1BD-41D7-801E-905A5FBC391D}" destId="{BB6A6BE8-BDCF-42BE-9EF2-DF27D09BCFE8}" srcOrd="1" destOrd="0" parTransId="{994DC213-53FD-478F-A9F9-BFFEA5ED1F5B}" sibTransId="{210DA46C-95E2-4368-91BA-0B19B1259AFA}"/>
    <dgm:cxn modelId="{AC095EA7-FBBA-4AF4-B090-B57C862AB0F7}" type="presOf" srcId="{3A473C1F-C519-4256-81F0-66AF608112C8}" destId="{AD201353-D452-4331-ACC7-5EFDE3184CED}" srcOrd="0" destOrd="0" presId="urn:microsoft.com/office/officeart/2005/8/layout/vList6"/>
    <dgm:cxn modelId="{56DB46A8-05AA-4F1D-BB72-9A4A4A34CFF9}" type="presOf" srcId="{3B7695F9-429A-4F73-9CF9-2B04125284AA}" destId="{26D2AFF5-CB20-4194-AEBB-F8478A3CA61C}" srcOrd="0" destOrd="2" presId="urn:microsoft.com/office/officeart/2005/8/layout/vList6"/>
    <dgm:cxn modelId="{295488A9-877C-4960-A559-D882D608D1B4}" srcId="{9DD57820-32A1-41E6-9D9B-5B8CBACC2AA8}" destId="{461CD12B-6A0F-4684-A207-BD2B50460AE5}" srcOrd="3" destOrd="0" parTransId="{5C97015E-635A-437A-BEBE-97098A6C74A3}" sibTransId="{9D051E3C-E7D1-4670-BA13-6EE4EF5621F7}"/>
    <dgm:cxn modelId="{B24322B6-6D5D-4747-8E21-112B2A9CF071}" srcId="{7B97FF80-6D28-4442-BCF8-AC1408C27B53}" destId="{A7566D28-3CB0-4870-9AD0-0C07942B6332}" srcOrd="4" destOrd="0" parTransId="{C10D9106-DF76-405D-B211-867380BE8099}" sibTransId="{FB06453C-8CAF-494A-B4AA-1AE71959CAAA}"/>
    <dgm:cxn modelId="{B10867B7-360D-40E3-B866-3921D2CA65D1}" type="presOf" srcId="{F49AB089-E2BD-4862-B63D-9F4215F39602}" destId="{88D72059-8486-41B9-A44B-946B72021EB0}" srcOrd="0" destOrd="2" presId="urn:microsoft.com/office/officeart/2005/8/layout/vList6"/>
    <dgm:cxn modelId="{122D83B8-CB73-42D2-BCC1-13D71774B50D}" srcId="{9DD57820-32A1-41E6-9D9B-5B8CBACC2AA8}" destId="{68C2FB29-2489-469C-9D04-B22D2ED718C9}" srcOrd="6" destOrd="0" parTransId="{1ABA6B7B-020C-4B07-93BE-40998A0AE33F}" sibTransId="{FC58DEFE-6569-49DB-82D8-1B7AA92A9B9C}"/>
    <dgm:cxn modelId="{2AC393BC-4D75-4DBD-8B30-02B938564034}" type="presOf" srcId="{AAB93584-65E1-400A-9167-3FE481C93080}" destId="{C2A248F1-ADAB-42F7-BD2E-DA92CA491BA3}" srcOrd="0" destOrd="4" presId="urn:microsoft.com/office/officeart/2005/8/layout/vList6"/>
    <dgm:cxn modelId="{AE622DC4-B0CE-4DE0-A02D-2FC8D24CE70B}" type="presOf" srcId="{9DD57820-32A1-41E6-9D9B-5B8CBACC2AA8}" destId="{5F5E219A-52BF-498A-8FDE-5165881D0F26}" srcOrd="0" destOrd="0" presId="urn:microsoft.com/office/officeart/2005/8/layout/vList6"/>
    <dgm:cxn modelId="{DF5F1ACA-93DE-4E65-9A5C-65162DC8F3A1}" srcId="{9DD57820-32A1-41E6-9D9B-5B8CBACC2AA8}" destId="{2837B583-E371-4838-9B6A-9E4754DAD7C9}" srcOrd="2" destOrd="0" parTransId="{2BB2056A-1B0F-42A8-A914-14EB3B8B50BD}" sibTransId="{5B8C1400-0001-4931-A433-EB5AA6212C8B}"/>
    <dgm:cxn modelId="{2B2E0FD1-4975-4C97-8C0D-4A1BDA104FEA}" srcId="{7B97FF80-6D28-4442-BCF8-AC1408C27B53}" destId="{8F9E7FC7-1B4A-4EB7-87AD-0AE86402F812}" srcOrd="0" destOrd="0" parTransId="{E3583743-A40A-47AF-9A34-0A34354A802E}" sibTransId="{C9964789-72FC-4F6C-BC61-8E9CBF4BD1E7}"/>
    <dgm:cxn modelId="{AE34D2E2-27EA-4783-933B-B5D413EF3819}" srcId="{6552B108-B1BD-41D7-801E-905A5FBC391D}" destId="{2C9790B0-F4C0-476D-8167-130AC88CED48}" srcOrd="0" destOrd="0" parTransId="{844CAE2B-CCDA-439A-A597-E13B6535CC0E}" sibTransId="{ED473677-E9A9-47FF-A1A5-D40386AC5978}"/>
    <dgm:cxn modelId="{0791D3E8-C935-489F-A2DA-9B61AA3FB8A4}" srcId="{7B97FF80-6D28-4442-BCF8-AC1408C27B53}" destId="{F9597D5C-A12F-4F69-9EE4-DE0CC18B412B}" srcOrd="1" destOrd="0" parTransId="{DC4D452F-D176-4748-94EF-45BA07EE4359}" sibTransId="{754ADF92-3C35-4D41-A70F-1257E1A836D9}"/>
    <dgm:cxn modelId="{0E8BE7E9-371C-43CA-97C8-2DC4550380A2}" type="presOf" srcId="{461CD12B-6A0F-4684-A207-BD2B50460AE5}" destId="{C2A248F1-ADAB-42F7-BD2E-DA92CA491BA3}" srcOrd="0" destOrd="3" presId="urn:microsoft.com/office/officeart/2005/8/layout/vList6"/>
    <dgm:cxn modelId="{13A6DCEA-A583-47FC-BA08-447F92F61632}" srcId="{3A473C1F-C519-4256-81F0-66AF608112C8}" destId="{9DD57820-32A1-41E6-9D9B-5B8CBACC2AA8}" srcOrd="1" destOrd="0" parTransId="{F033D9D6-BC9C-4359-996F-10C1E5A02A36}" sibTransId="{D0354C6A-491F-4C78-B1DA-E62A52263806}"/>
    <dgm:cxn modelId="{7D4983F1-4617-4B64-929F-45C43856DC34}" srcId="{3A473C1F-C519-4256-81F0-66AF608112C8}" destId="{6552B108-B1BD-41D7-801E-905A5FBC391D}" srcOrd="2" destOrd="0" parTransId="{B441F505-275F-4EBF-8FB6-265620679D09}" sibTransId="{6E2D96CC-895D-47B7-8C4A-92356195BE52}"/>
    <dgm:cxn modelId="{D3F916F6-5D0E-4202-9AC7-85815D0EF7D8}" type="presOf" srcId="{4AF6EC6B-A5B8-47DB-9C84-B304E2638D57}" destId="{88D72059-8486-41B9-A44B-946B72021EB0}" srcOrd="0" destOrd="3" presId="urn:microsoft.com/office/officeart/2005/8/layout/vList6"/>
    <dgm:cxn modelId="{9F61AAFE-923C-48B7-86BC-156A1359EB13}" srcId="{7B97FF80-6D28-4442-BCF8-AC1408C27B53}" destId="{4AF6EC6B-A5B8-47DB-9C84-B304E2638D57}" srcOrd="3" destOrd="0" parTransId="{98156BAE-AFB8-4F4F-BA04-4F451DC39D0B}" sibTransId="{CFF3EBB6-50D0-44F2-87C6-F4E16BCC098D}"/>
    <dgm:cxn modelId="{5DC582E1-5936-43C9-B42E-CA33A147717B}" type="presParOf" srcId="{AD201353-D452-4331-ACC7-5EFDE3184CED}" destId="{AAB31BE9-8D73-478D-89E6-C44E9E392988}" srcOrd="0" destOrd="0" presId="urn:microsoft.com/office/officeart/2005/8/layout/vList6"/>
    <dgm:cxn modelId="{671DB3B3-50D3-4E00-B62D-9A72A4466643}" type="presParOf" srcId="{AAB31BE9-8D73-478D-89E6-C44E9E392988}" destId="{A14C2036-6EE9-4B27-AA15-40019C9C024E}" srcOrd="0" destOrd="0" presId="urn:microsoft.com/office/officeart/2005/8/layout/vList6"/>
    <dgm:cxn modelId="{F2A32A6F-12A8-4F18-B740-5A9FA7607DF6}" type="presParOf" srcId="{AAB31BE9-8D73-478D-89E6-C44E9E392988}" destId="{88D72059-8486-41B9-A44B-946B72021EB0}" srcOrd="1" destOrd="0" presId="urn:microsoft.com/office/officeart/2005/8/layout/vList6"/>
    <dgm:cxn modelId="{A509E3E1-CAE5-4109-9DCD-3264E77E2FE2}" type="presParOf" srcId="{AD201353-D452-4331-ACC7-5EFDE3184CED}" destId="{DDC32810-B619-499B-B836-56B5341B9BA7}" srcOrd="1" destOrd="0" presId="urn:microsoft.com/office/officeart/2005/8/layout/vList6"/>
    <dgm:cxn modelId="{9EFCDD22-4C9F-48C1-95C1-DC5922C0C6EC}" type="presParOf" srcId="{AD201353-D452-4331-ACC7-5EFDE3184CED}" destId="{32AA4089-4B18-4C49-B242-4488F56118EC}" srcOrd="2" destOrd="0" presId="urn:microsoft.com/office/officeart/2005/8/layout/vList6"/>
    <dgm:cxn modelId="{BAC382E5-CDA0-4FC5-AE6D-6F415EF77C8C}" type="presParOf" srcId="{32AA4089-4B18-4C49-B242-4488F56118EC}" destId="{5F5E219A-52BF-498A-8FDE-5165881D0F26}" srcOrd="0" destOrd="0" presId="urn:microsoft.com/office/officeart/2005/8/layout/vList6"/>
    <dgm:cxn modelId="{F7EC2B92-7395-4F7F-8429-811443498192}" type="presParOf" srcId="{32AA4089-4B18-4C49-B242-4488F56118EC}" destId="{C2A248F1-ADAB-42F7-BD2E-DA92CA491BA3}" srcOrd="1" destOrd="0" presId="urn:microsoft.com/office/officeart/2005/8/layout/vList6"/>
    <dgm:cxn modelId="{94D1465A-EC5B-4A52-819A-9229A72C49C9}" type="presParOf" srcId="{AD201353-D452-4331-ACC7-5EFDE3184CED}" destId="{667B534B-9F7B-4427-9BBE-CD19A6CED49B}" srcOrd="3" destOrd="0" presId="urn:microsoft.com/office/officeart/2005/8/layout/vList6"/>
    <dgm:cxn modelId="{1B1D03AC-33B5-468C-A569-72BD3F00CF73}" type="presParOf" srcId="{AD201353-D452-4331-ACC7-5EFDE3184CED}" destId="{E081BD40-F92F-4838-91F8-D8B412BBE8D4}" srcOrd="4" destOrd="0" presId="urn:microsoft.com/office/officeart/2005/8/layout/vList6"/>
    <dgm:cxn modelId="{74A6A0D9-0489-4C7B-B87A-1B3281B3FEA1}" type="presParOf" srcId="{E081BD40-F92F-4838-91F8-D8B412BBE8D4}" destId="{5AEBC017-0E5D-467C-80BE-33417AA793FC}" srcOrd="0" destOrd="0" presId="urn:microsoft.com/office/officeart/2005/8/layout/vList6"/>
    <dgm:cxn modelId="{0AD3528C-1F5D-4686-8A3B-4B6ACCF79C79}" type="presParOf" srcId="{E081BD40-F92F-4838-91F8-D8B412BBE8D4}" destId="{26D2AFF5-CB20-4194-AEBB-F8478A3CA61C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6018369-FB5D-4B04-9856-236474ADD4DE}" type="doc">
      <dgm:prSet loTypeId="urn:microsoft.com/office/officeart/2005/8/layout/process4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15E61437-B6DC-4E72-AFBF-9DBCCEB23B59}">
      <dgm:prSet phldrT="[Text]"/>
      <dgm:spPr/>
      <dgm:t>
        <a:bodyPr/>
        <a:lstStyle/>
        <a:p>
          <a:r>
            <a:rPr lang="en-US"/>
            <a:t>Governance</a:t>
          </a:r>
        </a:p>
      </dgm:t>
    </dgm:pt>
    <dgm:pt modelId="{B737FFAA-8F95-4567-ACDC-0777FC8ECE08}" type="parTrans" cxnId="{3071D165-C9C8-4A81-9DF4-B41A8155E5E4}">
      <dgm:prSet/>
      <dgm:spPr/>
      <dgm:t>
        <a:bodyPr/>
        <a:lstStyle/>
        <a:p>
          <a:endParaRPr lang="en-US"/>
        </a:p>
      </dgm:t>
    </dgm:pt>
    <dgm:pt modelId="{4E3591D6-A9DB-4837-AF34-6357FE2DAA8A}" type="sibTrans" cxnId="{3071D165-C9C8-4A81-9DF4-B41A8155E5E4}">
      <dgm:prSet/>
      <dgm:spPr/>
      <dgm:t>
        <a:bodyPr/>
        <a:lstStyle/>
        <a:p>
          <a:endParaRPr lang="en-US"/>
        </a:p>
      </dgm:t>
    </dgm:pt>
    <dgm:pt modelId="{C845B762-7AEF-4E1A-98F4-DC11936D0FA5}">
      <dgm:prSet phldrT="[Text]"/>
      <dgm:spPr/>
      <dgm:t>
        <a:bodyPr/>
        <a:lstStyle/>
        <a:p>
          <a:r>
            <a:rPr lang="en-US" dirty="0"/>
            <a:t>Security and Identity</a:t>
          </a:r>
        </a:p>
      </dgm:t>
    </dgm:pt>
    <dgm:pt modelId="{BEFFAB77-2A38-48C8-B16A-B52422F2FED3}" type="parTrans" cxnId="{E07F4675-9327-44EC-B79B-98DDF3B1EFE3}">
      <dgm:prSet/>
      <dgm:spPr/>
      <dgm:t>
        <a:bodyPr/>
        <a:lstStyle/>
        <a:p>
          <a:endParaRPr lang="en-US"/>
        </a:p>
      </dgm:t>
    </dgm:pt>
    <dgm:pt modelId="{44349199-5975-454A-AB41-9F2BF09EE59F}" type="sibTrans" cxnId="{E07F4675-9327-44EC-B79B-98DDF3B1EFE3}">
      <dgm:prSet/>
      <dgm:spPr/>
      <dgm:t>
        <a:bodyPr/>
        <a:lstStyle/>
        <a:p>
          <a:endParaRPr lang="en-US"/>
        </a:p>
      </dgm:t>
    </dgm:pt>
    <dgm:pt modelId="{F50823AD-0CC9-48E2-9310-91D1B87B580D}">
      <dgm:prSet phldrT="[Text]"/>
      <dgm:spPr/>
      <dgm:t>
        <a:bodyPr/>
        <a:lstStyle/>
        <a:p>
          <a:r>
            <a:rPr lang="en-US"/>
            <a:t>Networking</a:t>
          </a:r>
        </a:p>
      </dgm:t>
    </dgm:pt>
    <dgm:pt modelId="{A34C98BE-4ECB-4CF6-ADC6-C6E8A0F1AFFE}" type="parTrans" cxnId="{8A617195-379F-4A59-A326-BBC41215520F}">
      <dgm:prSet/>
      <dgm:spPr/>
      <dgm:t>
        <a:bodyPr/>
        <a:lstStyle/>
        <a:p>
          <a:endParaRPr lang="en-US"/>
        </a:p>
      </dgm:t>
    </dgm:pt>
    <dgm:pt modelId="{21A903A8-1C94-4E9B-A5D0-0AB8F5021BD2}" type="sibTrans" cxnId="{8A617195-379F-4A59-A326-BBC41215520F}">
      <dgm:prSet/>
      <dgm:spPr/>
      <dgm:t>
        <a:bodyPr/>
        <a:lstStyle/>
        <a:p>
          <a:endParaRPr lang="en-US"/>
        </a:p>
      </dgm:t>
    </dgm:pt>
    <dgm:pt modelId="{598DD45A-C3E7-4A7F-96D3-48734C6FD999}">
      <dgm:prSet phldrT="[Text]"/>
      <dgm:spPr/>
      <dgm:t>
        <a:bodyPr/>
        <a:lstStyle/>
        <a:p>
          <a:r>
            <a:rPr lang="en-US"/>
            <a:t>Management and Operations</a:t>
          </a:r>
        </a:p>
      </dgm:t>
    </dgm:pt>
    <dgm:pt modelId="{49BADD89-B981-4B65-B09A-A387F18FB72B}" type="parTrans" cxnId="{DA36CD70-BF4C-4C8C-A411-56C18D56D518}">
      <dgm:prSet/>
      <dgm:spPr/>
      <dgm:t>
        <a:bodyPr/>
        <a:lstStyle/>
        <a:p>
          <a:endParaRPr lang="en-US"/>
        </a:p>
      </dgm:t>
    </dgm:pt>
    <dgm:pt modelId="{D315BECC-7B96-4C3D-8CF6-30D7007DEBBE}" type="sibTrans" cxnId="{DA36CD70-BF4C-4C8C-A411-56C18D56D518}">
      <dgm:prSet/>
      <dgm:spPr/>
      <dgm:t>
        <a:bodyPr/>
        <a:lstStyle/>
        <a:p>
          <a:endParaRPr lang="en-US"/>
        </a:p>
      </dgm:t>
    </dgm:pt>
    <dgm:pt modelId="{B9B833FA-256D-411D-8D41-26ABCC29A205}" type="pres">
      <dgm:prSet presAssocID="{56018369-FB5D-4B04-9856-236474ADD4DE}" presName="Name0" presStyleCnt="0">
        <dgm:presLayoutVars>
          <dgm:dir/>
          <dgm:animLvl val="lvl"/>
          <dgm:resizeHandles val="exact"/>
        </dgm:presLayoutVars>
      </dgm:prSet>
      <dgm:spPr/>
    </dgm:pt>
    <dgm:pt modelId="{8981DBAB-8E19-4627-9A5B-E05957DCE860}" type="pres">
      <dgm:prSet presAssocID="{598DD45A-C3E7-4A7F-96D3-48734C6FD999}" presName="boxAndChildren" presStyleCnt="0"/>
      <dgm:spPr/>
    </dgm:pt>
    <dgm:pt modelId="{9D7EDE68-978D-4390-8125-BECFA728D1B4}" type="pres">
      <dgm:prSet presAssocID="{598DD45A-C3E7-4A7F-96D3-48734C6FD999}" presName="parentTextBox" presStyleLbl="node1" presStyleIdx="0" presStyleCnt="4"/>
      <dgm:spPr/>
    </dgm:pt>
    <dgm:pt modelId="{E2B7CF79-5CD9-4B84-BC30-9E17F58F73D0}" type="pres">
      <dgm:prSet presAssocID="{21A903A8-1C94-4E9B-A5D0-0AB8F5021BD2}" presName="sp" presStyleCnt="0"/>
      <dgm:spPr/>
    </dgm:pt>
    <dgm:pt modelId="{12953B92-EBD7-42C5-8BB4-5342BF10CE31}" type="pres">
      <dgm:prSet presAssocID="{F50823AD-0CC9-48E2-9310-91D1B87B580D}" presName="arrowAndChildren" presStyleCnt="0"/>
      <dgm:spPr/>
    </dgm:pt>
    <dgm:pt modelId="{39D77049-43DF-426A-9BF6-A6B1C40304CD}" type="pres">
      <dgm:prSet presAssocID="{F50823AD-0CC9-48E2-9310-91D1B87B580D}" presName="parentTextArrow" presStyleLbl="node1" presStyleIdx="1" presStyleCnt="4"/>
      <dgm:spPr/>
    </dgm:pt>
    <dgm:pt modelId="{FB8F378C-1378-4D22-9519-621FFB3A0E76}" type="pres">
      <dgm:prSet presAssocID="{44349199-5975-454A-AB41-9F2BF09EE59F}" presName="sp" presStyleCnt="0"/>
      <dgm:spPr/>
    </dgm:pt>
    <dgm:pt modelId="{368F47CD-2F67-4879-9CEF-ADE5B796FE67}" type="pres">
      <dgm:prSet presAssocID="{C845B762-7AEF-4E1A-98F4-DC11936D0FA5}" presName="arrowAndChildren" presStyleCnt="0"/>
      <dgm:spPr/>
    </dgm:pt>
    <dgm:pt modelId="{BA8AACE5-BD09-4E53-9D33-8A017187160D}" type="pres">
      <dgm:prSet presAssocID="{C845B762-7AEF-4E1A-98F4-DC11936D0FA5}" presName="parentTextArrow" presStyleLbl="node1" presStyleIdx="2" presStyleCnt="4"/>
      <dgm:spPr/>
    </dgm:pt>
    <dgm:pt modelId="{67D51564-85FE-4C18-99DC-0A8020DEE6F0}" type="pres">
      <dgm:prSet presAssocID="{4E3591D6-A9DB-4837-AF34-6357FE2DAA8A}" presName="sp" presStyleCnt="0"/>
      <dgm:spPr/>
    </dgm:pt>
    <dgm:pt modelId="{ACAFD812-0631-4575-BA47-BE7E143B4D7C}" type="pres">
      <dgm:prSet presAssocID="{15E61437-B6DC-4E72-AFBF-9DBCCEB23B59}" presName="arrowAndChildren" presStyleCnt="0"/>
      <dgm:spPr/>
    </dgm:pt>
    <dgm:pt modelId="{7587CF21-8A02-44C6-84FA-BA7E40D06F03}" type="pres">
      <dgm:prSet presAssocID="{15E61437-B6DC-4E72-AFBF-9DBCCEB23B59}" presName="parentTextArrow" presStyleLbl="node1" presStyleIdx="3" presStyleCnt="4" custLinFactNeighborX="4161" custLinFactNeighborY="-123"/>
      <dgm:spPr/>
    </dgm:pt>
  </dgm:ptLst>
  <dgm:cxnLst>
    <dgm:cxn modelId="{5BC3C606-1288-417B-AC3B-EC1C06C17C14}" type="presOf" srcId="{F50823AD-0CC9-48E2-9310-91D1B87B580D}" destId="{39D77049-43DF-426A-9BF6-A6B1C40304CD}" srcOrd="0" destOrd="0" presId="urn:microsoft.com/office/officeart/2005/8/layout/process4"/>
    <dgm:cxn modelId="{6F520215-1E23-4CA1-A438-28142F992C7E}" type="presOf" srcId="{C845B762-7AEF-4E1A-98F4-DC11936D0FA5}" destId="{BA8AACE5-BD09-4E53-9D33-8A017187160D}" srcOrd="0" destOrd="0" presId="urn:microsoft.com/office/officeart/2005/8/layout/process4"/>
    <dgm:cxn modelId="{0A486729-121E-481E-9E0A-99A98D6D4BB0}" type="presOf" srcId="{56018369-FB5D-4B04-9856-236474ADD4DE}" destId="{B9B833FA-256D-411D-8D41-26ABCC29A205}" srcOrd="0" destOrd="0" presId="urn:microsoft.com/office/officeart/2005/8/layout/process4"/>
    <dgm:cxn modelId="{3071D165-C9C8-4A81-9DF4-B41A8155E5E4}" srcId="{56018369-FB5D-4B04-9856-236474ADD4DE}" destId="{15E61437-B6DC-4E72-AFBF-9DBCCEB23B59}" srcOrd="0" destOrd="0" parTransId="{B737FFAA-8F95-4567-ACDC-0777FC8ECE08}" sibTransId="{4E3591D6-A9DB-4837-AF34-6357FE2DAA8A}"/>
    <dgm:cxn modelId="{DA36CD70-BF4C-4C8C-A411-56C18D56D518}" srcId="{56018369-FB5D-4B04-9856-236474ADD4DE}" destId="{598DD45A-C3E7-4A7F-96D3-48734C6FD999}" srcOrd="3" destOrd="0" parTransId="{49BADD89-B981-4B65-B09A-A387F18FB72B}" sibTransId="{D315BECC-7B96-4C3D-8CF6-30D7007DEBBE}"/>
    <dgm:cxn modelId="{E07F4675-9327-44EC-B79B-98DDF3B1EFE3}" srcId="{56018369-FB5D-4B04-9856-236474ADD4DE}" destId="{C845B762-7AEF-4E1A-98F4-DC11936D0FA5}" srcOrd="1" destOrd="0" parTransId="{BEFFAB77-2A38-48C8-B16A-B52422F2FED3}" sibTransId="{44349199-5975-454A-AB41-9F2BF09EE59F}"/>
    <dgm:cxn modelId="{4BBB3A58-4C79-4379-B9A8-6ED079215FFC}" type="presOf" srcId="{15E61437-B6DC-4E72-AFBF-9DBCCEB23B59}" destId="{7587CF21-8A02-44C6-84FA-BA7E40D06F03}" srcOrd="0" destOrd="0" presId="urn:microsoft.com/office/officeart/2005/8/layout/process4"/>
    <dgm:cxn modelId="{8A617195-379F-4A59-A326-BBC41215520F}" srcId="{56018369-FB5D-4B04-9856-236474ADD4DE}" destId="{F50823AD-0CC9-48E2-9310-91D1B87B580D}" srcOrd="2" destOrd="0" parTransId="{A34C98BE-4ECB-4CF6-ADC6-C6E8A0F1AFFE}" sibTransId="{21A903A8-1C94-4E9B-A5D0-0AB8F5021BD2}"/>
    <dgm:cxn modelId="{74A1ECEC-B913-4C84-A18F-88E668C06BA2}" type="presOf" srcId="{598DD45A-C3E7-4A7F-96D3-48734C6FD999}" destId="{9D7EDE68-978D-4390-8125-BECFA728D1B4}" srcOrd="0" destOrd="0" presId="urn:microsoft.com/office/officeart/2005/8/layout/process4"/>
    <dgm:cxn modelId="{03D481C3-0301-4B05-B045-C900242B024A}" type="presParOf" srcId="{B9B833FA-256D-411D-8D41-26ABCC29A205}" destId="{8981DBAB-8E19-4627-9A5B-E05957DCE860}" srcOrd="0" destOrd="0" presId="urn:microsoft.com/office/officeart/2005/8/layout/process4"/>
    <dgm:cxn modelId="{87580BD0-B3CE-4BAB-AC30-ED60B381484C}" type="presParOf" srcId="{8981DBAB-8E19-4627-9A5B-E05957DCE860}" destId="{9D7EDE68-978D-4390-8125-BECFA728D1B4}" srcOrd="0" destOrd="0" presId="urn:microsoft.com/office/officeart/2005/8/layout/process4"/>
    <dgm:cxn modelId="{69C08FE8-6182-445A-BC9B-85798567EDEB}" type="presParOf" srcId="{B9B833FA-256D-411D-8D41-26ABCC29A205}" destId="{E2B7CF79-5CD9-4B84-BC30-9E17F58F73D0}" srcOrd="1" destOrd="0" presId="urn:microsoft.com/office/officeart/2005/8/layout/process4"/>
    <dgm:cxn modelId="{5C0DCA94-DD29-4FE7-8C85-7773BB161151}" type="presParOf" srcId="{B9B833FA-256D-411D-8D41-26ABCC29A205}" destId="{12953B92-EBD7-42C5-8BB4-5342BF10CE31}" srcOrd="2" destOrd="0" presId="urn:microsoft.com/office/officeart/2005/8/layout/process4"/>
    <dgm:cxn modelId="{B2DD394A-FE7E-46B7-9D70-55E3103384CF}" type="presParOf" srcId="{12953B92-EBD7-42C5-8BB4-5342BF10CE31}" destId="{39D77049-43DF-426A-9BF6-A6B1C40304CD}" srcOrd="0" destOrd="0" presId="urn:microsoft.com/office/officeart/2005/8/layout/process4"/>
    <dgm:cxn modelId="{984F5E23-336F-4894-9A71-12AB9AC42B33}" type="presParOf" srcId="{B9B833FA-256D-411D-8D41-26ABCC29A205}" destId="{FB8F378C-1378-4D22-9519-621FFB3A0E76}" srcOrd="3" destOrd="0" presId="urn:microsoft.com/office/officeart/2005/8/layout/process4"/>
    <dgm:cxn modelId="{00BCC923-2793-46DB-A5C0-9CB7A49A7DA8}" type="presParOf" srcId="{B9B833FA-256D-411D-8D41-26ABCC29A205}" destId="{368F47CD-2F67-4879-9CEF-ADE5B796FE67}" srcOrd="4" destOrd="0" presId="urn:microsoft.com/office/officeart/2005/8/layout/process4"/>
    <dgm:cxn modelId="{B08CCB49-E901-454B-BA37-0F82F96EE3AD}" type="presParOf" srcId="{368F47CD-2F67-4879-9CEF-ADE5B796FE67}" destId="{BA8AACE5-BD09-4E53-9D33-8A017187160D}" srcOrd="0" destOrd="0" presId="urn:microsoft.com/office/officeart/2005/8/layout/process4"/>
    <dgm:cxn modelId="{82BA5822-9AA9-42D6-9DCB-262D3CDF1335}" type="presParOf" srcId="{B9B833FA-256D-411D-8D41-26ABCC29A205}" destId="{67D51564-85FE-4C18-99DC-0A8020DEE6F0}" srcOrd="5" destOrd="0" presId="urn:microsoft.com/office/officeart/2005/8/layout/process4"/>
    <dgm:cxn modelId="{7E4BE2E4-548B-4C39-A734-075E16A84BB4}" type="presParOf" srcId="{B9B833FA-256D-411D-8D41-26ABCC29A205}" destId="{ACAFD812-0631-4575-BA47-BE7E143B4D7C}" srcOrd="6" destOrd="0" presId="urn:microsoft.com/office/officeart/2005/8/layout/process4"/>
    <dgm:cxn modelId="{AF6D103E-B253-4DE6-8F97-C7F8979A229F}" type="presParOf" srcId="{ACAFD812-0631-4575-BA47-BE7E143B4D7C}" destId="{7587CF21-8A02-44C6-84FA-BA7E40D06F03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3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8D72059-8486-41B9-A44B-946B72021EB0}">
      <dsp:nvSpPr>
        <dsp:cNvPr id="0" name=""/>
        <dsp:cNvSpPr/>
      </dsp:nvSpPr>
      <dsp:spPr>
        <a:xfrm>
          <a:off x="2374622" y="0"/>
          <a:ext cx="3561934" cy="21575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Cloud Envisioning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Organizational Readiness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Self Paced Training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Economic Impact Assessment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Cloud vision/roadmap document with identified workloads</a:t>
          </a:r>
        </a:p>
      </dsp:txBody>
      <dsp:txXfrm>
        <a:off x="2374622" y="269693"/>
        <a:ext cx="2752855" cy="1618159"/>
      </dsp:txXfrm>
    </dsp:sp>
    <dsp:sp modelId="{A14C2036-6EE9-4B27-AA15-40019C9C024E}">
      <dsp:nvSpPr>
        <dsp:cNvPr id="0" name=""/>
        <dsp:cNvSpPr/>
      </dsp:nvSpPr>
      <dsp:spPr>
        <a:xfrm>
          <a:off x="0" y="0"/>
          <a:ext cx="2374622" cy="2157545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Envisioning</a:t>
          </a:r>
        </a:p>
      </dsp:txBody>
      <dsp:txXfrm>
        <a:off x="105323" y="105323"/>
        <a:ext cx="2163976" cy="1946899"/>
      </dsp:txXfrm>
    </dsp:sp>
    <dsp:sp modelId="{C2A248F1-ADAB-42F7-BD2E-DA92CA491BA3}">
      <dsp:nvSpPr>
        <dsp:cNvPr id="0" name=""/>
        <dsp:cNvSpPr/>
      </dsp:nvSpPr>
      <dsp:spPr>
        <a:xfrm>
          <a:off x="2374622" y="2373300"/>
          <a:ext cx="3561934" cy="21575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Subscription Setup and Overview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Cloud Workshops, Labs, Training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Digital Lab/Sandbox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 dirty="0"/>
            <a:t>Production Readiness Review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 dirty="0"/>
            <a:t>POC/Pilot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Workload Design and Adoption Plan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n-US" sz="1200" kern="1200"/>
        </a:p>
      </dsp:txBody>
      <dsp:txXfrm>
        <a:off x="2374622" y="2642993"/>
        <a:ext cx="2752855" cy="1618159"/>
      </dsp:txXfrm>
    </dsp:sp>
    <dsp:sp modelId="{5F5E219A-52BF-498A-8FDE-5165881D0F26}">
      <dsp:nvSpPr>
        <dsp:cNvPr id="0" name=""/>
        <dsp:cNvSpPr/>
      </dsp:nvSpPr>
      <dsp:spPr>
        <a:xfrm>
          <a:off x="0" y="2373300"/>
          <a:ext cx="2374622" cy="2157545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135632"/>
                <a:satOff val="2588"/>
                <a:lumOff val="114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135632"/>
                <a:satOff val="2588"/>
                <a:lumOff val="114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135632"/>
                <a:satOff val="2588"/>
                <a:lumOff val="114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Onboarding</a:t>
          </a:r>
          <a:endParaRPr lang="en-US" sz="3300" kern="1200"/>
        </a:p>
      </dsp:txBody>
      <dsp:txXfrm>
        <a:off x="105323" y="2478623"/>
        <a:ext cx="2163976" cy="1946899"/>
      </dsp:txXfrm>
    </dsp:sp>
    <dsp:sp modelId="{26D2AFF5-CB20-4194-AEBB-F8478A3CA61C}">
      <dsp:nvSpPr>
        <dsp:cNvPr id="0" name=""/>
        <dsp:cNvSpPr/>
      </dsp:nvSpPr>
      <dsp:spPr>
        <a:xfrm>
          <a:off x="2374622" y="4746601"/>
          <a:ext cx="3561934" cy="2157545"/>
        </a:xfrm>
        <a:prstGeom prst="rightArrow">
          <a:avLst>
            <a:gd name="adj1" fmla="val 75000"/>
            <a:gd name="adj2" fmla="val 50000"/>
          </a:avLst>
        </a:prstGeom>
        <a:solidFill>
          <a:schemeClr val="accent5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7620" tIns="7620" rIns="7620" bIns="7620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Core Enablement workshops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Architectural Guidance from Microsoft Fast Track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kern="1200"/>
            <a:t>Advanced workloads with Partners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200" b="1" kern="1200" dirty="0"/>
            <a:t>Output: Production Workload and Cloud Ready Operations</a:t>
          </a:r>
        </a:p>
      </dsp:txBody>
      <dsp:txXfrm>
        <a:off x="2374622" y="5016294"/>
        <a:ext cx="2752855" cy="1618159"/>
      </dsp:txXfrm>
    </dsp:sp>
    <dsp:sp modelId="{5AEBC017-0E5D-467C-80BE-33417AA793FC}">
      <dsp:nvSpPr>
        <dsp:cNvPr id="0" name=""/>
        <dsp:cNvSpPr/>
      </dsp:nvSpPr>
      <dsp:spPr>
        <a:xfrm>
          <a:off x="0" y="4746601"/>
          <a:ext cx="2374622" cy="2157545"/>
        </a:xfrm>
        <a:prstGeom prst="roundRect">
          <a:avLst/>
        </a:prstGeom>
        <a:gradFill rotWithShape="0">
          <a:gsLst>
            <a:gs pos="0">
              <a:schemeClr val="accent5">
                <a:shade val="80000"/>
                <a:hueOff val="271263"/>
                <a:satOff val="5175"/>
                <a:lumOff val="22855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shade val="80000"/>
                <a:hueOff val="271263"/>
                <a:satOff val="5175"/>
                <a:lumOff val="22855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shade val="80000"/>
                <a:hueOff val="271263"/>
                <a:satOff val="5175"/>
                <a:lumOff val="22855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91440" tIns="45720" rIns="91440" bIns="4572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Deployment</a:t>
          </a:r>
          <a:endParaRPr lang="en-US" sz="3300" kern="1200"/>
        </a:p>
      </dsp:txBody>
      <dsp:txXfrm>
        <a:off x="105323" y="4851924"/>
        <a:ext cx="2163976" cy="194689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7EDE68-978D-4390-8125-BECFA728D1B4}">
      <dsp:nvSpPr>
        <dsp:cNvPr id="0" name=""/>
        <dsp:cNvSpPr/>
      </dsp:nvSpPr>
      <dsp:spPr>
        <a:xfrm>
          <a:off x="0" y="3941277"/>
          <a:ext cx="5364387" cy="862255"/>
        </a:xfrm>
        <a:prstGeom prst="rect">
          <a:avLst/>
        </a:prstGeom>
        <a:solidFill>
          <a:schemeClr val="accent5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Management and Operations</a:t>
          </a:r>
        </a:p>
      </dsp:txBody>
      <dsp:txXfrm>
        <a:off x="0" y="3941277"/>
        <a:ext cx="5364387" cy="862255"/>
      </dsp:txXfrm>
    </dsp:sp>
    <dsp:sp modelId="{39D77049-43DF-426A-9BF6-A6B1C40304CD}">
      <dsp:nvSpPr>
        <dsp:cNvPr id="0" name=""/>
        <dsp:cNvSpPr/>
      </dsp:nvSpPr>
      <dsp:spPr>
        <a:xfrm rot="10800000">
          <a:off x="0" y="2628062"/>
          <a:ext cx="5364387" cy="1326148"/>
        </a:xfrm>
        <a:prstGeom prst="upArrowCallout">
          <a:avLst/>
        </a:prstGeom>
        <a:solidFill>
          <a:schemeClr val="accent5">
            <a:shade val="80000"/>
            <a:hueOff val="90421"/>
            <a:satOff val="1725"/>
            <a:lumOff val="761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Networking</a:t>
          </a:r>
        </a:p>
      </dsp:txBody>
      <dsp:txXfrm rot="10800000">
        <a:off x="0" y="2628062"/>
        <a:ext cx="5364387" cy="861691"/>
      </dsp:txXfrm>
    </dsp:sp>
    <dsp:sp modelId="{BA8AACE5-BD09-4E53-9D33-8A017187160D}">
      <dsp:nvSpPr>
        <dsp:cNvPr id="0" name=""/>
        <dsp:cNvSpPr/>
      </dsp:nvSpPr>
      <dsp:spPr>
        <a:xfrm rot="10800000">
          <a:off x="0" y="1314848"/>
          <a:ext cx="5364387" cy="1326148"/>
        </a:xfrm>
        <a:prstGeom prst="upArrowCallout">
          <a:avLst/>
        </a:prstGeom>
        <a:solidFill>
          <a:schemeClr val="accent5">
            <a:shade val="80000"/>
            <a:hueOff val="180842"/>
            <a:satOff val="3450"/>
            <a:lumOff val="15237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 dirty="0"/>
            <a:t>Security and Identity</a:t>
          </a:r>
        </a:p>
      </dsp:txBody>
      <dsp:txXfrm rot="10800000">
        <a:off x="0" y="1314848"/>
        <a:ext cx="5364387" cy="861691"/>
      </dsp:txXfrm>
    </dsp:sp>
    <dsp:sp modelId="{7587CF21-8A02-44C6-84FA-BA7E40D06F03}">
      <dsp:nvSpPr>
        <dsp:cNvPr id="0" name=""/>
        <dsp:cNvSpPr/>
      </dsp:nvSpPr>
      <dsp:spPr>
        <a:xfrm rot="10800000">
          <a:off x="0" y="2"/>
          <a:ext cx="5364387" cy="1326148"/>
        </a:xfrm>
        <a:prstGeom prst="upArrowCallout">
          <a:avLst/>
        </a:prstGeom>
        <a:solidFill>
          <a:schemeClr val="accent5">
            <a:shade val="80000"/>
            <a:hueOff val="271263"/>
            <a:satOff val="5175"/>
            <a:lumOff val="2285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3360" tIns="213360" rIns="213360" bIns="213360" numCol="1" spcCol="1270" anchor="ctr" anchorCtr="0">
          <a:noAutofit/>
        </a:bodyPr>
        <a:lstStyle/>
        <a:p>
          <a:pPr marL="0" lvl="0" indent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000" kern="1200"/>
            <a:t>Governance</a:t>
          </a:r>
        </a:p>
      </dsp:txBody>
      <dsp:txXfrm rot="10800000">
        <a:off x="0" y="2"/>
        <a:ext cx="5364387" cy="8616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Document outlines a typical process that Microsoft and its Azure customers utilize to build a strategic direction for cloud adoption.  The 3-phased process provides guidance on activities that are used to develop a cloud vision, create a “Cloud-Ready” organization, and then move to deployment.
Version 1.2-3.5.19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5986D156E81543A222E37154E7ADC2" ma:contentTypeVersion="12" ma:contentTypeDescription="Create a new document." ma:contentTypeScope="" ma:versionID="295aab5464ad229be5a63c2f5b20885c">
  <xsd:schema xmlns:xsd="http://www.w3.org/2001/XMLSchema" xmlns:xs="http://www.w3.org/2001/XMLSchema" xmlns:p="http://schemas.microsoft.com/office/2006/metadata/properties" xmlns:ns2="b9d7778f-af3c-402e-9a4d-f35366657dd8" xmlns:ns3="9c64d62f-54af-43a6-b5f8-d8835af0814e" targetNamespace="http://schemas.microsoft.com/office/2006/metadata/properties" ma:root="true" ma:fieldsID="a45899214593bddea205bd29a78f9f1f" ns2:_="" ns3:_="">
    <xsd:import namespace="b9d7778f-af3c-402e-9a4d-f35366657dd8"/>
    <xsd:import namespace="9c64d62f-54af-43a6-b5f8-d8835af08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DateTaken" minOccurs="0"/>
                <xsd:element ref="ns2:MediaServiceEventHashCode" minOccurs="0"/>
                <xsd:element ref="ns2:MediaServiceGenerationTim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7778f-af3c-402e-9a4d-f35366657d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4d62f-54af-43a6-b5f8-d8835af081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5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F876ED-965C-4F69-8100-5485041EB1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79A038-29B3-4EB9-84B9-3FEFC482AC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9C99D3E-AAB9-4FEA-9AF1-84F3D826F5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d7778f-af3c-402e-9a4d-f35366657dd8"/>
    <ds:schemaRef ds:uri="9c64d62f-54af-43a6-b5f8-d8835af08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ADOPTION</dc:title>
  <dc:subject>A Phased Approach to Cloud Readiness</dc:subject>
  <dc:creator>David Hanna (TSP)</dc:creator>
  <cp:keywords/>
  <dc:description/>
  <cp:lastModifiedBy>David Hanna (TSP)</cp:lastModifiedBy>
  <cp:revision>61</cp:revision>
  <dcterms:created xsi:type="dcterms:W3CDTF">2018-09-20T16:16:00Z</dcterms:created>
  <dcterms:modified xsi:type="dcterms:W3CDTF">2019-04-15T20:13:00Z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davhanna@microsoft.com</vt:lpwstr>
  </property>
  <property fmtid="{D5CDD505-2E9C-101B-9397-08002B2CF9AE}" pid="5" name="MSIP_Label_f42aa342-8706-4288-bd11-ebb85995028c_SetDate">
    <vt:lpwstr>2018-09-20T16:15:54.9829055Z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0x010100185986D156E81543A222E37154E7ADC2</vt:lpwstr>
  </property>
</Properties>
</file>